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7501EE" w14:textId="0CD87755" w:rsidR="00BF42DF" w:rsidRDefault="00BF42DF"/>
    <w:p w14:paraId="5E8A48BC" w14:textId="719A2BDA" w:rsidR="00E8095A" w:rsidRPr="0090644A" w:rsidRDefault="00E8095A" w:rsidP="0090644A">
      <w:pPr>
        <w:jc w:val="center"/>
        <w:rPr>
          <w:caps/>
          <w:sz w:val="40"/>
          <w:szCs w:val="40"/>
        </w:rPr>
      </w:pPr>
      <w:r w:rsidRPr="0090644A">
        <w:rPr>
          <w:caps/>
          <w:sz w:val="40"/>
          <w:szCs w:val="40"/>
        </w:rPr>
        <w:t>Univerzita Palackého v Olomouci</w:t>
      </w:r>
    </w:p>
    <w:p w14:paraId="05D2AB35" w14:textId="42914215" w:rsidR="00E8095A" w:rsidRPr="0090644A" w:rsidRDefault="00E8095A" w:rsidP="0090644A">
      <w:pPr>
        <w:jc w:val="center"/>
        <w:rPr>
          <w:caps/>
          <w:sz w:val="40"/>
          <w:szCs w:val="40"/>
        </w:rPr>
      </w:pPr>
      <w:r w:rsidRPr="0090644A">
        <w:rPr>
          <w:caps/>
          <w:sz w:val="40"/>
          <w:szCs w:val="40"/>
        </w:rPr>
        <w:t>Filozofická fakulta</w:t>
      </w:r>
    </w:p>
    <w:p w14:paraId="5AAC9A18" w14:textId="74FA49FF" w:rsidR="00F216EB" w:rsidRPr="007B5B3D" w:rsidRDefault="00E8095A" w:rsidP="0090644A">
      <w:pPr>
        <w:jc w:val="center"/>
        <w:rPr>
          <w:caps/>
          <w:sz w:val="32"/>
          <w:szCs w:val="32"/>
        </w:rPr>
      </w:pPr>
      <w:r w:rsidRPr="007B5B3D">
        <w:rPr>
          <w:caps/>
          <w:sz w:val="32"/>
          <w:szCs w:val="32"/>
        </w:rPr>
        <w:t>Katedra dějin umění</w:t>
      </w:r>
    </w:p>
    <w:p w14:paraId="40F5C37B" w14:textId="72C5AB5C" w:rsidR="00E8095A" w:rsidRDefault="00E8095A" w:rsidP="0090644A">
      <w:pPr>
        <w:jc w:val="center"/>
      </w:pPr>
    </w:p>
    <w:p w14:paraId="244BCDCD" w14:textId="66D40806" w:rsidR="00E8095A" w:rsidRDefault="00E8095A" w:rsidP="0090644A">
      <w:pPr>
        <w:jc w:val="center"/>
      </w:pPr>
    </w:p>
    <w:p w14:paraId="511E9916" w14:textId="77777777" w:rsidR="0090644A" w:rsidRDefault="0090644A" w:rsidP="0090644A">
      <w:pPr>
        <w:jc w:val="center"/>
      </w:pPr>
    </w:p>
    <w:p w14:paraId="437DBAD2" w14:textId="77777777" w:rsidR="0090644A" w:rsidRDefault="0090644A" w:rsidP="0090644A">
      <w:pPr>
        <w:jc w:val="center"/>
      </w:pPr>
    </w:p>
    <w:p w14:paraId="2304C750" w14:textId="77777777" w:rsidR="0090644A" w:rsidRDefault="0090644A" w:rsidP="0090644A">
      <w:pPr>
        <w:jc w:val="center"/>
      </w:pPr>
    </w:p>
    <w:p w14:paraId="1BD08FB6" w14:textId="77777777" w:rsidR="0090644A" w:rsidRDefault="0090644A" w:rsidP="0090644A">
      <w:pPr>
        <w:jc w:val="center"/>
      </w:pPr>
    </w:p>
    <w:p w14:paraId="6D33C3E0" w14:textId="77777777" w:rsidR="0090644A" w:rsidRDefault="0090644A" w:rsidP="0090644A">
      <w:pPr>
        <w:jc w:val="center"/>
      </w:pPr>
    </w:p>
    <w:p w14:paraId="128287D5" w14:textId="3F38D5D2" w:rsidR="00E8095A" w:rsidRPr="00C02CAC" w:rsidRDefault="00E420A8" w:rsidP="0090644A">
      <w:pPr>
        <w:jc w:val="center"/>
        <w:rPr>
          <w:b/>
          <w:caps/>
          <w:sz w:val="32"/>
          <w:szCs w:val="40"/>
        </w:rPr>
      </w:pPr>
      <w:r w:rsidRPr="00C02CAC">
        <w:rPr>
          <w:b/>
          <w:caps/>
          <w:sz w:val="32"/>
          <w:szCs w:val="40"/>
        </w:rPr>
        <w:t xml:space="preserve">Brutalistický městský květináč </w:t>
      </w:r>
      <w:r w:rsidR="007B5B3D" w:rsidRPr="00C02CAC">
        <w:rPr>
          <w:b/>
          <w:caps/>
          <w:sz w:val="32"/>
          <w:szCs w:val="40"/>
        </w:rPr>
        <w:br/>
      </w:r>
      <w:r w:rsidR="00C9338C">
        <w:rPr>
          <w:b/>
          <w:caps/>
          <w:sz w:val="32"/>
          <w:szCs w:val="40"/>
        </w:rPr>
        <w:t>od roku 1980 do</w:t>
      </w:r>
      <w:r w:rsidRPr="00C02CAC">
        <w:rPr>
          <w:b/>
          <w:caps/>
          <w:sz w:val="32"/>
          <w:szCs w:val="40"/>
        </w:rPr>
        <w:t xml:space="preserve"> 1991 </w:t>
      </w:r>
      <w:r w:rsidR="000C4CA5" w:rsidRPr="00C02CAC">
        <w:rPr>
          <w:b/>
          <w:caps/>
          <w:sz w:val="32"/>
          <w:szCs w:val="40"/>
        </w:rPr>
        <w:br/>
      </w:r>
      <w:r w:rsidRPr="00C02CAC">
        <w:rPr>
          <w:b/>
          <w:caps/>
          <w:sz w:val="32"/>
          <w:szCs w:val="40"/>
        </w:rPr>
        <w:t>v českých zemích</w:t>
      </w:r>
    </w:p>
    <w:p w14:paraId="044A71ED" w14:textId="77777777" w:rsidR="007B5B3D" w:rsidRDefault="007B5B3D" w:rsidP="0090644A">
      <w:pPr>
        <w:jc w:val="center"/>
        <w:rPr>
          <w:sz w:val="28"/>
          <w:szCs w:val="28"/>
        </w:rPr>
      </w:pPr>
    </w:p>
    <w:p w14:paraId="4E8EA332" w14:textId="15CF5B46" w:rsidR="00E420A8" w:rsidRPr="007B5B3D" w:rsidRDefault="007B5B3D" w:rsidP="0090644A">
      <w:pPr>
        <w:jc w:val="center"/>
        <w:rPr>
          <w:sz w:val="28"/>
          <w:szCs w:val="28"/>
        </w:rPr>
      </w:pPr>
      <w:r>
        <w:rPr>
          <w:sz w:val="28"/>
          <w:szCs w:val="28"/>
        </w:rPr>
        <w:t>b</w:t>
      </w:r>
      <w:r w:rsidR="00E420A8" w:rsidRPr="007B5B3D">
        <w:rPr>
          <w:sz w:val="28"/>
          <w:szCs w:val="28"/>
        </w:rPr>
        <w:t xml:space="preserve">akalářská </w:t>
      </w:r>
      <w:r w:rsidR="00C02CAC">
        <w:rPr>
          <w:sz w:val="28"/>
          <w:szCs w:val="28"/>
        </w:rPr>
        <w:t xml:space="preserve">diplomová </w:t>
      </w:r>
      <w:r w:rsidR="00E420A8" w:rsidRPr="007B5B3D">
        <w:rPr>
          <w:sz w:val="28"/>
          <w:szCs w:val="28"/>
        </w:rPr>
        <w:t>práce</w:t>
      </w:r>
    </w:p>
    <w:p w14:paraId="67523F4A" w14:textId="77777777" w:rsidR="007B5B3D" w:rsidRDefault="007B5B3D" w:rsidP="007B5B3D">
      <w:pPr>
        <w:jc w:val="center"/>
      </w:pPr>
    </w:p>
    <w:p w14:paraId="59CAAF4B" w14:textId="77777777" w:rsidR="007B5B3D" w:rsidRDefault="007B5B3D" w:rsidP="007B5B3D">
      <w:pPr>
        <w:jc w:val="center"/>
      </w:pPr>
    </w:p>
    <w:p w14:paraId="39A52A45" w14:textId="77777777" w:rsidR="007B5B3D" w:rsidRDefault="007B5B3D" w:rsidP="007B5B3D">
      <w:pPr>
        <w:jc w:val="center"/>
      </w:pPr>
    </w:p>
    <w:p w14:paraId="6B410D67" w14:textId="77777777" w:rsidR="007B5B3D" w:rsidRDefault="007B5B3D" w:rsidP="007B5B3D">
      <w:pPr>
        <w:jc w:val="center"/>
      </w:pPr>
    </w:p>
    <w:p w14:paraId="5C791848" w14:textId="10536B1E" w:rsidR="007B5B3D" w:rsidRDefault="007B5B3D" w:rsidP="007B5B3D">
      <w:pPr>
        <w:jc w:val="center"/>
      </w:pPr>
      <w:r>
        <w:t>Alžběta Sigmundová</w:t>
      </w:r>
    </w:p>
    <w:p w14:paraId="17CB251F" w14:textId="77777777" w:rsidR="007B5B3D" w:rsidRDefault="007B5B3D" w:rsidP="0090644A">
      <w:pPr>
        <w:jc w:val="center"/>
      </w:pPr>
    </w:p>
    <w:p w14:paraId="496AF168" w14:textId="77777777" w:rsidR="007B5B3D" w:rsidRDefault="007B5B3D" w:rsidP="0090644A">
      <w:pPr>
        <w:jc w:val="center"/>
      </w:pPr>
    </w:p>
    <w:p w14:paraId="1580C9CE" w14:textId="77777777" w:rsidR="007B5B3D" w:rsidRDefault="007B5B3D" w:rsidP="0090644A">
      <w:pPr>
        <w:jc w:val="center"/>
      </w:pPr>
    </w:p>
    <w:p w14:paraId="62D8DEAB" w14:textId="77777777" w:rsidR="007B5B3D" w:rsidRDefault="007B5B3D" w:rsidP="0090644A">
      <w:pPr>
        <w:jc w:val="center"/>
      </w:pPr>
    </w:p>
    <w:p w14:paraId="2CCB5972" w14:textId="77777777" w:rsidR="007B5B3D" w:rsidRDefault="007B5B3D" w:rsidP="0090644A">
      <w:pPr>
        <w:jc w:val="center"/>
      </w:pPr>
    </w:p>
    <w:p w14:paraId="16C34656" w14:textId="77777777" w:rsidR="007B5B3D" w:rsidRDefault="007B5B3D" w:rsidP="0090644A">
      <w:pPr>
        <w:jc w:val="center"/>
      </w:pPr>
    </w:p>
    <w:p w14:paraId="7556ADC6" w14:textId="10332FF3" w:rsidR="00E420A8" w:rsidRDefault="00E420A8" w:rsidP="0090644A">
      <w:pPr>
        <w:jc w:val="center"/>
      </w:pPr>
      <w:r>
        <w:t xml:space="preserve">Vedoucí diplomové práce:  doc. </w:t>
      </w:r>
      <w:r w:rsidR="0090644A">
        <w:t>PhDr.</w:t>
      </w:r>
      <w:r>
        <w:t xml:space="preserve"> Martin Ho</w:t>
      </w:r>
      <w:r w:rsidR="0090644A">
        <w:t>ráček, Ph.D.</w:t>
      </w:r>
    </w:p>
    <w:p w14:paraId="4F68B616" w14:textId="7F1E36D4" w:rsidR="0090644A" w:rsidRDefault="0090644A" w:rsidP="0090644A">
      <w:pPr>
        <w:jc w:val="center"/>
      </w:pPr>
    </w:p>
    <w:p w14:paraId="452A5A74" w14:textId="04DCDC4D" w:rsidR="0090644A" w:rsidRDefault="0090644A" w:rsidP="0090644A">
      <w:pPr>
        <w:jc w:val="center"/>
      </w:pPr>
    </w:p>
    <w:p w14:paraId="32A44D5E" w14:textId="77777777" w:rsidR="007B5B3D" w:rsidRDefault="007B5B3D" w:rsidP="0090644A">
      <w:pPr>
        <w:jc w:val="center"/>
      </w:pPr>
    </w:p>
    <w:p w14:paraId="7940EEEB" w14:textId="77777777" w:rsidR="007B5B3D" w:rsidRDefault="007B5B3D" w:rsidP="0090644A">
      <w:pPr>
        <w:jc w:val="center"/>
      </w:pPr>
    </w:p>
    <w:p w14:paraId="56F52F6E" w14:textId="77777777" w:rsidR="007B5B3D" w:rsidRDefault="007B5B3D" w:rsidP="0090644A">
      <w:pPr>
        <w:jc w:val="center"/>
      </w:pPr>
    </w:p>
    <w:p w14:paraId="27FC2661" w14:textId="4B1A9C90" w:rsidR="0090644A" w:rsidRDefault="0090644A" w:rsidP="0090644A">
      <w:pPr>
        <w:jc w:val="center"/>
      </w:pPr>
      <w:r>
        <w:t>Olomouc 2023</w:t>
      </w:r>
    </w:p>
    <w:p w14:paraId="0BCC1B35" w14:textId="77777777" w:rsidR="000C4CA5" w:rsidRDefault="000C4CA5" w:rsidP="000C4CA5">
      <w:pPr>
        <w:spacing w:line="360" w:lineRule="auto"/>
        <w:ind w:firstLine="0"/>
        <w:jc w:val="both"/>
      </w:pPr>
    </w:p>
    <w:p w14:paraId="181FB667" w14:textId="77777777" w:rsidR="000C4CA5" w:rsidRDefault="000C4CA5" w:rsidP="000C4CA5">
      <w:pPr>
        <w:spacing w:line="360" w:lineRule="auto"/>
        <w:ind w:firstLine="0"/>
        <w:jc w:val="both"/>
      </w:pPr>
    </w:p>
    <w:p w14:paraId="4A0CF0F1" w14:textId="77777777" w:rsidR="000C4CA5" w:rsidRDefault="000C4CA5" w:rsidP="000C4CA5">
      <w:pPr>
        <w:spacing w:line="360" w:lineRule="auto"/>
        <w:ind w:firstLine="0"/>
        <w:jc w:val="both"/>
      </w:pPr>
    </w:p>
    <w:p w14:paraId="04EA5658" w14:textId="77777777" w:rsidR="000C4CA5" w:rsidRDefault="000C4CA5" w:rsidP="000C4CA5">
      <w:pPr>
        <w:spacing w:line="360" w:lineRule="auto"/>
        <w:ind w:firstLine="0"/>
        <w:jc w:val="both"/>
      </w:pPr>
    </w:p>
    <w:p w14:paraId="53DDD6A3" w14:textId="77777777" w:rsidR="000C4CA5" w:rsidRDefault="000C4CA5" w:rsidP="000C4CA5">
      <w:pPr>
        <w:spacing w:line="360" w:lineRule="auto"/>
        <w:ind w:firstLine="0"/>
        <w:jc w:val="both"/>
      </w:pPr>
    </w:p>
    <w:p w14:paraId="494087EA" w14:textId="77777777" w:rsidR="000C4CA5" w:rsidRDefault="000C4CA5" w:rsidP="000C4CA5">
      <w:pPr>
        <w:spacing w:line="360" w:lineRule="auto"/>
        <w:ind w:firstLine="0"/>
        <w:jc w:val="both"/>
      </w:pPr>
    </w:p>
    <w:p w14:paraId="7924DD46" w14:textId="77777777" w:rsidR="000C4CA5" w:rsidRDefault="000C4CA5" w:rsidP="000C4CA5">
      <w:pPr>
        <w:spacing w:line="360" w:lineRule="auto"/>
        <w:ind w:firstLine="0"/>
        <w:jc w:val="both"/>
      </w:pPr>
    </w:p>
    <w:p w14:paraId="27A3A32F" w14:textId="77777777" w:rsidR="000C4CA5" w:rsidRDefault="000C4CA5" w:rsidP="000C4CA5">
      <w:pPr>
        <w:spacing w:line="360" w:lineRule="auto"/>
        <w:ind w:firstLine="0"/>
        <w:jc w:val="both"/>
      </w:pPr>
    </w:p>
    <w:p w14:paraId="6DEBF605" w14:textId="77777777" w:rsidR="000C4CA5" w:rsidRDefault="000C4CA5" w:rsidP="000C4CA5">
      <w:pPr>
        <w:spacing w:line="360" w:lineRule="auto"/>
        <w:ind w:firstLine="0"/>
        <w:jc w:val="both"/>
      </w:pPr>
    </w:p>
    <w:p w14:paraId="01AE8E32" w14:textId="77777777" w:rsidR="000C4CA5" w:rsidRDefault="000C4CA5" w:rsidP="000C4CA5">
      <w:pPr>
        <w:spacing w:line="360" w:lineRule="auto"/>
        <w:ind w:firstLine="0"/>
        <w:jc w:val="both"/>
      </w:pPr>
    </w:p>
    <w:p w14:paraId="161A33EF" w14:textId="77777777" w:rsidR="000C4CA5" w:rsidRDefault="000C4CA5" w:rsidP="000C4CA5">
      <w:pPr>
        <w:spacing w:line="360" w:lineRule="auto"/>
        <w:ind w:firstLine="0"/>
        <w:jc w:val="both"/>
      </w:pPr>
    </w:p>
    <w:p w14:paraId="6EE55681" w14:textId="77777777" w:rsidR="000C4CA5" w:rsidRDefault="000C4CA5" w:rsidP="000C4CA5">
      <w:pPr>
        <w:spacing w:line="360" w:lineRule="auto"/>
        <w:ind w:firstLine="0"/>
        <w:jc w:val="both"/>
      </w:pPr>
    </w:p>
    <w:p w14:paraId="4C65A2AB" w14:textId="77777777" w:rsidR="000C4CA5" w:rsidRDefault="000C4CA5" w:rsidP="000C4CA5">
      <w:pPr>
        <w:spacing w:line="360" w:lineRule="auto"/>
        <w:ind w:firstLine="0"/>
        <w:jc w:val="both"/>
      </w:pPr>
    </w:p>
    <w:p w14:paraId="0FD59E0F" w14:textId="77777777" w:rsidR="000C4CA5" w:rsidRDefault="000C4CA5" w:rsidP="000C4CA5">
      <w:pPr>
        <w:spacing w:line="360" w:lineRule="auto"/>
        <w:ind w:firstLine="0"/>
        <w:jc w:val="both"/>
      </w:pPr>
    </w:p>
    <w:p w14:paraId="31A3A2D6" w14:textId="77777777" w:rsidR="000C4CA5" w:rsidRDefault="000C4CA5" w:rsidP="000C4CA5">
      <w:pPr>
        <w:spacing w:line="360" w:lineRule="auto"/>
        <w:ind w:firstLine="0"/>
        <w:jc w:val="both"/>
      </w:pPr>
    </w:p>
    <w:p w14:paraId="4788238C" w14:textId="77777777" w:rsidR="000C4CA5" w:rsidRDefault="000C4CA5" w:rsidP="000C4CA5">
      <w:pPr>
        <w:spacing w:line="360" w:lineRule="auto"/>
        <w:ind w:firstLine="0"/>
        <w:jc w:val="both"/>
      </w:pPr>
    </w:p>
    <w:p w14:paraId="458A195A" w14:textId="77777777" w:rsidR="000C4CA5" w:rsidRDefault="000C4CA5" w:rsidP="000C4CA5">
      <w:pPr>
        <w:spacing w:line="360" w:lineRule="auto"/>
        <w:ind w:firstLine="0"/>
        <w:jc w:val="both"/>
      </w:pPr>
    </w:p>
    <w:p w14:paraId="139DDE52" w14:textId="77777777" w:rsidR="000C4CA5" w:rsidRDefault="000C4CA5" w:rsidP="000C4CA5">
      <w:pPr>
        <w:spacing w:line="360" w:lineRule="auto"/>
        <w:ind w:firstLine="0"/>
        <w:jc w:val="both"/>
      </w:pPr>
    </w:p>
    <w:p w14:paraId="403BA63C" w14:textId="77777777" w:rsidR="000C4CA5" w:rsidRDefault="000C4CA5" w:rsidP="000C4CA5">
      <w:pPr>
        <w:spacing w:line="360" w:lineRule="auto"/>
        <w:ind w:firstLine="0"/>
        <w:jc w:val="both"/>
      </w:pPr>
    </w:p>
    <w:p w14:paraId="02E5E9F1" w14:textId="77777777" w:rsidR="000C4CA5" w:rsidRDefault="000C4CA5" w:rsidP="000C4CA5">
      <w:pPr>
        <w:spacing w:line="360" w:lineRule="auto"/>
        <w:ind w:firstLine="0"/>
        <w:jc w:val="both"/>
      </w:pPr>
    </w:p>
    <w:p w14:paraId="3ED80E3E" w14:textId="77777777" w:rsidR="00A80568" w:rsidRDefault="00A80568" w:rsidP="000C4CA5">
      <w:pPr>
        <w:spacing w:line="360" w:lineRule="auto"/>
        <w:ind w:firstLine="0"/>
        <w:jc w:val="both"/>
      </w:pPr>
    </w:p>
    <w:p w14:paraId="531C398C" w14:textId="7FC1DD09" w:rsidR="000C4CA5" w:rsidRDefault="007B5B3D" w:rsidP="000C4CA5">
      <w:pPr>
        <w:spacing w:line="360" w:lineRule="auto"/>
        <w:ind w:firstLine="0"/>
        <w:jc w:val="both"/>
      </w:pPr>
      <w:r>
        <w:t xml:space="preserve">Prohlašuji, že jsem bakalářskou práci na téma </w:t>
      </w:r>
      <w:r w:rsidRPr="007B5B3D">
        <w:rPr>
          <w:i/>
        </w:rPr>
        <w:t>Brutalistický městský květináč od roku 1980 do roku 1991 v českých zemích</w:t>
      </w:r>
      <w:r>
        <w:t xml:space="preserve"> vypracovala samostatně a uvedla v ní všechny zdroje a literaturu. Text práce má rozsah </w:t>
      </w:r>
      <w:r w:rsidR="00006C6D">
        <w:t>93 </w:t>
      </w:r>
      <w:r w:rsidR="006F5EE4">
        <w:t>7</w:t>
      </w:r>
      <w:r w:rsidR="001229AF">
        <w:t>94</w:t>
      </w:r>
      <w:r w:rsidR="00006C6D">
        <w:t xml:space="preserve"> znaků včetně mezer.</w:t>
      </w:r>
    </w:p>
    <w:p w14:paraId="188C5C32" w14:textId="77777777" w:rsidR="000C4CA5" w:rsidRDefault="000C4CA5" w:rsidP="000C4CA5">
      <w:pPr>
        <w:spacing w:line="360" w:lineRule="auto"/>
        <w:ind w:firstLine="0"/>
        <w:jc w:val="both"/>
      </w:pPr>
    </w:p>
    <w:p w14:paraId="7CBE8B46" w14:textId="77777777" w:rsidR="00A80568" w:rsidRDefault="00A80568" w:rsidP="000C4CA5">
      <w:pPr>
        <w:spacing w:line="360" w:lineRule="auto"/>
        <w:ind w:firstLine="0"/>
        <w:jc w:val="both"/>
      </w:pPr>
    </w:p>
    <w:p w14:paraId="16ED322B" w14:textId="389ECAF9" w:rsidR="0071342C" w:rsidRDefault="00A80568" w:rsidP="000C4CA5">
      <w:pPr>
        <w:spacing w:line="360" w:lineRule="auto"/>
        <w:ind w:firstLine="0"/>
        <w:jc w:val="both"/>
      </w:pPr>
      <w:r>
        <w:t xml:space="preserve">V Olomouci dne </w:t>
      </w:r>
      <w:r w:rsidR="00093AF4">
        <w:t>11. 5. 2023</w:t>
      </w:r>
      <w:r>
        <w:t xml:space="preserve">                 Alžběta Sigmundová …………………………</w:t>
      </w:r>
    </w:p>
    <w:p w14:paraId="0677E349" w14:textId="77777777" w:rsidR="00E8095A" w:rsidRDefault="00E8095A" w:rsidP="0071342C">
      <w:pPr>
        <w:pStyle w:val="Nadpis1"/>
        <w:numPr>
          <w:ilvl w:val="0"/>
          <w:numId w:val="0"/>
        </w:numPr>
        <w:ind w:left="432" w:hanging="432"/>
      </w:pPr>
      <w:bookmarkStart w:id="0" w:name="_Toc131954146"/>
    </w:p>
    <w:p w14:paraId="73FF9F2B" w14:textId="77777777" w:rsidR="00E8095A" w:rsidRDefault="00E8095A" w:rsidP="0071342C">
      <w:pPr>
        <w:pStyle w:val="Nadpis1"/>
        <w:numPr>
          <w:ilvl w:val="0"/>
          <w:numId w:val="0"/>
        </w:numPr>
        <w:ind w:left="432" w:hanging="432"/>
      </w:pPr>
    </w:p>
    <w:p w14:paraId="06E76174" w14:textId="77777777" w:rsidR="00E8095A" w:rsidRDefault="00E8095A" w:rsidP="0071342C">
      <w:pPr>
        <w:pStyle w:val="Nadpis1"/>
        <w:numPr>
          <w:ilvl w:val="0"/>
          <w:numId w:val="0"/>
        </w:numPr>
        <w:ind w:left="432" w:hanging="432"/>
      </w:pPr>
    </w:p>
    <w:p w14:paraId="37D6D3A3" w14:textId="77777777" w:rsidR="00E8095A" w:rsidRDefault="00E8095A" w:rsidP="0071342C">
      <w:pPr>
        <w:pStyle w:val="Nadpis1"/>
        <w:numPr>
          <w:ilvl w:val="0"/>
          <w:numId w:val="0"/>
        </w:numPr>
        <w:ind w:left="432" w:hanging="432"/>
      </w:pPr>
    </w:p>
    <w:p w14:paraId="2DC6823E" w14:textId="77777777" w:rsidR="00E8095A" w:rsidRDefault="00E8095A" w:rsidP="0071342C">
      <w:pPr>
        <w:pStyle w:val="Nadpis1"/>
        <w:numPr>
          <w:ilvl w:val="0"/>
          <w:numId w:val="0"/>
        </w:numPr>
        <w:ind w:left="432" w:hanging="432"/>
      </w:pPr>
    </w:p>
    <w:p w14:paraId="43AD1E51" w14:textId="77777777" w:rsidR="00E8095A" w:rsidRDefault="00E8095A" w:rsidP="0071342C">
      <w:pPr>
        <w:pStyle w:val="Nadpis1"/>
        <w:numPr>
          <w:ilvl w:val="0"/>
          <w:numId w:val="0"/>
        </w:numPr>
        <w:ind w:left="432" w:hanging="432"/>
      </w:pPr>
    </w:p>
    <w:p w14:paraId="2FBBE1BD" w14:textId="77777777" w:rsidR="00E8095A" w:rsidRDefault="00E8095A" w:rsidP="0071342C">
      <w:pPr>
        <w:pStyle w:val="Nadpis1"/>
        <w:numPr>
          <w:ilvl w:val="0"/>
          <w:numId w:val="0"/>
        </w:numPr>
        <w:ind w:left="432" w:hanging="432"/>
      </w:pPr>
    </w:p>
    <w:p w14:paraId="30F284F7" w14:textId="77777777" w:rsidR="00E8095A" w:rsidRDefault="00E8095A" w:rsidP="0071342C">
      <w:pPr>
        <w:pStyle w:val="Nadpis1"/>
        <w:numPr>
          <w:ilvl w:val="0"/>
          <w:numId w:val="0"/>
        </w:numPr>
        <w:ind w:left="432" w:hanging="432"/>
      </w:pPr>
    </w:p>
    <w:p w14:paraId="2DF12A98" w14:textId="77777777" w:rsidR="00E8095A" w:rsidRDefault="00E8095A" w:rsidP="0071342C">
      <w:pPr>
        <w:pStyle w:val="Nadpis1"/>
        <w:numPr>
          <w:ilvl w:val="0"/>
          <w:numId w:val="0"/>
        </w:numPr>
        <w:ind w:left="432" w:hanging="432"/>
      </w:pPr>
    </w:p>
    <w:p w14:paraId="6DF1BA09" w14:textId="77777777" w:rsidR="00E8095A" w:rsidRDefault="00E8095A" w:rsidP="0071342C">
      <w:pPr>
        <w:pStyle w:val="Nadpis1"/>
        <w:numPr>
          <w:ilvl w:val="0"/>
          <w:numId w:val="0"/>
        </w:numPr>
        <w:ind w:left="432" w:hanging="432"/>
      </w:pPr>
    </w:p>
    <w:p w14:paraId="07A82AEA" w14:textId="77777777" w:rsidR="00E8095A" w:rsidRDefault="00E8095A" w:rsidP="0071342C">
      <w:pPr>
        <w:pStyle w:val="Nadpis1"/>
        <w:numPr>
          <w:ilvl w:val="0"/>
          <w:numId w:val="0"/>
        </w:numPr>
        <w:ind w:left="432" w:hanging="432"/>
      </w:pPr>
    </w:p>
    <w:p w14:paraId="61F153E7" w14:textId="77777777" w:rsidR="00E8095A" w:rsidRDefault="00E8095A" w:rsidP="0071342C">
      <w:pPr>
        <w:pStyle w:val="Nadpis1"/>
        <w:numPr>
          <w:ilvl w:val="0"/>
          <w:numId w:val="0"/>
        </w:numPr>
        <w:ind w:left="432" w:hanging="432"/>
      </w:pPr>
    </w:p>
    <w:p w14:paraId="1E38FE95" w14:textId="4EED4B40" w:rsidR="00E8095A" w:rsidRDefault="00E8095A" w:rsidP="0071342C">
      <w:pPr>
        <w:pStyle w:val="Nadpis1"/>
        <w:numPr>
          <w:ilvl w:val="0"/>
          <w:numId w:val="0"/>
        </w:numPr>
        <w:ind w:left="432" w:hanging="432"/>
      </w:pPr>
    </w:p>
    <w:p w14:paraId="0615435E" w14:textId="77777777" w:rsidR="00A80568" w:rsidRDefault="00A80568" w:rsidP="00C02CAC"/>
    <w:p w14:paraId="650689F9" w14:textId="77777777" w:rsidR="00A80568" w:rsidRDefault="00A80568" w:rsidP="00C02CAC"/>
    <w:p w14:paraId="006CC761" w14:textId="78C62857" w:rsidR="00C02CAC" w:rsidRDefault="00C02CAC" w:rsidP="00C02CAC">
      <w:r>
        <w:t>Poděkování</w:t>
      </w:r>
    </w:p>
    <w:p w14:paraId="05ADC46C" w14:textId="07644C40" w:rsidR="00DD16DF" w:rsidRDefault="00DD16DF" w:rsidP="00DD16DF">
      <w:pPr>
        <w:spacing w:line="360" w:lineRule="auto"/>
        <w:ind w:left="357" w:firstLine="0"/>
      </w:pPr>
      <w:r>
        <w:t>Děkuji panu doc. PhDr. Martinovi Horáčkovi, Ph.D., za jeho inspirativní a trpělivé vedení při zpracování tématu této mé bakalářské práce.</w:t>
      </w:r>
      <w:r w:rsidR="00A80568">
        <w:t xml:space="preserve"> </w:t>
      </w:r>
    </w:p>
    <w:p w14:paraId="2DCDF111" w14:textId="50A5ED65" w:rsidR="000B40D3" w:rsidRDefault="000B40D3" w:rsidP="00DD16DF">
      <w:pPr>
        <w:spacing w:line="360" w:lineRule="auto"/>
        <w:ind w:left="357" w:firstLine="0"/>
      </w:pPr>
    </w:p>
    <w:p w14:paraId="08911BD4" w14:textId="77777777" w:rsidR="000B40D3" w:rsidRPr="00C02CAC" w:rsidRDefault="000B40D3" w:rsidP="00DD16DF">
      <w:pPr>
        <w:spacing w:line="360" w:lineRule="auto"/>
        <w:ind w:left="357" w:firstLine="0"/>
      </w:pPr>
    </w:p>
    <w:sdt>
      <w:sdtPr>
        <w:rPr>
          <w:rFonts w:cs="Times New Roman"/>
          <w:b/>
          <w:bCs/>
        </w:rPr>
        <w:id w:val="-110052080"/>
        <w:docPartObj>
          <w:docPartGallery w:val="Table of Contents"/>
          <w:docPartUnique/>
        </w:docPartObj>
      </w:sdtPr>
      <w:sdtEndPr>
        <w:rPr>
          <w:rFonts w:cstheme="minorBidi"/>
        </w:rPr>
      </w:sdtEndPr>
      <w:sdtContent>
        <w:p w14:paraId="00D4E28C" w14:textId="77777777" w:rsidR="00E8095A" w:rsidRPr="001229AF" w:rsidRDefault="00E8095A" w:rsidP="00E8095A">
          <w:pPr>
            <w:rPr>
              <w:rFonts w:cs="Times New Roman"/>
              <w:b/>
              <w:bCs/>
            </w:rPr>
          </w:pPr>
          <w:r w:rsidRPr="001229AF">
            <w:rPr>
              <w:rFonts w:cs="Times New Roman"/>
              <w:b/>
              <w:bCs/>
            </w:rPr>
            <w:t>Obsah</w:t>
          </w:r>
        </w:p>
        <w:p w14:paraId="04F7128C" w14:textId="48781758" w:rsidR="000B40D3" w:rsidRPr="001229AF" w:rsidRDefault="00E8095A" w:rsidP="000B40D3">
          <w:pPr>
            <w:pStyle w:val="Obsah1"/>
            <w:tabs>
              <w:tab w:val="right" w:leader="dot" w:pos="9061"/>
            </w:tabs>
            <w:spacing w:line="280" w:lineRule="exact"/>
            <w:rPr>
              <w:rFonts w:ascii="Times New Roman" w:eastAsiaTheme="minorEastAsia" w:hAnsi="Times New Roman" w:cs="Times New Roman"/>
              <w:b w:val="0"/>
              <w:bCs w:val="0"/>
              <w:caps w:val="0"/>
              <w:noProof/>
              <w:sz w:val="24"/>
              <w:szCs w:val="24"/>
              <w:lang w:eastAsia="cs-CZ"/>
            </w:rPr>
          </w:pPr>
          <w:r w:rsidRPr="001229AF">
            <w:rPr>
              <w:rFonts w:ascii="Times New Roman" w:hAnsi="Times New Roman" w:cs="Times New Roman"/>
              <w:b w:val="0"/>
              <w:bCs w:val="0"/>
              <w:caps w:val="0"/>
              <w:sz w:val="24"/>
              <w:szCs w:val="24"/>
            </w:rPr>
            <w:fldChar w:fldCharType="begin"/>
          </w:r>
          <w:r w:rsidRPr="001229AF">
            <w:rPr>
              <w:rFonts w:ascii="Times New Roman" w:hAnsi="Times New Roman" w:cs="Times New Roman"/>
              <w:caps w:val="0"/>
              <w:sz w:val="24"/>
              <w:szCs w:val="24"/>
            </w:rPr>
            <w:instrText>TOC \o "1-3" \h \z \u</w:instrText>
          </w:r>
          <w:r w:rsidRPr="001229AF">
            <w:rPr>
              <w:rFonts w:ascii="Times New Roman" w:hAnsi="Times New Roman" w:cs="Times New Roman"/>
              <w:b w:val="0"/>
              <w:bCs w:val="0"/>
              <w:caps w:val="0"/>
              <w:sz w:val="24"/>
              <w:szCs w:val="24"/>
            </w:rPr>
            <w:fldChar w:fldCharType="separate"/>
          </w:r>
          <w:hyperlink w:anchor="_Toc134727518" w:history="1">
            <w:r w:rsidR="000B40D3" w:rsidRPr="001229AF">
              <w:rPr>
                <w:rStyle w:val="Hypertextovodkaz"/>
                <w:rFonts w:ascii="Times New Roman" w:hAnsi="Times New Roman" w:cs="Times New Roman"/>
                <w:caps w:val="0"/>
                <w:noProof/>
                <w:sz w:val="24"/>
                <w:szCs w:val="24"/>
              </w:rPr>
              <w:t>Úvod</w:t>
            </w:r>
            <w:r w:rsidR="000B40D3" w:rsidRPr="001229AF">
              <w:rPr>
                <w:rFonts w:ascii="Times New Roman" w:hAnsi="Times New Roman" w:cs="Times New Roman"/>
                <w:caps w:val="0"/>
                <w:noProof/>
                <w:webHidden/>
                <w:sz w:val="24"/>
                <w:szCs w:val="24"/>
              </w:rPr>
              <w:tab/>
            </w:r>
            <w:r w:rsidR="000B40D3" w:rsidRPr="001229AF">
              <w:rPr>
                <w:rFonts w:ascii="Times New Roman" w:hAnsi="Times New Roman" w:cs="Times New Roman"/>
                <w:caps w:val="0"/>
                <w:noProof/>
                <w:webHidden/>
                <w:sz w:val="24"/>
                <w:szCs w:val="24"/>
              </w:rPr>
              <w:fldChar w:fldCharType="begin"/>
            </w:r>
            <w:r w:rsidR="000B40D3" w:rsidRPr="001229AF">
              <w:rPr>
                <w:rFonts w:ascii="Times New Roman" w:hAnsi="Times New Roman" w:cs="Times New Roman"/>
                <w:caps w:val="0"/>
                <w:noProof/>
                <w:webHidden/>
                <w:sz w:val="24"/>
                <w:szCs w:val="24"/>
              </w:rPr>
              <w:instrText xml:space="preserve"> PAGEREF _Toc134727518 \h </w:instrText>
            </w:r>
            <w:r w:rsidR="000B40D3" w:rsidRPr="001229AF">
              <w:rPr>
                <w:rFonts w:ascii="Times New Roman" w:hAnsi="Times New Roman" w:cs="Times New Roman"/>
                <w:caps w:val="0"/>
                <w:noProof/>
                <w:webHidden/>
                <w:sz w:val="24"/>
                <w:szCs w:val="24"/>
              </w:rPr>
            </w:r>
            <w:r w:rsidR="000B40D3" w:rsidRPr="001229AF">
              <w:rPr>
                <w:rFonts w:ascii="Times New Roman" w:hAnsi="Times New Roman" w:cs="Times New Roman"/>
                <w:caps w:val="0"/>
                <w:noProof/>
                <w:webHidden/>
                <w:sz w:val="24"/>
                <w:szCs w:val="24"/>
              </w:rPr>
              <w:fldChar w:fldCharType="separate"/>
            </w:r>
            <w:r w:rsidR="000B40D3" w:rsidRPr="001229AF">
              <w:rPr>
                <w:rFonts w:ascii="Times New Roman" w:hAnsi="Times New Roman" w:cs="Times New Roman"/>
                <w:caps w:val="0"/>
                <w:noProof/>
                <w:webHidden/>
                <w:sz w:val="24"/>
                <w:szCs w:val="24"/>
              </w:rPr>
              <w:t>5</w:t>
            </w:r>
            <w:r w:rsidR="000B40D3" w:rsidRPr="001229AF">
              <w:rPr>
                <w:rFonts w:ascii="Times New Roman" w:hAnsi="Times New Roman" w:cs="Times New Roman"/>
                <w:caps w:val="0"/>
                <w:noProof/>
                <w:webHidden/>
                <w:sz w:val="24"/>
                <w:szCs w:val="24"/>
              </w:rPr>
              <w:fldChar w:fldCharType="end"/>
            </w:r>
          </w:hyperlink>
        </w:p>
        <w:p w14:paraId="158F2EAD" w14:textId="3BE35920" w:rsidR="000B40D3" w:rsidRPr="001229AF" w:rsidRDefault="000B40D3">
          <w:pPr>
            <w:pStyle w:val="Obsah1"/>
            <w:tabs>
              <w:tab w:val="left" w:pos="720"/>
              <w:tab w:val="right" w:leader="dot" w:pos="9061"/>
            </w:tabs>
            <w:rPr>
              <w:rFonts w:ascii="Times New Roman" w:eastAsiaTheme="minorEastAsia" w:hAnsi="Times New Roman" w:cs="Times New Roman"/>
              <w:b w:val="0"/>
              <w:bCs w:val="0"/>
              <w:caps w:val="0"/>
              <w:noProof/>
              <w:sz w:val="24"/>
              <w:szCs w:val="24"/>
              <w:lang w:eastAsia="cs-CZ"/>
            </w:rPr>
          </w:pPr>
          <w:hyperlink w:anchor="_Toc134727519" w:history="1">
            <w:r w:rsidRPr="001229AF">
              <w:rPr>
                <w:rStyle w:val="Hypertextovodkaz"/>
                <w:rFonts w:ascii="Times New Roman" w:hAnsi="Times New Roman" w:cs="Times New Roman"/>
                <w:caps w:val="0"/>
                <w:noProof/>
                <w:sz w:val="24"/>
                <w:szCs w:val="24"/>
              </w:rPr>
              <w:t>1</w:t>
            </w:r>
            <w:r w:rsidRPr="001229AF">
              <w:rPr>
                <w:rFonts w:ascii="Times New Roman" w:eastAsiaTheme="minorEastAsia" w:hAnsi="Times New Roman" w:cs="Times New Roman"/>
                <w:b w:val="0"/>
                <w:bCs w:val="0"/>
                <w:caps w:val="0"/>
                <w:noProof/>
                <w:sz w:val="24"/>
                <w:szCs w:val="24"/>
                <w:lang w:eastAsia="cs-CZ"/>
              </w:rPr>
              <w:tab/>
            </w:r>
            <w:r w:rsidRPr="001229AF">
              <w:rPr>
                <w:rStyle w:val="Hypertextovodkaz"/>
                <w:rFonts w:ascii="Times New Roman" w:hAnsi="Times New Roman" w:cs="Times New Roman"/>
                <w:caps w:val="0"/>
                <w:noProof/>
                <w:sz w:val="24"/>
                <w:szCs w:val="24"/>
              </w:rPr>
              <w:t>Vymezení tématu v čase</w:t>
            </w:r>
            <w:r w:rsidRPr="001229AF">
              <w:rPr>
                <w:rFonts w:ascii="Times New Roman" w:hAnsi="Times New Roman" w:cs="Times New Roman"/>
                <w:caps w:val="0"/>
                <w:noProof/>
                <w:webHidden/>
                <w:sz w:val="24"/>
                <w:szCs w:val="24"/>
              </w:rPr>
              <w:tab/>
            </w:r>
            <w:r w:rsidRPr="001229AF">
              <w:rPr>
                <w:rFonts w:ascii="Times New Roman" w:hAnsi="Times New Roman" w:cs="Times New Roman"/>
                <w:caps w:val="0"/>
                <w:noProof/>
                <w:webHidden/>
                <w:sz w:val="24"/>
                <w:szCs w:val="24"/>
              </w:rPr>
              <w:fldChar w:fldCharType="begin"/>
            </w:r>
            <w:r w:rsidRPr="001229AF">
              <w:rPr>
                <w:rFonts w:ascii="Times New Roman" w:hAnsi="Times New Roman" w:cs="Times New Roman"/>
                <w:caps w:val="0"/>
                <w:noProof/>
                <w:webHidden/>
                <w:sz w:val="24"/>
                <w:szCs w:val="24"/>
              </w:rPr>
              <w:instrText xml:space="preserve"> PAGEREF _Toc134727519 \h </w:instrText>
            </w:r>
            <w:r w:rsidRPr="001229AF">
              <w:rPr>
                <w:rFonts w:ascii="Times New Roman" w:hAnsi="Times New Roman" w:cs="Times New Roman"/>
                <w:caps w:val="0"/>
                <w:noProof/>
                <w:webHidden/>
                <w:sz w:val="24"/>
                <w:szCs w:val="24"/>
              </w:rPr>
            </w:r>
            <w:r w:rsidRPr="001229AF">
              <w:rPr>
                <w:rFonts w:ascii="Times New Roman" w:hAnsi="Times New Roman" w:cs="Times New Roman"/>
                <w:caps w:val="0"/>
                <w:noProof/>
                <w:webHidden/>
                <w:sz w:val="24"/>
                <w:szCs w:val="24"/>
              </w:rPr>
              <w:fldChar w:fldCharType="separate"/>
            </w:r>
            <w:r w:rsidRPr="001229AF">
              <w:rPr>
                <w:rFonts w:ascii="Times New Roman" w:hAnsi="Times New Roman" w:cs="Times New Roman"/>
                <w:caps w:val="0"/>
                <w:noProof/>
                <w:webHidden/>
                <w:sz w:val="24"/>
                <w:szCs w:val="24"/>
              </w:rPr>
              <w:t>8</w:t>
            </w:r>
            <w:r w:rsidRPr="001229AF">
              <w:rPr>
                <w:rFonts w:ascii="Times New Roman" w:hAnsi="Times New Roman" w:cs="Times New Roman"/>
                <w:caps w:val="0"/>
                <w:noProof/>
                <w:webHidden/>
                <w:sz w:val="24"/>
                <w:szCs w:val="24"/>
              </w:rPr>
              <w:fldChar w:fldCharType="end"/>
            </w:r>
          </w:hyperlink>
        </w:p>
        <w:p w14:paraId="30FE5498" w14:textId="65121DA9" w:rsidR="000B40D3" w:rsidRPr="001229AF" w:rsidRDefault="000B40D3">
          <w:pPr>
            <w:pStyle w:val="Obsah1"/>
            <w:tabs>
              <w:tab w:val="left" w:pos="720"/>
              <w:tab w:val="right" w:leader="dot" w:pos="9061"/>
            </w:tabs>
            <w:rPr>
              <w:rFonts w:ascii="Times New Roman" w:eastAsiaTheme="minorEastAsia" w:hAnsi="Times New Roman" w:cs="Times New Roman"/>
              <w:b w:val="0"/>
              <w:bCs w:val="0"/>
              <w:caps w:val="0"/>
              <w:noProof/>
              <w:sz w:val="24"/>
              <w:szCs w:val="24"/>
              <w:lang w:eastAsia="cs-CZ"/>
            </w:rPr>
          </w:pPr>
          <w:hyperlink w:anchor="_Toc134727520" w:history="1">
            <w:r w:rsidRPr="001229AF">
              <w:rPr>
                <w:rStyle w:val="Hypertextovodkaz"/>
                <w:rFonts w:ascii="Times New Roman" w:hAnsi="Times New Roman" w:cs="Times New Roman"/>
                <w:caps w:val="0"/>
                <w:noProof/>
                <w:sz w:val="24"/>
                <w:szCs w:val="24"/>
              </w:rPr>
              <w:t>2</w:t>
            </w:r>
            <w:r w:rsidRPr="001229AF">
              <w:rPr>
                <w:rFonts w:ascii="Times New Roman" w:eastAsiaTheme="minorEastAsia" w:hAnsi="Times New Roman" w:cs="Times New Roman"/>
                <w:b w:val="0"/>
                <w:bCs w:val="0"/>
                <w:caps w:val="0"/>
                <w:noProof/>
                <w:sz w:val="24"/>
                <w:szCs w:val="24"/>
                <w:lang w:eastAsia="cs-CZ"/>
              </w:rPr>
              <w:tab/>
            </w:r>
            <w:r w:rsidRPr="001229AF">
              <w:rPr>
                <w:rStyle w:val="Hypertextovodkaz"/>
                <w:rFonts w:ascii="Times New Roman" w:hAnsi="Times New Roman" w:cs="Times New Roman"/>
                <w:caps w:val="0"/>
                <w:noProof/>
                <w:sz w:val="24"/>
                <w:szCs w:val="24"/>
              </w:rPr>
              <w:t>Zájem o téma</w:t>
            </w:r>
            <w:r w:rsidRPr="001229AF">
              <w:rPr>
                <w:rFonts w:ascii="Times New Roman" w:hAnsi="Times New Roman" w:cs="Times New Roman"/>
                <w:caps w:val="0"/>
                <w:noProof/>
                <w:webHidden/>
                <w:sz w:val="24"/>
                <w:szCs w:val="24"/>
              </w:rPr>
              <w:tab/>
            </w:r>
            <w:r w:rsidRPr="001229AF">
              <w:rPr>
                <w:rFonts w:ascii="Times New Roman" w:hAnsi="Times New Roman" w:cs="Times New Roman"/>
                <w:caps w:val="0"/>
                <w:noProof/>
                <w:webHidden/>
                <w:sz w:val="24"/>
                <w:szCs w:val="24"/>
              </w:rPr>
              <w:fldChar w:fldCharType="begin"/>
            </w:r>
            <w:r w:rsidRPr="001229AF">
              <w:rPr>
                <w:rFonts w:ascii="Times New Roman" w:hAnsi="Times New Roman" w:cs="Times New Roman"/>
                <w:caps w:val="0"/>
                <w:noProof/>
                <w:webHidden/>
                <w:sz w:val="24"/>
                <w:szCs w:val="24"/>
              </w:rPr>
              <w:instrText xml:space="preserve"> PAGEREF _Toc134727520 \h </w:instrText>
            </w:r>
            <w:r w:rsidRPr="001229AF">
              <w:rPr>
                <w:rFonts w:ascii="Times New Roman" w:hAnsi="Times New Roman" w:cs="Times New Roman"/>
                <w:caps w:val="0"/>
                <w:noProof/>
                <w:webHidden/>
                <w:sz w:val="24"/>
                <w:szCs w:val="24"/>
              </w:rPr>
            </w:r>
            <w:r w:rsidRPr="001229AF">
              <w:rPr>
                <w:rFonts w:ascii="Times New Roman" w:hAnsi="Times New Roman" w:cs="Times New Roman"/>
                <w:caps w:val="0"/>
                <w:noProof/>
                <w:webHidden/>
                <w:sz w:val="24"/>
                <w:szCs w:val="24"/>
              </w:rPr>
              <w:fldChar w:fldCharType="separate"/>
            </w:r>
            <w:r w:rsidRPr="001229AF">
              <w:rPr>
                <w:rFonts w:ascii="Times New Roman" w:hAnsi="Times New Roman" w:cs="Times New Roman"/>
                <w:caps w:val="0"/>
                <w:noProof/>
                <w:webHidden/>
                <w:sz w:val="24"/>
                <w:szCs w:val="24"/>
              </w:rPr>
              <w:t>8</w:t>
            </w:r>
            <w:r w:rsidRPr="001229AF">
              <w:rPr>
                <w:rFonts w:ascii="Times New Roman" w:hAnsi="Times New Roman" w:cs="Times New Roman"/>
                <w:caps w:val="0"/>
                <w:noProof/>
                <w:webHidden/>
                <w:sz w:val="24"/>
                <w:szCs w:val="24"/>
              </w:rPr>
              <w:fldChar w:fldCharType="end"/>
            </w:r>
          </w:hyperlink>
        </w:p>
        <w:p w14:paraId="280006D3" w14:textId="37FE2F50" w:rsidR="000B40D3" w:rsidRPr="001229AF" w:rsidRDefault="000B40D3">
          <w:pPr>
            <w:pStyle w:val="Obsah1"/>
            <w:tabs>
              <w:tab w:val="left" w:pos="720"/>
              <w:tab w:val="right" w:leader="dot" w:pos="9061"/>
            </w:tabs>
            <w:rPr>
              <w:rFonts w:ascii="Times New Roman" w:eastAsiaTheme="minorEastAsia" w:hAnsi="Times New Roman" w:cs="Times New Roman"/>
              <w:b w:val="0"/>
              <w:bCs w:val="0"/>
              <w:caps w:val="0"/>
              <w:noProof/>
              <w:sz w:val="24"/>
              <w:szCs w:val="24"/>
              <w:lang w:eastAsia="cs-CZ"/>
            </w:rPr>
          </w:pPr>
          <w:hyperlink w:anchor="_Toc134727521" w:history="1">
            <w:r w:rsidRPr="001229AF">
              <w:rPr>
                <w:rStyle w:val="Hypertextovodkaz"/>
                <w:rFonts w:ascii="Times New Roman" w:hAnsi="Times New Roman" w:cs="Times New Roman"/>
                <w:caps w:val="0"/>
                <w:noProof/>
                <w:sz w:val="24"/>
                <w:szCs w:val="24"/>
              </w:rPr>
              <w:t>3</w:t>
            </w:r>
            <w:r w:rsidRPr="001229AF">
              <w:rPr>
                <w:rFonts w:ascii="Times New Roman" w:eastAsiaTheme="minorEastAsia" w:hAnsi="Times New Roman" w:cs="Times New Roman"/>
                <w:b w:val="0"/>
                <w:bCs w:val="0"/>
                <w:caps w:val="0"/>
                <w:noProof/>
                <w:sz w:val="24"/>
                <w:szCs w:val="24"/>
                <w:lang w:eastAsia="cs-CZ"/>
              </w:rPr>
              <w:tab/>
            </w:r>
            <w:r w:rsidRPr="001229AF">
              <w:rPr>
                <w:rStyle w:val="Hypertextovodkaz"/>
                <w:rFonts w:ascii="Times New Roman" w:hAnsi="Times New Roman" w:cs="Times New Roman"/>
                <w:caps w:val="0"/>
                <w:noProof/>
                <w:sz w:val="24"/>
                <w:szCs w:val="24"/>
              </w:rPr>
              <w:t>Využité validované prameny</w:t>
            </w:r>
            <w:r w:rsidRPr="001229AF">
              <w:rPr>
                <w:rFonts w:ascii="Times New Roman" w:hAnsi="Times New Roman" w:cs="Times New Roman"/>
                <w:caps w:val="0"/>
                <w:noProof/>
                <w:webHidden/>
                <w:sz w:val="24"/>
                <w:szCs w:val="24"/>
              </w:rPr>
              <w:tab/>
            </w:r>
            <w:r w:rsidRPr="001229AF">
              <w:rPr>
                <w:rFonts w:ascii="Times New Roman" w:hAnsi="Times New Roman" w:cs="Times New Roman"/>
                <w:caps w:val="0"/>
                <w:noProof/>
                <w:webHidden/>
                <w:sz w:val="24"/>
                <w:szCs w:val="24"/>
              </w:rPr>
              <w:fldChar w:fldCharType="begin"/>
            </w:r>
            <w:r w:rsidRPr="001229AF">
              <w:rPr>
                <w:rFonts w:ascii="Times New Roman" w:hAnsi="Times New Roman" w:cs="Times New Roman"/>
                <w:caps w:val="0"/>
                <w:noProof/>
                <w:webHidden/>
                <w:sz w:val="24"/>
                <w:szCs w:val="24"/>
              </w:rPr>
              <w:instrText xml:space="preserve"> PAGEREF _Toc134727521 \h </w:instrText>
            </w:r>
            <w:r w:rsidRPr="001229AF">
              <w:rPr>
                <w:rFonts w:ascii="Times New Roman" w:hAnsi="Times New Roman" w:cs="Times New Roman"/>
                <w:caps w:val="0"/>
                <w:noProof/>
                <w:webHidden/>
                <w:sz w:val="24"/>
                <w:szCs w:val="24"/>
              </w:rPr>
            </w:r>
            <w:r w:rsidRPr="001229AF">
              <w:rPr>
                <w:rFonts w:ascii="Times New Roman" w:hAnsi="Times New Roman" w:cs="Times New Roman"/>
                <w:caps w:val="0"/>
                <w:noProof/>
                <w:webHidden/>
                <w:sz w:val="24"/>
                <w:szCs w:val="24"/>
              </w:rPr>
              <w:fldChar w:fldCharType="separate"/>
            </w:r>
            <w:r w:rsidRPr="001229AF">
              <w:rPr>
                <w:rFonts w:ascii="Times New Roman" w:hAnsi="Times New Roman" w:cs="Times New Roman"/>
                <w:caps w:val="0"/>
                <w:noProof/>
                <w:webHidden/>
                <w:sz w:val="24"/>
                <w:szCs w:val="24"/>
              </w:rPr>
              <w:t>11</w:t>
            </w:r>
            <w:r w:rsidRPr="001229AF">
              <w:rPr>
                <w:rFonts w:ascii="Times New Roman" w:hAnsi="Times New Roman" w:cs="Times New Roman"/>
                <w:caps w:val="0"/>
                <w:noProof/>
                <w:webHidden/>
                <w:sz w:val="24"/>
                <w:szCs w:val="24"/>
              </w:rPr>
              <w:fldChar w:fldCharType="end"/>
            </w:r>
          </w:hyperlink>
        </w:p>
        <w:p w14:paraId="2412A64E" w14:textId="3F16CA5D" w:rsidR="000B40D3" w:rsidRPr="001229AF" w:rsidRDefault="000B40D3">
          <w:pPr>
            <w:pStyle w:val="Obsah1"/>
            <w:tabs>
              <w:tab w:val="left" w:pos="720"/>
              <w:tab w:val="right" w:leader="dot" w:pos="9061"/>
            </w:tabs>
            <w:rPr>
              <w:rFonts w:ascii="Times New Roman" w:eastAsiaTheme="minorEastAsia" w:hAnsi="Times New Roman" w:cs="Times New Roman"/>
              <w:b w:val="0"/>
              <w:bCs w:val="0"/>
              <w:caps w:val="0"/>
              <w:noProof/>
              <w:sz w:val="24"/>
              <w:szCs w:val="24"/>
              <w:lang w:eastAsia="cs-CZ"/>
            </w:rPr>
          </w:pPr>
          <w:hyperlink w:anchor="_Toc134727522" w:history="1">
            <w:r w:rsidRPr="001229AF">
              <w:rPr>
                <w:rStyle w:val="Hypertextovodkaz"/>
                <w:rFonts w:ascii="Times New Roman" w:hAnsi="Times New Roman" w:cs="Times New Roman"/>
                <w:caps w:val="0"/>
                <w:noProof/>
                <w:sz w:val="24"/>
                <w:szCs w:val="24"/>
              </w:rPr>
              <w:t>4</w:t>
            </w:r>
            <w:r w:rsidRPr="001229AF">
              <w:rPr>
                <w:rFonts w:ascii="Times New Roman" w:eastAsiaTheme="minorEastAsia" w:hAnsi="Times New Roman" w:cs="Times New Roman"/>
                <w:b w:val="0"/>
                <w:bCs w:val="0"/>
                <w:caps w:val="0"/>
                <w:noProof/>
                <w:sz w:val="24"/>
                <w:szCs w:val="24"/>
                <w:lang w:eastAsia="cs-CZ"/>
              </w:rPr>
              <w:tab/>
            </w:r>
            <w:r w:rsidRPr="001229AF">
              <w:rPr>
                <w:rStyle w:val="Hypertextovodkaz"/>
                <w:rFonts w:ascii="Times New Roman" w:hAnsi="Times New Roman" w:cs="Times New Roman"/>
                <w:caps w:val="0"/>
                <w:noProof/>
                <w:sz w:val="24"/>
                <w:szCs w:val="24"/>
              </w:rPr>
              <w:t>Klasifikace a návrh taxonomie</w:t>
            </w:r>
            <w:r w:rsidRPr="001229AF">
              <w:rPr>
                <w:rFonts w:ascii="Times New Roman" w:hAnsi="Times New Roman" w:cs="Times New Roman"/>
                <w:caps w:val="0"/>
                <w:noProof/>
                <w:webHidden/>
                <w:sz w:val="24"/>
                <w:szCs w:val="24"/>
              </w:rPr>
              <w:tab/>
            </w:r>
            <w:r w:rsidRPr="001229AF">
              <w:rPr>
                <w:rFonts w:ascii="Times New Roman" w:hAnsi="Times New Roman" w:cs="Times New Roman"/>
                <w:caps w:val="0"/>
                <w:noProof/>
                <w:webHidden/>
                <w:sz w:val="24"/>
                <w:szCs w:val="24"/>
              </w:rPr>
              <w:fldChar w:fldCharType="begin"/>
            </w:r>
            <w:r w:rsidRPr="001229AF">
              <w:rPr>
                <w:rFonts w:ascii="Times New Roman" w:hAnsi="Times New Roman" w:cs="Times New Roman"/>
                <w:caps w:val="0"/>
                <w:noProof/>
                <w:webHidden/>
                <w:sz w:val="24"/>
                <w:szCs w:val="24"/>
              </w:rPr>
              <w:instrText xml:space="preserve"> PAGEREF _Toc134727522 \h </w:instrText>
            </w:r>
            <w:r w:rsidRPr="001229AF">
              <w:rPr>
                <w:rFonts w:ascii="Times New Roman" w:hAnsi="Times New Roman" w:cs="Times New Roman"/>
                <w:caps w:val="0"/>
                <w:noProof/>
                <w:webHidden/>
                <w:sz w:val="24"/>
                <w:szCs w:val="24"/>
              </w:rPr>
            </w:r>
            <w:r w:rsidRPr="001229AF">
              <w:rPr>
                <w:rFonts w:ascii="Times New Roman" w:hAnsi="Times New Roman" w:cs="Times New Roman"/>
                <w:caps w:val="0"/>
                <w:noProof/>
                <w:webHidden/>
                <w:sz w:val="24"/>
                <w:szCs w:val="24"/>
              </w:rPr>
              <w:fldChar w:fldCharType="separate"/>
            </w:r>
            <w:r w:rsidRPr="001229AF">
              <w:rPr>
                <w:rFonts w:ascii="Times New Roman" w:hAnsi="Times New Roman" w:cs="Times New Roman"/>
                <w:caps w:val="0"/>
                <w:noProof/>
                <w:webHidden/>
                <w:sz w:val="24"/>
                <w:szCs w:val="24"/>
              </w:rPr>
              <w:t>12</w:t>
            </w:r>
            <w:r w:rsidRPr="001229AF">
              <w:rPr>
                <w:rFonts w:ascii="Times New Roman" w:hAnsi="Times New Roman" w:cs="Times New Roman"/>
                <w:caps w:val="0"/>
                <w:noProof/>
                <w:webHidden/>
                <w:sz w:val="24"/>
                <w:szCs w:val="24"/>
              </w:rPr>
              <w:fldChar w:fldCharType="end"/>
            </w:r>
          </w:hyperlink>
        </w:p>
        <w:p w14:paraId="7A82D1C4" w14:textId="20D9276D" w:rsidR="000B40D3" w:rsidRPr="001229AF" w:rsidRDefault="000B40D3">
          <w:pPr>
            <w:pStyle w:val="Obsah1"/>
            <w:tabs>
              <w:tab w:val="left" w:pos="720"/>
              <w:tab w:val="right" w:leader="dot" w:pos="9061"/>
            </w:tabs>
            <w:rPr>
              <w:rFonts w:ascii="Times New Roman" w:eastAsiaTheme="minorEastAsia" w:hAnsi="Times New Roman" w:cs="Times New Roman"/>
              <w:b w:val="0"/>
              <w:bCs w:val="0"/>
              <w:caps w:val="0"/>
              <w:noProof/>
              <w:sz w:val="24"/>
              <w:szCs w:val="24"/>
              <w:lang w:eastAsia="cs-CZ"/>
            </w:rPr>
          </w:pPr>
          <w:hyperlink w:anchor="_Toc134727523" w:history="1">
            <w:r w:rsidRPr="001229AF">
              <w:rPr>
                <w:rStyle w:val="Hypertextovodkaz"/>
                <w:rFonts w:ascii="Times New Roman" w:hAnsi="Times New Roman" w:cs="Times New Roman"/>
                <w:caps w:val="0"/>
                <w:noProof/>
                <w:sz w:val="24"/>
                <w:szCs w:val="24"/>
              </w:rPr>
              <w:t>5</w:t>
            </w:r>
            <w:r w:rsidRPr="001229AF">
              <w:rPr>
                <w:rFonts w:ascii="Times New Roman" w:eastAsiaTheme="minorEastAsia" w:hAnsi="Times New Roman" w:cs="Times New Roman"/>
                <w:b w:val="0"/>
                <w:bCs w:val="0"/>
                <w:caps w:val="0"/>
                <w:noProof/>
                <w:sz w:val="24"/>
                <w:szCs w:val="24"/>
                <w:lang w:eastAsia="cs-CZ"/>
              </w:rPr>
              <w:tab/>
            </w:r>
            <w:r w:rsidRPr="001229AF">
              <w:rPr>
                <w:rStyle w:val="Hypertextovodkaz"/>
                <w:rFonts w:ascii="Times New Roman" w:hAnsi="Times New Roman" w:cs="Times New Roman"/>
                <w:caps w:val="0"/>
                <w:noProof/>
                <w:sz w:val="24"/>
                <w:szCs w:val="24"/>
              </w:rPr>
              <w:t>Počátky výroby</w:t>
            </w:r>
            <w:r w:rsidRPr="001229AF">
              <w:rPr>
                <w:rFonts w:ascii="Times New Roman" w:hAnsi="Times New Roman" w:cs="Times New Roman"/>
                <w:caps w:val="0"/>
                <w:noProof/>
                <w:webHidden/>
                <w:sz w:val="24"/>
                <w:szCs w:val="24"/>
              </w:rPr>
              <w:tab/>
            </w:r>
            <w:r w:rsidRPr="001229AF">
              <w:rPr>
                <w:rFonts w:ascii="Times New Roman" w:hAnsi="Times New Roman" w:cs="Times New Roman"/>
                <w:caps w:val="0"/>
                <w:noProof/>
                <w:webHidden/>
                <w:sz w:val="24"/>
                <w:szCs w:val="24"/>
              </w:rPr>
              <w:fldChar w:fldCharType="begin"/>
            </w:r>
            <w:r w:rsidRPr="001229AF">
              <w:rPr>
                <w:rFonts w:ascii="Times New Roman" w:hAnsi="Times New Roman" w:cs="Times New Roman"/>
                <w:caps w:val="0"/>
                <w:noProof/>
                <w:webHidden/>
                <w:sz w:val="24"/>
                <w:szCs w:val="24"/>
              </w:rPr>
              <w:instrText xml:space="preserve"> PAGEREF _Toc134727523 \h </w:instrText>
            </w:r>
            <w:r w:rsidRPr="001229AF">
              <w:rPr>
                <w:rFonts w:ascii="Times New Roman" w:hAnsi="Times New Roman" w:cs="Times New Roman"/>
                <w:caps w:val="0"/>
                <w:noProof/>
                <w:webHidden/>
                <w:sz w:val="24"/>
                <w:szCs w:val="24"/>
              </w:rPr>
            </w:r>
            <w:r w:rsidRPr="001229AF">
              <w:rPr>
                <w:rFonts w:ascii="Times New Roman" w:hAnsi="Times New Roman" w:cs="Times New Roman"/>
                <w:caps w:val="0"/>
                <w:noProof/>
                <w:webHidden/>
                <w:sz w:val="24"/>
                <w:szCs w:val="24"/>
              </w:rPr>
              <w:fldChar w:fldCharType="separate"/>
            </w:r>
            <w:r w:rsidRPr="001229AF">
              <w:rPr>
                <w:rFonts w:ascii="Times New Roman" w:hAnsi="Times New Roman" w:cs="Times New Roman"/>
                <w:caps w:val="0"/>
                <w:noProof/>
                <w:webHidden/>
                <w:sz w:val="24"/>
                <w:szCs w:val="24"/>
              </w:rPr>
              <w:t>15</w:t>
            </w:r>
            <w:r w:rsidRPr="001229AF">
              <w:rPr>
                <w:rFonts w:ascii="Times New Roman" w:hAnsi="Times New Roman" w:cs="Times New Roman"/>
                <w:caps w:val="0"/>
                <w:noProof/>
                <w:webHidden/>
                <w:sz w:val="24"/>
                <w:szCs w:val="24"/>
              </w:rPr>
              <w:fldChar w:fldCharType="end"/>
            </w:r>
          </w:hyperlink>
        </w:p>
        <w:p w14:paraId="07B64315" w14:textId="5494F6D9"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24" w:history="1">
            <w:r w:rsidRPr="001229AF">
              <w:rPr>
                <w:rStyle w:val="Hypertextovodkaz"/>
                <w:rFonts w:ascii="Times New Roman" w:hAnsi="Times New Roman" w:cs="Times New Roman"/>
                <w:smallCaps w:val="0"/>
                <w:noProof/>
                <w:sz w:val="24"/>
                <w:szCs w:val="24"/>
              </w:rPr>
              <w:t>5.1</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Kritika dosavadních informací o dataci</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_Toc134727524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15</w:t>
            </w:r>
            <w:r w:rsidRPr="001229AF">
              <w:rPr>
                <w:rFonts w:ascii="Times New Roman" w:hAnsi="Times New Roman" w:cs="Times New Roman"/>
                <w:smallCaps w:val="0"/>
                <w:noProof/>
                <w:webHidden/>
                <w:sz w:val="24"/>
                <w:szCs w:val="24"/>
              </w:rPr>
              <w:fldChar w:fldCharType="end"/>
            </w:r>
          </w:hyperlink>
        </w:p>
        <w:p w14:paraId="763823AA" w14:textId="0B405EFF"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25" w:history="1">
            <w:r w:rsidRPr="001229AF">
              <w:rPr>
                <w:rStyle w:val="Hypertextovodkaz"/>
                <w:rFonts w:ascii="Times New Roman" w:hAnsi="Times New Roman" w:cs="Times New Roman"/>
                <w:smallCaps w:val="0"/>
                <w:noProof/>
                <w:sz w:val="24"/>
                <w:szCs w:val="24"/>
              </w:rPr>
              <w:t>5.2</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Nejstarší doložený květináč</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_Toc134727525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16</w:t>
            </w:r>
            <w:r w:rsidRPr="001229AF">
              <w:rPr>
                <w:rFonts w:ascii="Times New Roman" w:hAnsi="Times New Roman" w:cs="Times New Roman"/>
                <w:smallCaps w:val="0"/>
                <w:noProof/>
                <w:webHidden/>
                <w:sz w:val="24"/>
                <w:szCs w:val="24"/>
              </w:rPr>
              <w:fldChar w:fldCharType="end"/>
            </w:r>
          </w:hyperlink>
        </w:p>
        <w:p w14:paraId="62BD22F2" w14:textId="5BD53212"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26" w:history="1">
            <w:r w:rsidRPr="001229AF">
              <w:rPr>
                <w:rStyle w:val="Hypertextovodkaz"/>
                <w:rFonts w:ascii="Times New Roman" w:hAnsi="Times New Roman" w:cs="Times New Roman"/>
                <w:smallCaps w:val="0"/>
                <w:noProof/>
                <w:sz w:val="24"/>
                <w:szCs w:val="24"/>
              </w:rPr>
              <w:t>5.3</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Otázka sériové výroby</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_Toc134727526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16</w:t>
            </w:r>
            <w:r w:rsidRPr="001229AF">
              <w:rPr>
                <w:rFonts w:ascii="Times New Roman" w:hAnsi="Times New Roman" w:cs="Times New Roman"/>
                <w:smallCaps w:val="0"/>
                <w:noProof/>
                <w:webHidden/>
                <w:sz w:val="24"/>
                <w:szCs w:val="24"/>
              </w:rPr>
              <w:fldChar w:fldCharType="end"/>
            </w:r>
          </w:hyperlink>
        </w:p>
        <w:p w14:paraId="0CF2973A" w14:textId="25A0AC8F" w:rsidR="000B40D3" w:rsidRPr="001229AF" w:rsidRDefault="000B40D3">
          <w:pPr>
            <w:pStyle w:val="Obsah1"/>
            <w:tabs>
              <w:tab w:val="left" w:pos="720"/>
              <w:tab w:val="right" w:leader="dot" w:pos="9061"/>
            </w:tabs>
            <w:rPr>
              <w:rFonts w:ascii="Times New Roman" w:eastAsiaTheme="minorEastAsia" w:hAnsi="Times New Roman" w:cs="Times New Roman"/>
              <w:b w:val="0"/>
              <w:bCs w:val="0"/>
              <w:caps w:val="0"/>
              <w:noProof/>
              <w:sz w:val="24"/>
              <w:szCs w:val="24"/>
              <w:lang w:eastAsia="cs-CZ"/>
            </w:rPr>
          </w:pPr>
          <w:hyperlink w:anchor="_Toc134727527" w:history="1">
            <w:r w:rsidRPr="001229AF">
              <w:rPr>
                <w:rStyle w:val="Hypertextovodkaz"/>
                <w:rFonts w:ascii="Times New Roman" w:hAnsi="Times New Roman" w:cs="Times New Roman"/>
                <w:caps w:val="0"/>
                <w:noProof/>
                <w:sz w:val="24"/>
                <w:szCs w:val="24"/>
              </w:rPr>
              <w:t>6</w:t>
            </w:r>
            <w:r w:rsidRPr="001229AF">
              <w:rPr>
                <w:rFonts w:ascii="Times New Roman" w:eastAsiaTheme="minorEastAsia" w:hAnsi="Times New Roman" w:cs="Times New Roman"/>
                <w:b w:val="0"/>
                <w:bCs w:val="0"/>
                <w:caps w:val="0"/>
                <w:noProof/>
                <w:sz w:val="24"/>
                <w:szCs w:val="24"/>
                <w:lang w:eastAsia="cs-CZ"/>
              </w:rPr>
              <w:tab/>
            </w:r>
            <w:r w:rsidRPr="001229AF">
              <w:rPr>
                <w:rStyle w:val="Hypertextovodkaz"/>
                <w:rFonts w:ascii="Times New Roman" w:hAnsi="Times New Roman" w:cs="Times New Roman"/>
                <w:caps w:val="0"/>
                <w:noProof/>
                <w:sz w:val="24"/>
                <w:szCs w:val="24"/>
              </w:rPr>
              <w:t>Proto-květináče přeštické výroby</w:t>
            </w:r>
            <w:r w:rsidRPr="001229AF">
              <w:rPr>
                <w:rFonts w:ascii="Times New Roman" w:hAnsi="Times New Roman" w:cs="Times New Roman"/>
                <w:caps w:val="0"/>
                <w:noProof/>
                <w:webHidden/>
                <w:sz w:val="24"/>
                <w:szCs w:val="24"/>
              </w:rPr>
              <w:tab/>
            </w:r>
            <w:r w:rsidRPr="001229AF">
              <w:rPr>
                <w:rFonts w:ascii="Times New Roman" w:hAnsi="Times New Roman" w:cs="Times New Roman"/>
                <w:caps w:val="0"/>
                <w:noProof/>
                <w:webHidden/>
                <w:sz w:val="24"/>
                <w:szCs w:val="24"/>
              </w:rPr>
              <w:fldChar w:fldCharType="begin"/>
            </w:r>
            <w:r w:rsidRPr="001229AF">
              <w:rPr>
                <w:rFonts w:ascii="Times New Roman" w:hAnsi="Times New Roman" w:cs="Times New Roman"/>
                <w:caps w:val="0"/>
                <w:noProof/>
                <w:webHidden/>
                <w:sz w:val="24"/>
                <w:szCs w:val="24"/>
              </w:rPr>
              <w:instrText xml:space="preserve"> PAGEREF _Toc134727527 \h </w:instrText>
            </w:r>
            <w:r w:rsidRPr="001229AF">
              <w:rPr>
                <w:rFonts w:ascii="Times New Roman" w:hAnsi="Times New Roman" w:cs="Times New Roman"/>
                <w:caps w:val="0"/>
                <w:noProof/>
                <w:webHidden/>
                <w:sz w:val="24"/>
                <w:szCs w:val="24"/>
              </w:rPr>
            </w:r>
            <w:r w:rsidRPr="001229AF">
              <w:rPr>
                <w:rFonts w:ascii="Times New Roman" w:hAnsi="Times New Roman" w:cs="Times New Roman"/>
                <w:caps w:val="0"/>
                <w:noProof/>
                <w:webHidden/>
                <w:sz w:val="24"/>
                <w:szCs w:val="24"/>
              </w:rPr>
              <w:fldChar w:fldCharType="separate"/>
            </w:r>
            <w:r w:rsidRPr="001229AF">
              <w:rPr>
                <w:rFonts w:ascii="Times New Roman" w:hAnsi="Times New Roman" w:cs="Times New Roman"/>
                <w:caps w:val="0"/>
                <w:noProof/>
                <w:webHidden/>
                <w:sz w:val="24"/>
                <w:szCs w:val="24"/>
              </w:rPr>
              <w:t>17</w:t>
            </w:r>
            <w:r w:rsidRPr="001229AF">
              <w:rPr>
                <w:rFonts w:ascii="Times New Roman" w:hAnsi="Times New Roman" w:cs="Times New Roman"/>
                <w:caps w:val="0"/>
                <w:noProof/>
                <w:webHidden/>
                <w:sz w:val="24"/>
                <w:szCs w:val="24"/>
              </w:rPr>
              <w:fldChar w:fldCharType="end"/>
            </w:r>
          </w:hyperlink>
        </w:p>
        <w:p w14:paraId="51A04278" w14:textId="56D79CBA"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28" w:history="1">
            <w:r w:rsidRPr="001229AF">
              <w:rPr>
                <w:rStyle w:val="Hypertextovodkaz"/>
                <w:rFonts w:ascii="Times New Roman" w:hAnsi="Times New Roman" w:cs="Times New Roman"/>
                <w:smallCaps w:val="0"/>
                <w:noProof/>
                <w:sz w:val="24"/>
                <w:szCs w:val="24"/>
              </w:rPr>
              <w:t>6.1</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Katalog č. 1</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_Toc134727528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17</w:t>
            </w:r>
            <w:r w:rsidRPr="001229AF">
              <w:rPr>
                <w:rFonts w:ascii="Times New Roman" w:hAnsi="Times New Roman" w:cs="Times New Roman"/>
                <w:smallCaps w:val="0"/>
                <w:noProof/>
                <w:webHidden/>
                <w:sz w:val="24"/>
                <w:szCs w:val="24"/>
              </w:rPr>
              <w:fldChar w:fldCharType="end"/>
            </w:r>
          </w:hyperlink>
        </w:p>
        <w:p w14:paraId="0C22CA7E" w14:textId="252913DE"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29" w:history="1">
            <w:r w:rsidRPr="001229AF">
              <w:rPr>
                <w:rStyle w:val="Hypertextovodkaz"/>
                <w:rFonts w:ascii="Times New Roman" w:hAnsi="Times New Roman" w:cs="Times New Roman"/>
                <w:smallCaps w:val="0"/>
                <w:noProof/>
                <w:sz w:val="24"/>
                <w:szCs w:val="24"/>
              </w:rPr>
              <w:t>6.2</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Katalog č. 2</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_Toc134727529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18</w:t>
            </w:r>
            <w:r w:rsidRPr="001229AF">
              <w:rPr>
                <w:rFonts w:ascii="Times New Roman" w:hAnsi="Times New Roman" w:cs="Times New Roman"/>
                <w:smallCaps w:val="0"/>
                <w:noProof/>
                <w:webHidden/>
                <w:sz w:val="24"/>
                <w:szCs w:val="24"/>
              </w:rPr>
              <w:fldChar w:fldCharType="end"/>
            </w:r>
          </w:hyperlink>
        </w:p>
        <w:p w14:paraId="2DBEEF88" w14:textId="32EFF865" w:rsidR="000B40D3" w:rsidRPr="001229AF" w:rsidRDefault="000B40D3">
          <w:pPr>
            <w:pStyle w:val="Obsah3"/>
            <w:tabs>
              <w:tab w:val="left" w:pos="1680"/>
              <w:tab w:val="right" w:leader="dot" w:pos="9061"/>
            </w:tabs>
            <w:rPr>
              <w:rFonts w:ascii="Times New Roman" w:eastAsiaTheme="minorEastAsia" w:hAnsi="Times New Roman" w:cs="Times New Roman"/>
              <w:i w:val="0"/>
              <w:iCs w:val="0"/>
              <w:noProof/>
              <w:sz w:val="24"/>
              <w:szCs w:val="24"/>
              <w:lang w:eastAsia="cs-CZ"/>
            </w:rPr>
          </w:pPr>
          <w:hyperlink w:anchor="_Toc134727530" w:history="1">
            <w:r w:rsidRPr="001229AF">
              <w:rPr>
                <w:rStyle w:val="Hypertextovodkaz"/>
                <w:rFonts w:ascii="Times New Roman" w:hAnsi="Times New Roman" w:cs="Times New Roman"/>
                <w:noProof/>
                <w:sz w:val="24"/>
                <w:szCs w:val="24"/>
              </w:rPr>
              <w:t>6.2.1</w:t>
            </w:r>
            <w:r w:rsidRPr="001229AF">
              <w:rPr>
                <w:rFonts w:ascii="Times New Roman" w:eastAsiaTheme="minorEastAsia" w:hAnsi="Times New Roman" w:cs="Times New Roman"/>
                <w:i w:val="0"/>
                <w:iCs w:val="0"/>
                <w:noProof/>
                <w:sz w:val="24"/>
                <w:szCs w:val="24"/>
                <w:lang w:eastAsia="cs-CZ"/>
              </w:rPr>
              <w:tab/>
            </w:r>
            <w:r w:rsidRPr="001229AF">
              <w:rPr>
                <w:rStyle w:val="Hypertextovodkaz"/>
                <w:rFonts w:ascii="Times New Roman" w:hAnsi="Times New Roman" w:cs="Times New Roman"/>
                <w:noProof/>
                <w:sz w:val="24"/>
                <w:szCs w:val="24"/>
              </w:rPr>
              <w:t>Květináč YBX 68/822 na kruhovém základu a YBX 69/822 na čtvercovém základu</w:t>
            </w:r>
            <w:r w:rsidRPr="001229AF">
              <w:rPr>
                <w:rFonts w:ascii="Times New Roman" w:hAnsi="Times New Roman" w:cs="Times New Roman"/>
                <w:noProof/>
                <w:webHidden/>
                <w:sz w:val="24"/>
                <w:szCs w:val="24"/>
              </w:rPr>
              <w:tab/>
            </w:r>
            <w:r w:rsidRPr="001229AF">
              <w:rPr>
                <w:rFonts w:ascii="Times New Roman" w:hAnsi="Times New Roman" w:cs="Times New Roman"/>
                <w:noProof/>
                <w:webHidden/>
                <w:sz w:val="24"/>
                <w:szCs w:val="24"/>
              </w:rPr>
              <w:fldChar w:fldCharType="begin"/>
            </w:r>
            <w:r w:rsidRPr="001229AF">
              <w:rPr>
                <w:rFonts w:ascii="Times New Roman" w:hAnsi="Times New Roman" w:cs="Times New Roman"/>
                <w:noProof/>
                <w:webHidden/>
                <w:sz w:val="24"/>
                <w:szCs w:val="24"/>
              </w:rPr>
              <w:instrText xml:space="preserve"> PAGEREF _Toc134727530 \h </w:instrText>
            </w:r>
            <w:r w:rsidRPr="001229AF">
              <w:rPr>
                <w:rFonts w:ascii="Times New Roman" w:hAnsi="Times New Roman" w:cs="Times New Roman"/>
                <w:noProof/>
                <w:webHidden/>
                <w:sz w:val="24"/>
                <w:szCs w:val="24"/>
              </w:rPr>
            </w:r>
            <w:r w:rsidRPr="001229AF">
              <w:rPr>
                <w:rFonts w:ascii="Times New Roman" w:hAnsi="Times New Roman" w:cs="Times New Roman"/>
                <w:noProof/>
                <w:webHidden/>
                <w:sz w:val="24"/>
                <w:szCs w:val="24"/>
              </w:rPr>
              <w:fldChar w:fldCharType="separate"/>
            </w:r>
            <w:r w:rsidRPr="001229AF">
              <w:rPr>
                <w:rFonts w:ascii="Times New Roman" w:hAnsi="Times New Roman" w:cs="Times New Roman"/>
                <w:noProof/>
                <w:webHidden/>
                <w:sz w:val="24"/>
                <w:szCs w:val="24"/>
              </w:rPr>
              <w:t>18</w:t>
            </w:r>
            <w:r w:rsidRPr="001229AF">
              <w:rPr>
                <w:rFonts w:ascii="Times New Roman" w:hAnsi="Times New Roman" w:cs="Times New Roman"/>
                <w:noProof/>
                <w:webHidden/>
                <w:sz w:val="24"/>
                <w:szCs w:val="24"/>
              </w:rPr>
              <w:fldChar w:fldCharType="end"/>
            </w:r>
          </w:hyperlink>
        </w:p>
        <w:p w14:paraId="10F8113F" w14:textId="6A57D476" w:rsidR="000B40D3" w:rsidRPr="001229AF" w:rsidRDefault="000B40D3">
          <w:pPr>
            <w:pStyle w:val="Obsah3"/>
            <w:tabs>
              <w:tab w:val="left" w:pos="1680"/>
              <w:tab w:val="right" w:leader="dot" w:pos="9061"/>
            </w:tabs>
            <w:rPr>
              <w:rFonts w:ascii="Times New Roman" w:eastAsiaTheme="minorEastAsia" w:hAnsi="Times New Roman" w:cs="Times New Roman"/>
              <w:i w:val="0"/>
              <w:iCs w:val="0"/>
              <w:noProof/>
              <w:sz w:val="24"/>
              <w:szCs w:val="24"/>
              <w:lang w:eastAsia="cs-CZ"/>
            </w:rPr>
          </w:pPr>
          <w:hyperlink w:anchor="_Toc134727531" w:history="1">
            <w:r w:rsidRPr="001229AF">
              <w:rPr>
                <w:rStyle w:val="Hypertextovodkaz"/>
                <w:rFonts w:ascii="Times New Roman" w:hAnsi="Times New Roman" w:cs="Times New Roman"/>
                <w:noProof/>
                <w:sz w:val="24"/>
                <w:szCs w:val="24"/>
              </w:rPr>
              <w:t>6.2.2</w:t>
            </w:r>
            <w:r w:rsidRPr="001229AF">
              <w:rPr>
                <w:rFonts w:ascii="Times New Roman" w:eastAsiaTheme="minorEastAsia" w:hAnsi="Times New Roman" w:cs="Times New Roman"/>
                <w:i w:val="0"/>
                <w:iCs w:val="0"/>
                <w:noProof/>
                <w:sz w:val="24"/>
                <w:szCs w:val="24"/>
                <w:lang w:eastAsia="cs-CZ"/>
              </w:rPr>
              <w:tab/>
            </w:r>
            <w:r w:rsidRPr="001229AF">
              <w:rPr>
                <w:rStyle w:val="Hypertextovodkaz"/>
                <w:rFonts w:ascii="Times New Roman" w:hAnsi="Times New Roman" w:cs="Times New Roman"/>
                <w:noProof/>
                <w:sz w:val="24"/>
                <w:szCs w:val="24"/>
              </w:rPr>
              <w:t>Šestistěn YBX 379/822</w:t>
            </w:r>
            <w:r w:rsidRPr="001229AF">
              <w:rPr>
                <w:rFonts w:ascii="Times New Roman" w:hAnsi="Times New Roman" w:cs="Times New Roman"/>
                <w:noProof/>
                <w:webHidden/>
                <w:sz w:val="24"/>
                <w:szCs w:val="24"/>
              </w:rPr>
              <w:tab/>
            </w:r>
            <w:r w:rsidRPr="001229AF">
              <w:rPr>
                <w:rFonts w:ascii="Times New Roman" w:hAnsi="Times New Roman" w:cs="Times New Roman"/>
                <w:noProof/>
                <w:webHidden/>
                <w:sz w:val="24"/>
                <w:szCs w:val="24"/>
              </w:rPr>
              <w:fldChar w:fldCharType="begin"/>
            </w:r>
            <w:r w:rsidRPr="001229AF">
              <w:rPr>
                <w:rFonts w:ascii="Times New Roman" w:hAnsi="Times New Roman" w:cs="Times New Roman"/>
                <w:noProof/>
                <w:webHidden/>
                <w:sz w:val="24"/>
                <w:szCs w:val="24"/>
              </w:rPr>
              <w:instrText xml:space="preserve"> PAGEREF _Toc134727531 \h </w:instrText>
            </w:r>
            <w:r w:rsidRPr="001229AF">
              <w:rPr>
                <w:rFonts w:ascii="Times New Roman" w:hAnsi="Times New Roman" w:cs="Times New Roman"/>
                <w:noProof/>
                <w:webHidden/>
                <w:sz w:val="24"/>
                <w:szCs w:val="24"/>
              </w:rPr>
            </w:r>
            <w:r w:rsidRPr="001229AF">
              <w:rPr>
                <w:rFonts w:ascii="Times New Roman" w:hAnsi="Times New Roman" w:cs="Times New Roman"/>
                <w:noProof/>
                <w:webHidden/>
                <w:sz w:val="24"/>
                <w:szCs w:val="24"/>
              </w:rPr>
              <w:fldChar w:fldCharType="separate"/>
            </w:r>
            <w:r w:rsidRPr="001229AF">
              <w:rPr>
                <w:rFonts w:ascii="Times New Roman" w:hAnsi="Times New Roman" w:cs="Times New Roman"/>
                <w:noProof/>
                <w:webHidden/>
                <w:sz w:val="24"/>
                <w:szCs w:val="24"/>
              </w:rPr>
              <w:t>19</w:t>
            </w:r>
            <w:r w:rsidRPr="001229AF">
              <w:rPr>
                <w:rFonts w:ascii="Times New Roman" w:hAnsi="Times New Roman" w:cs="Times New Roman"/>
                <w:noProof/>
                <w:webHidden/>
                <w:sz w:val="24"/>
                <w:szCs w:val="24"/>
              </w:rPr>
              <w:fldChar w:fldCharType="end"/>
            </w:r>
          </w:hyperlink>
        </w:p>
        <w:p w14:paraId="17BA5363" w14:textId="6201113B" w:rsidR="000B40D3" w:rsidRPr="001229AF" w:rsidRDefault="000B40D3">
          <w:pPr>
            <w:pStyle w:val="Obsah1"/>
            <w:tabs>
              <w:tab w:val="left" w:pos="720"/>
              <w:tab w:val="right" w:leader="dot" w:pos="9061"/>
            </w:tabs>
            <w:rPr>
              <w:rFonts w:ascii="Times New Roman" w:eastAsiaTheme="minorEastAsia" w:hAnsi="Times New Roman" w:cs="Times New Roman"/>
              <w:b w:val="0"/>
              <w:bCs w:val="0"/>
              <w:caps w:val="0"/>
              <w:noProof/>
              <w:sz w:val="24"/>
              <w:szCs w:val="24"/>
              <w:lang w:eastAsia="cs-CZ"/>
            </w:rPr>
          </w:pPr>
          <w:hyperlink w:anchor="_Toc134727532" w:history="1">
            <w:r w:rsidRPr="001229AF">
              <w:rPr>
                <w:rStyle w:val="Hypertextovodkaz"/>
                <w:rFonts w:ascii="Times New Roman" w:hAnsi="Times New Roman" w:cs="Times New Roman"/>
                <w:caps w:val="0"/>
                <w:noProof/>
                <w:sz w:val="24"/>
                <w:szCs w:val="24"/>
              </w:rPr>
              <w:t>7</w:t>
            </w:r>
            <w:r w:rsidRPr="001229AF">
              <w:rPr>
                <w:rFonts w:ascii="Times New Roman" w:eastAsiaTheme="minorEastAsia" w:hAnsi="Times New Roman" w:cs="Times New Roman"/>
                <w:b w:val="0"/>
                <w:bCs w:val="0"/>
                <w:caps w:val="0"/>
                <w:noProof/>
                <w:sz w:val="24"/>
                <w:szCs w:val="24"/>
                <w:lang w:eastAsia="cs-CZ"/>
              </w:rPr>
              <w:tab/>
            </w:r>
            <w:r w:rsidRPr="001229AF">
              <w:rPr>
                <w:rStyle w:val="Hypertextovodkaz"/>
                <w:rFonts w:ascii="Times New Roman" w:hAnsi="Times New Roman" w:cs="Times New Roman"/>
                <w:caps w:val="0"/>
                <w:noProof/>
                <w:sz w:val="24"/>
                <w:szCs w:val="24"/>
              </w:rPr>
              <w:t xml:space="preserve">Srovnání YBX </w:t>
            </w:r>
            <w:r w:rsidRPr="001229AF">
              <w:rPr>
                <w:rStyle w:val="Hypertextovodkaz"/>
                <w:rFonts w:ascii="Times New Roman" w:hAnsi="Times New Roman" w:cs="Times New Roman"/>
                <w:i/>
                <w:iCs/>
                <w:caps w:val="0"/>
                <w:noProof/>
                <w:sz w:val="24"/>
                <w:szCs w:val="24"/>
              </w:rPr>
              <w:t xml:space="preserve">379/822 s aktualizovaným </w:t>
            </w:r>
            <w:r w:rsidRPr="001229AF">
              <w:rPr>
                <w:rStyle w:val="Hypertextovodkaz"/>
                <w:rFonts w:ascii="Times New Roman" w:hAnsi="Times New Roman" w:cs="Times New Roman"/>
                <w:caps w:val="0"/>
                <w:noProof/>
                <w:sz w:val="24"/>
                <w:szCs w:val="24"/>
              </w:rPr>
              <w:t>YBX 24/120</w:t>
            </w:r>
            <w:r w:rsidRPr="001229AF">
              <w:rPr>
                <w:rFonts w:ascii="Times New Roman" w:hAnsi="Times New Roman" w:cs="Times New Roman"/>
                <w:caps w:val="0"/>
                <w:noProof/>
                <w:webHidden/>
                <w:sz w:val="24"/>
                <w:szCs w:val="24"/>
              </w:rPr>
              <w:tab/>
            </w:r>
            <w:r w:rsidRPr="001229AF">
              <w:rPr>
                <w:rFonts w:ascii="Times New Roman" w:hAnsi="Times New Roman" w:cs="Times New Roman"/>
                <w:caps w:val="0"/>
                <w:noProof/>
                <w:webHidden/>
                <w:sz w:val="24"/>
                <w:szCs w:val="24"/>
              </w:rPr>
              <w:fldChar w:fldCharType="begin"/>
            </w:r>
            <w:r w:rsidRPr="001229AF">
              <w:rPr>
                <w:rFonts w:ascii="Times New Roman" w:hAnsi="Times New Roman" w:cs="Times New Roman"/>
                <w:caps w:val="0"/>
                <w:noProof/>
                <w:webHidden/>
                <w:sz w:val="24"/>
                <w:szCs w:val="24"/>
              </w:rPr>
              <w:instrText xml:space="preserve"> PAGEREF _Toc134727532 \h </w:instrText>
            </w:r>
            <w:r w:rsidRPr="001229AF">
              <w:rPr>
                <w:rFonts w:ascii="Times New Roman" w:hAnsi="Times New Roman" w:cs="Times New Roman"/>
                <w:caps w:val="0"/>
                <w:noProof/>
                <w:webHidden/>
                <w:sz w:val="24"/>
                <w:szCs w:val="24"/>
              </w:rPr>
            </w:r>
            <w:r w:rsidRPr="001229AF">
              <w:rPr>
                <w:rFonts w:ascii="Times New Roman" w:hAnsi="Times New Roman" w:cs="Times New Roman"/>
                <w:caps w:val="0"/>
                <w:noProof/>
                <w:webHidden/>
                <w:sz w:val="24"/>
                <w:szCs w:val="24"/>
              </w:rPr>
              <w:fldChar w:fldCharType="separate"/>
            </w:r>
            <w:r w:rsidRPr="001229AF">
              <w:rPr>
                <w:rFonts w:ascii="Times New Roman" w:hAnsi="Times New Roman" w:cs="Times New Roman"/>
                <w:caps w:val="0"/>
                <w:noProof/>
                <w:webHidden/>
                <w:sz w:val="24"/>
                <w:szCs w:val="24"/>
              </w:rPr>
              <w:t>19</w:t>
            </w:r>
            <w:r w:rsidRPr="001229AF">
              <w:rPr>
                <w:rFonts w:ascii="Times New Roman" w:hAnsi="Times New Roman" w:cs="Times New Roman"/>
                <w:caps w:val="0"/>
                <w:noProof/>
                <w:webHidden/>
                <w:sz w:val="24"/>
                <w:szCs w:val="24"/>
              </w:rPr>
              <w:fldChar w:fldCharType="end"/>
            </w:r>
          </w:hyperlink>
        </w:p>
        <w:p w14:paraId="621DCAF7" w14:textId="4324E4C5" w:rsidR="000B40D3" w:rsidRPr="001229AF" w:rsidRDefault="000B40D3">
          <w:pPr>
            <w:pStyle w:val="Obsah1"/>
            <w:tabs>
              <w:tab w:val="left" w:pos="720"/>
              <w:tab w:val="right" w:leader="dot" w:pos="9061"/>
            </w:tabs>
            <w:rPr>
              <w:rFonts w:ascii="Times New Roman" w:eastAsiaTheme="minorEastAsia" w:hAnsi="Times New Roman" w:cs="Times New Roman"/>
              <w:b w:val="0"/>
              <w:bCs w:val="0"/>
              <w:caps w:val="0"/>
              <w:noProof/>
              <w:sz w:val="24"/>
              <w:szCs w:val="24"/>
              <w:lang w:eastAsia="cs-CZ"/>
            </w:rPr>
          </w:pPr>
          <w:hyperlink w:anchor="_Toc134727533" w:history="1">
            <w:r w:rsidRPr="001229AF">
              <w:rPr>
                <w:rStyle w:val="Hypertextovodkaz"/>
                <w:rFonts w:ascii="Times New Roman" w:hAnsi="Times New Roman" w:cs="Times New Roman"/>
                <w:caps w:val="0"/>
                <w:noProof/>
                <w:sz w:val="24"/>
                <w:szCs w:val="24"/>
              </w:rPr>
              <w:t>8</w:t>
            </w:r>
            <w:r w:rsidRPr="001229AF">
              <w:rPr>
                <w:rFonts w:ascii="Times New Roman" w:eastAsiaTheme="minorEastAsia" w:hAnsi="Times New Roman" w:cs="Times New Roman"/>
                <w:b w:val="0"/>
                <w:bCs w:val="0"/>
                <w:caps w:val="0"/>
                <w:noProof/>
                <w:sz w:val="24"/>
                <w:szCs w:val="24"/>
                <w:lang w:eastAsia="cs-CZ"/>
              </w:rPr>
              <w:tab/>
            </w:r>
            <w:r w:rsidRPr="001229AF">
              <w:rPr>
                <w:rStyle w:val="Hypertextovodkaz"/>
                <w:rFonts w:ascii="Times New Roman" w:hAnsi="Times New Roman" w:cs="Times New Roman"/>
                <w:caps w:val="0"/>
                <w:noProof/>
                <w:sz w:val="24"/>
                <w:szCs w:val="24"/>
              </w:rPr>
              <w:t>Cesta ke květináči přeštického typu v kontextu produkce technokratického období</w:t>
            </w:r>
            <w:r w:rsidRPr="001229AF">
              <w:rPr>
                <w:rFonts w:ascii="Times New Roman" w:hAnsi="Times New Roman" w:cs="Times New Roman"/>
                <w:caps w:val="0"/>
                <w:noProof/>
                <w:webHidden/>
                <w:sz w:val="24"/>
                <w:szCs w:val="24"/>
              </w:rPr>
              <w:tab/>
            </w:r>
            <w:r w:rsidRPr="001229AF">
              <w:rPr>
                <w:rFonts w:ascii="Times New Roman" w:hAnsi="Times New Roman" w:cs="Times New Roman"/>
                <w:caps w:val="0"/>
                <w:noProof/>
                <w:webHidden/>
                <w:sz w:val="24"/>
                <w:szCs w:val="24"/>
              </w:rPr>
              <w:fldChar w:fldCharType="begin"/>
            </w:r>
            <w:r w:rsidRPr="001229AF">
              <w:rPr>
                <w:rFonts w:ascii="Times New Roman" w:hAnsi="Times New Roman" w:cs="Times New Roman"/>
                <w:caps w:val="0"/>
                <w:noProof/>
                <w:webHidden/>
                <w:sz w:val="24"/>
                <w:szCs w:val="24"/>
              </w:rPr>
              <w:instrText xml:space="preserve"> PAGEREF _Toc134727533 \h </w:instrText>
            </w:r>
            <w:r w:rsidRPr="001229AF">
              <w:rPr>
                <w:rFonts w:ascii="Times New Roman" w:hAnsi="Times New Roman" w:cs="Times New Roman"/>
                <w:caps w:val="0"/>
                <w:noProof/>
                <w:webHidden/>
                <w:sz w:val="24"/>
                <w:szCs w:val="24"/>
              </w:rPr>
            </w:r>
            <w:r w:rsidRPr="001229AF">
              <w:rPr>
                <w:rFonts w:ascii="Times New Roman" w:hAnsi="Times New Roman" w:cs="Times New Roman"/>
                <w:caps w:val="0"/>
                <w:noProof/>
                <w:webHidden/>
                <w:sz w:val="24"/>
                <w:szCs w:val="24"/>
              </w:rPr>
              <w:fldChar w:fldCharType="separate"/>
            </w:r>
            <w:r w:rsidRPr="001229AF">
              <w:rPr>
                <w:rFonts w:ascii="Times New Roman" w:hAnsi="Times New Roman" w:cs="Times New Roman"/>
                <w:caps w:val="0"/>
                <w:noProof/>
                <w:webHidden/>
                <w:sz w:val="24"/>
                <w:szCs w:val="24"/>
              </w:rPr>
              <w:t>20</w:t>
            </w:r>
            <w:r w:rsidRPr="001229AF">
              <w:rPr>
                <w:rFonts w:ascii="Times New Roman" w:hAnsi="Times New Roman" w:cs="Times New Roman"/>
                <w:caps w:val="0"/>
                <w:noProof/>
                <w:webHidden/>
                <w:sz w:val="24"/>
                <w:szCs w:val="24"/>
              </w:rPr>
              <w:fldChar w:fldCharType="end"/>
            </w:r>
          </w:hyperlink>
        </w:p>
        <w:p w14:paraId="2C0042F1" w14:textId="283D1AC5"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34" w:history="1">
            <w:r w:rsidRPr="001229AF">
              <w:rPr>
                <w:rStyle w:val="Hypertextovodkaz"/>
                <w:rFonts w:ascii="Times New Roman" w:hAnsi="Times New Roman" w:cs="Times New Roman"/>
                <w:smallCaps w:val="0"/>
                <w:noProof/>
                <w:sz w:val="24"/>
                <w:szCs w:val="24"/>
              </w:rPr>
              <w:t>8.1</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Kontext dobové výstavby</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_Toc134727534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20</w:t>
            </w:r>
            <w:r w:rsidRPr="001229AF">
              <w:rPr>
                <w:rFonts w:ascii="Times New Roman" w:hAnsi="Times New Roman" w:cs="Times New Roman"/>
                <w:smallCaps w:val="0"/>
                <w:noProof/>
                <w:webHidden/>
                <w:sz w:val="24"/>
                <w:szCs w:val="24"/>
              </w:rPr>
              <w:fldChar w:fldCharType="end"/>
            </w:r>
          </w:hyperlink>
        </w:p>
        <w:p w14:paraId="2114EFE5" w14:textId="77A669F3"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35" w:history="1">
            <w:r w:rsidRPr="001229AF">
              <w:rPr>
                <w:rStyle w:val="Hypertextovodkaz"/>
                <w:rFonts w:ascii="Times New Roman" w:hAnsi="Times New Roman" w:cs="Times New Roman"/>
                <w:smallCaps w:val="0"/>
                <w:noProof/>
                <w:sz w:val="24"/>
                <w:szCs w:val="24"/>
              </w:rPr>
              <w:t>8.2</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Forma determinována efektivitou</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_Toc134727535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20</w:t>
            </w:r>
            <w:r w:rsidRPr="001229AF">
              <w:rPr>
                <w:rFonts w:ascii="Times New Roman" w:hAnsi="Times New Roman" w:cs="Times New Roman"/>
                <w:smallCaps w:val="0"/>
                <w:noProof/>
                <w:webHidden/>
                <w:sz w:val="24"/>
                <w:szCs w:val="24"/>
              </w:rPr>
              <w:fldChar w:fldCharType="end"/>
            </w:r>
          </w:hyperlink>
        </w:p>
        <w:p w14:paraId="3B43DD96" w14:textId="04AEEB31"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36" w:history="1">
            <w:r w:rsidRPr="001229AF">
              <w:rPr>
                <w:rStyle w:val="Hypertextovodkaz"/>
                <w:rFonts w:ascii="Times New Roman" w:hAnsi="Times New Roman" w:cs="Times New Roman"/>
                <w:smallCaps w:val="0"/>
                <w:noProof/>
                <w:sz w:val="24"/>
                <w:szCs w:val="24"/>
              </w:rPr>
              <w:t>8.3</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Autor</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_Toc134727536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21</w:t>
            </w:r>
            <w:r w:rsidRPr="001229AF">
              <w:rPr>
                <w:rFonts w:ascii="Times New Roman" w:hAnsi="Times New Roman" w:cs="Times New Roman"/>
                <w:smallCaps w:val="0"/>
                <w:noProof/>
                <w:webHidden/>
                <w:sz w:val="24"/>
                <w:szCs w:val="24"/>
              </w:rPr>
              <w:fldChar w:fldCharType="end"/>
            </w:r>
          </w:hyperlink>
        </w:p>
        <w:p w14:paraId="3598A294" w14:textId="3092EC74"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37" w:history="1">
            <w:r w:rsidRPr="001229AF">
              <w:rPr>
                <w:rStyle w:val="Hypertextovodkaz"/>
                <w:rFonts w:ascii="Times New Roman" w:hAnsi="Times New Roman" w:cs="Times New Roman"/>
                <w:smallCaps w:val="0"/>
                <w:noProof/>
                <w:sz w:val="24"/>
                <w:szCs w:val="24"/>
              </w:rPr>
              <w:t>8.4</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Výrobní postup</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_Toc134727537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22</w:t>
            </w:r>
            <w:r w:rsidRPr="001229AF">
              <w:rPr>
                <w:rFonts w:ascii="Times New Roman" w:hAnsi="Times New Roman" w:cs="Times New Roman"/>
                <w:smallCaps w:val="0"/>
                <w:noProof/>
                <w:webHidden/>
                <w:sz w:val="24"/>
                <w:szCs w:val="24"/>
              </w:rPr>
              <w:fldChar w:fldCharType="end"/>
            </w:r>
          </w:hyperlink>
        </w:p>
        <w:p w14:paraId="3BA1CE80" w14:textId="6F707E8E"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38" w:history="1">
            <w:r w:rsidRPr="001229AF">
              <w:rPr>
                <w:rStyle w:val="Hypertextovodkaz"/>
                <w:rFonts w:ascii="Times New Roman" w:hAnsi="Times New Roman" w:cs="Times New Roman"/>
                <w:smallCaps w:val="0"/>
                <w:noProof/>
                <w:sz w:val="24"/>
                <w:szCs w:val="24"/>
              </w:rPr>
              <w:t>8.5</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Beton</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_Toc134727538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23</w:t>
            </w:r>
            <w:r w:rsidRPr="001229AF">
              <w:rPr>
                <w:rFonts w:ascii="Times New Roman" w:hAnsi="Times New Roman" w:cs="Times New Roman"/>
                <w:smallCaps w:val="0"/>
                <w:noProof/>
                <w:webHidden/>
                <w:sz w:val="24"/>
                <w:szCs w:val="24"/>
              </w:rPr>
              <w:fldChar w:fldCharType="end"/>
            </w:r>
          </w:hyperlink>
        </w:p>
        <w:p w14:paraId="497BC9F5" w14:textId="4DA8F948" w:rsidR="000B40D3" w:rsidRPr="001229AF" w:rsidRDefault="000B40D3">
          <w:pPr>
            <w:pStyle w:val="Obsah1"/>
            <w:tabs>
              <w:tab w:val="left" w:pos="720"/>
              <w:tab w:val="right" w:leader="dot" w:pos="9061"/>
            </w:tabs>
            <w:rPr>
              <w:rFonts w:ascii="Times New Roman" w:eastAsiaTheme="minorEastAsia" w:hAnsi="Times New Roman" w:cs="Times New Roman"/>
              <w:b w:val="0"/>
              <w:bCs w:val="0"/>
              <w:caps w:val="0"/>
              <w:noProof/>
              <w:sz w:val="24"/>
              <w:szCs w:val="24"/>
              <w:lang w:eastAsia="cs-CZ"/>
            </w:rPr>
          </w:pPr>
          <w:hyperlink w:anchor="_Toc134727539" w:history="1">
            <w:r w:rsidRPr="001229AF">
              <w:rPr>
                <w:rStyle w:val="Hypertextovodkaz"/>
                <w:rFonts w:ascii="Times New Roman" w:hAnsi="Times New Roman" w:cs="Times New Roman"/>
                <w:caps w:val="0"/>
                <w:noProof/>
                <w:sz w:val="24"/>
                <w:szCs w:val="24"/>
              </w:rPr>
              <w:t>9</w:t>
            </w:r>
            <w:r w:rsidRPr="001229AF">
              <w:rPr>
                <w:rFonts w:ascii="Times New Roman" w:eastAsiaTheme="minorEastAsia" w:hAnsi="Times New Roman" w:cs="Times New Roman"/>
                <w:b w:val="0"/>
                <w:bCs w:val="0"/>
                <w:caps w:val="0"/>
                <w:noProof/>
                <w:sz w:val="24"/>
                <w:szCs w:val="24"/>
                <w:lang w:eastAsia="cs-CZ"/>
              </w:rPr>
              <w:tab/>
            </w:r>
            <w:r w:rsidRPr="001229AF">
              <w:rPr>
                <w:rStyle w:val="Hypertextovodkaz"/>
                <w:rFonts w:ascii="Times New Roman" w:hAnsi="Times New Roman" w:cs="Times New Roman"/>
                <w:caps w:val="0"/>
                <w:noProof/>
                <w:sz w:val="24"/>
                <w:szCs w:val="24"/>
              </w:rPr>
              <w:t>Typologie Menšíkových květináčů</w:t>
            </w:r>
            <w:r w:rsidRPr="001229AF">
              <w:rPr>
                <w:rFonts w:ascii="Times New Roman" w:hAnsi="Times New Roman" w:cs="Times New Roman"/>
                <w:caps w:val="0"/>
                <w:noProof/>
                <w:webHidden/>
                <w:sz w:val="24"/>
                <w:szCs w:val="24"/>
              </w:rPr>
              <w:tab/>
            </w:r>
            <w:r w:rsidRPr="001229AF">
              <w:rPr>
                <w:rFonts w:ascii="Times New Roman" w:hAnsi="Times New Roman" w:cs="Times New Roman"/>
                <w:caps w:val="0"/>
                <w:noProof/>
                <w:webHidden/>
                <w:sz w:val="24"/>
                <w:szCs w:val="24"/>
              </w:rPr>
              <w:fldChar w:fldCharType="begin"/>
            </w:r>
            <w:r w:rsidRPr="001229AF">
              <w:rPr>
                <w:rFonts w:ascii="Times New Roman" w:hAnsi="Times New Roman" w:cs="Times New Roman"/>
                <w:caps w:val="0"/>
                <w:noProof/>
                <w:webHidden/>
                <w:sz w:val="24"/>
                <w:szCs w:val="24"/>
              </w:rPr>
              <w:instrText xml:space="preserve"> PAGEREF _Toc134727539 \h </w:instrText>
            </w:r>
            <w:r w:rsidRPr="001229AF">
              <w:rPr>
                <w:rFonts w:ascii="Times New Roman" w:hAnsi="Times New Roman" w:cs="Times New Roman"/>
                <w:caps w:val="0"/>
                <w:noProof/>
                <w:webHidden/>
                <w:sz w:val="24"/>
                <w:szCs w:val="24"/>
              </w:rPr>
            </w:r>
            <w:r w:rsidRPr="001229AF">
              <w:rPr>
                <w:rFonts w:ascii="Times New Roman" w:hAnsi="Times New Roman" w:cs="Times New Roman"/>
                <w:caps w:val="0"/>
                <w:noProof/>
                <w:webHidden/>
                <w:sz w:val="24"/>
                <w:szCs w:val="24"/>
              </w:rPr>
              <w:fldChar w:fldCharType="separate"/>
            </w:r>
            <w:r w:rsidRPr="001229AF">
              <w:rPr>
                <w:rFonts w:ascii="Times New Roman" w:hAnsi="Times New Roman" w:cs="Times New Roman"/>
                <w:caps w:val="0"/>
                <w:noProof/>
                <w:webHidden/>
                <w:sz w:val="24"/>
                <w:szCs w:val="24"/>
              </w:rPr>
              <w:t>23</w:t>
            </w:r>
            <w:r w:rsidRPr="001229AF">
              <w:rPr>
                <w:rFonts w:ascii="Times New Roman" w:hAnsi="Times New Roman" w:cs="Times New Roman"/>
                <w:caps w:val="0"/>
                <w:noProof/>
                <w:webHidden/>
                <w:sz w:val="24"/>
                <w:szCs w:val="24"/>
              </w:rPr>
              <w:fldChar w:fldCharType="end"/>
            </w:r>
          </w:hyperlink>
        </w:p>
        <w:p w14:paraId="2CFFA475" w14:textId="5DFE9A75"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40" w:history="1">
            <w:r w:rsidRPr="001229AF">
              <w:rPr>
                <w:rStyle w:val="Hypertextovodkaz"/>
                <w:rFonts w:ascii="Times New Roman" w:hAnsi="Times New Roman" w:cs="Times New Roman"/>
                <w:smallCaps w:val="0"/>
                <w:noProof/>
                <w:sz w:val="24"/>
                <w:szCs w:val="24"/>
              </w:rPr>
              <w:t>9.1</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YBX 24/120 - osmistěn</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_Toc134727540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24</w:t>
            </w:r>
            <w:r w:rsidRPr="001229AF">
              <w:rPr>
                <w:rFonts w:ascii="Times New Roman" w:hAnsi="Times New Roman" w:cs="Times New Roman"/>
                <w:smallCaps w:val="0"/>
                <w:noProof/>
                <w:webHidden/>
                <w:sz w:val="24"/>
                <w:szCs w:val="24"/>
              </w:rPr>
              <w:fldChar w:fldCharType="end"/>
            </w:r>
          </w:hyperlink>
        </w:p>
        <w:p w14:paraId="6654D7EC" w14:textId="0C999FE5"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41" w:history="1">
            <w:r w:rsidRPr="001229AF">
              <w:rPr>
                <w:rStyle w:val="Hypertextovodkaz"/>
                <w:rFonts w:ascii="Times New Roman" w:hAnsi="Times New Roman" w:cs="Times New Roman"/>
                <w:smallCaps w:val="0"/>
                <w:noProof/>
                <w:sz w:val="24"/>
                <w:szCs w:val="24"/>
              </w:rPr>
              <w:t>9.2</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YBX 26/120 - zet typ</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_Toc134727541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24</w:t>
            </w:r>
            <w:r w:rsidRPr="001229AF">
              <w:rPr>
                <w:rFonts w:ascii="Times New Roman" w:hAnsi="Times New Roman" w:cs="Times New Roman"/>
                <w:smallCaps w:val="0"/>
                <w:noProof/>
                <w:webHidden/>
                <w:sz w:val="24"/>
                <w:szCs w:val="24"/>
              </w:rPr>
              <w:fldChar w:fldCharType="end"/>
            </w:r>
          </w:hyperlink>
        </w:p>
        <w:p w14:paraId="5FEC5425" w14:textId="5652C601"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42" w:history="1">
            <w:r w:rsidRPr="001229AF">
              <w:rPr>
                <w:rStyle w:val="Hypertextovodkaz"/>
                <w:rFonts w:ascii="Times New Roman" w:hAnsi="Times New Roman" w:cs="Times New Roman"/>
                <w:smallCaps w:val="0"/>
                <w:noProof/>
                <w:sz w:val="24"/>
                <w:szCs w:val="24"/>
              </w:rPr>
              <w:t>9.3</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YBX 375/822 – šestistěn</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_Toc134727542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25</w:t>
            </w:r>
            <w:r w:rsidRPr="001229AF">
              <w:rPr>
                <w:rFonts w:ascii="Times New Roman" w:hAnsi="Times New Roman" w:cs="Times New Roman"/>
                <w:smallCaps w:val="0"/>
                <w:noProof/>
                <w:webHidden/>
                <w:sz w:val="24"/>
                <w:szCs w:val="24"/>
              </w:rPr>
              <w:fldChar w:fldCharType="end"/>
            </w:r>
          </w:hyperlink>
        </w:p>
        <w:p w14:paraId="0865005D" w14:textId="0278F437"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43" w:history="1">
            <w:r w:rsidRPr="001229AF">
              <w:rPr>
                <w:rStyle w:val="Hypertextovodkaz"/>
                <w:rFonts w:ascii="Times New Roman" w:hAnsi="Times New Roman" w:cs="Times New Roman"/>
                <w:smallCaps w:val="0"/>
                <w:noProof/>
                <w:sz w:val="24"/>
                <w:szCs w:val="24"/>
              </w:rPr>
              <w:t>9.4</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YBX 377/822 – trojúhelníkový typ</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_Toc134727543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25</w:t>
            </w:r>
            <w:r w:rsidRPr="001229AF">
              <w:rPr>
                <w:rFonts w:ascii="Times New Roman" w:hAnsi="Times New Roman" w:cs="Times New Roman"/>
                <w:smallCaps w:val="0"/>
                <w:noProof/>
                <w:webHidden/>
                <w:sz w:val="24"/>
                <w:szCs w:val="24"/>
              </w:rPr>
              <w:fldChar w:fldCharType="end"/>
            </w:r>
          </w:hyperlink>
        </w:p>
        <w:p w14:paraId="25CB98FF" w14:textId="19E0B39F"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44" w:history="1">
            <w:r w:rsidRPr="001229AF">
              <w:rPr>
                <w:rStyle w:val="Hypertextovodkaz"/>
                <w:rFonts w:ascii="Times New Roman" w:hAnsi="Times New Roman" w:cs="Times New Roman"/>
                <w:smallCaps w:val="0"/>
                <w:noProof/>
                <w:sz w:val="24"/>
                <w:szCs w:val="24"/>
              </w:rPr>
              <w:t>9.5</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Hybridní formy</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_Toc134727544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26</w:t>
            </w:r>
            <w:r w:rsidRPr="001229AF">
              <w:rPr>
                <w:rFonts w:ascii="Times New Roman" w:hAnsi="Times New Roman" w:cs="Times New Roman"/>
                <w:smallCaps w:val="0"/>
                <w:noProof/>
                <w:webHidden/>
                <w:sz w:val="24"/>
                <w:szCs w:val="24"/>
              </w:rPr>
              <w:fldChar w:fldCharType="end"/>
            </w:r>
          </w:hyperlink>
        </w:p>
        <w:p w14:paraId="0EB944BC" w14:textId="09149984" w:rsidR="000B40D3" w:rsidRPr="001229AF" w:rsidRDefault="000B40D3">
          <w:pPr>
            <w:pStyle w:val="Obsah1"/>
            <w:tabs>
              <w:tab w:val="left" w:pos="960"/>
              <w:tab w:val="right" w:leader="dot" w:pos="9061"/>
            </w:tabs>
            <w:rPr>
              <w:rFonts w:ascii="Times New Roman" w:eastAsiaTheme="minorEastAsia" w:hAnsi="Times New Roman" w:cs="Times New Roman"/>
              <w:b w:val="0"/>
              <w:bCs w:val="0"/>
              <w:caps w:val="0"/>
              <w:noProof/>
              <w:sz w:val="24"/>
              <w:szCs w:val="24"/>
              <w:lang w:eastAsia="cs-CZ"/>
            </w:rPr>
          </w:pPr>
          <w:hyperlink w:anchor="_Toc134727545" w:history="1">
            <w:r w:rsidRPr="001229AF">
              <w:rPr>
                <w:rStyle w:val="Hypertextovodkaz"/>
                <w:rFonts w:ascii="Times New Roman" w:hAnsi="Times New Roman" w:cs="Times New Roman"/>
                <w:caps w:val="0"/>
                <w:noProof/>
                <w:sz w:val="24"/>
                <w:szCs w:val="24"/>
              </w:rPr>
              <w:t>10</w:t>
            </w:r>
            <w:r w:rsidRPr="001229AF">
              <w:rPr>
                <w:rFonts w:ascii="Times New Roman" w:eastAsiaTheme="minorEastAsia" w:hAnsi="Times New Roman" w:cs="Times New Roman"/>
                <w:b w:val="0"/>
                <w:bCs w:val="0"/>
                <w:caps w:val="0"/>
                <w:noProof/>
                <w:sz w:val="24"/>
                <w:szCs w:val="24"/>
                <w:lang w:eastAsia="cs-CZ"/>
              </w:rPr>
              <w:tab/>
            </w:r>
            <w:r w:rsidRPr="001229AF">
              <w:rPr>
                <w:rStyle w:val="Hypertextovodkaz"/>
                <w:rFonts w:ascii="Times New Roman" w:hAnsi="Times New Roman" w:cs="Times New Roman"/>
                <w:caps w:val="0"/>
                <w:noProof/>
                <w:sz w:val="24"/>
                <w:szCs w:val="24"/>
              </w:rPr>
              <w:t>Prefa Přeštice, n. p.</w:t>
            </w:r>
            <w:r w:rsidRPr="001229AF">
              <w:rPr>
                <w:rFonts w:ascii="Times New Roman" w:hAnsi="Times New Roman" w:cs="Times New Roman"/>
                <w:caps w:val="0"/>
                <w:noProof/>
                <w:webHidden/>
                <w:sz w:val="24"/>
                <w:szCs w:val="24"/>
              </w:rPr>
              <w:tab/>
            </w:r>
            <w:r w:rsidRPr="001229AF">
              <w:rPr>
                <w:rFonts w:ascii="Times New Roman" w:hAnsi="Times New Roman" w:cs="Times New Roman"/>
                <w:caps w:val="0"/>
                <w:noProof/>
                <w:webHidden/>
                <w:sz w:val="24"/>
                <w:szCs w:val="24"/>
              </w:rPr>
              <w:fldChar w:fldCharType="begin"/>
            </w:r>
            <w:r w:rsidRPr="001229AF">
              <w:rPr>
                <w:rFonts w:ascii="Times New Roman" w:hAnsi="Times New Roman" w:cs="Times New Roman"/>
                <w:caps w:val="0"/>
                <w:noProof/>
                <w:webHidden/>
                <w:sz w:val="24"/>
                <w:szCs w:val="24"/>
              </w:rPr>
              <w:instrText xml:space="preserve"> PAGEREF _Toc134727545 \h </w:instrText>
            </w:r>
            <w:r w:rsidRPr="001229AF">
              <w:rPr>
                <w:rFonts w:ascii="Times New Roman" w:hAnsi="Times New Roman" w:cs="Times New Roman"/>
                <w:caps w:val="0"/>
                <w:noProof/>
                <w:webHidden/>
                <w:sz w:val="24"/>
                <w:szCs w:val="24"/>
              </w:rPr>
            </w:r>
            <w:r w:rsidRPr="001229AF">
              <w:rPr>
                <w:rFonts w:ascii="Times New Roman" w:hAnsi="Times New Roman" w:cs="Times New Roman"/>
                <w:caps w:val="0"/>
                <w:noProof/>
                <w:webHidden/>
                <w:sz w:val="24"/>
                <w:szCs w:val="24"/>
              </w:rPr>
              <w:fldChar w:fldCharType="separate"/>
            </w:r>
            <w:r w:rsidRPr="001229AF">
              <w:rPr>
                <w:rFonts w:ascii="Times New Roman" w:hAnsi="Times New Roman" w:cs="Times New Roman"/>
                <w:caps w:val="0"/>
                <w:noProof/>
                <w:webHidden/>
                <w:sz w:val="24"/>
                <w:szCs w:val="24"/>
              </w:rPr>
              <w:t>27</w:t>
            </w:r>
            <w:r w:rsidRPr="001229AF">
              <w:rPr>
                <w:rFonts w:ascii="Times New Roman" w:hAnsi="Times New Roman" w:cs="Times New Roman"/>
                <w:caps w:val="0"/>
                <w:noProof/>
                <w:webHidden/>
                <w:sz w:val="24"/>
                <w:szCs w:val="24"/>
              </w:rPr>
              <w:fldChar w:fldCharType="end"/>
            </w:r>
          </w:hyperlink>
        </w:p>
        <w:p w14:paraId="748E8875" w14:textId="09ABBB15"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46" w:history="1">
            <w:r w:rsidRPr="001229AF">
              <w:rPr>
                <w:rStyle w:val="Hypertextovodkaz"/>
                <w:rFonts w:ascii="Times New Roman" w:hAnsi="Times New Roman" w:cs="Times New Roman"/>
                <w:smallCaps w:val="0"/>
                <w:noProof/>
                <w:sz w:val="24"/>
                <w:szCs w:val="24"/>
              </w:rPr>
              <w:t>10.1</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Výrobní program národního podniku Prefa Přeštice</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_Toc134727546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27</w:t>
            </w:r>
            <w:r w:rsidRPr="001229AF">
              <w:rPr>
                <w:rFonts w:ascii="Times New Roman" w:hAnsi="Times New Roman" w:cs="Times New Roman"/>
                <w:smallCaps w:val="0"/>
                <w:noProof/>
                <w:webHidden/>
                <w:sz w:val="24"/>
                <w:szCs w:val="24"/>
              </w:rPr>
              <w:fldChar w:fldCharType="end"/>
            </w:r>
          </w:hyperlink>
        </w:p>
        <w:p w14:paraId="1B15D822" w14:textId="1121DB41"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47" w:history="1">
            <w:r w:rsidRPr="001229AF">
              <w:rPr>
                <w:rStyle w:val="Hypertextovodkaz"/>
                <w:rFonts w:ascii="Times New Roman" w:hAnsi="Times New Roman" w:cs="Times New Roman"/>
                <w:smallCaps w:val="0"/>
                <w:noProof/>
                <w:sz w:val="24"/>
                <w:szCs w:val="24"/>
              </w:rPr>
              <w:t>10.2</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Pomocné a přidružené závody</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_Toc134727547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28</w:t>
            </w:r>
            <w:r w:rsidRPr="001229AF">
              <w:rPr>
                <w:rFonts w:ascii="Times New Roman" w:hAnsi="Times New Roman" w:cs="Times New Roman"/>
                <w:smallCaps w:val="0"/>
                <w:noProof/>
                <w:webHidden/>
                <w:sz w:val="24"/>
                <w:szCs w:val="24"/>
              </w:rPr>
              <w:fldChar w:fldCharType="end"/>
            </w:r>
          </w:hyperlink>
        </w:p>
        <w:p w14:paraId="30114BEC" w14:textId="067CCADD"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48" w:history="1">
            <w:r w:rsidRPr="001229AF">
              <w:rPr>
                <w:rStyle w:val="Hypertextovodkaz"/>
                <w:rFonts w:ascii="Times New Roman" w:hAnsi="Times New Roman" w:cs="Times New Roman"/>
                <w:smallCaps w:val="0"/>
                <w:noProof/>
                <w:sz w:val="24"/>
                <w:szCs w:val="24"/>
              </w:rPr>
              <w:t>10.3</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Vědeckotechnická spolupráce</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_Toc134727548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28</w:t>
            </w:r>
            <w:r w:rsidRPr="001229AF">
              <w:rPr>
                <w:rFonts w:ascii="Times New Roman" w:hAnsi="Times New Roman" w:cs="Times New Roman"/>
                <w:smallCaps w:val="0"/>
                <w:noProof/>
                <w:webHidden/>
                <w:sz w:val="24"/>
                <w:szCs w:val="24"/>
              </w:rPr>
              <w:fldChar w:fldCharType="end"/>
            </w:r>
          </w:hyperlink>
        </w:p>
        <w:p w14:paraId="229A5FB9" w14:textId="308D535F"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49" w:history="1">
            <w:r w:rsidRPr="001229AF">
              <w:rPr>
                <w:rStyle w:val="Hypertextovodkaz"/>
                <w:rFonts w:ascii="Times New Roman" w:hAnsi="Times New Roman" w:cs="Times New Roman"/>
                <w:smallCaps w:val="0"/>
                <w:noProof/>
                <w:sz w:val="24"/>
                <w:szCs w:val="24"/>
              </w:rPr>
              <w:t>10.4</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Šíření know-how květináčů přeštického typu</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_Toc134727549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28</w:t>
            </w:r>
            <w:r w:rsidRPr="001229AF">
              <w:rPr>
                <w:rFonts w:ascii="Times New Roman" w:hAnsi="Times New Roman" w:cs="Times New Roman"/>
                <w:smallCaps w:val="0"/>
                <w:noProof/>
                <w:webHidden/>
                <w:sz w:val="24"/>
                <w:szCs w:val="24"/>
              </w:rPr>
              <w:fldChar w:fldCharType="end"/>
            </w:r>
          </w:hyperlink>
        </w:p>
        <w:p w14:paraId="1756FE85" w14:textId="3BA9A724" w:rsidR="000B40D3" w:rsidRPr="001229AF" w:rsidRDefault="000B40D3">
          <w:pPr>
            <w:pStyle w:val="Obsah1"/>
            <w:tabs>
              <w:tab w:val="left" w:pos="960"/>
              <w:tab w:val="right" w:leader="dot" w:pos="9061"/>
            </w:tabs>
            <w:rPr>
              <w:rFonts w:ascii="Times New Roman" w:eastAsiaTheme="minorEastAsia" w:hAnsi="Times New Roman" w:cs="Times New Roman"/>
              <w:b w:val="0"/>
              <w:bCs w:val="0"/>
              <w:caps w:val="0"/>
              <w:noProof/>
              <w:sz w:val="24"/>
              <w:szCs w:val="24"/>
              <w:lang w:eastAsia="cs-CZ"/>
            </w:rPr>
          </w:pPr>
          <w:hyperlink w:anchor="_Toc134727550" w:history="1">
            <w:r w:rsidRPr="001229AF">
              <w:rPr>
                <w:rStyle w:val="Hypertextovodkaz"/>
                <w:rFonts w:ascii="Times New Roman" w:hAnsi="Times New Roman" w:cs="Times New Roman"/>
                <w:caps w:val="0"/>
                <w:noProof/>
                <w:sz w:val="24"/>
                <w:szCs w:val="24"/>
              </w:rPr>
              <w:t>11</w:t>
            </w:r>
            <w:r w:rsidRPr="001229AF">
              <w:rPr>
                <w:rFonts w:ascii="Times New Roman" w:eastAsiaTheme="minorEastAsia" w:hAnsi="Times New Roman" w:cs="Times New Roman"/>
                <w:b w:val="0"/>
                <w:bCs w:val="0"/>
                <w:caps w:val="0"/>
                <w:noProof/>
                <w:sz w:val="24"/>
                <w:szCs w:val="24"/>
                <w:lang w:eastAsia="cs-CZ"/>
              </w:rPr>
              <w:tab/>
            </w:r>
            <w:r w:rsidRPr="001229AF">
              <w:rPr>
                <w:rStyle w:val="Hypertextovodkaz"/>
                <w:rFonts w:ascii="Times New Roman" w:hAnsi="Times New Roman" w:cs="Times New Roman"/>
                <w:caps w:val="0"/>
                <w:noProof/>
                <w:sz w:val="24"/>
                <w:szCs w:val="24"/>
              </w:rPr>
              <w:t>Objem výroby přeštických květináčů</w:t>
            </w:r>
            <w:r w:rsidRPr="001229AF">
              <w:rPr>
                <w:rFonts w:ascii="Times New Roman" w:hAnsi="Times New Roman" w:cs="Times New Roman"/>
                <w:caps w:val="0"/>
                <w:noProof/>
                <w:webHidden/>
                <w:sz w:val="24"/>
                <w:szCs w:val="24"/>
              </w:rPr>
              <w:tab/>
            </w:r>
            <w:r w:rsidRPr="001229AF">
              <w:rPr>
                <w:rFonts w:ascii="Times New Roman" w:hAnsi="Times New Roman" w:cs="Times New Roman"/>
                <w:caps w:val="0"/>
                <w:noProof/>
                <w:webHidden/>
                <w:sz w:val="24"/>
                <w:szCs w:val="24"/>
              </w:rPr>
              <w:fldChar w:fldCharType="begin"/>
            </w:r>
            <w:r w:rsidRPr="001229AF">
              <w:rPr>
                <w:rFonts w:ascii="Times New Roman" w:hAnsi="Times New Roman" w:cs="Times New Roman"/>
                <w:caps w:val="0"/>
                <w:noProof/>
                <w:webHidden/>
                <w:sz w:val="24"/>
                <w:szCs w:val="24"/>
              </w:rPr>
              <w:instrText xml:space="preserve"> PAGEREF _Toc134727550 \h </w:instrText>
            </w:r>
            <w:r w:rsidRPr="001229AF">
              <w:rPr>
                <w:rFonts w:ascii="Times New Roman" w:hAnsi="Times New Roman" w:cs="Times New Roman"/>
                <w:caps w:val="0"/>
                <w:noProof/>
                <w:webHidden/>
                <w:sz w:val="24"/>
                <w:szCs w:val="24"/>
              </w:rPr>
            </w:r>
            <w:r w:rsidRPr="001229AF">
              <w:rPr>
                <w:rFonts w:ascii="Times New Roman" w:hAnsi="Times New Roman" w:cs="Times New Roman"/>
                <w:caps w:val="0"/>
                <w:noProof/>
                <w:webHidden/>
                <w:sz w:val="24"/>
                <w:szCs w:val="24"/>
              </w:rPr>
              <w:fldChar w:fldCharType="separate"/>
            </w:r>
            <w:r w:rsidRPr="001229AF">
              <w:rPr>
                <w:rFonts w:ascii="Times New Roman" w:hAnsi="Times New Roman" w:cs="Times New Roman"/>
                <w:caps w:val="0"/>
                <w:noProof/>
                <w:webHidden/>
                <w:sz w:val="24"/>
                <w:szCs w:val="24"/>
              </w:rPr>
              <w:t>29</w:t>
            </w:r>
            <w:r w:rsidRPr="001229AF">
              <w:rPr>
                <w:rFonts w:ascii="Times New Roman" w:hAnsi="Times New Roman" w:cs="Times New Roman"/>
                <w:caps w:val="0"/>
                <w:noProof/>
                <w:webHidden/>
                <w:sz w:val="24"/>
                <w:szCs w:val="24"/>
              </w:rPr>
              <w:fldChar w:fldCharType="end"/>
            </w:r>
          </w:hyperlink>
        </w:p>
        <w:p w14:paraId="7F6F04A3" w14:textId="1ECB32AD" w:rsidR="000B40D3" w:rsidRPr="001229AF" w:rsidRDefault="000B40D3">
          <w:pPr>
            <w:pStyle w:val="Obsah1"/>
            <w:tabs>
              <w:tab w:val="left" w:pos="960"/>
              <w:tab w:val="right" w:leader="dot" w:pos="9061"/>
            </w:tabs>
            <w:rPr>
              <w:rFonts w:ascii="Times New Roman" w:eastAsiaTheme="minorEastAsia" w:hAnsi="Times New Roman" w:cs="Times New Roman"/>
              <w:b w:val="0"/>
              <w:bCs w:val="0"/>
              <w:caps w:val="0"/>
              <w:noProof/>
              <w:sz w:val="24"/>
              <w:szCs w:val="24"/>
              <w:lang w:eastAsia="cs-CZ"/>
            </w:rPr>
          </w:pPr>
          <w:hyperlink w:anchor="_Toc134727551" w:history="1">
            <w:r w:rsidRPr="001229AF">
              <w:rPr>
                <w:rStyle w:val="Hypertextovodkaz"/>
                <w:rFonts w:ascii="Times New Roman" w:hAnsi="Times New Roman" w:cs="Times New Roman"/>
                <w:caps w:val="0"/>
                <w:noProof/>
                <w:sz w:val="24"/>
                <w:szCs w:val="24"/>
              </w:rPr>
              <w:t>12</w:t>
            </w:r>
            <w:r w:rsidRPr="001229AF">
              <w:rPr>
                <w:rFonts w:ascii="Times New Roman" w:eastAsiaTheme="minorEastAsia" w:hAnsi="Times New Roman" w:cs="Times New Roman"/>
                <w:b w:val="0"/>
                <w:bCs w:val="0"/>
                <w:caps w:val="0"/>
                <w:noProof/>
                <w:sz w:val="24"/>
                <w:szCs w:val="24"/>
                <w:lang w:eastAsia="cs-CZ"/>
              </w:rPr>
              <w:tab/>
            </w:r>
            <w:r w:rsidRPr="001229AF">
              <w:rPr>
                <w:rStyle w:val="Hypertextovodkaz"/>
                <w:rFonts w:ascii="Times New Roman" w:hAnsi="Times New Roman" w:cs="Times New Roman"/>
                <w:caps w:val="0"/>
                <w:noProof/>
                <w:sz w:val="24"/>
                <w:szCs w:val="24"/>
              </w:rPr>
              <w:t>Kvalitativní mapa území osazených květináči</w:t>
            </w:r>
            <w:r w:rsidRPr="001229AF">
              <w:rPr>
                <w:rFonts w:ascii="Times New Roman" w:hAnsi="Times New Roman" w:cs="Times New Roman"/>
                <w:caps w:val="0"/>
                <w:noProof/>
                <w:webHidden/>
                <w:sz w:val="24"/>
                <w:szCs w:val="24"/>
              </w:rPr>
              <w:tab/>
            </w:r>
            <w:r w:rsidRPr="001229AF">
              <w:rPr>
                <w:rFonts w:ascii="Times New Roman" w:hAnsi="Times New Roman" w:cs="Times New Roman"/>
                <w:caps w:val="0"/>
                <w:noProof/>
                <w:webHidden/>
                <w:sz w:val="24"/>
                <w:szCs w:val="24"/>
              </w:rPr>
              <w:fldChar w:fldCharType="begin"/>
            </w:r>
            <w:r w:rsidRPr="001229AF">
              <w:rPr>
                <w:rFonts w:ascii="Times New Roman" w:hAnsi="Times New Roman" w:cs="Times New Roman"/>
                <w:caps w:val="0"/>
                <w:noProof/>
                <w:webHidden/>
                <w:sz w:val="24"/>
                <w:szCs w:val="24"/>
              </w:rPr>
              <w:instrText xml:space="preserve"> PAGEREF _Toc134727551 \h </w:instrText>
            </w:r>
            <w:r w:rsidRPr="001229AF">
              <w:rPr>
                <w:rFonts w:ascii="Times New Roman" w:hAnsi="Times New Roman" w:cs="Times New Roman"/>
                <w:caps w:val="0"/>
                <w:noProof/>
                <w:webHidden/>
                <w:sz w:val="24"/>
                <w:szCs w:val="24"/>
              </w:rPr>
            </w:r>
            <w:r w:rsidRPr="001229AF">
              <w:rPr>
                <w:rFonts w:ascii="Times New Roman" w:hAnsi="Times New Roman" w:cs="Times New Roman"/>
                <w:caps w:val="0"/>
                <w:noProof/>
                <w:webHidden/>
                <w:sz w:val="24"/>
                <w:szCs w:val="24"/>
              </w:rPr>
              <w:fldChar w:fldCharType="separate"/>
            </w:r>
            <w:r w:rsidRPr="001229AF">
              <w:rPr>
                <w:rFonts w:ascii="Times New Roman" w:hAnsi="Times New Roman" w:cs="Times New Roman"/>
                <w:caps w:val="0"/>
                <w:noProof/>
                <w:webHidden/>
                <w:sz w:val="24"/>
                <w:szCs w:val="24"/>
              </w:rPr>
              <w:t>32</w:t>
            </w:r>
            <w:r w:rsidRPr="001229AF">
              <w:rPr>
                <w:rFonts w:ascii="Times New Roman" w:hAnsi="Times New Roman" w:cs="Times New Roman"/>
                <w:caps w:val="0"/>
                <w:noProof/>
                <w:webHidden/>
                <w:sz w:val="24"/>
                <w:szCs w:val="24"/>
              </w:rPr>
              <w:fldChar w:fldCharType="end"/>
            </w:r>
          </w:hyperlink>
        </w:p>
        <w:p w14:paraId="6111D6A0" w14:textId="57C49E49"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52" w:history="1">
            <w:r w:rsidRPr="001229AF">
              <w:rPr>
                <w:rStyle w:val="Hypertextovodkaz"/>
                <w:rFonts w:ascii="Times New Roman" w:hAnsi="Times New Roman" w:cs="Times New Roman"/>
                <w:smallCaps w:val="0"/>
                <w:noProof/>
                <w:sz w:val="24"/>
                <w:szCs w:val="24"/>
              </w:rPr>
              <w:t>12.1</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Souvislost průmyslových měst s výskytem květináčů</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_Toc134727552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32</w:t>
            </w:r>
            <w:r w:rsidRPr="001229AF">
              <w:rPr>
                <w:rFonts w:ascii="Times New Roman" w:hAnsi="Times New Roman" w:cs="Times New Roman"/>
                <w:smallCaps w:val="0"/>
                <w:noProof/>
                <w:webHidden/>
                <w:sz w:val="24"/>
                <w:szCs w:val="24"/>
              </w:rPr>
              <w:fldChar w:fldCharType="end"/>
            </w:r>
          </w:hyperlink>
        </w:p>
        <w:p w14:paraId="0463AA3F" w14:textId="24596A38"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53" w:history="1">
            <w:r w:rsidRPr="001229AF">
              <w:rPr>
                <w:rStyle w:val="Hypertextovodkaz"/>
                <w:rFonts w:ascii="Times New Roman" w:hAnsi="Times New Roman" w:cs="Times New Roman"/>
                <w:smallCaps w:val="0"/>
                <w:noProof/>
                <w:sz w:val="24"/>
                <w:szCs w:val="24"/>
              </w:rPr>
              <w:t>12.2</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Srovnání osazení přeštických květináčů na území Čech, Moravy a Slezska</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_Toc134727553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33</w:t>
            </w:r>
            <w:r w:rsidRPr="001229AF">
              <w:rPr>
                <w:rFonts w:ascii="Times New Roman" w:hAnsi="Times New Roman" w:cs="Times New Roman"/>
                <w:smallCaps w:val="0"/>
                <w:noProof/>
                <w:webHidden/>
                <w:sz w:val="24"/>
                <w:szCs w:val="24"/>
              </w:rPr>
              <w:fldChar w:fldCharType="end"/>
            </w:r>
          </w:hyperlink>
        </w:p>
        <w:p w14:paraId="7E86D87F" w14:textId="46058E03"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54" w:history="1">
            <w:r w:rsidRPr="001229AF">
              <w:rPr>
                <w:rStyle w:val="Hypertextovodkaz"/>
                <w:rFonts w:ascii="Times New Roman" w:hAnsi="Times New Roman" w:cs="Times New Roman"/>
                <w:smallCaps w:val="0"/>
                <w:noProof/>
                <w:sz w:val="24"/>
                <w:szCs w:val="24"/>
              </w:rPr>
              <w:t>12.3</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Novodobé odsuny květináčů v rámci obcí</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_Toc134727554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33</w:t>
            </w:r>
            <w:r w:rsidRPr="001229AF">
              <w:rPr>
                <w:rFonts w:ascii="Times New Roman" w:hAnsi="Times New Roman" w:cs="Times New Roman"/>
                <w:smallCaps w:val="0"/>
                <w:noProof/>
                <w:webHidden/>
                <w:sz w:val="24"/>
                <w:szCs w:val="24"/>
              </w:rPr>
              <w:fldChar w:fldCharType="end"/>
            </w:r>
          </w:hyperlink>
        </w:p>
        <w:p w14:paraId="162C8763" w14:textId="07A775B0" w:rsidR="000B40D3" w:rsidRPr="001229AF" w:rsidRDefault="000B40D3">
          <w:pPr>
            <w:pStyle w:val="Obsah1"/>
            <w:tabs>
              <w:tab w:val="left" w:pos="960"/>
              <w:tab w:val="right" w:leader="dot" w:pos="9061"/>
            </w:tabs>
            <w:rPr>
              <w:rFonts w:ascii="Times New Roman" w:eastAsiaTheme="minorEastAsia" w:hAnsi="Times New Roman" w:cs="Times New Roman"/>
              <w:b w:val="0"/>
              <w:bCs w:val="0"/>
              <w:caps w:val="0"/>
              <w:noProof/>
              <w:sz w:val="24"/>
              <w:szCs w:val="24"/>
              <w:lang w:eastAsia="cs-CZ"/>
            </w:rPr>
          </w:pPr>
          <w:hyperlink w:anchor="_Toc134727555" w:history="1">
            <w:r w:rsidRPr="001229AF">
              <w:rPr>
                <w:rStyle w:val="Hypertextovodkaz"/>
                <w:rFonts w:ascii="Times New Roman" w:hAnsi="Times New Roman" w:cs="Times New Roman"/>
                <w:caps w:val="0"/>
                <w:noProof/>
                <w:sz w:val="24"/>
                <w:szCs w:val="24"/>
              </w:rPr>
              <w:t>13</w:t>
            </w:r>
            <w:r w:rsidRPr="001229AF">
              <w:rPr>
                <w:rFonts w:ascii="Times New Roman" w:eastAsiaTheme="minorEastAsia" w:hAnsi="Times New Roman" w:cs="Times New Roman"/>
                <w:b w:val="0"/>
                <w:bCs w:val="0"/>
                <w:caps w:val="0"/>
                <w:noProof/>
                <w:sz w:val="24"/>
                <w:szCs w:val="24"/>
                <w:lang w:eastAsia="cs-CZ"/>
              </w:rPr>
              <w:tab/>
            </w:r>
            <w:r w:rsidRPr="001229AF">
              <w:rPr>
                <w:rStyle w:val="Hypertextovodkaz"/>
                <w:rFonts w:ascii="Times New Roman" w:hAnsi="Times New Roman" w:cs="Times New Roman"/>
                <w:caps w:val="0"/>
                <w:noProof/>
                <w:sz w:val="24"/>
                <w:szCs w:val="24"/>
              </w:rPr>
              <w:t>Logistika</w:t>
            </w:r>
            <w:r w:rsidRPr="001229AF">
              <w:rPr>
                <w:rFonts w:ascii="Times New Roman" w:hAnsi="Times New Roman" w:cs="Times New Roman"/>
                <w:caps w:val="0"/>
                <w:noProof/>
                <w:webHidden/>
                <w:sz w:val="24"/>
                <w:szCs w:val="24"/>
              </w:rPr>
              <w:tab/>
            </w:r>
            <w:r w:rsidRPr="001229AF">
              <w:rPr>
                <w:rFonts w:ascii="Times New Roman" w:hAnsi="Times New Roman" w:cs="Times New Roman"/>
                <w:caps w:val="0"/>
                <w:noProof/>
                <w:webHidden/>
                <w:sz w:val="24"/>
                <w:szCs w:val="24"/>
              </w:rPr>
              <w:fldChar w:fldCharType="begin"/>
            </w:r>
            <w:r w:rsidRPr="001229AF">
              <w:rPr>
                <w:rFonts w:ascii="Times New Roman" w:hAnsi="Times New Roman" w:cs="Times New Roman"/>
                <w:caps w:val="0"/>
                <w:noProof/>
                <w:webHidden/>
                <w:sz w:val="24"/>
                <w:szCs w:val="24"/>
              </w:rPr>
              <w:instrText xml:space="preserve"> PAGEREF _Toc134727555 \h </w:instrText>
            </w:r>
            <w:r w:rsidRPr="001229AF">
              <w:rPr>
                <w:rFonts w:ascii="Times New Roman" w:hAnsi="Times New Roman" w:cs="Times New Roman"/>
                <w:caps w:val="0"/>
                <w:noProof/>
                <w:webHidden/>
                <w:sz w:val="24"/>
                <w:szCs w:val="24"/>
              </w:rPr>
            </w:r>
            <w:r w:rsidRPr="001229AF">
              <w:rPr>
                <w:rFonts w:ascii="Times New Roman" w:hAnsi="Times New Roman" w:cs="Times New Roman"/>
                <w:caps w:val="0"/>
                <w:noProof/>
                <w:webHidden/>
                <w:sz w:val="24"/>
                <w:szCs w:val="24"/>
              </w:rPr>
              <w:fldChar w:fldCharType="separate"/>
            </w:r>
            <w:r w:rsidRPr="001229AF">
              <w:rPr>
                <w:rFonts w:ascii="Times New Roman" w:hAnsi="Times New Roman" w:cs="Times New Roman"/>
                <w:caps w:val="0"/>
                <w:noProof/>
                <w:webHidden/>
                <w:sz w:val="24"/>
                <w:szCs w:val="24"/>
              </w:rPr>
              <w:t>33</w:t>
            </w:r>
            <w:r w:rsidRPr="001229AF">
              <w:rPr>
                <w:rFonts w:ascii="Times New Roman" w:hAnsi="Times New Roman" w:cs="Times New Roman"/>
                <w:caps w:val="0"/>
                <w:noProof/>
                <w:webHidden/>
                <w:sz w:val="24"/>
                <w:szCs w:val="24"/>
              </w:rPr>
              <w:fldChar w:fldCharType="end"/>
            </w:r>
          </w:hyperlink>
        </w:p>
        <w:p w14:paraId="45528F32" w14:textId="4884AA52"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56" w:history="1">
            <w:r w:rsidRPr="001229AF">
              <w:rPr>
                <w:rStyle w:val="Hypertextovodkaz"/>
                <w:rFonts w:ascii="Times New Roman" w:hAnsi="Times New Roman" w:cs="Times New Roman"/>
                <w:smallCaps w:val="0"/>
                <w:noProof/>
                <w:sz w:val="24"/>
                <w:szCs w:val="24"/>
              </w:rPr>
              <w:t>13.1</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Uskladnění</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_Toc134727556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33</w:t>
            </w:r>
            <w:r w:rsidRPr="001229AF">
              <w:rPr>
                <w:rFonts w:ascii="Times New Roman" w:hAnsi="Times New Roman" w:cs="Times New Roman"/>
                <w:smallCaps w:val="0"/>
                <w:noProof/>
                <w:webHidden/>
                <w:sz w:val="24"/>
                <w:szCs w:val="24"/>
              </w:rPr>
              <w:fldChar w:fldCharType="end"/>
            </w:r>
          </w:hyperlink>
        </w:p>
        <w:p w14:paraId="0B4C4DC7" w14:textId="41263CA1"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57" w:history="1">
            <w:r w:rsidRPr="001229AF">
              <w:rPr>
                <w:rStyle w:val="Hypertextovodkaz"/>
                <w:rFonts w:ascii="Times New Roman" w:hAnsi="Times New Roman" w:cs="Times New Roman"/>
                <w:smallCaps w:val="0"/>
                <w:noProof/>
                <w:sz w:val="24"/>
                <w:szCs w:val="24"/>
              </w:rPr>
              <w:t>13.2</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Distribuce</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_Toc134727557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34</w:t>
            </w:r>
            <w:r w:rsidRPr="001229AF">
              <w:rPr>
                <w:rFonts w:ascii="Times New Roman" w:hAnsi="Times New Roman" w:cs="Times New Roman"/>
                <w:smallCaps w:val="0"/>
                <w:noProof/>
                <w:webHidden/>
                <w:sz w:val="24"/>
                <w:szCs w:val="24"/>
              </w:rPr>
              <w:fldChar w:fldCharType="end"/>
            </w:r>
          </w:hyperlink>
        </w:p>
        <w:p w14:paraId="09509241" w14:textId="6A6DD5CE"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58" w:history="1">
            <w:r w:rsidRPr="001229AF">
              <w:rPr>
                <w:rStyle w:val="Hypertextovodkaz"/>
                <w:rFonts w:ascii="Times New Roman" w:hAnsi="Times New Roman" w:cs="Times New Roman"/>
                <w:smallCaps w:val="0"/>
                <w:noProof/>
                <w:sz w:val="24"/>
                <w:szCs w:val="24"/>
              </w:rPr>
              <w:t>13.3</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Typ objednavatele</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_Toc134727558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34</w:t>
            </w:r>
            <w:r w:rsidRPr="001229AF">
              <w:rPr>
                <w:rFonts w:ascii="Times New Roman" w:hAnsi="Times New Roman" w:cs="Times New Roman"/>
                <w:smallCaps w:val="0"/>
                <w:noProof/>
                <w:webHidden/>
                <w:sz w:val="24"/>
                <w:szCs w:val="24"/>
              </w:rPr>
              <w:fldChar w:fldCharType="end"/>
            </w:r>
          </w:hyperlink>
        </w:p>
        <w:p w14:paraId="73077B9C" w14:textId="74C2886C"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59" w:history="1">
            <w:r w:rsidRPr="001229AF">
              <w:rPr>
                <w:rStyle w:val="Hypertextovodkaz"/>
                <w:rFonts w:ascii="Times New Roman" w:hAnsi="Times New Roman" w:cs="Times New Roman"/>
                <w:smallCaps w:val="0"/>
                <w:noProof/>
                <w:sz w:val="24"/>
                <w:szCs w:val="24"/>
              </w:rPr>
              <w:t>13.4</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Cena</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_Toc134727559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34</w:t>
            </w:r>
            <w:r w:rsidRPr="001229AF">
              <w:rPr>
                <w:rFonts w:ascii="Times New Roman" w:hAnsi="Times New Roman" w:cs="Times New Roman"/>
                <w:smallCaps w:val="0"/>
                <w:noProof/>
                <w:webHidden/>
                <w:sz w:val="24"/>
                <w:szCs w:val="24"/>
              </w:rPr>
              <w:fldChar w:fldCharType="end"/>
            </w:r>
          </w:hyperlink>
        </w:p>
        <w:p w14:paraId="011E1220" w14:textId="21D01707"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60" w:history="1">
            <w:r w:rsidRPr="001229AF">
              <w:rPr>
                <w:rStyle w:val="Hypertextovodkaz"/>
                <w:rFonts w:ascii="Times New Roman" w:hAnsi="Times New Roman" w:cs="Times New Roman"/>
                <w:smallCaps w:val="0"/>
                <w:noProof/>
                <w:sz w:val="24"/>
                <w:szCs w:val="24"/>
              </w:rPr>
              <w:t>13.5</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Zvyšování cenových výměrů pro květináč 24/120 a 26/120</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_Toc134727560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35</w:t>
            </w:r>
            <w:r w:rsidRPr="001229AF">
              <w:rPr>
                <w:rFonts w:ascii="Times New Roman" w:hAnsi="Times New Roman" w:cs="Times New Roman"/>
                <w:smallCaps w:val="0"/>
                <w:noProof/>
                <w:webHidden/>
                <w:sz w:val="24"/>
                <w:szCs w:val="24"/>
              </w:rPr>
              <w:fldChar w:fldCharType="end"/>
            </w:r>
          </w:hyperlink>
        </w:p>
        <w:p w14:paraId="79AA123D" w14:textId="3410EF1D" w:rsidR="000B40D3" w:rsidRPr="001229AF" w:rsidRDefault="000B40D3">
          <w:pPr>
            <w:pStyle w:val="Obsah1"/>
            <w:tabs>
              <w:tab w:val="left" w:pos="960"/>
              <w:tab w:val="right" w:leader="dot" w:pos="9061"/>
            </w:tabs>
            <w:rPr>
              <w:rFonts w:ascii="Times New Roman" w:eastAsiaTheme="minorEastAsia" w:hAnsi="Times New Roman" w:cs="Times New Roman"/>
              <w:b w:val="0"/>
              <w:bCs w:val="0"/>
              <w:caps w:val="0"/>
              <w:noProof/>
              <w:sz w:val="24"/>
              <w:szCs w:val="24"/>
              <w:lang w:eastAsia="cs-CZ"/>
            </w:rPr>
          </w:pPr>
          <w:hyperlink w:anchor="_Toc134727561" w:history="1">
            <w:r w:rsidRPr="001229AF">
              <w:rPr>
                <w:rStyle w:val="Hypertextovodkaz"/>
                <w:rFonts w:ascii="Times New Roman" w:hAnsi="Times New Roman" w:cs="Times New Roman"/>
                <w:caps w:val="0"/>
                <w:noProof/>
                <w:sz w:val="24"/>
                <w:szCs w:val="24"/>
              </w:rPr>
              <w:t>14</w:t>
            </w:r>
            <w:r w:rsidRPr="001229AF">
              <w:rPr>
                <w:rFonts w:ascii="Times New Roman" w:eastAsiaTheme="minorEastAsia" w:hAnsi="Times New Roman" w:cs="Times New Roman"/>
                <w:b w:val="0"/>
                <w:bCs w:val="0"/>
                <w:caps w:val="0"/>
                <w:noProof/>
                <w:sz w:val="24"/>
                <w:szCs w:val="24"/>
                <w:lang w:eastAsia="cs-CZ"/>
              </w:rPr>
              <w:tab/>
            </w:r>
            <w:r w:rsidRPr="001229AF">
              <w:rPr>
                <w:rStyle w:val="Hypertextovodkaz"/>
                <w:rFonts w:ascii="Times New Roman" w:hAnsi="Times New Roman" w:cs="Times New Roman"/>
                <w:caps w:val="0"/>
                <w:noProof/>
                <w:sz w:val="24"/>
                <w:szCs w:val="24"/>
              </w:rPr>
              <w:t>Funkce ve veřejném prostoru a jeho utváření</w:t>
            </w:r>
            <w:r w:rsidRPr="001229AF">
              <w:rPr>
                <w:rFonts w:ascii="Times New Roman" w:hAnsi="Times New Roman" w:cs="Times New Roman"/>
                <w:caps w:val="0"/>
                <w:noProof/>
                <w:webHidden/>
                <w:sz w:val="24"/>
                <w:szCs w:val="24"/>
              </w:rPr>
              <w:tab/>
            </w:r>
            <w:r w:rsidRPr="001229AF">
              <w:rPr>
                <w:rFonts w:ascii="Times New Roman" w:hAnsi="Times New Roman" w:cs="Times New Roman"/>
                <w:caps w:val="0"/>
                <w:noProof/>
                <w:webHidden/>
                <w:sz w:val="24"/>
                <w:szCs w:val="24"/>
              </w:rPr>
              <w:fldChar w:fldCharType="begin"/>
            </w:r>
            <w:r w:rsidRPr="001229AF">
              <w:rPr>
                <w:rFonts w:ascii="Times New Roman" w:hAnsi="Times New Roman" w:cs="Times New Roman"/>
                <w:caps w:val="0"/>
                <w:noProof/>
                <w:webHidden/>
                <w:sz w:val="24"/>
                <w:szCs w:val="24"/>
              </w:rPr>
              <w:instrText xml:space="preserve"> PAGEREF _Toc134727561 \h </w:instrText>
            </w:r>
            <w:r w:rsidRPr="001229AF">
              <w:rPr>
                <w:rFonts w:ascii="Times New Roman" w:hAnsi="Times New Roman" w:cs="Times New Roman"/>
                <w:caps w:val="0"/>
                <w:noProof/>
                <w:webHidden/>
                <w:sz w:val="24"/>
                <w:szCs w:val="24"/>
              </w:rPr>
            </w:r>
            <w:r w:rsidRPr="001229AF">
              <w:rPr>
                <w:rFonts w:ascii="Times New Roman" w:hAnsi="Times New Roman" w:cs="Times New Roman"/>
                <w:caps w:val="0"/>
                <w:noProof/>
                <w:webHidden/>
                <w:sz w:val="24"/>
                <w:szCs w:val="24"/>
              </w:rPr>
              <w:fldChar w:fldCharType="separate"/>
            </w:r>
            <w:r w:rsidRPr="001229AF">
              <w:rPr>
                <w:rFonts w:ascii="Times New Roman" w:hAnsi="Times New Roman" w:cs="Times New Roman"/>
                <w:caps w:val="0"/>
                <w:noProof/>
                <w:webHidden/>
                <w:sz w:val="24"/>
                <w:szCs w:val="24"/>
              </w:rPr>
              <w:t>35</w:t>
            </w:r>
            <w:r w:rsidRPr="001229AF">
              <w:rPr>
                <w:rFonts w:ascii="Times New Roman" w:hAnsi="Times New Roman" w:cs="Times New Roman"/>
                <w:caps w:val="0"/>
                <w:noProof/>
                <w:webHidden/>
                <w:sz w:val="24"/>
                <w:szCs w:val="24"/>
              </w:rPr>
              <w:fldChar w:fldCharType="end"/>
            </w:r>
          </w:hyperlink>
        </w:p>
        <w:p w14:paraId="0C8AAC58" w14:textId="6707DB6D"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62" w:history="1">
            <w:r w:rsidRPr="001229AF">
              <w:rPr>
                <w:rStyle w:val="Hypertextovodkaz"/>
                <w:rFonts w:ascii="Times New Roman" w:hAnsi="Times New Roman" w:cs="Times New Roman"/>
                <w:smallCaps w:val="0"/>
                <w:noProof/>
                <w:sz w:val="24"/>
                <w:szCs w:val="24"/>
              </w:rPr>
              <w:t>14.1</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Doporučené prostory</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_Toc134727562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36</w:t>
            </w:r>
            <w:r w:rsidRPr="001229AF">
              <w:rPr>
                <w:rFonts w:ascii="Times New Roman" w:hAnsi="Times New Roman" w:cs="Times New Roman"/>
                <w:smallCaps w:val="0"/>
                <w:noProof/>
                <w:webHidden/>
                <w:sz w:val="24"/>
                <w:szCs w:val="24"/>
              </w:rPr>
              <w:fldChar w:fldCharType="end"/>
            </w:r>
          </w:hyperlink>
        </w:p>
        <w:p w14:paraId="3F02667D" w14:textId="0C59373F"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63" w:history="1">
            <w:r w:rsidRPr="001229AF">
              <w:rPr>
                <w:rStyle w:val="Hypertextovodkaz"/>
                <w:rFonts w:ascii="Times New Roman" w:hAnsi="Times New Roman" w:cs="Times New Roman"/>
                <w:smallCaps w:val="0"/>
                <w:noProof/>
                <w:sz w:val="24"/>
                <w:szCs w:val="24"/>
              </w:rPr>
              <w:t>14.2</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Prostorové možnosti</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_Toc134727563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36</w:t>
            </w:r>
            <w:r w:rsidRPr="001229AF">
              <w:rPr>
                <w:rFonts w:ascii="Times New Roman" w:hAnsi="Times New Roman" w:cs="Times New Roman"/>
                <w:smallCaps w:val="0"/>
                <w:noProof/>
                <w:webHidden/>
                <w:sz w:val="24"/>
                <w:szCs w:val="24"/>
              </w:rPr>
              <w:fldChar w:fldCharType="end"/>
            </w:r>
          </w:hyperlink>
        </w:p>
        <w:p w14:paraId="5A229DEE" w14:textId="1F3A74C9"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64" w:history="1">
            <w:r w:rsidRPr="001229AF">
              <w:rPr>
                <w:rStyle w:val="Hypertextovodkaz"/>
                <w:rFonts w:ascii="Times New Roman" w:hAnsi="Times New Roman" w:cs="Times New Roman"/>
                <w:smallCaps w:val="0"/>
                <w:noProof/>
                <w:sz w:val="24"/>
                <w:szCs w:val="24"/>
              </w:rPr>
              <w:t>14.3</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Osazení květináče</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_Toc134727564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37</w:t>
            </w:r>
            <w:r w:rsidRPr="001229AF">
              <w:rPr>
                <w:rFonts w:ascii="Times New Roman" w:hAnsi="Times New Roman" w:cs="Times New Roman"/>
                <w:smallCaps w:val="0"/>
                <w:noProof/>
                <w:webHidden/>
                <w:sz w:val="24"/>
                <w:szCs w:val="24"/>
              </w:rPr>
              <w:fldChar w:fldCharType="end"/>
            </w:r>
          </w:hyperlink>
        </w:p>
        <w:p w14:paraId="7D11891A" w14:textId="08A6C6C7" w:rsidR="000B40D3" w:rsidRPr="001229AF" w:rsidRDefault="000B40D3">
          <w:pPr>
            <w:pStyle w:val="Obsah1"/>
            <w:tabs>
              <w:tab w:val="left" w:pos="960"/>
              <w:tab w:val="right" w:leader="dot" w:pos="9061"/>
            </w:tabs>
            <w:rPr>
              <w:rFonts w:ascii="Times New Roman" w:eastAsiaTheme="minorEastAsia" w:hAnsi="Times New Roman" w:cs="Times New Roman"/>
              <w:b w:val="0"/>
              <w:bCs w:val="0"/>
              <w:caps w:val="0"/>
              <w:noProof/>
              <w:sz w:val="24"/>
              <w:szCs w:val="24"/>
              <w:lang w:eastAsia="cs-CZ"/>
            </w:rPr>
          </w:pPr>
          <w:hyperlink w:anchor="_Toc134727565" w:history="1">
            <w:r w:rsidRPr="001229AF">
              <w:rPr>
                <w:rStyle w:val="Hypertextovodkaz"/>
                <w:rFonts w:ascii="Times New Roman" w:hAnsi="Times New Roman" w:cs="Times New Roman"/>
                <w:caps w:val="0"/>
                <w:noProof/>
                <w:sz w:val="24"/>
                <w:szCs w:val="24"/>
              </w:rPr>
              <w:t>15</w:t>
            </w:r>
            <w:r w:rsidRPr="001229AF">
              <w:rPr>
                <w:rFonts w:ascii="Times New Roman" w:eastAsiaTheme="minorEastAsia" w:hAnsi="Times New Roman" w:cs="Times New Roman"/>
                <w:b w:val="0"/>
                <w:bCs w:val="0"/>
                <w:caps w:val="0"/>
                <w:noProof/>
                <w:sz w:val="24"/>
                <w:szCs w:val="24"/>
                <w:lang w:eastAsia="cs-CZ"/>
              </w:rPr>
              <w:tab/>
            </w:r>
            <w:r w:rsidRPr="001229AF">
              <w:rPr>
                <w:rStyle w:val="Hypertextovodkaz"/>
                <w:rFonts w:ascii="Times New Roman" w:hAnsi="Times New Roman" w:cs="Times New Roman"/>
                <w:caps w:val="0"/>
                <w:noProof/>
                <w:sz w:val="24"/>
                <w:szCs w:val="24"/>
              </w:rPr>
              <w:t xml:space="preserve">Strukturální reliéf </w:t>
            </w:r>
            <w:r w:rsidRPr="001229AF">
              <w:rPr>
                <w:rFonts w:ascii="Times New Roman" w:hAnsi="Times New Roman" w:cs="Times New Roman"/>
                <w:caps w:val="0"/>
                <w:noProof/>
                <w:webHidden/>
                <w:sz w:val="24"/>
                <w:szCs w:val="24"/>
              </w:rPr>
              <w:tab/>
            </w:r>
            <w:r w:rsidRPr="001229AF">
              <w:rPr>
                <w:rFonts w:ascii="Times New Roman" w:hAnsi="Times New Roman" w:cs="Times New Roman"/>
                <w:caps w:val="0"/>
                <w:noProof/>
                <w:webHidden/>
                <w:sz w:val="24"/>
                <w:szCs w:val="24"/>
              </w:rPr>
              <w:fldChar w:fldCharType="begin"/>
            </w:r>
            <w:r w:rsidRPr="001229AF">
              <w:rPr>
                <w:rFonts w:ascii="Times New Roman" w:hAnsi="Times New Roman" w:cs="Times New Roman"/>
                <w:caps w:val="0"/>
                <w:noProof/>
                <w:webHidden/>
                <w:sz w:val="24"/>
                <w:szCs w:val="24"/>
              </w:rPr>
              <w:instrText xml:space="preserve"> PAGEREF _Toc134727565 \h </w:instrText>
            </w:r>
            <w:r w:rsidRPr="001229AF">
              <w:rPr>
                <w:rFonts w:ascii="Times New Roman" w:hAnsi="Times New Roman" w:cs="Times New Roman"/>
                <w:caps w:val="0"/>
                <w:noProof/>
                <w:webHidden/>
                <w:sz w:val="24"/>
                <w:szCs w:val="24"/>
              </w:rPr>
            </w:r>
            <w:r w:rsidRPr="001229AF">
              <w:rPr>
                <w:rFonts w:ascii="Times New Roman" w:hAnsi="Times New Roman" w:cs="Times New Roman"/>
                <w:caps w:val="0"/>
                <w:noProof/>
                <w:webHidden/>
                <w:sz w:val="24"/>
                <w:szCs w:val="24"/>
              </w:rPr>
              <w:fldChar w:fldCharType="separate"/>
            </w:r>
            <w:r w:rsidRPr="001229AF">
              <w:rPr>
                <w:rFonts w:ascii="Times New Roman" w:hAnsi="Times New Roman" w:cs="Times New Roman"/>
                <w:caps w:val="0"/>
                <w:noProof/>
                <w:webHidden/>
                <w:sz w:val="24"/>
                <w:szCs w:val="24"/>
              </w:rPr>
              <w:t>37</w:t>
            </w:r>
            <w:r w:rsidRPr="001229AF">
              <w:rPr>
                <w:rFonts w:ascii="Times New Roman" w:hAnsi="Times New Roman" w:cs="Times New Roman"/>
                <w:caps w:val="0"/>
                <w:noProof/>
                <w:webHidden/>
                <w:sz w:val="24"/>
                <w:szCs w:val="24"/>
              </w:rPr>
              <w:fldChar w:fldCharType="end"/>
            </w:r>
          </w:hyperlink>
        </w:p>
        <w:p w14:paraId="24C59BE4" w14:textId="65924849"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66" w:history="1">
            <w:r w:rsidRPr="001229AF">
              <w:rPr>
                <w:rStyle w:val="Hypertextovodkaz"/>
                <w:rFonts w:ascii="Times New Roman" w:hAnsi="Times New Roman" w:cs="Times New Roman"/>
                <w:smallCaps w:val="0"/>
                <w:noProof/>
                <w:sz w:val="24"/>
                <w:szCs w:val="24"/>
              </w:rPr>
              <w:t>15.1</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Známé případy použití strukturálního reliéfu v různých kontextech</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_Toc134727566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38</w:t>
            </w:r>
            <w:r w:rsidRPr="001229AF">
              <w:rPr>
                <w:rFonts w:ascii="Times New Roman" w:hAnsi="Times New Roman" w:cs="Times New Roman"/>
                <w:smallCaps w:val="0"/>
                <w:noProof/>
                <w:webHidden/>
                <w:sz w:val="24"/>
                <w:szCs w:val="24"/>
              </w:rPr>
              <w:fldChar w:fldCharType="end"/>
            </w:r>
          </w:hyperlink>
        </w:p>
        <w:p w14:paraId="4BFA2D9A" w14:textId="7082B7F6"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67" w:history="1">
            <w:r w:rsidRPr="001229AF">
              <w:rPr>
                <w:rStyle w:val="Hypertextovodkaz"/>
                <w:rFonts w:ascii="Times New Roman" w:hAnsi="Times New Roman" w:cs="Times New Roman"/>
                <w:smallCaps w:val="0"/>
                <w:noProof/>
                <w:sz w:val="24"/>
                <w:szCs w:val="24"/>
              </w:rPr>
              <w:t>15.2</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Obdobné reliéfy na území České republiky</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_Toc134727567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40</w:t>
            </w:r>
            <w:r w:rsidRPr="001229AF">
              <w:rPr>
                <w:rFonts w:ascii="Times New Roman" w:hAnsi="Times New Roman" w:cs="Times New Roman"/>
                <w:smallCaps w:val="0"/>
                <w:noProof/>
                <w:webHidden/>
                <w:sz w:val="24"/>
                <w:szCs w:val="24"/>
              </w:rPr>
              <w:fldChar w:fldCharType="end"/>
            </w:r>
          </w:hyperlink>
        </w:p>
        <w:p w14:paraId="57B45A7D" w14:textId="127B23F2"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68" w:history="1">
            <w:r w:rsidRPr="001229AF">
              <w:rPr>
                <w:rStyle w:val="Hypertextovodkaz"/>
                <w:rFonts w:ascii="Times New Roman" w:hAnsi="Times New Roman" w:cs="Times New Roman"/>
                <w:smallCaps w:val="0"/>
                <w:noProof/>
                <w:sz w:val="24"/>
                <w:szCs w:val="24"/>
              </w:rPr>
              <w:t>15.3</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Otisk a znak jako součást praxe s betonem</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_Toc134727568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40</w:t>
            </w:r>
            <w:r w:rsidRPr="001229AF">
              <w:rPr>
                <w:rFonts w:ascii="Times New Roman" w:hAnsi="Times New Roman" w:cs="Times New Roman"/>
                <w:smallCaps w:val="0"/>
                <w:noProof/>
                <w:webHidden/>
                <w:sz w:val="24"/>
                <w:szCs w:val="24"/>
              </w:rPr>
              <w:fldChar w:fldCharType="end"/>
            </w:r>
          </w:hyperlink>
        </w:p>
        <w:p w14:paraId="3D005CAE" w14:textId="679EFB48" w:rsidR="000B40D3" w:rsidRPr="001229AF" w:rsidRDefault="000B40D3">
          <w:pPr>
            <w:pStyle w:val="Obsah1"/>
            <w:tabs>
              <w:tab w:val="left" w:pos="960"/>
              <w:tab w:val="right" w:leader="dot" w:pos="9061"/>
            </w:tabs>
            <w:rPr>
              <w:rFonts w:ascii="Times New Roman" w:eastAsiaTheme="minorEastAsia" w:hAnsi="Times New Roman" w:cs="Times New Roman"/>
              <w:b w:val="0"/>
              <w:bCs w:val="0"/>
              <w:caps w:val="0"/>
              <w:noProof/>
              <w:sz w:val="24"/>
              <w:szCs w:val="24"/>
              <w:lang w:eastAsia="cs-CZ"/>
            </w:rPr>
          </w:pPr>
          <w:hyperlink w:anchor="_Toc134727569" w:history="1">
            <w:r w:rsidRPr="001229AF">
              <w:rPr>
                <w:rStyle w:val="Hypertextovodkaz"/>
                <w:rFonts w:ascii="Times New Roman" w:hAnsi="Times New Roman" w:cs="Times New Roman"/>
                <w:caps w:val="0"/>
                <w:noProof/>
                <w:sz w:val="24"/>
                <w:szCs w:val="24"/>
              </w:rPr>
              <w:t>16</w:t>
            </w:r>
            <w:r w:rsidRPr="001229AF">
              <w:rPr>
                <w:rFonts w:ascii="Times New Roman" w:eastAsiaTheme="minorEastAsia" w:hAnsi="Times New Roman" w:cs="Times New Roman"/>
                <w:b w:val="0"/>
                <w:bCs w:val="0"/>
                <w:caps w:val="0"/>
                <w:noProof/>
                <w:sz w:val="24"/>
                <w:szCs w:val="24"/>
                <w:lang w:eastAsia="cs-CZ"/>
              </w:rPr>
              <w:tab/>
            </w:r>
            <w:r w:rsidRPr="001229AF">
              <w:rPr>
                <w:rStyle w:val="Hypertextovodkaz"/>
                <w:rFonts w:ascii="Times New Roman" w:hAnsi="Times New Roman" w:cs="Times New Roman"/>
                <w:caps w:val="0"/>
                <w:noProof/>
                <w:sz w:val="24"/>
                <w:szCs w:val="24"/>
              </w:rPr>
              <w:t>Květináče přeštické výroby v roce 1991</w:t>
            </w:r>
            <w:r w:rsidRPr="001229AF">
              <w:rPr>
                <w:rFonts w:ascii="Times New Roman" w:hAnsi="Times New Roman" w:cs="Times New Roman"/>
                <w:caps w:val="0"/>
                <w:noProof/>
                <w:webHidden/>
                <w:sz w:val="24"/>
                <w:szCs w:val="24"/>
              </w:rPr>
              <w:tab/>
            </w:r>
            <w:r w:rsidRPr="001229AF">
              <w:rPr>
                <w:rFonts w:ascii="Times New Roman" w:hAnsi="Times New Roman" w:cs="Times New Roman"/>
                <w:caps w:val="0"/>
                <w:noProof/>
                <w:webHidden/>
                <w:sz w:val="24"/>
                <w:szCs w:val="24"/>
              </w:rPr>
              <w:fldChar w:fldCharType="begin"/>
            </w:r>
            <w:r w:rsidRPr="001229AF">
              <w:rPr>
                <w:rFonts w:ascii="Times New Roman" w:hAnsi="Times New Roman" w:cs="Times New Roman"/>
                <w:caps w:val="0"/>
                <w:noProof/>
                <w:webHidden/>
                <w:sz w:val="24"/>
                <w:szCs w:val="24"/>
              </w:rPr>
              <w:instrText xml:space="preserve"> PAGEREF _Toc134727569 \h </w:instrText>
            </w:r>
            <w:r w:rsidRPr="001229AF">
              <w:rPr>
                <w:rFonts w:ascii="Times New Roman" w:hAnsi="Times New Roman" w:cs="Times New Roman"/>
                <w:caps w:val="0"/>
                <w:noProof/>
                <w:webHidden/>
                <w:sz w:val="24"/>
                <w:szCs w:val="24"/>
              </w:rPr>
            </w:r>
            <w:r w:rsidRPr="001229AF">
              <w:rPr>
                <w:rFonts w:ascii="Times New Roman" w:hAnsi="Times New Roman" w:cs="Times New Roman"/>
                <w:caps w:val="0"/>
                <w:noProof/>
                <w:webHidden/>
                <w:sz w:val="24"/>
                <w:szCs w:val="24"/>
              </w:rPr>
              <w:fldChar w:fldCharType="separate"/>
            </w:r>
            <w:r w:rsidRPr="001229AF">
              <w:rPr>
                <w:rFonts w:ascii="Times New Roman" w:hAnsi="Times New Roman" w:cs="Times New Roman"/>
                <w:caps w:val="0"/>
                <w:noProof/>
                <w:webHidden/>
                <w:sz w:val="24"/>
                <w:szCs w:val="24"/>
              </w:rPr>
              <w:t>42</w:t>
            </w:r>
            <w:r w:rsidRPr="001229AF">
              <w:rPr>
                <w:rFonts w:ascii="Times New Roman" w:hAnsi="Times New Roman" w:cs="Times New Roman"/>
                <w:caps w:val="0"/>
                <w:noProof/>
                <w:webHidden/>
                <w:sz w:val="24"/>
                <w:szCs w:val="24"/>
              </w:rPr>
              <w:fldChar w:fldCharType="end"/>
            </w:r>
          </w:hyperlink>
        </w:p>
        <w:p w14:paraId="51F04EEF" w14:textId="64B1266A"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70" w:history="1">
            <w:r w:rsidRPr="001229AF">
              <w:rPr>
                <w:rStyle w:val="Hypertextovodkaz"/>
                <w:rFonts w:ascii="Times New Roman" w:hAnsi="Times New Roman" w:cs="Times New Roman"/>
                <w:smallCaps w:val="0"/>
                <w:noProof/>
                <w:sz w:val="24"/>
                <w:szCs w:val="24"/>
              </w:rPr>
              <w:t>16.1</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Srovnání proto-květináčů s pozdními květináči přeštické výroby</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_Toc134727570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43</w:t>
            </w:r>
            <w:r w:rsidRPr="001229AF">
              <w:rPr>
                <w:rFonts w:ascii="Times New Roman" w:hAnsi="Times New Roman" w:cs="Times New Roman"/>
                <w:smallCaps w:val="0"/>
                <w:noProof/>
                <w:webHidden/>
                <w:sz w:val="24"/>
                <w:szCs w:val="24"/>
              </w:rPr>
              <w:fldChar w:fldCharType="end"/>
            </w:r>
          </w:hyperlink>
        </w:p>
        <w:p w14:paraId="0B110ADB" w14:textId="646CF19D" w:rsidR="000B40D3" w:rsidRPr="001229AF" w:rsidRDefault="000B40D3">
          <w:pPr>
            <w:pStyle w:val="Obsah2"/>
            <w:tabs>
              <w:tab w:val="left" w:pos="1200"/>
              <w:tab w:val="right" w:leader="dot" w:pos="9061"/>
            </w:tabs>
            <w:rPr>
              <w:rFonts w:ascii="Times New Roman" w:eastAsiaTheme="minorEastAsia" w:hAnsi="Times New Roman" w:cs="Times New Roman"/>
              <w:smallCaps w:val="0"/>
              <w:noProof/>
              <w:sz w:val="24"/>
              <w:szCs w:val="24"/>
              <w:lang w:eastAsia="cs-CZ"/>
            </w:rPr>
          </w:pPr>
          <w:hyperlink w:anchor="_Toc134727571" w:history="1">
            <w:r w:rsidRPr="001229AF">
              <w:rPr>
                <w:rStyle w:val="Hypertextovodkaz"/>
                <w:rFonts w:ascii="Times New Roman" w:hAnsi="Times New Roman" w:cs="Times New Roman"/>
                <w:smallCaps w:val="0"/>
                <w:noProof/>
                <w:sz w:val="24"/>
                <w:szCs w:val="24"/>
              </w:rPr>
              <w:t>16.2</w:t>
            </w:r>
            <w:r w:rsidRPr="001229AF">
              <w:rPr>
                <w:rFonts w:ascii="Times New Roman" w:eastAsiaTheme="minorEastAsia" w:hAnsi="Times New Roman" w:cs="Times New Roman"/>
                <w:smallCaps w:val="0"/>
                <w:noProof/>
                <w:sz w:val="24"/>
                <w:szCs w:val="24"/>
                <w:lang w:eastAsia="cs-CZ"/>
              </w:rPr>
              <w:tab/>
            </w:r>
            <w:r w:rsidRPr="001229AF">
              <w:rPr>
                <w:rStyle w:val="Hypertextovodkaz"/>
                <w:rFonts w:ascii="Times New Roman" w:hAnsi="Times New Roman" w:cs="Times New Roman"/>
                <w:smallCaps w:val="0"/>
                <w:noProof/>
                <w:sz w:val="24"/>
                <w:szCs w:val="24"/>
              </w:rPr>
              <w:t>Proměna estetického vnímání květináče</w:t>
            </w:r>
            <w:r w:rsidRPr="001229AF">
              <w:rPr>
                <w:rFonts w:ascii="Times New Roman" w:hAnsi="Times New Roman" w:cs="Times New Roman"/>
                <w:smallCaps w:val="0"/>
                <w:noProof/>
                <w:webHidden/>
                <w:sz w:val="24"/>
                <w:szCs w:val="24"/>
              </w:rPr>
              <w:tab/>
            </w:r>
            <w:r w:rsidRPr="001229AF">
              <w:rPr>
                <w:rFonts w:ascii="Times New Roman" w:hAnsi="Times New Roman" w:cs="Times New Roman"/>
                <w:smallCaps w:val="0"/>
                <w:noProof/>
                <w:webHidden/>
                <w:sz w:val="24"/>
                <w:szCs w:val="24"/>
              </w:rPr>
              <w:fldChar w:fldCharType="begin"/>
            </w:r>
            <w:r w:rsidRPr="001229AF">
              <w:rPr>
                <w:rFonts w:ascii="Times New Roman" w:hAnsi="Times New Roman" w:cs="Times New Roman"/>
                <w:smallCaps w:val="0"/>
                <w:noProof/>
                <w:webHidden/>
                <w:sz w:val="24"/>
                <w:szCs w:val="24"/>
              </w:rPr>
              <w:instrText xml:space="preserve"> PAGEREF _Toc134727571 \h </w:instrText>
            </w:r>
            <w:r w:rsidRPr="001229AF">
              <w:rPr>
                <w:rFonts w:ascii="Times New Roman" w:hAnsi="Times New Roman" w:cs="Times New Roman"/>
                <w:smallCaps w:val="0"/>
                <w:noProof/>
                <w:webHidden/>
                <w:sz w:val="24"/>
                <w:szCs w:val="24"/>
              </w:rPr>
            </w:r>
            <w:r w:rsidRPr="001229AF">
              <w:rPr>
                <w:rFonts w:ascii="Times New Roman" w:hAnsi="Times New Roman" w:cs="Times New Roman"/>
                <w:smallCaps w:val="0"/>
                <w:noProof/>
                <w:webHidden/>
                <w:sz w:val="24"/>
                <w:szCs w:val="24"/>
              </w:rPr>
              <w:fldChar w:fldCharType="separate"/>
            </w:r>
            <w:r w:rsidRPr="001229AF">
              <w:rPr>
                <w:rFonts w:ascii="Times New Roman" w:hAnsi="Times New Roman" w:cs="Times New Roman"/>
                <w:smallCaps w:val="0"/>
                <w:noProof/>
                <w:webHidden/>
                <w:sz w:val="24"/>
                <w:szCs w:val="24"/>
              </w:rPr>
              <w:t>43</w:t>
            </w:r>
            <w:r w:rsidRPr="001229AF">
              <w:rPr>
                <w:rFonts w:ascii="Times New Roman" w:hAnsi="Times New Roman" w:cs="Times New Roman"/>
                <w:smallCaps w:val="0"/>
                <w:noProof/>
                <w:webHidden/>
                <w:sz w:val="24"/>
                <w:szCs w:val="24"/>
              </w:rPr>
              <w:fldChar w:fldCharType="end"/>
            </w:r>
          </w:hyperlink>
        </w:p>
        <w:p w14:paraId="27DA39D8" w14:textId="47F2B10A" w:rsidR="000B40D3" w:rsidRPr="001229AF" w:rsidRDefault="000B40D3">
          <w:pPr>
            <w:pStyle w:val="Obsah1"/>
            <w:tabs>
              <w:tab w:val="left" w:pos="960"/>
              <w:tab w:val="right" w:leader="dot" w:pos="9061"/>
            </w:tabs>
            <w:rPr>
              <w:rFonts w:ascii="Times New Roman" w:eastAsiaTheme="minorEastAsia" w:hAnsi="Times New Roman" w:cs="Times New Roman"/>
              <w:b w:val="0"/>
              <w:bCs w:val="0"/>
              <w:caps w:val="0"/>
              <w:noProof/>
              <w:sz w:val="24"/>
              <w:szCs w:val="24"/>
              <w:lang w:eastAsia="cs-CZ"/>
            </w:rPr>
          </w:pPr>
          <w:hyperlink w:anchor="_Toc134727572" w:history="1">
            <w:r w:rsidRPr="001229AF">
              <w:rPr>
                <w:rStyle w:val="Hypertextovodkaz"/>
                <w:rFonts w:ascii="Times New Roman" w:hAnsi="Times New Roman" w:cs="Times New Roman"/>
                <w:caps w:val="0"/>
                <w:noProof/>
                <w:sz w:val="24"/>
                <w:szCs w:val="24"/>
              </w:rPr>
              <w:t>17</w:t>
            </w:r>
            <w:r w:rsidRPr="001229AF">
              <w:rPr>
                <w:rFonts w:ascii="Times New Roman" w:eastAsiaTheme="minorEastAsia" w:hAnsi="Times New Roman" w:cs="Times New Roman"/>
                <w:b w:val="0"/>
                <w:bCs w:val="0"/>
                <w:caps w:val="0"/>
                <w:noProof/>
                <w:sz w:val="24"/>
                <w:szCs w:val="24"/>
                <w:lang w:eastAsia="cs-CZ"/>
              </w:rPr>
              <w:tab/>
            </w:r>
            <w:r w:rsidRPr="001229AF">
              <w:rPr>
                <w:rStyle w:val="Hypertextovodkaz"/>
                <w:rFonts w:ascii="Times New Roman" w:hAnsi="Times New Roman" w:cs="Times New Roman"/>
                <w:caps w:val="0"/>
                <w:noProof/>
                <w:sz w:val="24"/>
                <w:szCs w:val="24"/>
              </w:rPr>
              <w:t>Závěr</w:t>
            </w:r>
            <w:r w:rsidRPr="001229AF">
              <w:rPr>
                <w:rFonts w:ascii="Times New Roman" w:hAnsi="Times New Roman" w:cs="Times New Roman"/>
                <w:caps w:val="0"/>
                <w:noProof/>
                <w:webHidden/>
                <w:sz w:val="24"/>
                <w:szCs w:val="24"/>
              </w:rPr>
              <w:tab/>
            </w:r>
            <w:r w:rsidRPr="001229AF">
              <w:rPr>
                <w:rFonts w:ascii="Times New Roman" w:hAnsi="Times New Roman" w:cs="Times New Roman"/>
                <w:caps w:val="0"/>
                <w:noProof/>
                <w:webHidden/>
                <w:sz w:val="24"/>
                <w:szCs w:val="24"/>
              </w:rPr>
              <w:fldChar w:fldCharType="begin"/>
            </w:r>
            <w:r w:rsidRPr="001229AF">
              <w:rPr>
                <w:rFonts w:ascii="Times New Roman" w:hAnsi="Times New Roman" w:cs="Times New Roman"/>
                <w:caps w:val="0"/>
                <w:noProof/>
                <w:webHidden/>
                <w:sz w:val="24"/>
                <w:szCs w:val="24"/>
              </w:rPr>
              <w:instrText xml:space="preserve"> PAGEREF _Toc134727572 \h </w:instrText>
            </w:r>
            <w:r w:rsidRPr="001229AF">
              <w:rPr>
                <w:rFonts w:ascii="Times New Roman" w:hAnsi="Times New Roman" w:cs="Times New Roman"/>
                <w:caps w:val="0"/>
                <w:noProof/>
                <w:webHidden/>
                <w:sz w:val="24"/>
                <w:szCs w:val="24"/>
              </w:rPr>
            </w:r>
            <w:r w:rsidRPr="001229AF">
              <w:rPr>
                <w:rFonts w:ascii="Times New Roman" w:hAnsi="Times New Roman" w:cs="Times New Roman"/>
                <w:caps w:val="0"/>
                <w:noProof/>
                <w:webHidden/>
                <w:sz w:val="24"/>
                <w:szCs w:val="24"/>
              </w:rPr>
              <w:fldChar w:fldCharType="separate"/>
            </w:r>
            <w:r w:rsidRPr="001229AF">
              <w:rPr>
                <w:rFonts w:ascii="Times New Roman" w:hAnsi="Times New Roman" w:cs="Times New Roman"/>
                <w:caps w:val="0"/>
                <w:noProof/>
                <w:webHidden/>
                <w:sz w:val="24"/>
                <w:szCs w:val="24"/>
              </w:rPr>
              <w:t>45</w:t>
            </w:r>
            <w:r w:rsidRPr="001229AF">
              <w:rPr>
                <w:rFonts w:ascii="Times New Roman" w:hAnsi="Times New Roman" w:cs="Times New Roman"/>
                <w:caps w:val="0"/>
                <w:noProof/>
                <w:webHidden/>
                <w:sz w:val="24"/>
                <w:szCs w:val="24"/>
              </w:rPr>
              <w:fldChar w:fldCharType="end"/>
            </w:r>
          </w:hyperlink>
        </w:p>
        <w:p w14:paraId="79E9D57A" w14:textId="321BD14E" w:rsidR="000B40D3" w:rsidRPr="001229AF" w:rsidRDefault="000B40D3">
          <w:pPr>
            <w:pStyle w:val="Obsah1"/>
            <w:tabs>
              <w:tab w:val="left" w:pos="960"/>
              <w:tab w:val="right" w:leader="dot" w:pos="9061"/>
            </w:tabs>
            <w:rPr>
              <w:rFonts w:ascii="Times New Roman" w:eastAsiaTheme="minorEastAsia" w:hAnsi="Times New Roman" w:cs="Times New Roman"/>
              <w:b w:val="0"/>
              <w:bCs w:val="0"/>
              <w:caps w:val="0"/>
              <w:noProof/>
              <w:sz w:val="24"/>
              <w:szCs w:val="24"/>
              <w:lang w:eastAsia="cs-CZ"/>
            </w:rPr>
          </w:pPr>
          <w:hyperlink w:anchor="_Toc134727573" w:history="1">
            <w:r w:rsidRPr="001229AF">
              <w:rPr>
                <w:rStyle w:val="Hypertextovodkaz"/>
                <w:rFonts w:ascii="Times New Roman" w:hAnsi="Times New Roman" w:cs="Times New Roman"/>
                <w:caps w:val="0"/>
                <w:noProof/>
                <w:sz w:val="24"/>
                <w:szCs w:val="24"/>
              </w:rPr>
              <w:t>18</w:t>
            </w:r>
            <w:r w:rsidRPr="001229AF">
              <w:rPr>
                <w:rFonts w:ascii="Times New Roman" w:eastAsiaTheme="minorEastAsia" w:hAnsi="Times New Roman" w:cs="Times New Roman"/>
                <w:b w:val="0"/>
                <w:bCs w:val="0"/>
                <w:caps w:val="0"/>
                <w:noProof/>
                <w:sz w:val="24"/>
                <w:szCs w:val="24"/>
                <w:lang w:eastAsia="cs-CZ"/>
              </w:rPr>
              <w:tab/>
            </w:r>
            <w:r w:rsidRPr="001229AF">
              <w:rPr>
                <w:rStyle w:val="Hypertextovodkaz"/>
                <w:rFonts w:ascii="Times New Roman" w:hAnsi="Times New Roman" w:cs="Times New Roman"/>
                <w:caps w:val="0"/>
                <w:noProof/>
                <w:sz w:val="24"/>
                <w:szCs w:val="24"/>
              </w:rPr>
              <w:t>Seznam použitých zdrojů</w:t>
            </w:r>
            <w:r w:rsidRPr="001229AF">
              <w:rPr>
                <w:rFonts w:ascii="Times New Roman" w:hAnsi="Times New Roman" w:cs="Times New Roman"/>
                <w:caps w:val="0"/>
                <w:noProof/>
                <w:webHidden/>
                <w:sz w:val="24"/>
                <w:szCs w:val="24"/>
              </w:rPr>
              <w:tab/>
            </w:r>
            <w:r w:rsidRPr="001229AF">
              <w:rPr>
                <w:rFonts w:ascii="Times New Roman" w:hAnsi="Times New Roman" w:cs="Times New Roman"/>
                <w:caps w:val="0"/>
                <w:noProof/>
                <w:webHidden/>
                <w:sz w:val="24"/>
                <w:szCs w:val="24"/>
              </w:rPr>
              <w:fldChar w:fldCharType="begin"/>
            </w:r>
            <w:r w:rsidRPr="001229AF">
              <w:rPr>
                <w:rFonts w:ascii="Times New Roman" w:hAnsi="Times New Roman" w:cs="Times New Roman"/>
                <w:caps w:val="0"/>
                <w:noProof/>
                <w:webHidden/>
                <w:sz w:val="24"/>
                <w:szCs w:val="24"/>
              </w:rPr>
              <w:instrText xml:space="preserve"> PAGEREF _Toc134727573 \h </w:instrText>
            </w:r>
            <w:r w:rsidRPr="001229AF">
              <w:rPr>
                <w:rFonts w:ascii="Times New Roman" w:hAnsi="Times New Roman" w:cs="Times New Roman"/>
                <w:caps w:val="0"/>
                <w:noProof/>
                <w:webHidden/>
                <w:sz w:val="24"/>
                <w:szCs w:val="24"/>
              </w:rPr>
            </w:r>
            <w:r w:rsidRPr="001229AF">
              <w:rPr>
                <w:rFonts w:ascii="Times New Roman" w:hAnsi="Times New Roman" w:cs="Times New Roman"/>
                <w:caps w:val="0"/>
                <w:noProof/>
                <w:webHidden/>
                <w:sz w:val="24"/>
                <w:szCs w:val="24"/>
              </w:rPr>
              <w:fldChar w:fldCharType="separate"/>
            </w:r>
            <w:r w:rsidRPr="001229AF">
              <w:rPr>
                <w:rFonts w:ascii="Times New Roman" w:hAnsi="Times New Roman" w:cs="Times New Roman"/>
                <w:caps w:val="0"/>
                <w:noProof/>
                <w:webHidden/>
                <w:sz w:val="24"/>
                <w:szCs w:val="24"/>
              </w:rPr>
              <w:t>46</w:t>
            </w:r>
            <w:r w:rsidRPr="001229AF">
              <w:rPr>
                <w:rFonts w:ascii="Times New Roman" w:hAnsi="Times New Roman" w:cs="Times New Roman"/>
                <w:caps w:val="0"/>
                <w:noProof/>
                <w:webHidden/>
                <w:sz w:val="24"/>
                <w:szCs w:val="24"/>
              </w:rPr>
              <w:fldChar w:fldCharType="end"/>
            </w:r>
          </w:hyperlink>
        </w:p>
        <w:p w14:paraId="1AAFAA80" w14:textId="6323270E" w:rsidR="000B40D3" w:rsidRPr="001229AF" w:rsidRDefault="000B40D3">
          <w:pPr>
            <w:pStyle w:val="Obsah1"/>
            <w:tabs>
              <w:tab w:val="left" w:pos="960"/>
              <w:tab w:val="right" w:leader="dot" w:pos="9061"/>
            </w:tabs>
            <w:rPr>
              <w:rFonts w:ascii="Times New Roman" w:eastAsiaTheme="minorEastAsia" w:hAnsi="Times New Roman" w:cs="Times New Roman"/>
              <w:b w:val="0"/>
              <w:bCs w:val="0"/>
              <w:caps w:val="0"/>
              <w:noProof/>
              <w:sz w:val="24"/>
              <w:szCs w:val="24"/>
              <w:lang w:eastAsia="cs-CZ"/>
            </w:rPr>
          </w:pPr>
          <w:hyperlink w:anchor="_Toc134727574" w:history="1">
            <w:r w:rsidRPr="001229AF">
              <w:rPr>
                <w:rStyle w:val="Hypertextovodkaz"/>
                <w:rFonts w:ascii="Times New Roman" w:hAnsi="Times New Roman" w:cs="Times New Roman"/>
                <w:caps w:val="0"/>
                <w:noProof/>
                <w:sz w:val="24"/>
                <w:szCs w:val="24"/>
              </w:rPr>
              <w:t>19</w:t>
            </w:r>
            <w:r w:rsidRPr="001229AF">
              <w:rPr>
                <w:rFonts w:ascii="Times New Roman" w:eastAsiaTheme="minorEastAsia" w:hAnsi="Times New Roman" w:cs="Times New Roman"/>
                <w:b w:val="0"/>
                <w:bCs w:val="0"/>
                <w:caps w:val="0"/>
                <w:noProof/>
                <w:sz w:val="24"/>
                <w:szCs w:val="24"/>
                <w:lang w:eastAsia="cs-CZ"/>
              </w:rPr>
              <w:tab/>
            </w:r>
            <w:r w:rsidRPr="001229AF">
              <w:rPr>
                <w:rStyle w:val="Hypertextovodkaz"/>
                <w:rFonts w:ascii="Times New Roman" w:hAnsi="Times New Roman" w:cs="Times New Roman"/>
                <w:caps w:val="0"/>
                <w:noProof/>
                <w:sz w:val="24"/>
                <w:szCs w:val="24"/>
              </w:rPr>
              <w:t>Seznam obrazových příloh</w:t>
            </w:r>
            <w:r w:rsidRPr="001229AF">
              <w:rPr>
                <w:rFonts w:ascii="Times New Roman" w:hAnsi="Times New Roman" w:cs="Times New Roman"/>
                <w:caps w:val="0"/>
                <w:noProof/>
                <w:webHidden/>
                <w:sz w:val="24"/>
                <w:szCs w:val="24"/>
              </w:rPr>
              <w:tab/>
            </w:r>
            <w:r w:rsidRPr="001229AF">
              <w:rPr>
                <w:rFonts w:ascii="Times New Roman" w:hAnsi="Times New Roman" w:cs="Times New Roman"/>
                <w:caps w:val="0"/>
                <w:noProof/>
                <w:webHidden/>
                <w:sz w:val="24"/>
                <w:szCs w:val="24"/>
              </w:rPr>
              <w:fldChar w:fldCharType="begin"/>
            </w:r>
            <w:r w:rsidRPr="001229AF">
              <w:rPr>
                <w:rFonts w:ascii="Times New Roman" w:hAnsi="Times New Roman" w:cs="Times New Roman"/>
                <w:caps w:val="0"/>
                <w:noProof/>
                <w:webHidden/>
                <w:sz w:val="24"/>
                <w:szCs w:val="24"/>
              </w:rPr>
              <w:instrText xml:space="preserve"> PAGEREF _Toc134727574 \h </w:instrText>
            </w:r>
            <w:r w:rsidRPr="001229AF">
              <w:rPr>
                <w:rFonts w:ascii="Times New Roman" w:hAnsi="Times New Roman" w:cs="Times New Roman"/>
                <w:caps w:val="0"/>
                <w:noProof/>
                <w:webHidden/>
                <w:sz w:val="24"/>
                <w:szCs w:val="24"/>
              </w:rPr>
            </w:r>
            <w:r w:rsidRPr="001229AF">
              <w:rPr>
                <w:rFonts w:ascii="Times New Roman" w:hAnsi="Times New Roman" w:cs="Times New Roman"/>
                <w:caps w:val="0"/>
                <w:noProof/>
                <w:webHidden/>
                <w:sz w:val="24"/>
                <w:szCs w:val="24"/>
              </w:rPr>
              <w:fldChar w:fldCharType="separate"/>
            </w:r>
            <w:r w:rsidRPr="001229AF">
              <w:rPr>
                <w:rFonts w:ascii="Times New Roman" w:hAnsi="Times New Roman" w:cs="Times New Roman"/>
                <w:caps w:val="0"/>
                <w:noProof/>
                <w:webHidden/>
                <w:sz w:val="24"/>
                <w:szCs w:val="24"/>
              </w:rPr>
              <w:t>47</w:t>
            </w:r>
            <w:r w:rsidRPr="001229AF">
              <w:rPr>
                <w:rFonts w:ascii="Times New Roman" w:hAnsi="Times New Roman" w:cs="Times New Roman"/>
                <w:caps w:val="0"/>
                <w:noProof/>
                <w:webHidden/>
                <w:sz w:val="24"/>
                <w:szCs w:val="24"/>
              </w:rPr>
              <w:fldChar w:fldCharType="end"/>
            </w:r>
          </w:hyperlink>
        </w:p>
        <w:p w14:paraId="602CA9AB" w14:textId="4A9815EC" w:rsidR="000B40D3" w:rsidRPr="001229AF" w:rsidRDefault="000B40D3">
          <w:pPr>
            <w:pStyle w:val="Obsah1"/>
            <w:tabs>
              <w:tab w:val="left" w:pos="960"/>
              <w:tab w:val="right" w:leader="dot" w:pos="9061"/>
            </w:tabs>
            <w:rPr>
              <w:rFonts w:ascii="Times New Roman" w:eastAsiaTheme="minorEastAsia" w:hAnsi="Times New Roman" w:cs="Times New Roman"/>
              <w:b w:val="0"/>
              <w:bCs w:val="0"/>
              <w:caps w:val="0"/>
              <w:noProof/>
              <w:sz w:val="24"/>
              <w:szCs w:val="24"/>
              <w:lang w:eastAsia="cs-CZ"/>
            </w:rPr>
          </w:pPr>
          <w:hyperlink w:anchor="_Toc134727575" w:history="1">
            <w:r w:rsidRPr="001229AF">
              <w:rPr>
                <w:rStyle w:val="Hypertextovodkaz"/>
                <w:rFonts w:ascii="Times New Roman" w:hAnsi="Times New Roman" w:cs="Times New Roman"/>
                <w:caps w:val="0"/>
                <w:noProof/>
                <w:sz w:val="24"/>
                <w:szCs w:val="24"/>
              </w:rPr>
              <w:t>20</w:t>
            </w:r>
            <w:r w:rsidRPr="001229AF">
              <w:rPr>
                <w:rFonts w:ascii="Times New Roman" w:eastAsiaTheme="minorEastAsia" w:hAnsi="Times New Roman" w:cs="Times New Roman"/>
                <w:b w:val="0"/>
                <w:bCs w:val="0"/>
                <w:caps w:val="0"/>
                <w:noProof/>
                <w:sz w:val="24"/>
                <w:szCs w:val="24"/>
                <w:lang w:eastAsia="cs-CZ"/>
              </w:rPr>
              <w:tab/>
            </w:r>
            <w:r w:rsidRPr="001229AF">
              <w:rPr>
                <w:rStyle w:val="Hypertextovodkaz"/>
                <w:rFonts w:ascii="Times New Roman" w:hAnsi="Times New Roman" w:cs="Times New Roman"/>
                <w:caps w:val="0"/>
                <w:noProof/>
                <w:sz w:val="24"/>
                <w:szCs w:val="24"/>
              </w:rPr>
              <w:t>Obrazové přílohy</w:t>
            </w:r>
            <w:r w:rsidRPr="001229AF">
              <w:rPr>
                <w:rFonts w:ascii="Times New Roman" w:hAnsi="Times New Roman" w:cs="Times New Roman"/>
                <w:caps w:val="0"/>
                <w:noProof/>
                <w:webHidden/>
                <w:sz w:val="24"/>
                <w:szCs w:val="24"/>
              </w:rPr>
              <w:tab/>
            </w:r>
            <w:r w:rsidRPr="001229AF">
              <w:rPr>
                <w:rFonts w:ascii="Times New Roman" w:hAnsi="Times New Roman" w:cs="Times New Roman"/>
                <w:caps w:val="0"/>
                <w:noProof/>
                <w:webHidden/>
                <w:sz w:val="24"/>
                <w:szCs w:val="24"/>
              </w:rPr>
              <w:fldChar w:fldCharType="begin"/>
            </w:r>
            <w:r w:rsidRPr="001229AF">
              <w:rPr>
                <w:rFonts w:ascii="Times New Roman" w:hAnsi="Times New Roman" w:cs="Times New Roman"/>
                <w:caps w:val="0"/>
                <w:noProof/>
                <w:webHidden/>
                <w:sz w:val="24"/>
                <w:szCs w:val="24"/>
              </w:rPr>
              <w:instrText xml:space="preserve"> PAGEREF _Toc134727575 \h </w:instrText>
            </w:r>
            <w:r w:rsidRPr="001229AF">
              <w:rPr>
                <w:rFonts w:ascii="Times New Roman" w:hAnsi="Times New Roman" w:cs="Times New Roman"/>
                <w:caps w:val="0"/>
                <w:noProof/>
                <w:webHidden/>
                <w:sz w:val="24"/>
                <w:szCs w:val="24"/>
              </w:rPr>
            </w:r>
            <w:r w:rsidRPr="001229AF">
              <w:rPr>
                <w:rFonts w:ascii="Times New Roman" w:hAnsi="Times New Roman" w:cs="Times New Roman"/>
                <w:caps w:val="0"/>
                <w:noProof/>
                <w:webHidden/>
                <w:sz w:val="24"/>
                <w:szCs w:val="24"/>
              </w:rPr>
              <w:fldChar w:fldCharType="separate"/>
            </w:r>
            <w:r w:rsidRPr="001229AF">
              <w:rPr>
                <w:rFonts w:ascii="Times New Roman" w:hAnsi="Times New Roman" w:cs="Times New Roman"/>
                <w:caps w:val="0"/>
                <w:noProof/>
                <w:webHidden/>
                <w:sz w:val="24"/>
                <w:szCs w:val="24"/>
              </w:rPr>
              <w:t>48</w:t>
            </w:r>
            <w:r w:rsidRPr="001229AF">
              <w:rPr>
                <w:rFonts w:ascii="Times New Roman" w:hAnsi="Times New Roman" w:cs="Times New Roman"/>
                <w:caps w:val="0"/>
                <w:noProof/>
                <w:webHidden/>
                <w:sz w:val="24"/>
                <w:szCs w:val="24"/>
              </w:rPr>
              <w:fldChar w:fldCharType="end"/>
            </w:r>
          </w:hyperlink>
        </w:p>
        <w:p w14:paraId="2C75F5AA" w14:textId="49FA1416" w:rsidR="000B40D3" w:rsidRPr="001229AF" w:rsidRDefault="000B40D3">
          <w:pPr>
            <w:pStyle w:val="Obsah1"/>
            <w:tabs>
              <w:tab w:val="left" w:pos="960"/>
              <w:tab w:val="right" w:leader="dot" w:pos="9061"/>
            </w:tabs>
            <w:rPr>
              <w:rFonts w:ascii="Times New Roman" w:eastAsiaTheme="minorEastAsia" w:hAnsi="Times New Roman" w:cs="Times New Roman"/>
              <w:b w:val="0"/>
              <w:bCs w:val="0"/>
              <w:caps w:val="0"/>
              <w:noProof/>
              <w:sz w:val="24"/>
              <w:szCs w:val="24"/>
              <w:lang w:eastAsia="cs-CZ"/>
            </w:rPr>
          </w:pPr>
          <w:hyperlink w:anchor="_Toc134727576" w:history="1">
            <w:r w:rsidRPr="001229AF">
              <w:rPr>
                <w:rStyle w:val="Hypertextovodkaz"/>
                <w:rFonts w:ascii="Times New Roman" w:hAnsi="Times New Roman" w:cs="Times New Roman"/>
                <w:caps w:val="0"/>
                <w:noProof/>
                <w:sz w:val="24"/>
                <w:szCs w:val="24"/>
              </w:rPr>
              <w:t>21</w:t>
            </w:r>
            <w:r w:rsidRPr="001229AF">
              <w:rPr>
                <w:rFonts w:ascii="Times New Roman" w:eastAsiaTheme="minorEastAsia" w:hAnsi="Times New Roman" w:cs="Times New Roman"/>
                <w:b w:val="0"/>
                <w:bCs w:val="0"/>
                <w:caps w:val="0"/>
                <w:noProof/>
                <w:sz w:val="24"/>
                <w:szCs w:val="24"/>
                <w:lang w:eastAsia="cs-CZ"/>
              </w:rPr>
              <w:tab/>
            </w:r>
            <w:r w:rsidRPr="001229AF">
              <w:rPr>
                <w:rStyle w:val="Hypertextovodkaz"/>
                <w:rFonts w:ascii="Times New Roman" w:hAnsi="Times New Roman" w:cs="Times New Roman"/>
                <w:caps w:val="0"/>
                <w:noProof/>
                <w:sz w:val="24"/>
                <w:szCs w:val="24"/>
              </w:rPr>
              <w:t>Anotace</w:t>
            </w:r>
            <w:r w:rsidRPr="001229AF">
              <w:rPr>
                <w:rFonts w:ascii="Times New Roman" w:hAnsi="Times New Roman" w:cs="Times New Roman"/>
                <w:caps w:val="0"/>
                <w:noProof/>
                <w:webHidden/>
                <w:sz w:val="24"/>
                <w:szCs w:val="24"/>
              </w:rPr>
              <w:tab/>
            </w:r>
            <w:r w:rsidRPr="001229AF">
              <w:rPr>
                <w:rFonts w:ascii="Times New Roman" w:hAnsi="Times New Roman" w:cs="Times New Roman"/>
                <w:caps w:val="0"/>
                <w:noProof/>
                <w:webHidden/>
                <w:sz w:val="24"/>
                <w:szCs w:val="24"/>
              </w:rPr>
              <w:fldChar w:fldCharType="begin"/>
            </w:r>
            <w:r w:rsidRPr="001229AF">
              <w:rPr>
                <w:rFonts w:ascii="Times New Roman" w:hAnsi="Times New Roman" w:cs="Times New Roman"/>
                <w:caps w:val="0"/>
                <w:noProof/>
                <w:webHidden/>
                <w:sz w:val="24"/>
                <w:szCs w:val="24"/>
              </w:rPr>
              <w:instrText xml:space="preserve"> PAGEREF _Toc134727576 \h </w:instrText>
            </w:r>
            <w:r w:rsidRPr="001229AF">
              <w:rPr>
                <w:rFonts w:ascii="Times New Roman" w:hAnsi="Times New Roman" w:cs="Times New Roman"/>
                <w:caps w:val="0"/>
                <w:noProof/>
                <w:webHidden/>
                <w:sz w:val="24"/>
                <w:szCs w:val="24"/>
              </w:rPr>
            </w:r>
            <w:r w:rsidRPr="001229AF">
              <w:rPr>
                <w:rFonts w:ascii="Times New Roman" w:hAnsi="Times New Roman" w:cs="Times New Roman"/>
                <w:caps w:val="0"/>
                <w:noProof/>
                <w:webHidden/>
                <w:sz w:val="24"/>
                <w:szCs w:val="24"/>
              </w:rPr>
              <w:fldChar w:fldCharType="separate"/>
            </w:r>
            <w:r w:rsidRPr="001229AF">
              <w:rPr>
                <w:rFonts w:ascii="Times New Roman" w:hAnsi="Times New Roman" w:cs="Times New Roman"/>
                <w:caps w:val="0"/>
                <w:noProof/>
                <w:webHidden/>
                <w:sz w:val="24"/>
                <w:szCs w:val="24"/>
              </w:rPr>
              <w:t>65</w:t>
            </w:r>
            <w:r w:rsidRPr="001229AF">
              <w:rPr>
                <w:rFonts w:ascii="Times New Roman" w:hAnsi="Times New Roman" w:cs="Times New Roman"/>
                <w:caps w:val="0"/>
                <w:noProof/>
                <w:webHidden/>
                <w:sz w:val="24"/>
                <w:szCs w:val="24"/>
              </w:rPr>
              <w:fldChar w:fldCharType="end"/>
            </w:r>
          </w:hyperlink>
        </w:p>
        <w:p w14:paraId="3AC3652E" w14:textId="0308D599" w:rsidR="00E8095A" w:rsidRDefault="00E8095A" w:rsidP="00E8095A">
          <w:pPr>
            <w:rPr>
              <w:b/>
              <w:bCs/>
            </w:rPr>
          </w:pPr>
          <w:r w:rsidRPr="001229AF">
            <w:rPr>
              <w:rFonts w:cs="Times New Roman"/>
              <w:b/>
              <w:bCs/>
            </w:rPr>
            <w:fldChar w:fldCharType="end"/>
          </w:r>
        </w:p>
      </w:sdtContent>
    </w:sdt>
    <w:p w14:paraId="794E8953" w14:textId="7868240D" w:rsidR="00E8095A" w:rsidRDefault="00E8095A" w:rsidP="00006C6D">
      <w:pPr>
        <w:pStyle w:val="Nadpis1"/>
        <w:numPr>
          <w:ilvl w:val="0"/>
          <w:numId w:val="0"/>
        </w:numPr>
      </w:pPr>
    </w:p>
    <w:p w14:paraId="4E3BEDE6" w14:textId="6C226F09" w:rsidR="00006C6D" w:rsidRDefault="00006C6D" w:rsidP="00006C6D"/>
    <w:p w14:paraId="000AAE59" w14:textId="34CF4C66" w:rsidR="00006C6D" w:rsidRDefault="00006C6D" w:rsidP="00006C6D"/>
    <w:p w14:paraId="0FB2A426" w14:textId="535004AB" w:rsidR="00006C6D" w:rsidRDefault="00006C6D" w:rsidP="00006C6D"/>
    <w:p w14:paraId="3FCFFD2C" w14:textId="29304DCA" w:rsidR="00006C6D" w:rsidRDefault="00006C6D" w:rsidP="00006C6D"/>
    <w:p w14:paraId="3D24F8D4" w14:textId="4E6AAA91" w:rsidR="00006C6D" w:rsidRDefault="00006C6D" w:rsidP="00006C6D"/>
    <w:p w14:paraId="6D1E5670" w14:textId="3FE6F7C1" w:rsidR="00006C6D" w:rsidRDefault="00006C6D" w:rsidP="00006C6D"/>
    <w:p w14:paraId="1ABB84B4" w14:textId="26DE9BD9" w:rsidR="00006C6D" w:rsidRDefault="00006C6D" w:rsidP="00006C6D"/>
    <w:p w14:paraId="450D9EFC" w14:textId="36990A81" w:rsidR="00006C6D" w:rsidRDefault="00006C6D" w:rsidP="00006C6D"/>
    <w:p w14:paraId="2834D25A" w14:textId="0D769839" w:rsidR="00006C6D" w:rsidRDefault="00006C6D" w:rsidP="00006C6D"/>
    <w:p w14:paraId="19BA67CD" w14:textId="1F2CD394" w:rsidR="00006C6D" w:rsidRDefault="00006C6D" w:rsidP="00006C6D"/>
    <w:p w14:paraId="15BD9FC6" w14:textId="26A71B97" w:rsidR="00006C6D" w:rsidRDefault="00006C6D" w:rsidP="00006C6D"/>
    <w:p w14:paraId="73DA2D38" w14:textId="1405B47C" w:rsidR="00006C6D" w:rsidRDefault="00006C6D" w:rsidP="00006C6D"/>
    <w:p w14:paraId="39E9A555" w14:textId="53786EC4" w:rsidR="00006C6D" w:rsidRDefault="00006C6D" w:rsidP="00006C6D"/>
    <w:p w14:paraId="4FA6B001" w14:textId="77777777" w:rsidR="00496814" w:rsidRDefault="00496814">
      <w:pPr>
        <w:spacing w:after="160" w:line="259" w:lineRule="auto"/>
        <w:ind w:firstLine="0"/>
        <w:sectPr w:rsidR="00496814" w:rsidSect="005719DA">
          <w:footerReference w:type="default" r:id="rId8"/>
          <w:footerReference w:type="first" r:id="rId9"/>
          <w:pgSz w:w="11906" w:h="16838"/>
          <w:pgMar w:top="1440" w:right="1134" w:bottom="1440" w:left="1701" w:header="709" w:footer="567" w:gutter="0"/>
          <w:pgNumType w:start="1"/>
          <w:cols w:space="708"/>
          <w:titlePg/>
          <w:docGrid w:linePitch="360"/>
        </w:sectPr>
      </w:pPr>
      <w:bookmarkStart w:id="1" w:name="_Toc134727518"/>
    </w:p>
    <w:p w14:paraId="34CBC234" w14:textId="30AE8ADA" w:rsidR="0071342C" w:rsidRPr="009811E0" w:rsidRDefault="0071342C" w:rsidP="00E8095A">
      <w:pPr>
        <w:pStyle w:val="Nadpis1"/>
        <w:numPr>
          <w:ilvl w:val="0"/>
          <w:numId w:val="0"/>
        </w:numPr>
      </w:pPr>
      <w:r w:rsidRPr="009811E0">
        <w:lastRenderedPageBreak/>
        <w:t>Úvod</w:t>
      </w:r>
      <w:bookmarkStart w:id="2" w:name="_GoBack"/>
      <w:bookmarkEnd w:id="0"/>
      <w:bookmarkEnd w:id="1"/>
      <w:bookmarkEnd w:id="2"/>
    </w:p>
    <w:p w14:paraId="07E61332" w14:textId="28F1B93E" w:rsidR="0071342C" w:rsidRDefault="0071342C" w:rsidP="0071342C">
      <w:pPr>
        <w:spacing w:line="360" w:lineRule="auto"/>
        <w:ind w:firstLine="709"/>
        <w:jc w:val="both"/>
        <w:rPr>
          <w:rFonts w:cs="Times New Roman"/>
        </w:rPr>
      </w:pPr>
      <w:r w:rsidRPr="00173820">
        <w:rPr>
          <w:rFonts w:cs="Times New Roman"/>
        </w:rPr>
        <w:t xml:space="preserve">Ke kvalifikační práci o </w:t>
      </w:r>
      <w:r>
        <w:rPr>
          <w:rFonts w:cs="Times New Roman"/>
        </w:rPr>
        <w:t>betonových květináčích</w:t>
      </w:r>
      <w:r w:rsidR="007A1E0C">
        <w:rPr>
          <w:rFonts w:cs="Times New Roman"/>
        </w:rPr>
        <w:t xml:space="preserve"> mě</w:t>
      </w:r>
      <w:r>
        <w:rPr>
          <w:rFonts w:cs="Times New Roman"/>
        </w:rPr>
        <w:t xml:space="preserve"> </w:t>
      </w:r>
      <w:r w:rsidRPr="00173820">
        <w:rPr>
          <w:rFonts w:cs="Times New Roman"/>
        </w:rPr>
        <w:t>vedl</w:t>
      </w:r>
      <w:r>
        <w:rPr>
          <w:rFonts w:cs="Times New Roman"/>
        </w:rPr>
        <w:t>o</w:t>
      </w:r>
      <w:r w:rsidRPr="00173820">
        <w:rPr>
          <w:rFonts w:cs="Times New Roman"/>
        </w:rPr>
        <w:t xml:space="preserve"> </w:t>
      </w:r>
      <w:r>
        <w:rPr>
          <w:rFonts w:cs="Times New Roman"/>
        </w:rPr>
        <w:t>zaujetí</w:t>
      </w:r>
      <w:r w:rsidRPr="00173820">
        <w:rPr>
          <w:rFonts w:cs="Times New Roman"/>
        </w:rPr>
        <w:t xml:space="preserve"> průmyslov</w:t>
      </w:r>
      <w:r>
        <w:rPr>
          <w:rFonts w:cs="Times New Roman"/>
        </w:rPr>
        <w:t>ým</w:t>
      </w:r>
      <w:r w:rsidRPr="00173820">
        <w:rPr>
          <w:rFonts w:cs="Times New Roman"/>
        </w:rPr>
        <w:t xml:space="preserve"> design</w:t>
      </w:r>
      <w:r>
        <w:rPr>
          <w:rFonts w:cs="Times New Roman"/>
        </w:rPr>
        <w:t>em</w:t>
      </w:r>
      <w:r w:rsidRPr="00173820">
        <w:rPr>
          <w:rFonts w:cs="Times New Roman"/>
        </w:rPr>
        <w:t xml:space="preserve"> a moderní architektu</w:t>
      </w:r>
      <w:r>
        <w:rPr>
          <w:rFonts w:cs="Times New Roman"/>
        </w:rPr>
        <w:t>rou</w:t>
      </w:r>
      <w:r w:rsidRPr="00173820">
        <w:rPr>
          <w:rFonts w:cs="Times New Roman"/>
        </w:rPr>
        <w:t xml:space="preserve"> 20. století. K favorizovanému funkcionalismu přibyl architektonický </w:t>
      </w:r>
      <w:r>
        <w:rPr>
          <w:rFonts w:cs="Times New Roman"/>
        </w:rPr>
        <w:t>sloh</w:t>
      </w:r>
      <w:r w:rsidRPr="00173820">
        <w:rPr>
          <w:rFonts w:cs="Times New Roman"/>
        </w:rPr>
        <w:t xml:space="preserve">, pro který </w:t>
      </w:r>
      <w:r>
        <w:rPr>
          <w:rFonts w:cs="Times New Roman"/>
        </w:rPr>
        <w:t xml:space="preserve">je zažité </w:t>
      </w:r>
      <w:r w:rsidRPr="00173820">
        <w:rPr>
          <w:rFonts w:cs="Times New Roman"/>
        </w:rPr>
        <w:t xml:space="preserve">pojmenování </w:t>
      </w:r>
      <w:r w:rsidRPr="005B638A">
        <w:rPr>
          <w:rFonts w:cs="Times New Roman"/>
          <w:i/>
        </w:rPr>
        <w:t>brutalismus</w:t>
      </w:r>
      <w:r w:rsidRPr="00173820">
        <w:rPr>
          <w:rFonts w:cs="Times New Roman"/>
        </w:rPr>
        <w:t xml:space="preserve">. </w:t>
      </w:r>
      <w:r>
        <w:rPr>
          <w:rFonts w:cs="Times New Roman"/>
        </w:rPr>
        <w:t>Vzhled dnešních staveb, jak obvodových konstrukcí, tak interiérů, současné urbánní úpravy veřejných prostor nevyjímaje, to vše přirozeně evokuje vzpomínky i na styl</w:t>
      </w:r>
      <w:r w:rsidRPr="00173820">
        <w:rPr>
          <w:rFonts w:cs="Times New Roman"/>
        </w:rPr>
        <w:t xml:space="preserve"> </w:t>
      </w:r>
      <w:r w:rsidRPr="00173820">
        <w:rPr>
          <w:rFonts w:cs="Times New Roman"/>
          <w:i/>
        </w:rPr>
        <w:t>drsného betonu</w:t>
      </w:r>
      <w:r>
        <w:rPr>
          <w:rFonts w:cs="Times New Roman"/>
        </w:rPr>
        <w:t>,</w:t>
      </w:r>
      <w:r w:rsidRPr="00173820">
        <w:rPr>
          <w:rFonts w:cs="Times New Roman"/>
        </w:rPr>
        <w:t xml:space="preserve"> </w:t>
      </w:r>
      <w:r>
        <w:rPr>
          <w:rFonts w:cs="Times New Roman"/>
        </w:rPr>
        <w:t xml:space="preserve">který </w:t>
      </w:r>
      <w:r w:rsidRPr="00173820">
        <w:rPr>
          <w:rFonts w:cs="Times New Roman"/>
        </w:rPr>
        <w:t>povýšený možnostmi nových technologií</w:t>
      </w:r>
      <w:r>
        <w:rPr>
          <w:rFonts w:cs="Times New Roman"/>
        </w:rPr>
        <w:t xml:space="preserve"> znovu nachází v mnoha oblastech tradiční i zcela nové uplatnění, a tak po více jak půlstoletí jako by </w:t>
      </w:r>
      <w:r w:rsidR="00A7281A">
        <w:rPr>
          <w:rFonts w:cs="Times New Roman"/>
        </w:rPr>
        <w:t xml:space="preserve">dnes </w:t>
      </w:r>
      <w:r>
        <w:rPr>
          <w:rFonts w:cs="Times New Roman"/>
        </w:rPr>
        <w:t xml:space="preserve">zažíval svoje </w:t>
      </w:r>
      <w:r w:rsidRPr="005B638A">
        <w:rPr>
          <w:rFonts w:cs="Times New Roman"/>
          <w:i/>
        </w:rPr>
        <w:t>retro</w:t>
      </w:r>
      <w:r>
        <w:rPr>
          <w:rFonts w:cs="Times New Roman"/>
        </w:rPr>
        <w:t>.</w:t>
      </w:r>
    </w:p>
    <w:p w14:paraId="75DFC030" w14:textId="08E0AE29" w:rsidR="000E4CF0" w:rsidRDefault="007A1E0C" w:rsidP="000E4CF0">
      <w:pPr>
        <w:spacing w:line="360" w:lineRule="auto"/>
        <w:ind w:firstLine="709"/>
        <w:jc w:val="both"/>
        <w:rPr>
          <w:rFonts w:cs="Times New Roman"/>
        </w:rPr>
      </w:pPr>
      <w:r>
        <w:rPr>
          <w:rFonts w:cs="Times New Roman"/>
        </w:rPr>
        <w:t>P</w:t>
      </w:r>
      <w:r w:rsidR="0092020C">
        <w:rPr>
          <w:rFonts w:cs="Times New Roman"/>
        </w:rPr>
        <w:t xml:space="preserve">rávě </w:t>
      </w:r>
      <w:r w:rsidR="0071342C">
        <w:rPr>
          <w:rFonts w:cs="Times New Roman"/>
        </w:rPr>
        <w:t>na tento architektonický směr</w:t>
      </w:r>
      <w:r>
        <w:rPr>
          <w:rFonts w:cs="Times New Roman"/>
        </w:rPr>
        <w:t>, byť nevědomě,</w:t>
      </w:r>
      <w:r w:rsidR="0071342C">
        <w:rPr>
          <w:rFonts w:cs="Times New Roman"/>
        </w:rPr>
        <w:t xml:space="preserve"> </w:t>
      </w:r>
      <w:r w:rsidR="0092020C">
        <w:rPr>
          <w:rFonts w:cs="Times New Roman"/>
        </w:rPr>
        <w:t>odkazoval</w:t>
      </w:r>
      <w:r w:rsidR="0071342C">
        <w:rPr>
          <w:rFonts w:cs="Times New Roman"/>
        </w:rPr>
        <w:t xml:space="preserve"> Vladislav Menšík, když na přelomu </w:t>
      </w:r>
      <w:r w:rsidR="002D3F04">
        <w:rPr>
          <w:rFonts w:cs="Times New Roman"/>
        </w:rPr>
        <w:t xml:space="preserve">70. </w:t>
      </w:r>
      <w:r w:rsidR="0071342C">
        <w:rPr>
          <w:rFonts w:cs="Times New Roman"/>
        </w:rPr>
        <w:t xml:space="preserve">a </w:t>
      </w:r>
      <w:r w:rsidR="0092020C">
        <w:rPr>
          <w:rFonts w:cs="Times New Roman"/>
        </w:rPr>
        <w:t>80.</w:t>
      </w:r>
      <w:r w:rsidR="0071342C">
        <w:rPr>
          <w:rFonts w:cs="Times New Roman"/>
        </w:rPr>
        <w:t xml:space="preserve"> let minulého</w:t>
      </w:r>
      <w:r w:rsidR="0055194D">
        <w:rPr>
          <w:rFonts w:cs="Times New Roman"/>
        </w:rPr>
        <w:t xml:space="preserve"> století navrh</w:t>
      </w:r>
      <w:r>
        <w:rPr>
          <w:rFonts w:cs="Times New Roman"/>
        </w:rPr>
        <w:t>nul</w:t>
      </w:r>
      <w:r w:rsidR="0055194D">
        <w:rPr>
          <w:rFonts w:cs="Times New Roman"/>
        </w:rPr>
        <w:t xml:space="preserve"> jako vývojář tehdejšího národního </w:t>
      </w:r>
      <w:r w:rsidR="0092020C">
        <w:rPr>
          <w:rFonts w:cs="Times New Roman"/>
        </w:rPr>
        <w:t>podnik</w:t>
      </w:r>
      <w:r w:rsidR="0055194D">
        <w:rPr>
          <w:rFonts w:cs="Times New Roman"/>
        </w:rPr>
        <w:t>u</w:t>
      </w:r>
      <w:r w:rsidR="0092020C">
        <w:rPr>
          <w:rFonts w:cs="Times New Roman"/>
        </w:rPr>
        <w:t xml:space="preserve"> Prefa</w:t>
      </w:r>
      <w:r w:rsidR="0071342C">
        <w:rPr>
          <w:rFonts w:cs="Times New Roman"/>
        </w:rPr>
        <w:t xml:space="preserve"> v Přešticích masivní </w:t>
      </w:r>
      <w:r w:rsidR="004A1318">
        <w:rPr>
          <w:rFonts w:cs="Times New Roman"/>
        </w:rPr>
        <w:t xml:space="preserve">železobetonové </w:t>
      </w:r>
      <w:r w:rsidR="0071342C">
        <w:rPr>
          <w:rFonts w:cs="Times New Roman"/>
        </w:rPr>
        <w:t>květináče</w:t>
      </w:r>
      <w:r w:rsidR="0092020C">
        <w:rPr>
          <w:rFonts w:cs="Times New Roman"/>
        </w:rPr>
        <w:t>; ty</w:t>
      </w:r>
      <w:r w:rsidR="0071342C">
        <w:rPr>
          <w:rFonts w:cs="Times New Roman"/>
        </w:rPr>
        <w:t xml:space="preserve"> se pak na řadu let staly nedomyslitelnou součástí p</w:t>
      </w:r>
      <w:r w:rsidR="00CF252C">
        <w:rPr>
          <w:rFonts w:cs="Times New Roman"/>
        </w:rPr>
        <w:t>rostranství stovek</w:t>
      </w:r>
      <w:r>
        <w:rPr>
          <w:rFonts w:cs="Times New Roman"/>
        </w:rPr>
        <w:t xml:space="preserve"> </w:t>
      </w:r>
      <w:r w:rsidR="002D3F04">
        <w:rPr>
          <w:rFonts w:cs="Times New Roman"/>
        </w:rPr>
        <w:t xml:space="preserve">českých, moravských a slezských </w:t>
      </w:r>
      <w:r w:rsidR="0071342C">
        <w:rPr>
          <w:rFonts w:cs="Times New Roman"/>
        </w:rPr>
        <w:t xml:space="preserve">měst </w:t>
      </w:r>
      <w:r w:rsidR="002D3F04">
        <w:rPr>
          <w:rFonts w:cs="Times New Roman"/>
        </w:rPr>
        <w:t>i</w:t>
      </w:r>
      <w:r w:rsidR="0071342C">
        <w:rPr>
          <w:rFonts w:cs="Times New Roman"/>
        </w:rPr>
        <w:t xml:space="preserve"> obcí</w:t>
      </w:r>
      <w:r w:rsidR="0092020C">
        <w:rPr>
          <w:rFonts w:cs="Times New Roman"/>
        </w:rPr>
        <w:t>.</w:t>
      </w:r>
      <w:r w:rsidR="0071342C">
        <w:rPr>
          <w:rFonts w:cs="Times New Roman"/>
        </w:rPr>
        <w:t xml:space="preserve"> V té době byl</w:t>
      </w:r>
      <w:r w:rsidR="0092020C">
        <w:rPr>
          <w:rFonts w:cs="Times New Roman"/>
        </w:rPr>
        <w:t xml:space="preserve"> v</w:t>
      </w:r>
      <w:r w:rsidR="007B7F7B">
        <w:rPr>
          <w:rFonts w:cs="Times New Roman"/>
        </w:rPr>
        <w:t>šak brutalismus již za vrcholem</w:t>
      </w:r>
      <w:r w:rsidR="0071342C">
        <w:rPr>
          <w:rFonts w:cs="Times New Roman"/>
        </w:rPr>
        <w:t xml:space="preserve"> a</w:t>
      </w:r>
      <w:r w:rsidR="00CF252C">
        <w:rPr>
          <w:rFonts w:cs="Times New Roman"/>
        </w:rPr>
        <w:t xml:space="preserve"> </w:t>
      </w:r>
      <w:r w:rsidR="007B7F7B">
        <w:rPr>
          <w:rFonts w:cs="Times New Roman"/>
        </w:rPr>
        <w:t xml:space="preserve"> </w:t>
      </w:r>
      <w:r w:rsidR="0055194D">
        <w:rPr>
          <w:rFonts w:cs="Times New Roman"/>
        </w:rPr>
        <w:t xml:space="preserve">na rozdíl od západního zahraničí se </w:t>
      </w:r>
      <w:r w:rsidR="0071342C">
        <w:rPr>
          <w:rFonts w:cs="Times New Roman"/>
        </w:rPr>
        <w:t>v</w:t>
      </w:r>
      <w:r w:rsidR="00A7281A">
        <w:rPr>
          <w:rFonts w:cs="Times New Roman"/>
        </w:rPr>
        <w:t> </w:t>
      </w:r>
      <w:r w:rsidR="0071342C">
        <w:rPr>
          <w:rFonts w:cs="Times New Roman"/>
        </w:rPr>
        <w:t>české</w:t>
      </w:r>
      <w:r w:rsidR="00A7281A">
        <w:rPr>
          <w:rFonts w:cs="Times New Roman"/>
        </w:rPr>
        <w:t xml:space="preserve"> architektuře </w:t>
      </w:r>
      <w:r w:rsidR="000E4CF0">
        <w:rPr>
          <w:rFonts w:cs="Times New Roman"/>
        </w:rPr>
        <w:t xml:space="preserve">plně neprosadil </w:t>
      </w:r>
      <w:r w:rsidR="00431AB5">
        <w:rPr>
          <w:rFonts w:cs="Times New Roman"/>
        </w:rPr>
        <w:t xml:space="preserve">jeho skulpturální </w:t>
      </w:r>
      <w:r w:rsidR="000E4CF0">
        <w:rPr>
          <w:rFonts w:cs="Times New Roman"/>
        </w:rPr>
        <w:t>potenciál.</w:t>
      </w:r>
      <w:r w:rsidR="00A7281A">
        <w:rPr>
          <w:rFonts w:cs="Times New Roman"/>
        </w:rPr>
        <w:t xml:space="preserve"> Rozvinul se ale právě v oblasti drobnější zahradní architektury, o</w:t>
      </w:r>
      <w:r w:rsidR="0071342C">
        <w:rPr>
          <w:rFonts w:cs="Times New Roman"/>
        </w:rPr>
        <w:t xml:space="preserve"> </w:t>
      </w:r>
      <w:r w:rsidR="00A7281A">
        <w:rPr>
          <w:rFonts w:cs="Times New Roman"/>
        </w:rPr>
        <w:t xml:space="preserve">čemž </w:t>
      </w:r>
      <w:r w:rsidR="000E4CF0">
        <w:rPr>
          <w:rFonts w:cs="Times New Roman"/>
        </w:rPr>
        <w:t>vypovídá</w:t>
      </w:r>
      <w:r w:rsidR="00A7281A">
        <w:rPr>
          <w:rFonts w:cs="Times New Roman"/>
        </w:rPr>
        <w:t xml:space="preserve"> množství příruček pro domácí výrobu drobného zahradního mobiliáře publikovaných v poslední čtvrtině minulého století.</w:t>
      </w:r>
      <w:r w:rsidR="00A7281A">
        <w:rPr>
          <w:rStyle w:val="Znakapoznpodarou"/>
          <w:rFonts w:cs="Times New Roman"/>
        </w:rPr>
        <w:footnoteReference w:id="1"/>
      </w:r>
      <w:r w:rsidR="00A7281A">
        <w:rPr>
          <w:rFonts w:cs="Times New Roman"/>
        </w:rPr>
        <w:t xml:space="preserve"> </w:t>
      </w:r>
      <w:r w:rsidR="00431AB5">
        <w:rPr>
          <w:rFonts w:cs="Times New Roman"/>
        </w:rPr>
        <w:t>Jakým způsobem se naše prostředí te</w:t>
      </w:r>
      <w:r w:rsidR="007B7F7B">
        <w:rPr>
          <w:rFonts w:cs="Times New Roman"/>
        </w:rPr>
        <w:t>h</w:t>
      </w:r>
      <w:r w:rsidR="00431AB5">
        <w:rPr>
          <w:rFonts w:cs="Times New Roman"/>
        </w:rPr>
        <w:t xml:space="preserve">dy vyrovnávalo s novým materiálem? </w:t>
      </w:r>
      <w:r w:rsidR="002D67B0">
        <w:rPr>
          <w:rFonts w:cs="Times New Roman"/>
        </w:rPr>
        <w:t xml:space="preserve">Odkud přišla invence, která určovala finální podobu květináčů? </w:t>
      </w:r>
      <w:r w:rsidR="0071342C">
        <w:rPr>
          <w:rFonts w:cs="Times New Roman"/>
        </w:rPr>
        <w:t xml:space="preserve">Co </w:t>
      </w:r>
      <w:r w:rsidR="00FB40F0">
        <w:rPr>
          <w:rFonts w:cs="Times New Roman"/>
        </w:rPr>
        <w:t xml:space="preserve">stálo </w:t>
      </w:r>
      <w:r w:rsidR="0071342C">
        <w:rPr>
          <w:rFonts w:cs="Times New Roman"/>
        </w:rPr>
        <w:t xml:space="preserve">za tak rozsáhlým a poměrně velmi dynamickým rozšířením robustních květináčů v naší zemi? </w:t>
      </w:r>
      <w:r w:rsidR="00431AB5">
        <w:rPr>
          <w:rFonts w:cs="Times New Roman"/>
        </w:rPr>
        <w:t>A byly všechny betonové květináče tohoto typu vyrobeny v </w:t>
      </w:r>
      <w:r w:rsidR="007B7F7B">
        <w:rPr>
          <w:rFonts w:cs="Times New Roman"/>
        </w:rPr>
        <w:t>p</w:t>
      </w:r>
      <w:r w:rsidR="00431AB5">
        <w:rPr>
          <w:rFonts w:cs="Times New Roman"/>
        </w:rPr>
        <w:t xml:space="preserve">řeštické </w:t>
      </w:r>
      <w:r w:rsidR="007B7F7B">
        <w:rPr>
          <w:rFonts w:cs="Times New Roman"/>
        </w:rPr>
        <w:t>P</w:t>
      </w:r>
      <w:r w:rsidR="00431AB5">
        <w:rPr>
          <w:rFonts w:cs="Times New Roman"/>
        </w:rPr>
        <w:t xml:space="preserve">refě? </w:t>
      </w:r>
      <w:r w:rsidR="000F6986">
        <w:rPr>
          <w:rFonts w:cs="Times New Roman"/>
        </w:rPr>
        <w:t>Jsou-li</w:t>
      </w:r>
      <w:r w:rsidR="0071342C">
        <w:rPr>
          <w:rFonts w:cs="Times New Roman"/>
        </w:rPr>
        <w:t xml:space="preserve"> Menšíkovy květináče </w:t>
      </w:r>
      <w:r w:rsidR="000F6986">
        <w:rPr>
          <w:rFonts w:cs="Times New Roman"/>
        </w:rPr>
        <w:t>jiné, zvláštní, v čem spočívá jejich exkluzivita</w:t>
      </w:r>
      <w:r w:rsidR="0071342C">
        <w:rPr>
          <w:rFonts w:cs="Times New Roman"/>
        </w:rPr>
        <w:t xml:space="preserve">? </w:t>
      </w:r>
    </w:p>
    <w:p w14:paraId="2C5C098A" w14:textId="47FADA5B" w:rsidR="0071342C" w:rsidRDefault="0071342C" w:rsidP="0071342C">
      <w:pPr>
        <w:spacing w:line="360" w:lineRule="auto"/>
        <w:ind w:firstLine="709"/>
        <w:jc w:val="both"/>
        <w:rPr>
          <w:rFonts w:cs="Times New Roman"/>
        </w:rPr>
      </w:pPr>
      <w:r>
        <w:rPr>
          <w:rFonts w:cs="Times New Roman"/>
        </w:rPr>
        <w:t xml:space="preserve">Ambicí této práce je hledat na </w:t>
      </w:r>
      <w:r w:rsidR="00E8169D">
        <w:rPr>
          <w:rFonts w:cs="Times New Roman"/>
        </w:rPr>
        <w:t>kladené</w:t>
      </w:r>
      <w:r>
        <w:rPr>
          <w:rFonts w:cs="Times New Roman"/>
        </w:rPr>
        <w:t xml:space="preserve"> otázky odpovědi, najít je, zformulovat </w:t>
      </w:r>
      <w:r w:rsidR="002C7AE5">
        <w:rPr>
          <w:rFonts w:cs="Times New Roman"/>
        </w:rPr>
        <w:br/>
      </w:r>
      <w:r>
        <w:rPr>
          <w:rFonts w:cs="Times New Roman"/>
        </w:rPr>
        <w:t>a pře</w:t>
      </w:r>
      <w:r w:rsidR="007F6E04">
        <w:rPr>
          <w:rFonts w:cs="Times New Roman"/>
        </w:rPr>
        <w:t>dložit k </w:t>
      </w:r>
      <w:r w:rsidR="00627008">
        <w:rPr>
          <w:rFonts w:cs="Times New Roman"/>
        </w:rPr>
        <w:t>evaluaci</w:t>
      </w:r>
      <w:r w:rsidR="007F6E04">
        <w:rPr>
          <w:rFonts w:cs="Times New Roman"/>
        </w:rPr>
        <w:t xml:space="preserve">. Zaměření vymezené obdobím mezi léty 1980 až 1991 je </w:t>
      </w:r>
      <w:r>
        <w:rPr>
          <w:rFonts w:cs="Times New Roman"/>
        </w:rPr>
        <w:t xml:space="preserve">tematicky relativně úzké a soudě podle </w:t>
      </w:r>
      <w:r w:rsidR="00E8169D">
        <w:rPr>
          <w:rFonts w:cs="Times New Roman"/>
        </w:rPr>
        <w:t xml:space="preserve">nezřetelné odezvy </w:t>
      </w:r>
      <w:r>
        <w:rPr>
          <w:rFonts w:cs="Times New Roman"/>
        </w:rPr>
        <w:t xml:space="preserve">sondy do tištěné oborové literatury </w:t>
      </w:r>
      <w:r w:rsidR="002C7AE5">
        <w:rPr>
          <w:rFonts w:cs="Times New Roman"/>
        </w:rPr>
        <w:br/>
      </w:r>
      <w:r>
        <w:rPr>
          <w:rFonts w:cs="Times New Roman"/>
        </w:rPr>
        <w:t xml:space="preserve">a publicistiky </w:t>
      </w:r>
      <w:r w:rsidR="00E8169D">
        <w:rPr>
          <w:rFonts w:cs="Times New Roman"/>
        </w:rPr>
        <w:t xml:space="preserve">tato látka </w:t>
      </w:r>
      <w:r>
        <w:rPr>
          <w:rFonts w:cs="Times New Roman"/>
        </w:rPr>
        <w:t xml:space="preserve">předmětem soustředěného formálního zájmu doposud </w:t>
      </w:r>
      <w:r w:rsidR="000F6986">
        <w:rPr>
          <w:rFonts w:cs="Times New Roman"/>
        </w:rPr>
        <w:t xml:space="preserve">bohužel </w:t>
      </w:r>
      <w:r>
        <w:rPr>
          <w:rFonts w:cs="Times New Roman"/>
        </w:rPr>
        <w:t xml:space="preserve">ještě </w:t>
      </w:r>
      <w:r w:rsidR="009F760C">
        <w:rPr>
          <w:rFonts w:cs="Times New Roman"/>
        </w:rPr>
        <w:t>nebyla. Důkladná retrospekce</w:t>
      </w:r>
      <w:r>
        <w:rPr>
          <w:rFonts w:cs="Times New Roman"/>
        </w:rPr>
        <w:t xml:space="preserve"> proto </w:t>
      </w:r>
      <w:r w:rsidR="003178EF">
        <w:rPr>
          <w:rFonts w:cs="Times New Roman"/>
        </w:rPr>
        <w:t xml:space="preserve">bude </w:t>
      </w:r>
      <w:r w:rsidR="000D48F2">
        <w:rPr>
          <w:rFonts w:cs="Times New Roman"/>
        </w:rPr>
        <w:t>provedena</w:t>
      </w:r>
      <w:r>
        <w:rPr>
          <w:rFonts w:cs="Times New Roman"/>
        </w:rPr>
        <w:t xml:space="preserve"> </w:t>
      </w:r>
      <w:r w:rsidR="000F6986">
        <w:rPr>
          <w:rFonts w:cs="Times New Roman"/>
        </w:rPr>
        <w:t xml:space="preserve">v </w:t>
      </w:r>
      <w:r>
        <w:rPr>
          <w:rFonts w:cs="Times New Roman"/>
        </w:rPr>
        <w:t>jiných informačních zdroj</w:t>
      </w:r>
      <w:r w:rsidR="000F6986">
        <w:rPr>
          <w:rFonts w:cs="Times New Roman"/>
        </w:rPr>
        <w:t xml:space="preserve">ích </w:t>
      </w:r>
      <w:r>
        <w:rPr>
          <w:rFonts w:cs="Times New Roman"/>
        </w:rPr>
        <w:t xml:space="preserve">a údaje získané rešerší </w:t>
      </w:r>
      <w:r w:rsidR="000D48F2">
        <w:rPr>
          <w:rFonts w:cs="Times New Roman"/>
        </w:rPr>
        <w:t>budou podrobeny</w:t>
      </w:r>
      <w:r>
        <w:rPr>
          <w:rFonts w:cs="Times New Roman"/>
        </w:rPr>
        <w:t xml:space="preserve"> uvážlivé kritice,  kupř. jejich vzájemným porovnáním, aby byla maximalizována jejich validita</w:t>
      </w:r>
      <w:r w:rsidR="00E8169D">
        <w:rPr>
          <w:rFonts w:cs="Times New Roman"/>
        </w:rPr>
        <w:t>,</w:t>
      </w:r>
      <w:r>
        <w:rPr>
          <w:rFonts w:cs="Times New Roman"/>
        </w:rPr>
        <w:t xml:space="preserve"> a tím i využitelnost pro stanovený účel - jednoznačnou identifikaci, definici a následnou klasifikaci přeštického květináče, a to včetně doby životního cyklu jeho výrobních variet. </w:t>
      </w:r>
    </w:p>
    <w:p w14:paraId="61E6AE06" w14:textId="14A6FE7E" w:rsidR="0071342C" w:rsidRDefault="0071342C" w:rsidP="0071342C">
      <w:pPr>
        <w:spacing w:line="360" w:lineRule="auto"/>
        <w:ind w:firstLine="709"/>
        <w:jc w:val="both"/>
        <w:rPr>
          <w:rFonts w:cs="Times New Roman"/>
        </w:rPr>
      </w:pPr>
      <w:r>
        <w:rPr>
          <w:rFonts w:cs="Times New Roman"/>
        </w:rPr>
        <w:lastRenderedPageBreak/>
        <w:t>V průběhu přípravy a</w:t>
      </w:r>
      <w:r w:rsidR="006F3993">
        <w:rPr>
          <w:rFonts w:cs="Times New Roman"/>
        </w:rPr>
        <w:t xml:space="preserve"> provádění</w:t>
      </w:r>
      <w:r>
        <w:rPr>
          <w:rFonts w:cs="Times New Roman"/>
        </w:rPr>
        <w:t xml:space="preserve"> práce budou veškeré relevantní informace sumarizovány a utříděny způsobem, který umožní </w:t>
      </w:r>
      <w:r w:rsidR="003178EF">
        <w:rPr>
          <w:rFonts w:cs="Times New Roman"/>
        </w:rPr>
        <w:t>odlišit vizuálně podobn</w:t>
      </w:r>
      <w:r w:rsidR="006F3993">
        <w:rPr>
          <w:rFonts w:cs="Times New Roman"/>
        </w:rPr>
        <w:t>é</w:t>
      </w:r>
      <w:r w:rsidR="003178EF">
        <w:rPr>
          <w:rFonts w:cs="Times New Roman"/>
        </w:rPr>
        <w:t xml:space="preserve"> </w:t>
      </w:r>
      <w:r w:rsidR="006F3993">
        <w:rPr>
          <w:rFonts w:cs="Times New Roman"/>
        </w:rPr>
        <w:t xml:space="preserve">a časově souběžné produkty a Menšíkovy přeštické květináče prezentovat </w:t>
      </w:r>
      <w:r>
        <w:rPr>
          <w:rFonts w:cs="Times New Roman"/>
        </w:rPr>
        <w:t xml:space="preserve">jako původní a zcela specifické </w:t>
      </w:r>
      <w:r w:rsidR="00CF252C">
        <w:rPr>
          <w:rFonts w:cs="Times New Roman"/>
        </w:rPr>
        <w:t xml:space="preserve">dobové </w:t>
      </w:r>
      <w:r>
        <w:rPr>
          <w:rFonts w:cs="Times New Roman"/>
        </w:rPr>
        <w:t>artefakty - deskripcí jejich technických parametrů, postupů užitý</w:t>
      </w:r>
      <w:r w:rsidR="005953EB">
        <w:rPr>
          <w:rFonts w:cs="Times New Roman"/>
        </w:rPr>
        <w:t>ch při jejich výrobě, distribucí</w:t>
      </w:r>
      <w:r>
        <w:rPr>
          <w:rFonts w:cs="Times New Roman"/>
        </w:rPr>
        <w:t xml:space="preserve"> nebo využitím podle účelu a lokality, to vše ve všech zachytitelných historických souvislostech. Například vytvoření přehledu sídel na území České socialistické republiky</w:t>
      </w:r>
      <w:r w:rsidR="005953EB">
        <w:rPr>
          <w:rFonts w:cs="Times New Roman"/>
        </w:rPr>
        <w:t>,</w:t>
      </w:r>
      <w:r>
        <w:rPr>
          <w:rFonts w:cs="Times New Roman"/>
        </w:rPr>
        <w:t xml:space="preserve"> resp. České republiky (</w:t>
      </w:r>
      <w:r>
        <w:rPr>
          <w:rFonts w:cs="Times New Roman"/>
          <w:i/>
        </w:rPr>
        <w:t xml:space="preserve">topografické </w:t>
      </w:r>
      <w:r w:rsidRPr="005B638A">
        <w:rPr>
          <w:rFonts w:cs="Times New Roman"/>
        </w:rPr>
        <w:t>mapy</w:t>
      </w:r>
      <w:r>
        <w:rPr>
          <w:rFonts w:cs="Times New Roman"/>
        </w:rPr>
        <w:t xml:space="preserve">) </w:t>
      </w:r>
      <w:r w:rsidRPr="009B7C76">
        <w:rPr>
          <w:rFonts w:cs="Times New Roman"/>
        </w:rPr>
        <w:t>v</w:t>
      </w:r>
      <w:r>
        <w:rPr>
          <w:rFonts w:cs="Times New Roman"/>
        </w:rPr>
        <w:t xml:space="preserve"> oboustranně otevřeném časovém intervalu s hodnotami </w:t>
      </w:r>
      <w:r w:rsidRPr="009139A1">
        <w:rPr>
          <w:rFonts w:cs="Times New Roman"/>
          <w:i/>
        </w:rPr>
        <w:t>1982</w:t>
      </w:r>
      <w:r>
        <w:rPr>
          <w:rFonts w:cs="Times New Roman"/>
        </w:rPr>
        <w:t xml:space="preserve"> a </w:t>
      </w:r>
      <w:r>
        <w:rPr>
          <w:rFonts w:cs="Times New Roman"/>
          <w:i/>
        </w:rPr>
        <w:t>doposud</w:t>
      </w:r>
      <w:r>
        <w:rPr>
          <w:rFonts w:cs="Times New Roman"/>
        </w:rPr>
        <w:t xml:space="preserve"> </w:t>
      </w:r>
      <w:r w:rsidR="005953EB">
        <w:rPr>
          <w:rFonts w:cs="Times New Roman"/>
        </w:rPr>
        <w:t>(1982; doposud) umožní</w:t>
      </w:r>
      <w:r w:rsidR="00CF252C">
        <w:rPr>
          <w:rFonts w:cs="Times New Roman"/>
        </w:rPr>
        <w:t xml:space="preserve"> kvalifikovaně odhadnout </w:t>
      </w:r>
      <w:r w:rsidR="005953EB">
        <w:rPr>
          <w:rFonts w:cs="Times New Roman"/>
        </w:rPr>
        <w:t xml:space="preserve">dobový </w:t>
      </w:r>
      <w:r w:rsidR="00CF252C">
        <w:rPr>
          <w:rFonts w:cs="Times New Roman"/>
        </w:rPr>
        <w:t xml:space="preserve">zájem municipalit </w:t>
      </w:r>
      <w:r w:rsidR="005D71B6">
        <w:rPr>
          <w:rFonts w:cs="Times New Roman"/>
        </w:rPr>
        <w:br/>
      </w:r>
      <w:r w:rsidR="00CF252C">
        <w:rPr>
          <w:rFonts w:cs="Times New Roman"/>
        </w:rPr>
        <w:t xml:space="preserve">o výrobky </w:t>
      </w:r>
      <w:r w:rsidR="007B6B52">
        <w:rPr>
          <w:rFonts w:cs="Times New Roman"/>
        </w:rPr>
        <w:t xml:space="preserve">přeštické </w:t>
      </w:r>
      <w:r w:rsidR="00CF252C">
        <w:rPr>
          <w:rFonts w:cs="Times New Roman"/>
        </w:rPr>
        <w:t>Pref</w:t>
      </w:r>
      <w:r w:rsidR="007B6B52">
        <w:rPr>
          <w:rFonts w:cs="Times New Roman"/>
        </w:rPr>
        <w:t>y</w:t>
      </w:r>
      <w:r w:rsidR="005D71B6">
        <w:rPr>
          <w:rFonts w:cs="Times New Roman"/>
        </w:rPr>
        <w:t xml:space="preserve"> a</w:t>
      </w:r>
      <w:r w:rsidR="005953EB">
        <w:rPr>
          <w:rFonts w:cs="Times New Roman"/>
        </w:rPr>
        <w:t xml:space="preserve"> </w:t>
      </w:r>
      <w:r w:rsidR="007B6B52">
        <w:rPr>
          <w:rFonts w:cs="Times New Roman"/>
        </w:rPr>
        <w:t xml:space="preserve">současně leccos </w:t>
      </w:r>
      <w:r w:rsidR="006F3993">
        <w:rPr>
          <w:rFonts w:cs="Times New Roman"/>
        </w:rPr>
        <w:t>na</w:t>
      </w:r>
      <w:r w:rsidR="007B6B52">
        <w:rPr>
          <w:rFonts w:cs="Times New Roman"/>
        </w:rPr>
        <w:t xml:space="preserve">poví také o </w:t>
      </w:r>
      <w:r w:rsidR="005D71B6">
        <w:rPr>
          <w:rFonts w:cs="Times New Roman"/>
        </w:rPr>
        <w:t xml:space="preserve">marketingových </w:t>
      </w:r>
      <w:r w:rsidR="007B6B52">
        <w:rPr>
          <w:rFonts w:cs="Times New Roman"/>
        </w:rPr>
        <w:t xml:space="preserve">schopnostech podnikových obchodních referentů nebo </w:t>
      </w:r>
      <w:r w:rsidR="00DC326B">
        <w:rPr>
          <w:rFonts w:cs="Times New Roman"/>
        </w:rPr>
        <w:t xml:space="preserve">o </w:t>
      </w:r>
      <w:r w:rsidR="00CF252C">
        <w:rPr>
          <w:rFonts w:cs="Times New Roman"/>
        </w:rPr>
        <w:t>distribučních</w:t>
      </w:r>
      <w:r w:rsidR="000D48F2">
        <w:rPr>
          <w:rFonts w:cs="Times New Roman"/>
        </w:rPr>
        <w:t>,</w:t>
      </w:r>
      <w:r w:rsidR="00CF252C">
        <w:rPr>
          <w:rFonts w:cs="Times New Roman"/>
        </w:rPr>
        <w:t xml:space="preserve"> potažmo i </w:t>
      </w:r>
      <w:r w:rsidR="006F3993">
        <w:rPr>
          <w:rFonts w:cs="Times New Roman"/>
        </w:rPr>
        <w:t xml:space="preserve">provozně </w:t>
      </w:r>
      <w:r w:rsidR="00CF252C">
        <w:rPr>
          <w:rFonts w:cs="Times New Roman"/>
        </w:rPr>
        <w:t>kooperačních</w:t>
      </w:r>
      <w:r w:rsidR="007B6B52">
        <w:rPr>
          <w:rFonts w:cs="Times New Roman"/>
        </w:rPr>
        <w:t xml:space="preserve"> možnostech</w:t>
      </w:r>
      <w:r>
        <w:rPr>
          <w:rFonts w:cs="Times New Roman"/>
        </w:rPr>
        <w:t xml:space="preserve"> </w:t>
      </w:r>
      <w:r w:rsidR="007B6B52">
        <w:rPr>
          <w:rFonts w:cs="Times New Roman"/>
        </w:rPr>
        <w:t>tohoto konkrétního podniku</w:t>
      </w:r>
      <w:r w:rsidR="00CF252C">
        <w:rPr>
          <w:rFonts w:cs="Times New Roman"/>
        </w:rPr>
        <w:t>.</w:t>
      </w:r>
      <w:r>
        <w:rPr>
          <w:rFonts w:cs="Times New Roman"/>
        </w:rPr>
        <w:t xml:space="preserve"> </w:t>
      </w:r>
    </w:p>
    <w:p w14:paraId="0910C6AA" w14:textId="77777777" w:rsidR="0071342C" w:rsidRDefault="0071342C" w:rsidP="0071342C">
      <w:pPr>
        <w:rPr>
          <w:rFonts w:cs="Times New Roman"/>
        </w:rPr>
      </w:pPr>
    </w:p>
    <w:p w14:paraId="63A22BCA" w14:textId="77777777" w:rsidR="0071342C" w:rsidRDefault="0071342C" w:rsidP="0071342C">
      <w:pPr>
        <w:rPr>
          <w:rFonts w:cs="Times New Roman"/>
        </w:rPr>
      </w:pPr>
    </w:p>
    <w:p w14:paraId="5F76E1E3" w14:textId="77777777" w:rsidR="0071342C" w:rsidRDefault="0071342C" w:rsidP="0071342C">
      <w:pPr>
        <w:rPr>
          <w:rFonts w:cs="Times New Roman"/>
        </w:rPr>
      </w:pPr>
    </w:p>
    <w:p w14:paraId="6EC4A4D1" w14:textId="77777777" w:rsidR="0071342C" w:rsidRDefault="0071342C" w:rsidP="0071342C">
      <w:pPr>
        <w:rPr>
          <w:rFonts w:cs="Times New Roman"/>
        </w:rPr>
      </w:pPr>
    </w:p>
    <w:p w14:paraId="08F3E096" w14:textId="77777777" w:rsidR="0071342C" w:rsidRDefault="0071342C" w:rsidP="0071342C">
      <w:pPr>
        <w:rPr>
          <w:rFonts w:cs="Times New Roman"/>
        </w:rPr>
      </w:pPr>
    </w:p>
    <w:p w14:paraId="0EFB9B4F" w14:textId="77777777" w:rsidR="0071342C" w:rsidRDefault="0071342C" w:rsidP="0071342C">
      <w:pPr>
        <w:rPr>
          <w:rFonts w:cs="Times New Roman"/>
        </w:rPr>
      </w:pPr>
    </w:p>
    <w:p w14:paraId="6581DDBE" w14:textId="77777777" w:rsidR="0071342C" w:rsidRPr="009811E0" w:rsidRDefault="0071342C" w:rsidP="0071342C">
      <w:pPr>
        <w:rPr>
          <w:rFonts w:cs="Times New Roman"/>
        </w:rPr>
      </w:pPr>
    </w:p>
    <w:p w14:paraId="35C26DCD" w14:textId="77777777" w:rsidR="0066623D" w:rsidRDefault="0066623D">
      <w:pPr>
        <w:spacing w:after="160" w:line="259" w:lineRule="auto"/>
        <w:ind w:firstLine="0"/>
        <w:rPr>
          <w:rFonts w:eastAsiaTheme="majorEastAsia" w:cs="Times New Roman"/>
          <w:b/>
          <w:color w:val="000000" w:themeColor="text1"/>
          <w:sz w:val="32"/>
          <w:szCs w:val="32"/>
        </w:rPr>
      </w:pPr>
      <w:r>
        <w:rPr>
          <w:rFonts w:cs="Times New Roman"/>
        </w:rPr>
        <w:br w:type="page"/>
      </w:r>
    </w:p>
    <w:p w14:paraId="4224BD21" w14:textId="05726EC3" w:rsidR="0071342C" w:rsidRPr="009811E0" w:rsidRDefault="0071342C" w:rsidP="00BC4043">
      <w:pPr>
        <w:pStyle w:val="Nadpis1"/>
        <w:rPr>
          <w:rFonts w:cs="Times New Roman"/>
        </w:rPr>
      </w:pPr>
      <w:bookmarkStart w:id="3" w:name="_Toc131954147"/>
      <w:bookmarkStart w:id="4" w:name="_Toc134727519"/>
      <w:r w:rsidRPr="009811E0">
        <w:rPr>
          <w:rFonts w:cs="Times New Roman"/>
        </w:rPr>
        <w:lastRenderedPageBreak/>
        <w:t xml:space="preserve">Vymezení </w:t>
      </w:r>
      <w:r>
        <w:rPr>
          <w:rFonts w:cs="Times New Roman"/>
        </w:rPr>
        <w:t>tématu</w:t>
      </w:r>
      <w:r w:rsidR="002767DB">
        <w:rPr>
          <w:rFonts w:cs="Times New Roman"/>
        </w:rPr>
        <w:t xml:space="preserve"> v čase</w:t>
      </w:r>
      <w:bookmarkEnd w:id="3"/>
      <w:bookmarkEnd w:id="4"/>
    </w:p>
    <w:p w14:paraId="1678858A" w14:textId="63C084B6" w:rsidR="0071342C" w:rsidRPr="009811E0" w:rsidRDefault="00E059D2" w:rsidP="00BC4043">
      <w:pPr>
        <w:spacing w:before="120" w:line="360" w:lineRule="auto"/>
        <w:ind w:firstLine="709"/>
        <w:jc w:val="both"/>
        <w:rPr>
          <w:rFonts w:cs="Times New Roman"/>
        </w:rPr>
      </w:pPr>
      <w:r>
        <w:rPr>
          <w:rFonts w:cs="Times New Roman"/>
        </w:rPr>
        <w:t>Jak již bylo zmíněno v úvodu, p</w:t>
      </w:r>
      <w:r w:rsidR="0071342C" w:rsidRPr="009811E0">
        <w:rPr>
          <w:rFonts w:cs="Times New Roman"/>
        </w:rPr>
        <w:t xml:space="preserve">ráce mapuje </w:t>
      </w:r>
      <w:r>
        <w:rPr>
          <w:rFonts w:cs="Times New Roman"/>
        </w:rPr>
        <w:t xml:space="preserve">situaci v </w:t>
      </w:r>
      <w:r w:rsidR="0071342C" w:rsidRPr="009811E0">
        <w:rPr>
          <w:rFonts w:cs="Times New Roman"/>
        </w:rPr>
        <w:t xml:space="preserve">80. </w:t>
      </w:r>
      <w:r>
        <w:rPr>
          <w:rFonts w:cs="Times New Roman"/>
        </w:rPr>
        <w:t xml:space="preserve">letech </w:t>
      </w:r>
      <w:r w:rsidR="0071342C" w:rsidRPr="009811E0">
        <w:rPr>
          <w:rFonts w:cs="Times New Roman"/>
        </w:rPr>
        <w:t xml:space="preserve">od </w:t>
      </w:r>
      <w:r w:rsidR="00D673B7">
        <w:rPr>
          <w:rFonts w:cs="Times New Roman"/>
        </w:rPr>
        <w:t xml:space="preserve">jejich </w:t>
      </w:r>
      <w:r w:rsidR="0071342C" w:rsidRPr="009811E0">
        <w:rPr>
          <w:rFonts w:cs="Times New Roman"/>
        </w:rPr>
        <w:t>samotného začátku, kdy se v dobových pramenech objevují zmínky o květináčích</w:t>
      </w:r>
      <w:r>
        <w:rPr>
          <w:rFonts w:cs="Times New Roman"/>
        </w:rPr>
        <w:t xml:space="preserve"> poprvé</w:t>
      </w:r>
      <w:r w:rsidR="0071342C" w:rsidRPr="009811E0">
        <w:rPr>
          <w:rFonts w:cs="Times New Roman"/>
        </w:rPr>
        <w:t xml:space="preserve">, až do roku 1991, kdy </w:t>
      </w:r>
      <w:r>
        <w:rPr>
          <w:rFonts w:cs="Times New Roman"/>
        </w:rPr>
        <w:t>dochází</w:t>
      </w:r>
      <w:r w:rsidR="00615BF1">
        <w:rPr>
          <w:rFonts w:cs="Times New Roman"/>
        </w:rPr>
        <w:t xml:space="preserve"> </w:t>
      </w:r>
      <w:r>
        <w:rPr>
          <w:rFonts w:cs="Times New Roman"/>
        </w:rPr>
        <w:t xml:space="preserve">v důsledku </w:t>
      </w:r>
      <w:r w:rsidR="0071342C" w:rsidRPr="009811E0">
        <w:rPr>
          <w:rFonts w:cs="Times New Roman"/>
        </w:rPr>
        <w:t>politické</w:t>
      </w:r>
      <w:r>
        <w:rPr>
          <w:rFonts w:cs="Times New Roman"/>
        </w:rPr>
        <w:t>ho</w:t>
      </w:r>
      <w:r w:rsidR="0071342C" w:rsidRPr="009811E0">
        <w:rPr>
          <w:rFonts w:cs="Times New Roman"/>
        </w:rPr>
        <w:t xml:space="preserve"> převratu </w:t>
      </w:r>
      <w:r>
        <w:rPr>
          <w:rFonts w:cs="Times New Roman"/>
        </w:rPr>
        <w:t>v roce 1989</w:t>
      </w:r>
      <w:r w:rsidR="00615BF1">
        <w:rPr>
          <w:rFonts w:cs="Times New Roman"/>
        </w:rPr>
        <w:t xml:space="preserve"> také k socioekonomickým změnám </w:t>
      </w:r>
      <w:r w:rsidR="002C7AE5">
        <w:rPr>
          <w:rFonts w:cs="Times New Roman"/>
        </w:rPr>
        <w:br/>
      </w:r>
      <w:r w:rsidR="00615BF1">
        <w:rPr>
          <w:rFonts w:cs="Times New Roman"/>
        </w:rPr>
        <w:t>a kdy se s</w:t>
      </w:r>
      <w:r w:rsidR="0071342C" w:rsidRPr="009811E0">
        <w:rPr>
          <w:rFonts w:cs="Times New Roman"/>
        </w:rPr>
        <w:t xml:space="preserve"> </w:t>
      </w:r>
      <w:r w:rsidR="00615BF1">
        <w:rPr>
          <w:rFonts w:cs="Times New Roman"/>
        </w:rPr>
        <w:t xml:space="preserve">koncem </w:t>
      </w:r>
      <w:r w:rsidR="0071342C" w:rsidRPr="009811E0">
        <w:rPr>
          <w:rFonts w:cs="Times New Roman"/>
        </w:rPr>
        <w:t>socialistického režimu uzavírá i kapitol</w:t>
      </w:r>
      <w:r w:rsidR="00615BF1">
        <w:rPr>
          <w:rFonts w:cs="Times New Roman"/>
        </w:rPr>
        <w:t>a</w:t>
      </w:r>
      <w:r w:rsidR="0071342C" w:rsidRPr="009811E0">
        <w:rPr>
          <w:rFonts w:cs="Times New Roman"/>
        </w:rPr>
        <w:t xml:space="preserve"> existence Prefy jako národního podniku. </w:t>
      </w:r>
      <w:r w:rsidR="00CF540D">
        <w:rPr>
          <w:rFonts w:cs="Times New Roman"/>
        </w:rPr>
        <w:t>P</w:t>
      </w:r>
      <w:r w:rsidR="0071342C" w:rsidRPr="009811E0">
        <w:rPr>
          <w:rFonts w:cs="Times New Roman"/>
        </w:rPr>
        <w:t xml:space="preserve">o delimitačních a programových zásazích </w:t>
      </w:r>
      <w:r w:rsidR="00CF540D">
        <w:rPr>
          <w:rFonts w:cs="Times New Roman"/>
        </w:rPr>
        <w:t xml:space="preserve">Prefa </w:t>
      </w:r>
      <w:r w:rsidR="00CF540D" w:rsidRPr="009811E0">
        <w:rPr>
          <w:rFonts w:cs="Times New Roman"/>
        </w:rPr>
        <w:t xml:space="preserve">fungovala </w:t>
      </w:r>
      <w:r w:rsidR="0071342C" w:rsidRPr="009811E0">
        <w:rPr>
          <w:rFonts w:cs="Times New Roman"/>
        </w:rPr>
        <w:t>dál</w:t>
      </w:r>
      <w:r w:rsidR="00CF540D">
        <w:rPr>
          <w:rFonts w:cs="Times New Roman"/>
        </w:rPr>
        <w:t xml:space="preserve"> a stejně tak</w:t>
      </w:r>
      <w:r w:rsidR="0071342C" w:rsidRPr="009811E0">
        <w:rPr>
          <w:rFonts w:cs="Times New Roman"/>
        </w:rPr>
        <w:t xml:space="preserve"> </w:t>
      </w:r>
      <w:r w:rsidR="00CF540D">
        <w:rPr>
          <w:rFonts w:cs="Times New Roman"/>
        </w:rPr>
        <w:t xml:space="preserve">i </w:t>
      </w:r>
      <w:r w:rsidR="0071342C" w:rsidRPr="009811E0">
        <w:rPr>
          <w:rFonts w:cs="Times New Roman"/>
        </w:rPr>
        <w:t xml:space="preserve">produkce květináčů pokračovala bez omezení </w:t>
      </w:r>
      <w:r w:rsidR="00CF540D">
        <w:rPr>
          <w:rFonts w:cs="Times New Roman"/>
        </w:rPr>
        <w:t xml:space="preserve">ještě </w:t>
      </w:r>
      <w:r w:rsidR="0071342C" w:rsidRPr="009811E0">
        <w:rPr>
          <w:rFonts w:cs="Times New Roman"/>
        </w:rPr>
        <w:t xml:space="preserve">v 90. letech, </w:t>
      </w:r>
      <w:r w:rsidR="00CF540D">
        <w:rPr>
          <w:rFonts w:cs="Times New Roman"/>
        </w:rPr>
        <w:t xml:space="preserve">zde je však </w:t>
      </w:r>
      <w:r w:rsidR="00D673B7">
        <w:rPr>
          <w:rFonts w:cs="Times New Roman"/>
        </w:rPr>
        <w:t xml:space="preserve">pozornost </w:t>
      </w:r>
      <w:r w:rsidR="00CF540D">
        <w:rPr>
          <w:rFonts w:cs="Times New Roman"/>
        </w:rPr>
        <w:t xml:space="preserve">upřena </w:t>
      </w:r>
      <w:r w:rsidR="00D673B7">
        <w:rPr>
          <w:rFonts w:cs="Times New Roman"/>
        </w:rPr>
        <w:t>výhradně</w:t>
      </w:r>
      <w:r w:rsidR="0071342C" w:rsidRPr="009811E0">
        <w:rPr>
          <w:rFonts w:cs="Times New Roman"/>
        </w:rPr>
        <w:t xml:space="preserve"> na prvotní produkční období</w:t>
      </w:r>
      <w:r w:rsidR="001B309B">
        <w:rPr>
          <w:rFonts w:cs="Times New Roman"/>
        </w:rPr>
        <w:t xml:space="preserve"> v místě pomyslného zrodu </w:t>
      </w:r>
      <w:r w:rsidR="00DC326B">
        <w:rPr>
          <w:rFonts w:cs="Times New Roman"/>
        </w:rPr>
        <w:t>legendárního</w:t>
      </w:r>
      <w:r w:rsidR="003143B0">
        <w:rPr>
          <w:rFonts w:cs="Times New Roman"/>
        </w:rPr>
        <w:t xml:space="preserve"> </w:t>
      </w:r>
      <w:r w:rsidR="00DC326B">
        <w:rPr>
          <w:rFonts w:cs="Times New Roman"/>
        </w:rPr>
        <w:t xml:space="preserve">betonového </w:t>
      </w:r>
      <w:r w:rsidR="003143B0">
        <w:rPr>
          <w:rFonts w:cs="Times New Roman"/>
        </w:rPr>
        <w:t>květináče</w:t>
      </w:r>
      <w:r w:rsidR="00DC326B">
        <w:rPr>
          <w:rFonts w:cs="Times New Roman"/>
        </w:rPr>
        <w:t>, tedy v Přešticích</w:t>
      </w:r>
      <w:r w:rsidR="00D673B7">
        <w:rPr>
          <w:rFonts w:cs="Times New Roman"/>
        </w:rPr>
        <w:t xml:space="preserve">. </w:t>
      </w:r>
      <w:r w:rsidR="003143B0">
        <w:rPr>
          <w:rFonts w:cs="Times New Roman"/>
        </w:rPr>
        <w:t>Pro další výzkum zůstalo p</w:t>
      </w:r>
      <w:r w:rsidR="00D3260B">
        <w:rPr>
          <w:rFonts w:cs="Times New Roman"/>
        </w:rPr>
        <w:t xml:space="preserve">o rozpadu bývalých konglomerátů realizací privatizačních projektů k dispozici jen velmi </w:t>
      </w:r>
      <w:r w:rsidR="00D673B7">
        <w:rPr>
          <w:rFonts w:cs="Times New Roman"/>
        </w:rPr>
        <w:t xml:space="preserve">omezené </w:t>
      </w:r>
      <w:r w:rsidR="0071342C" w:rsidRPr="009811E0">
        <w:rPr>
          <w:rFonts w:cs="Times New Roman"/>
        </w:rPr>
        <w:t xml:space="preserve">množství </w:t>
      </w:r>
      <w:r w:rsidR="00B32EE6">
        <w:rPr>
          <w:rFonts w:cs="Times New Roman"/>
        </w:rPr>
        <w:t xml:space="preserve">validních </w:t>
      </w:r>
      <w:r w:rsidR="0071342C" w:rsidRPr="009811E0">
        <w:rPr>
          <w:rFonts w:cs="Times New Roman"/>
        </w:rPr>
        <w:t>pramenů</w:t>
      </w:r>
      <w:r w:rsidR="00D3260B">
        <w:rPr>
          <w:rFonts w:cs="Times New Roman"/>
        </w:rPr>
        <w:t xml:space="preserve"> </w:t>
      </w:r>
      <w:r w:rsidR="00DC326B">
        <w:rPr>
          <w:rFonts w:cs="Times New Roman"/>
        </w:rPr>
        <w:br/>
      </w:r>
      <w:r w:rsidR="00D673B7">
        <w:rPr>
          <w:rFonts w:cs="Times New Roman"/>
        </w:rPr>
        <w:t xml:space="preserve">a </w:t>
      </w:r>
      <w:r w:rsidR="0071342C" w:rsidRPr="009811E0">
        <w:rPr>
          <w:rFonts w:cs="Times New Roman"/>
        </w:rPr>
        <w:t>dostupnost</w:t>
      </w:r>
      <w:r w:rsidR="00D3260B">
        <w:rPr>
          <w:rFonts w:cs="Times New Roman"/>
        </w:rPr>
        <w:t xml:space="preserve"> takovýchto zdrojů je </w:t>
      </w:r>
      <w:r w:rsidR="001B309B">
        <w:rPr>
          <w:rFonts w:cs="Times New Roman"/>
        </w:rPr>
        <w:t xml:space="preserve">dnes </w:t>
      </w:r>
      <w:r w:rsidR="00D3260B">
        <w:rPr>
          <w:rFonts w:cs="Times New Roman"/>
        </w:rPr>
        <w:t>takřka nulová.</w:t>
      </w:r>
      <w:r w:rsidR="0071342C" w:rsidRPr="009811E0">
        <w:rPr>
          <w:rFonts w:cs="Times New Roman"/>
        </w:rPr>
        <w:t xml:space="preserve"> </w:t>
      </w:r>
    </w:p>
    <w:p w14:paraId="28A7BDD9" w14:textId="7A37CDDE" w:rsidR="0071342C" w:rsidRPr="00F6517E" w:rsidRDefault="001E1CE1" w:rsidP="00BC4043">
      <w:pPr>
        <w:pStyle w:val="Nadpis1"/>
        <w:rPr>
          <w:rFonts w:cs="Times New Roman"/>
        </w:rPr>
      </w:pPr>
      <w:bookmarkStart w:id="5" w:name="_Toc131954148"/>
      <w:bookmarkStart w:id="6" w:name="_Toc134727520"/>
      <w:r>
        <w:rPr>
          <w:rFonts w:cs="Times New Roman"/>
        </w:rPr>
        <w:t>Zájem</w:t>
      </w:r>
      <w:r w:rsidR="00335BCD">
        <w:rPr>
          <w:rFonts w:cs="Times New Roman"/>
        </w:rPr>
        <w:t xml:space="preserve"> o téma</w:t>
      </w:r>
      <w:bookmarkEnd w:id="5"/>
      <w:bookmarkEnd w:id="6"/>
      <w:r w:rsidR="00335BCD">
        <w:rPr>
          <w:rFonts w:cs="Times New Roman"/>
        </w:rPr>
        <w:t xml:space="preserve"> </w:t>
      </w:r>
    </w:p>
    <w:p w14:paraId="7C0300F4" w14:textId="5E11E239" w:rsidR="0071342C" w:rsidRPr="009811E0" w:rsidRDefault="002163E8" w:rsidP="009F760C">
      <w:pPr>
        <w:spacing w:line="360" w:lineRule="auto"/>
        <w:ind w:firstLine="709"/>
        <w:jc w:val="both"/>
        <w:rPr>
          <w:rFonts w:cs="Times New Roman"/>
        </w:rPr>
      </w:pPr>
      <w:r>
        <w:rPr>
          <w:rFonts w:cs="Times New Roman"/>
        </w:rPr>
        <w:t>Na k</w:t>
      </w:r>
      <w:r w:rsidR="0071342C" w:rsidRPr="009811E0">
        <w:rPr>
          <w:rFonts w:cs="Times New Roman"/>
        </w:rPr>
        <w:t>vě</w:t>
      </w:r>
      <w:r w:rsidR="001C4A17">
        <w:rPr>
          <w:rFonts w:cs="Times New Roman"/>
        </w:rPr>
        <w:t>tináč přeštické výroby,</w:t>
      </w:r>
      <w:r w:rsidR="00D673B7">
        <w:rPr>
          <w:rFonts w:cs="Times New Roman"/>
        </w:rPr>
        <w:t xml:space="preserve"> jakož</w:t>
      </w:r>
      <w:r w:rsidR="0071342C" w:rsidRPr="009811E0">
        <w:rPr>
          <w:rFonts w:cs="Times New Roman"/>
        </w:rPr>
        <w:t xml:space="preserve"> </w:t>
      </w:r>
      <w:r>
        <w:rPr>
          <w:rFonts w:cs="Times New Roman"/>
        </w:rPr>
        <w:t>an</w:t>
      </w:r>
      <w:r w:rsidR="0071342C" w:rsidRPr="009811E0">
        <w:rPr>
          <w:rFonts w:cs="Times New Roman"/>
        </w:rPr>
        <w:t xml:space="preserve">i </w:t>
      </w:r>
      <w:r>
        <w:rPr>
          <w:rFonts w:cs="Times New Roman"/>
        </w:rPr>
        <w:t xml:space="preserve">na </w:t>
      </w:r>
      <w:r w:rsidR="0071342C" w:rsidRPr="009811E0">
        <w:rPr>
          <w:rFonts w:cs="Times New Roman"/>
        </w:rPr>
        <w:t>betonov</w:t>
      </w:r>
      <w:r>
        <w:rPr>
          <w:rFonts w:cs="Times New Roman"/>
        </w:rPr>
        <w:t>é</w:t>
      </w:r>
      <w:r w:rsidR="0071342C" w:rsidRPr="009811E0">
        <w:rPr>
          <w:rFonts w:cs="Times New Roman"/>
        </w:rPr>
        <w:t xml:space="preserve"> květináč</w:t>
      </w:r>
      <w:r>
        <w:rPr>
          <w:rFonts w:cs="Times New Roman"/>
        </w:rPr>
        <w:t>e</w:t>
      </w:r>
      <w:r w:rsidR="0071342C" w:rsidRPr="009811E0">
        <w:rPr>
          <w:rFonts w:cs="Times New Roman"/>
        </w:rPr>
        <w:t xml:space="preserve"> obecně</w:t>
      </w:r>
      <w:r w:rsidR="001C4A17">
        <w:rPr>
          <w:rFonts w:cs="Times New Roman"/>
        </w:rPr>
        <w:t>,</w:t>
      </w:r>
      <w:r>
        <w:rPr>
          <w:rFonts w:cs="Times New Roman"/>
        </w:rPr>
        <w:t xml:space="preserve"> se doposud systematicky nezaměřil žádný</w:t>
      </w:r>
      <w:r w:rsidR="0080199F">
        <w:rPr>
          <w:rFonts w:cs="Times New Roman"/>
        </w:rPr>
        <w:t xml:space="preserve"> formální výzkum</w:t>
      </w:r>
      <w:r>
        <w:rPr>
          <w:rFonts w:cs="Times New Roman"/>
        </w:rPr>
        <w:t>.</w:t>
      </w:r>
      <w:r w:rsidR="0071342C" w:rsidRPr="009811E0">
        <w:rPr>
          <w:rFonts w:cs="Times New Roman"/>
        </w:rPr>
        <w:t xml:space="preserve"> </w:t>
      </w:r>
      <w:r w:rsidR="0023058B">
        <w:rPr>
          <w:rFonts w:cs="Times New Roman"/>
        </w:rPr>
        <w:t>S</w:t>
      </w:r>
      <w:r w:rsidR="0071342C" w:rsidRPr="009811E0">
        <w:rPr>
          <w:rFonts w:cs="Times New Roman"/>
        </w:rPr>
        <w:t>na</w:t>
      </w:r>
      <w:r>
        <w:rPr>
          <w:rFonts w:cs="Times New Roman"/>
        </w:rPr>
        <w:t>h</w:t>
      </w:r>
      <w:r w:rsidR="0080199F">
        <w:rPr>
          <w:rFonts w:cs="Times New Roman"/>
        </w:rPr>
        <w:t>u o zmapování výskytu květináčů,  zejména</w:t>
      </w:r>
      <w:r w:rsidR="0071342C" w:rsidRPr="009811E0">
        <w:rPr>
          <w:rFonts w:cs="Times New Roman"/>
        </w:rPr>
        <w:t xml:space="preserve"> </w:t>
      </w:r>
      <w:r w:rsidR="0080199F">
        <w:rPr>
          <w:rFonts w:cs="Times New Roman"/>
        </w:rPr>
        <w:t xml:space="preserve">v kontextu místních </w:t>
      </w:r>
      <w:r w:rsidR="0071342C" w:rsidRPr="009811E0">
        <w:rPr>
          <w:rFonts w:cs="Times New Roman"/>
        </w:rPr>
        <w:t xml:space="preserve">dějinných </w:t>
      </w:r>
      <w:r w:rsidR="0080199F">
        <w:rPr>
          <w:rFonts w:cs="Times New Roman"/>
        </w:rPr>
        <w:t xml:space="preserve">událostí </w:t>
      </w:r>
      <w:r w:rsidR="0071342C" w:rsidRPr="009811E0">
        <w:rPr>
          <w:rFonts w:cs="Times New Roman"/>
        </w:rPr>
        <w:t>jejich vzniku</w:t>
      </w:r>
      <w:r w:rsidR="0023058B" w:rsidRPr="0023058B">
        <w:rPr>
          <w:rFonts w:cs="Times New Roman"/>
        </w:rPr>
        <w:t xml:space="preserve"> </w:t>
      </w:r>
      <w:r w:rsidR="0080199F">
        <w:rPr>
          <w:rFonts w:cs="Times New Roman"/>
        </w:rPr>
        <w:t>a výskytu, však zazn</w:t>
      </w:r>
      <w:r w:rsidR="0023058B">
        <w:rPr>
          <w:rFonts w:cs="Times New Roman"/>
        </w:rPr>
        <w:t>a</w:t>
      </w:r>
      <w:r w:rsidR="0080199F">
        <w:rPr>
          <w:rFonts w:cs="Times New Roman"/>
        </w:rPr>
        <w:t>menat lze</w:t>
      </w:r>
      <w:r w:rsidR="0023058B">
        <w:rPr>
          <w:rFonts w:cs="Times New Roman"/>
        </w:rPr>
        <w:t xml:space="preserve"> </w:t>
      </w:r>
      <w:r w:rsidR="0080199F">
        <w:rPr>
          <w:rFonts w:cs="Times New Roman"/>
        </w:rPr>
        <w:t xml:space="preserve">a zdaleka </w:t>
      </w:r>
      <w:r w:rsidR="000E537E">
        <w:rPr>
          <w:rFonts w:cs="Times New Roman"/>
        </w:rPr>
        <w:t xml:space="preserve">není tak marginální, jak by se </w:t>
      </w:r>
      <w:r w:rsidR="00D46DE4">
        <w:rPr>
          <w:rFonts w:cs="Times New Roman"/>
        </w:rPr>
        <w:t xml:space="preserve">mohlo </w:t>
      </w:r>
      <w:r w:rsidR="000E537E">
        <w:rPr>
          <w:rFonts w:cs="Times New Roman"/>
        </w:rPr>
        <w:t xml:space="preserve">očekávat. Největší kvantum </w:t>
      </w:r>
      <w:r w:rsidR="0071342C" w:rsidRPr="009811E0">
        <w:rPr>
          <w:rFonts w:cs="Times New Roman"/>
        </w:rPr>
        <w:t>informac</w:t>
      </w:r>
      <w:r w:rsidR="000E537E">
        <w:rPr>
          <w:rFonts w:cs="Times New Roman"/>
        </w:rPr>
        <w:t>í o nich</w:t>
      </w:r>
      <w:r w:rsidR="0071342C" w:rsidRPr="009811E0">
        <w:rPr>
          <w:rFonts w:cs="Times New Roman"/>
        </w:rPr>
        <w:t xml:space="preserve"> </w:t>
      </w:r>
      <w:r w:rsidR="001C4A17">
        <w:rPr>
          <w:rFonts w:cs="Times New Roman"/>
        </w:rPr>
        <w:t xml:space="preserve">však </w:t>
      </w:r>
      <w:r w:rsidR="0071342C" w:rsidRPr="009811E0">
        <w:rPr>
          <w:rFonts w:cs="Times New Roman"/>
        </w:rPr>
        <w:t>pochá</w:t>
      </w:r>
      <w:r w:rsidR="000E537E">
        <w:rPr>
          <w:rFonts w:cs="Times New Roman"/>
        </w:rPr>
        <w:t>z</w:t>
      </w:r>
      <w:r w:rsidR="0023058B">
        <w:rPr>
          <w:rFonts w:cs="Times New Roman"/>
        </w:rPr>
        <w:t>í</w:t>
      </w:r>
      <w:r w:rsidR="0071342C" w:rsidRPr="009811E0">
        <w:rPr>
          <w:rFonts w:cs="Times New Roman"/>
        </w:rPr>
        <w:t> </w:t>
      </w:r>
      <w:r w:rsidR="00262584">
        <w:rPr>
          <w:rFonts w:cs="Times New Roman"/>
        </w:rPr>
        <w:t xml:space="preserve">pouze </w:t>
      </w:r>
      <w:r w:rsidR="0023058B">
        <w:rPr>
          <w:rFonts w:cs="Times New Roman"/>
        </w:rPr>
        <w:t xml:space="preserve">z privátního </w:t>
      </w:r>
      <w:r w:rsidR="0071342C" w:rsidRPr="009811E0">
        <w:rPr>
          <w:rFonts w:cs="Times New Roman"/>
        </w:rPr>
        <w:t xml:space="preserve">prostředí </w:t>
      </w:r>
      <w:r w:rsidR="009529A2">
        <w:rPr>
          <w:rFonts w:cs="Times New Roman"/>
        </w:rPr>
        <w:t xml:space="preserve">od jednotlivců, kteří se </w:t>
      </w:r>
      <w:r w:rsidR="006A101E">
        <w:rPr>
          <w:rFonts w:cs="Times New Roman"/>
        </w:rPr>
        <w:t xml:space="preserve">touto </w:t>
      </w:r>
      <w:r w:rsidR="00C613DE">
        <w:rPr>
          <w:rFonts w:cs="Times New Roman"/>
        </w:rPr>
        <w:t>nebo příbuznou tématik</w:t>
      </w:r>
      <w:r w:rsidR="006A101E">
        <w:rPr>
          <w:rFonts w:cs="Times New Roman"/>
        </w:rPr>
        <w:t>o</w:t>
      </w:r>
      <w:r w:rsidR="00C613DE">
        <w:rPr>
          <w:rFonts w:cs="Times New Roman"/>
        </w:rPr>
        <w:t>u</w:t>
      </w:r>
      <w:r w:rsidR="009529A2">
        <w:rPr>
          <w:rFonts w:cs="Times New Roman"/>
        </w:rPr>
        <w:t xml:space="preserve"> </w:t>
      </w:r>
      <w:r w:rsidR="006A101E">
        <w:rPr>
          <w:rFonts w:cs="Times New Roman"/>
        </w:rPr>
        <w:t xml:space="preserve">zabývají </w:t>
      </w:r>
      <w:r w:rsidR="00FA7FBE">
        <w:rPr>
          <w:rFonts w:cs="Times New Roman"/>
        </w:rPr>
        <w:t>na úrovni</w:t>
      </w:r>
      <w:r w:rsidR="000E537E">
        <w:rPr>
          <w:rFonts w:cs="Times New Roman"/>
        </w:rPr>
        <w:t xml:space="preserve"> </w:t>
      </w:r>
      <w:r w:rsidR="00FA7FBE">
        <w:rPr>
          <w:rFonts w:cs="Times New Roman"/>
        </w:rPr>
        <w:t>záliby</w:t>
      </w:r>
      <w:r w:rsidR="00C613DE">
        <w:rPr>
          <w:rFonts w:cs="Times New Roman"/>
        </w:rPr>
        <w:t xml:space="preserve">. </w:t>
      </w:r>
      <w:r w:rsidR="0071342C" w:rsidRPr="009811E0">
        <w:rPr>
          <w:rFonts w:cs="Times New Roman"/>
        </w:rPr>
        <w:t xml:space="preserve">Diskuse probíhá výhradně na platformě webových </w:t>
      </w:r>
      <w:r w:rsidR="009F760C">
        <w:rPr>
          <w:rFonts w:cs="Times New Roman"/>
        </w:rPr>
        <w:t xml:space="preserve">stránek </w:t>
      </w:r>
      <w:r w:rsidR="0071342C" w:rsidRPr="009811E0">
        <w:rPr>
          <w:rFonts w:cs="Times New Roman"/>
        </w:rPr>
        <w:t xml:space="preserve">nebo sociálních sítí. Komunity </w:t>
      </w:r>
      <w:r w:rsidR="006A101E">
        <w:rPr>
          <w:rFonts w:cs="Times New Roman"/>
        </w:rPr>
        <w:t xml:space="preserve">laiků </w:t>
      </w:r>
      <w:r w:rsidR="0071342C" w:rsidRPr="009811E0">
        <w:rPr>
          <w:rFonts w:cs="Times New Roman"/>
        </w:rPr>
        <w:t>provád</w:t>
      </w:r>
      <w:r w:rsidR="00262584">
        <w:rPr>
          <w:rFonts w:cs="Times New Roman"/>
        </w:rPr>
        <w:t>ěj</w:t>
      </w:r>
      <w:r w:rsidR="0071342C" w:rsidRPr="009811E0">
        <w:rPr>
          <w:rFonts w:cs="Times New Roman"/>
        </w:rPr>
        <w:t xml:space="preserve">í </w:t>
      </w:r>
      <w:r w:rsidR="005D611D">
        <w:rPr>
          <w:rFonts w:cs="Times New Roman"/>
        </w:rPr>
        <w:t>amatérský</w:t>
      </w:r>
      <w:r w:rsidR="0071342C" w:rsidRPr="009811E0">
        <w:rPr>
          <w:rFonts w:cs="Times New Roman"/>
        </w:rPr>
        <w:t xml:space="preserve"> volnočasový výzkum </w:t>
      </w:r>
      <w:r w:rsidR="00FA7FBE">
        <w:rPr>
          <w:rFonts w:cs="Times New Roman"/>
        </w:rPr>
        <w:t>spočívající v</w:t>
      </w:r>
      <w:r w:rsidR="00D46DE4">
        <w:rPr>
          <w:rFonts w:cs="Times New Roman"/>
        </w:rPr>
        <w:t> pátrání, sběru, třídění a</w:t>
      </w:r>
      <w:r w:rsidR="00FA7FBE">
        <w:rPr>
          <w:rFonts w:cs="Times New Roman"/>
        </w:rPr>
        <w:t xml:space="preserve"> </w:t>
      </w:r>
      <w:r w:rsidR="0071342C" w:rsidRPr="009811E0">
        <w:rPr>
          <w:rFonts w:cs="Times New Roman"/>
        </w:rPr>
        <w:t>sdílení informací</w:t>
      </w:r>
      <w:r w:rsidR="005D611D">
        <w:rPr>
          <w:rFonts w:cs="Times New Roman"/>
        </w:rPr>
        <w:t>,</w:t>
      </w:r>
      <w:r w:rsidR="0071342C" w:rsidRPr="009811E0">
        <w:rPr>
          <w:rFonts w:cs="Times New Roman"/>
        </w:rPr>
        <w:t xml:space="preserve"> </w:t>
      </w:r>
      <w:r w:rsidR="00D46DE4">
        <w:rPr>
          <w:rFonts w:cs="Times New Roman"/>
        </w:rPr>
        <w:t xml:space="preserve">patrné jsou i </w:t>
      </w:r>
      <w:r w:rsidR="001E1CE1">
        <w:rPr>
          <w:rFonts w:cs="Times New Roman"/>
        </w:rPr>
        <w:t>pokus</w:t>
      </w:r>
      <w:r w:rsidR="00D46DE4">
        <w:rPr>
          <w:rFonts w:cs="Times New Roman"/>
        </w:rPr>
        <w:t>y</w:t>
      </w:r>
      <w:r w:rsidR="001E1CE1">
        <w:rPr>
          <w:rFonts w:cs="Times New Roman"/>
        </w:rPr>
        <w:t xml:space="preserve"> o </w:t>
      </w:r>
      <w:r w:rsidR="0071342C" w:rsidRPr="009811E0">
        <w:rPr>
          <w:rFonts w:cs="Times New Roman"/>
        </w:rPr>
        <w:t>jejich interpretac</w:t>
      </w:r>
      <w:r w:rsidR="009F760C">
        <w:rPr>
          <w:rFonts w:cs="Times New Roman"/>
        </w:rPr>
        <w:t>i</w:t>
      </w:r>
      <w:r w:rsidR="00262584">
        <w:rPr>
          <w:rFonts w:cs="Times New Roman"/>
        </w:rPr>
        <w:t>,</w:t>
      </w:r>
      <w:r w:rsidR="005D611D">
        <w:rPr>
          <w:rFonts w:cs="Times New Roman"/>
        </w:rPr>
        <w:t xml:space="preserve"> </w:t>
      </w:r>
      <w:r w:rsidR="00262584">
        <w:rPr>
          <w:rFonts w:cs="Times New Roman"/>
        </w:rPr>
        <w:t>konfrontaci</w:t>
      </w:r>
      <w:r w:rsidR="009571A7">
        <w:rPr>
          <w:rFonts w:cs="Times New Roman"/>
        </w:rPr>
        <w:t xml:space="preserve">, </w:t>
      </w:r>
      <w:r w:rsidR="005D611D">
        <w:rPr>
          <w:rFonts w:cs="Times New Roman"/>
        </w:rPr>
        <w:t>doplňování</w:t>
      </w:r>
      <w:r w:rsidR="00021775">
        <w:rPr>
          <w:rFonts w:cs="Times New Roman"/>
        </w:rPr>
        <w:t>, upřesňování</w:t>
      </w:r>
      <w:r w:rsidR="005D611D" w:rsidRPr="009811E0">
        <w:rPr>
          <w:rFonts w:cs="Times New Roman"/>
        </w:rPr>
        <w:t xml:space="preserve"> </w:t>
      </w:r>
      <w:r w:rsidR="009571A7">
        <w:rPr>
          <w:rFonts w:cs="Times New Roman"/>
        </w:rPr>
        <w:t xml:space="preserve">apod. </w:t>
      </w:r>
      <w:r w:rsidR="00A27FAD">
        <w:rPr>
          <w:rFonts w:cs="Times New Roman"/>
        </w:rPr>
        <w:t xml:space="preserve">Takto zaměřené zájmové skupiny </w:t>
      </w:r>
      <w:r w:rsidR="009571A7">
        <w:rPr>
          <w:rFonts w:cs="Times New Roman"/>
        </w:rPr>
        <w:t xml:space="preserve">nashromáždily </w:t>
      </w:r>
      <w:r w:rsidR="00291ECD">
        <w:rPr>
          <w:rFonts w:cs="Times New Roman"/>
        </w:rPr>
        <w:t xml:space="preserve">za dobu svého působení </w:t>
      </w:r>
      <w:r w:rsidR="00A27FAD">
        <w:rPr>
          <w:rFonts w:cs="Times New Roman"/>
        </w:rPr>
        <w:t xml:space="preserve">ve virtuálním informačním prostoru </w:t>
      </w:r>
      <w:r w:rsidR="005D611D">
        <w:rPr>
          <w:rFonts w:cs="Times New Roman"/>
        </w:rPr>
        <w:t xml:space="preserve">obrovské množství </w:t>
      </w:r>
      <w:r w:rsidR="00A27FAD">
        <w:rPr>
          <w:rFonts w:cs="Times New Roman"/>
        </w:rPr>
        <w:t xml:space="preserve">faktografického </w:t>
      </w:r>
      <w:r w:rsidR="005D611D">
        <w:rPr>
          <w:rFonts w:cs="Times New Roman"/>
        </w:rPr>
        <w:t>materiálu</w:t>
      </w:r>
      <w:r w:rsidR="001E1CE1">
        <w:rPr>
          <w:rFonts w:cs="Times New Roman"/>
        </w:rPr>
        <w:t xml:space="preserve"> a</w:t>
      </w:r>
      <w:r w:rsidR="009F2E91">
        <w:rPr>
          <w:rFonts w:cs="Times New Roman"/>
        </w:rPr>
        <w:t xml:space="preserve"> </w:t>
      </w:r>
      <w:r w:rsidR="001E1CE1">
        <w:rPr>
          <w:rFonts w:cs="Times New Roman"/>
        </w:rPr>
        <w:t>n</w:t>
      </w:r>
      <w:r w:rsidR="009571A7">
        <w:rPr>
          <w:rFonts w:cs="Times New Roman"/>
        </w:rPr>
        <w:t xml:space="preserve">eformální sbírky, které </w:t>
      </w:r>
      <w:r w:rsidR="009F2E91">
        <w:rPr>
          <w:rFonts w:cs="Times New Roman"/>
        </w:rPr>
        <w:t xml:space="preserve">těmito </w:t>
      </w:r>
      <w:r w:rsidR="009571A7">
        <w:rPr>
          <w:rFonts w:cs="Times New Roman"/>
        </w:rPr>
        <w:t>aktivitami v čase vznikly,</w:t>
      </w:r>
      <w:r w:rsidR="009F760C">
        <w:rPr>
          <w:rFonts w:cs="Times New Roman"/>
        </w:rPr>
        <w:t xml:space="preserve"> se ukázal</w:t>
      </w:r>
      <w:r w:rsidR="009571A7">
        <w:rPr>
          <w:rFonts w:cs="Times New Roman"/>
        </w:rPr>
        <w:t>y</w:t>
      </w:r>
      <w:r w:rsidR="009F760C">
        <w:rPr>
          <w:rFonts w:cs="Times New Roman"/>
        </w:rPr>
        <w:t xml:space="preserve"> být </w:t>
      </w:r>
      <w:r w:rsidR="00A27FAD">
        <w:rPr>
          <w:rFonts w:cs="Times New Roman"/>
        </w:rPr>
        <w:t xml:space="preserve">bohatým, </w:t>
      </w:r>
      <w:r w:rsidR="009F2E91">
        <w:rPr>
          <w:rFonts w:cs="Times New Roman"/>
        </w:rPr>
        <w:t>užitečným</w:t>
      </w:r>
      <w:r w:rsidR="00A27FAD">
        <w:rPr>
          <w:rFonts w:cs="Times New Roman"/>
        </w:rPr>
        <w:t xml:space="preserve"> </w:t>
      </w:r>
      <w:r w:rsidR="009F2E91">
        <w:rPr>
          <w:rFonts w:cs="Times New Roman"/>
        </w:rPr>
        <w:t xml:space="preserve"> </w:t>
      </w:r>
      <w:r w:rsidR="00262584">
        <w:rPr>
          <w:rFonts w:cs="Times New Roman"/>
        </w:rPr>
        <w:t xml:space="preserve">a </w:t>
      </w:r>
      <w:r w:rsidR="00A27FAD">
        <w:rPr>
          <w:rFonts w:cs="Times New Roman"/>
        </w:rPr>
        <w:t xml:space="preserve">příhodným </w:t>
      </w:r>
      <w:r w:rsidR="00262584">
        <w:rPr>
          <w:rFonts w:cs="Times New Roman"/>
        </w:rPr>
        <w:t xml:space="preserve">zdrojem </w:t>
      </w:r>
      <w:r w:rsidR="009F760C">
        <w:rPr>
          <w:rFonts w:cs="Times New Roman"/>
        </w:rPr>
        <w:t xml:space="preserve">k vytěžování </w:t>
      </w:r>
      <w:r w:rsidR="003E670E">
        <w:rPr>
          <w:rFonts w:cs="Times New Roman"/>
        </w:rPr>
        <w:t>písemných i obrazových informací</w:t>
      </w:r>
      <w:r w:rsidR="009F760C">
        <w:rPr>
          <w:rFonts w:cs="Times New Roman"/>
        </w:rPr>
        <w:t xml:space="preserve"> vyhovujících</w:t>
      </w:r>
      <w:r w:rsidR="002F762A">
        <w:rPr>
          <w:rFonts w:cs="Times New Roman"/>
        </w:rPr>
        <w:t xml:space="preserve"> </w:t>
      </w:r>
      <w:r w:rsidR="009F760C">
        <w:rPr>
          <w:rFonts w:cs="Times New Roman"/>
        </w:rPr>
        <w:t xml:space="preserve">účelu </w:t>
      </w:r>
      <w:r w:rsidR="002F762A">
        <w:rPr>
          <w:rFonts w:cs="Times New Roman"/>
        </w:rPr>
        <w:t xml:space="preserve">i </w:t>
      </w:r>
      <w:r w:rsidR="009F760C">
        <w:rPr>
          <w:rFonts w:cs="Times New Roman"/>
        </w:rPr>
        <w:t>této práce.</w:t>
      </w:r>
      <w:r w:rsidR="005D611D">
        <w:rPr>
          <w:rFonts w:cs="Times New Roman"/>
        </w:rPr>
        <w:t xml:space="preserve"> </w:t>
      </w:r>
    </w:p>
    <w:p w14:paraId="6DD8158E" w14:textId="59D99055" w:rsidR="0071342C" w:rsidRPr="009811E0" w:rsidRDefault="0019204E" w:rsidP="009F20F6">
      <w:pPr>
        <w:spacing w:line="360" w:lineRule="auto"/>
        <w:ind w:firstLine="709"/>
        <w:jc w:val="both"/>
        <w:rPr>
          <w:rFonts w:cs="Times New Roman"/>
        </w:rPr>
      </w:pPr>
      <w:r>
        <w:rPr>
          <w:rFonts w:cs="Times New Roman"/>
        </w:rPr>
        <w:t>„</w:t>
      </w:r>
      <w:r w:rsidR="000F4176">
        <w:rPr>
          <w:rFonts w:cs="Times New Roman"/>
        </w:rPr>
        <w:t>Přeštické květináče jako b</w:t>
      </w:r>
      <w:r w:rsidR="00EC3BD4" w:rsidRPr="00EC3BD4">
        <w:rPr>
          <w:rFonts w:cs="Times New Roman"/>
        </w:rPr>
        <w:t xml:space="preserve">etonové truhlíky na květiny, které stále </w:t>
      </w:r>
      <w:r w:rsidR="000F4176">
        <w:rPr>
          <w:rFonts w:cs="Times New Roman"/>
        </w:rPr>
        <w:t xml:space="preserve">najdete </w:t>
      </w:r>
      <w:r w:rsidR="00EC3BD4" w:rsidRPr="00EC3BD4">
        <w:rPr>
          <w:rFonts w:cs="Times New Roman"/>
        </w:rPr>
        <w:t>v řadě měst regionu</w:t>
      </w:r>
      <w:r>
        <w:rPr>
          <w:rFonts w:cs="Times New Roman"/>
        </w:rPr>
        <w:t>,</w:t>
      </w:r>
      <w:r w:rsidR="00EC3BD4">
        <w:rPr>
          <w:rFonts w:cs="Times New Roman"/>
        </w:rPr>
        <w:t xml:space="preserve">“ </w:t>
      </w:r>
      <w:r w:rsidR="00D26A62">
        <w:rPr>
          <w:rFonts w:cs="Times New Roman"/>
        </w:rPr>
        <w:t xml:space="preserve">zmiňuje </w:t>
      </w:r>
      <w:r>
        <w:rPr>
          <w:rFonts w:cs="Times New Roman"/>
        </w:rPr>
        <w:t xml:space="preserve">Roman Miler v jednom </w:t>
      </w:r>
      <w:r w:rsidR="00D26A62">
        <w:rPr>
          <w:rFonts w:cs="Times New Roman"/>
        </w:rPr>
        <w:t xml:space="preserve">z dílů pořadu </w:t>
      </w:r>
      <w:r>
        <w:rPr>
          <w:rFonts w:cs="Times New Roman"/>
        </w:rPr>
        <w:t xml:space="preserve">Českého rozhlasu Plzeň </w:t>
      </w:r>
      <w:r w:rsidR="00D26A62" w:rsidRPr="0019204E">
        <w:rPr>
          <w:rFonts w:cs="Times New Roman"/>
          <w:i/>
        </w:rPr>
        <w:t xml:space="preserve">Nejznámější značky západních </w:t>
      </w:r>
      <w:r w:rsidRPr="0019204E">
        <w:rPr>
          <w:rFonts w:cs="Times New Roman"/>
          <w:i/>
        </w:rPr>
        <w:t>Čech</w:t>
      </w:r>
      <w:r w:rsidR="00323ED9">
        <w:rPr>
          <w:rFonts w:cs="Times New Roman"/>
          <w:i/>
        </w:rPr>
        <w:t xml:space="preserve"> </w:t>
      </w:r>
      <w:r w:rsidR="00323ED9" w:rsidRPr="002F762A">
        <w:rPr>
          <w:rFonts w:cs="Times New Roman"/>
        </w:rPr>
        <w:t>odvysílaném</w:t>
      </w:r>
      <w:r w:rsidR="00323ED9">
        <w:rPr>
          <w:rFonts w:cs="Times New Roman"/>
          <w:i/>
        </w:rPr>
        <w:t xml:space="preserve"> </w:t>
      </w:r>
      <w:r w:rsidR="00323ED9">
        <w:rPr>
          <w:rFonts w:cs="Times New Roman"/>
        </w:rPr>
        <w:t>v roce 2011</w:t>
      </w:r>
      <w:r>
        <w:rPr>
          <w:rFonts w:cs="Times New Roman"/>
        </w:rPr>
        <w:t>.</w:t>
      </w:r>
      <w:r w:rsidR="00A57A66" w:rsidRPr="009811E0">
        <w:rPr>
          <w:rStyle w:val="Znakapoznpodarou"/>
          <w:rFonts w:cs="Times New Roman"/>
        </w:rPr>
        <w:footnoteReference w:id="2"/>
      </w:r>
      <w:r w:rsidR="0071342C" w:rsidRPr="009811E0">
        <w:rPr>
          <w:rFonts w:cs="Times New Roman"/>
        </w:rPr>
        <w:t xml:space="preserve"> </w:t>
      </w:r>
      <w:r w:rsidR="00323ED9">
        <w:rPr>
          <w:rFonts w:cs="Times New Roman"/>
        </w:rPr>
        <w:t xml:space="preserve">Archiv rozhlasu uchovává jak audiozáznam, </w:t>
      </w:r>
      <w:r w:rsidR="00323ED9">
        <w:rPr>
          <w:rFonts w:cs="Times New Roman"/>
        </w:rPr>
        <w:lastRenderedPageBreak/>
        <w:t xml:space="preserve">tak nedoslovný </w:t>
      </w:r>
      <w:r w:rsidR="004852DA">
        <w:rPr>
          <w:rFonts w:cs="Times New Roman"/>
        </w:rPr>
        <w:t>přepis rozhovoru, který redaktor vedl s</w:t>
      </w:r>
      <w:r w:rsidR="00323ED9">
        <w:rPr>
          <w:rFonts w:cs="Times New Roman"/>
        </w:rPr>
        <w:t xml:space="preserve"> dlouholetým zaměstnancem bývalé </w:t>
      </w:r>
      <w:r w:rsidR="004852DA">
        <w:rPr>
          <w:rFonts w:cs="Times New Roman"/>
        </w:rPr>
        <w:t>Prefy Přeštice</w:t>
      </w:r>
      <w:r w:rsidR="00323ED9">
        <w:rPr>
          <w:rFonts w:cs="Times New Roman"/>
        </w:rPr>
        <w:t>.</w:t>
      </w:r>
      <w:r w:rsidR="004852DA">
        <w:rPr>
          <w:rFonts w:cs="Times New Roman"/>
        </w:rPr>
        <w:t xml:space="preserve"> </w:t>
      </w:r>
      <w:r w:rsidR="00EA2350">
        <w:rPr>
          <w:rFonts w:cs="Times New Roman"/>
        </w:rPr>
        <w:t>K</w:t>
      </w:r>
      <w:r w:rsidR="0071342C" w:rsidRPr="009811E0">
        <w:rPr>
          <w:rFonts w:cs="Times New Roman"/>
        </w:rPr>
        <w:t xml:space="preserve">větináče </w:t>
      </w:r>
      <w:r w:rsidR="00EA2350">
        <w:rPr>
          <w:rFonts w:cs="Times New Roman"/>
        </w:rPr>
        <w:t xml:space="preserve">jsou </w:t>
      </w:r>
      <w:r w:rsidR="00B25E63">
        <w:rPr>
          <w:rFonts w:cs="Times New Roman"/>
        </w:rPr>
        <w:t>uvedeny</w:t>
      </w:r>
      <w:r w:rsidR="0071342C" w:rsidRPr="009811E0">
        <w:rPr>
          <w:rFonts w:cs="Times New Roman"/>
        </w:rPr>
        <w:t xml:space="preserve"> ve výčtu produktů, na které se </w:t>
      </w:r>
      <w:r w:rsidR="00323ED9">
        <w:rPr>
          <w:rFonts w:cs="Times New Roman"/>
        </w:rPr>
        <w:t xml:space="preserve">podnik </w:t>
      </w:r>
      <w:r w:rsidR="0071342C" w:rsidRPr="009811E0">
        <w:rPr>
          <w:rFonts w:cs="Times New Roman"/>
        </w:rPr>
        <w:t>specializoval.</w:t>
      </w:r>
    </w:p>
    <w:p w14:paraId="4BAD3A65" w14:textId="312AB4FD" w:rsidR="006F4108" w:rsidRDefault="00EA2350" w:rsidP="00203CC8">
      <w:pPr>
        <w:spacing w:line="360" w:lineRule="auto"/>
        <w:ind w:firstLine="709"/>
        <w:jc w:val="both"/>
        <w:rPr>
          <w:rFonts w:cs="Times New Roman"/>
        </w:rPr>
      </w:pPr>
      <w:r>
        <w:rPr>
          <w:rFonts w:cs="Times New Roman"/>
        </w:rPr>
        <w:t xml:space="preserve">Další </w:t>
      </w:r>
      <w:r w:rsidR="006E1584">
        <w:rPr>
          <w:rFonts w:cs="Times New Roman"/>
        </w:rPr>
        <w:t xml:space="preserve">dohledaná </w:t>
      </w:r>
      <w:r>
        <w:rPr>
          <w:rFonts w:cs="Times New Roman"/>
        </w:rPr>
        <w:t xml:space="preserve">zpráva </w:t>
      </w:r>
      <w:r w:rsidR="00A12952">
        <w:rPr>
          <w:rFonts w:cs="Times New Roman"/>
        </w:rPr>
        <w:t xml:space="preserve">je </w:t>
      </w:r>
      <w:r w:rsidR="001B63A8">
        <w:rPr>
          <w:rFonts w:cs="Times New Roman"/>
        </w:rPr>
        <w:t xml:space="preserve">z článku </w:t>
      </w:r>
      <w:r w:rsidR="00927C6D">
        <w:rPr>
          <w:rFonts w:cs="Times New Roman"/>
        </w:rPr>
        <w:t xml:space="preserve">publikovaného </w:t>
      </w:r>
      <w:r w:rsidR="00203CC8">
        <w:rPr>
          <w:rFonts w:cs="Times New Roman"/>
        </w:rPr>
        <w:t>20</w:t>
      </w:r>
      <w:r w:rsidR="00203CC8" w:rsidRPr="009811E0">
        <w:rPr>
          <w:rFonts w:cs="Times New Roman"/>
        </w:rPr>
        <w:t>. prosince 2018</w:t>
      </w:r>
      <w:r w:rsidR="00203CC8">
        <w:rPr>
          <w:rFonts w:cs="Times New Roman"/>
        </w:rPr>
        <w:t xml:space="preserve"> </w:t>
      </w:r>
      <w:r w:rsidR="001B63A8">
        <w:rPr>
          <w:rFonts w:cs="Times New Roman"/>
        </w:rPr>
        <w:t>na</w:t>
      </w:r>
      <w:r w:rsidR="00A12952">
        <w:rPr>
          <w:rFonts w:cs="Times New Roman"/>
        </w:rPr>
        <w:t xml:space="preserve"> webu </w:t>
      </w:r>
      <w:r w:rsidR="001B63A8">
        <w:rPr>
          <w:rFonts w:cs="Times New Roman"/>
        </w:rPr>
        <w:t>metro.cz</w:t>
      </w:r>
      <w:r w:rsidR="00203CC8">
        <w:rPr>
          <w:rFonts w:cs="Times New Roman"/>
        </w:rPr>
        <w:t>.</w:t>
      </w:r>
      <w:r w:rsidR="00203CC8">
        <w:rPr>
          <w:rStyle w:val="Znakapoznpodarou"/>
          <w:rFonts w:cs="Times New Roman"/>
        </w:rPr>
        <w:footnoteReference w:id="3"/>
      </w:r>
      <w:r w:rsidR="00203CC8">
        <w:rPr>
          <w:rFonts w:cs="Times New Roman"/>
        </w:rPr>
        <w:t xml:space="preserve"> </w:t>
      </w:r>
      <w:r w:rsidR="00262584">
        <w:rPr>
          <w:rFonts w:cs="Times New Roman"/>
        </w:rPr>
        <w:t>Píše se v něm o</w:t>
      </w:r>
      <w:r w:rsidR="00BF62A2">
        <w:rPr>
          <w:rFonts w:cs="Times New Roman"/>
        </w:rPr>
        <w:t xml:space="preserve"> </w:t>
      </w:r>
      <w:r w:rsidR="00262584">
        <w:rPr>
          <w:rFonts w:cs="Times New Roman"/>
        </w:rPr>
        <w:t xml:space="preserve">designérce, která </w:t>
      </w:r>
      <w:r w:rsidR="00927C6D">
        <w:rPr>
          <w:rFonts w:cs="Times New Roman"/>
        </w:rPr>
        <w:t xml:space="preserve">ve spolupráci s protagonisty projektu </w:t>
      </w:r>
      <w:r w:rsidR="00927C6D" w:rsidRPr="00D65EC2">
        <w:rPr>
          <w:rFonts w:cs="Times New Roman"/>
          <w:i/>
          <w:iCs/>
        </w:rPr>
        <w:t>Architektura 489</w:t>
      </w:r>
      <w:r w:rsidR="00927C6D">
        <w:rPr>
          <w:rFonts w:cs="Times New Roman"/>
        </w:rPr>
        <w:t xml:space="preserve"> (viz též níže) </w:t>
      </w:r>
      <w:r w:rsidR="00C31F4C">
        <w:rPr>
          <w:rFonts w:cs="Times New Roman"/>
        </w:rPr>
        <w:t>vytvořila</w:t>
      </w:r>
      <w:r w:rsidR="00834570">
        <w:rPr>
          <w:rFonts w:cs="Times New Roman"/>
        </w:rPr>
        <w:t xml:space="preserve"> </w:t>
      </w:r>
      <w:r w:rsidR="00BF1C29">
        <w:rPr>
          <w:rFonts w:cs="Times New Roman"/>
        </w:rPr>
        <w:t xml:space="preserve">zmenšeninu </w:t>
      </w:r>
      <w:r w:rsidR="0071342C" w:rsidRPr="009811E0">
        <w:rPr>
          <w:rFonts w:cs="Times New Roman"/>
        </w:rPr>
        <w:t>brutalistního květináče šestihranného typu</w:t>
      </w:r>
      <w:r w:rsidR="00BF1C29">
        <w:rPr>
          <w:rFonts w:cs="Times New Roman"/>
        </w:rPr>
        <w:t>.</w:t>
      </w:r>
      <w:r w:rsidR="0071342C" w:rsidRPr="009811E0">
        <w:rPr>
          <w:rFonts w:cs="Times New Roman"/>
        </w:rPr>
        <w:t xml:space="preserve"> </w:t>
      </w:r>
      <w:r w:rsidR="00927C6D">
        <w:rPr>
          <w:rFonts w:cs="Times New Roman"/>
        </w:rPr>
        <w:t xml:space="preserve">V tomto konkrétním případě </w:t>
      </w:r>
      <w:r w:rsidR="002F762A">
        <w:rPr>
          <w:rFonts w:cs="Times New Roman"/>
        </w:rPr>
        <w:t xml:space="preserve">však nejde o technický projekt, ale spíše jen inspiraci možným originálem </w:t>
      </w:r>
      <w:r w:rsidR="00927C6D">
        <w:rPr>
          <w:rFonts w:cs="Times New Roman"/>
        </w:rPr>
        <w:t>–</w:t>
      </w:r>
      <w:r w:rsidR="002F762A">
        <w:rPr>
          <w:rFonts w:cs="Times New Roman"/>
        </w:rPr>
        <w:t xml:space="preserve"> </w:t>
      </w:r>
      <w:r w:rsidR="00927C6D">
        <w:rPr>
          <w:rFonts w:cs="Times New Roman"/>
        </w:rPr>
        <w:t xml:space="preserve">zveřejněná </w:t>
      </w:r>
      <w:r w:rsidR="00940D2E">
        <w:rPr>
          <w:rFonts w:cs="Times New Roman"/>
        </w:rPr>
        <w:t>f</w:t>
      </w:r>
      <w:r w:rsidR="00263830">
        <w:rPr>
          <w:rFonts w:cs="Times New Roman"/>
        </w:rPr>
        <w:t xml:space="preserve">otografie </w:t>
      </w:r>
      <w:r w:rsidR="00940D2E">
        <w:rPr>
          <w:rFonts w:cs="Times New Roman"/>
        </w:rPr>
        <w:t>porcelánové nádob</w:t>
      </w:r>
      <w:r w:rsidR="009711C7">
        <w:rPr>
          <w:rFonts w:cs="Times New Roman"/>
        </w:rPr>
        <w:t>k</w:t>
      </w:r>
      <w:r w:rsidR="00940D2E">
        <w:rPr>
          <w:rFonts w:cs="Times New Roman"/>
        </w:rPr>
        <w:t xml:space="preserve">y </w:t>
      </w:r>
      <w:r w:rsidR="00927C6D">
        <w:rPr>
          <w:rFonts w:cs="Times New Roman"/>
        </w:rPr>
        <w:t xml:space="preserve">reálně </w:t>
      </w:r>
      <w:r w:rsidR="00263830">
        <w:rPr>
          <w:rFonts w:cs="Times New Roman"/>
        </w:rPr>
        <w:t>nezachycuje „zmenšený květník“</w:t>
      </w:r>
      <w:r w:rsidR="00372604">
        <w:rPr>
          <w:rStyle w:val="Znakapoznpodarou"/>
          <w:rFonts w:cs="Times New Roman"/>
        </w:rPr>
        <w:footnoteReference w:id="4"/>
      </w:r>
      <w:r w:rsidR="00263830">
        <w:rPr>
          <w:rFonts w:cs="Times New Roman"/>
        </w:rPr>
        <w:t xml:space="preserve">, </w:t>
      </w:r>
      <w:r w:rsidR="00BF62A2">
        <w:rPr>
          <w:rFonts w:cs="Times New Roman"/>
        </w:rPr>
        <w:t xml:space="preserve">proporčně </w:t>
      </w:r>
      <w:r w:rsidR="00927C6D">
        <w:rPr>
          <w:rFonts w:cs="Times New Roman"/>
        </w:rPr>
        <w:t xml:space="preserve">zjevně </w:t>
      </w:r>
      <w:r w:rsidR="00BF62A2">
        <w:rPr>
          <w:rFonts w:cs="Times New Roman"/>
        </w:rPr>
        <w:t xml:space="preserve">neodpovídá poměrům </w:t>
      </w:r>
      <w:r w:rsidR="00203CC8">
        <w:rPr>
          <w:rFonts w:cs="Times New Roman"/>
        </w:rPr>
        <w:t xml:space="preserve">přeštických nádob. </w:t>
      </w:r>
      <w:r w:rsidR="00C330E9">
        <w:rPr>
          <w:rFonts w:cs="Times New Roman"/>
        </w:rPr>
        <w:t>O celé desetiletí</w:t>
      </w:r>
      <w:r w:rsidR="00203CC8">
        <w:rPr>
          <w:rFonts w:cs="Times New Roman"/>
        </w:rPr>
        <w:t xml:space="preserve"> </w:t>
      </w:r>
      <w:r w:rsidR="00C330E9">
        <w:rPr>
          <w:rFonts w:cs="Times New Roman"/>
        </w:rPr>
        <w:t xml:space="preserve">se </w:t>
      </w:r>
      <w:r w:rsidR="00485185">
        <w:rPr>
          <w:rFonts w:cs="Times New Roman"/>
        </w:rPr>
        <w:t>pisatel</w:t>
      </w:r>
      <w:r w:rsidR="00D81718">
        <w:rPr>
          <w:rFonts w:cs="Times New Roman"/>
        </w:rPr>
        <w:t xml:space="preserve"> </w:t>
      </w:r>
      <w:r w:rsidR="00C330E9">
        <w:rPr>
          <w:rFonts w:cs="Times New Roman"/>
        </w:rPr>
        <w:t xml:space="preserve">mýlí </w:t>
      </w:r>
      <w:r w:rsidR="00E115AF">
        <w:rPr>
          <w:rFonts w:cs="Times New Roman"/>
        </w:rPr>
        <w:t>rovněž</w:t>
      </w:r>
      <w:r w:rsidR="00D81718">
        <w:rPr>
          <w:rFonts w:cs="Times New Roman"/>
        </w:rPr>
        <w:t xml:space="preserve"> v </w:t>
      </w:r>
      <w:r w:rsidR="00CD10CF">
        <w:rPr>
          <w:rFonts w:cs="Times New Roman"/>
        </w:rPr>
        <w:t>dataci</w:t>
      </w:r>
      <w:r w:rsidR="00D81718">
        <w:rPr>
          <w:rFonts w:cs="Times New Roman"/>
        </w:rPr>
        <w:t xml:space="preserve"> počátků </w:t>
      </w:r>
      <w:r w:rsidR="00203CC8">
        <w:rPr>
          <w:rFonts w:cs="Times New Roman"/>
        </w:rPr>
        <w:t>výrob</w:t>
      </w:r>
      <w:r w:rsidR="00485185">
        <w:rPr>
          <w:rFonts w:cs="Times New Roman"/>
        </w:rPr>
        <w:t xml:space="preserve">y </w:t>
      </w:r>
      <w:r w:rsidR="00F157FC">
        <w:rPr>
          <w:rFonts w:cs="Times New Roman"/>
        </w:rPr>
        <w:t>p</w:t>
      </w:r>
      <w:r w:rsidR="00203CC8">
        <w:rPr>
          <w:rFonts w:cs="Times New Roman"/>
        </w:rPr>
        <w:t>řeštických květináčů</w:t>
      </w:r>
      <w:r w:rsidR="00485185">
        <w:rPr>
          <w:rFonts w:cs="Times New Roman"/>
        </w:rPr>
        <w:t xml:space="preserve"> a jejich umisťování ve veřejné</w:t>
      </w:r>
      <w:r w:rsidR="00D81718">
        <w:rPr>
          <w:rFonts w:cs="Times New Roman"/>
        </w:rPr>
        <w:t>m</w:t>
      </w:r>
      <w:r w:rsidR="00485185">
        <w:rPr>
          <w:rFonts w:cs="Times New Roman"/>
        </w:rPr>
        <w:t xml:space="preserve"> prostoru</w:t>
      </w:r>
      <w:r w:rsidR="00D81718">
        <w:rPr>
          <w:rFonts w:cs="Times New Roman"/>
        </w:rPr>
        <w:t xml:space="preserve">, které </w:t>
      </w:r>
      <w:r w:rsidR="00CD10CF">
        <w:rPr>
          <w:rFonts w:cs="Times New Roman"/>
        </w:rPr>
        <w:t>odhaduje na léta</w:t>
      </w:r>
      <w:r w:rsidR="00D81718">
        <w:rPr>
          <w:rFonts w:cs="Times New Roman"/>
        </w:rPr>
        <w:t xml:space="preserve"> </w:t>
      </w:r>
      <w:r w:rsidR="00203CC8">
        <w:rPr>
          <w:rFonts w:cs="Times New Roman"/>
        </w:rPr>
        <w:t>sedmdesát</w:t>
      </w:r>
      <w:r w:rsidR="00CD10CF">
        <w:rPr>
          <w:rFonts w:cs="Times New Roman"/>
        </w:rPr>
        <w:t>á</w:t>
      </w:r>
      <w:r w:rsidR="00203CC8">
        <w:rPr>
          <w:rFonts w:cs="Times New Roman"/>
        </w:rPr>
        <w:t xml:space="preserve"> namísto </w:t>
      </w:r>
      <w:r w:rsidR="00CD10CF">
        <w:rPr>
          <w:rFonts w:cs="Times New Roman"/>
        </w:rPr>
        <w:t xml:space="preserve">let </w:t>
      </w:r>
      <w:r w:rsidR="00203CC8">
        <w:rPr>
          <w:rFonts w:cs="Times New Roman"/>
        </w:rPr>
        <w:t xml:space="preserve">osmdesátých. </w:t>
      </w:r>
      <w:r w:rsidR="00C740E9">
        <w:rPr>
          <w:rFonts w:cs="Times New Roman"/>
        </w:rPr>
        <w:t>Údaje</w:t>
      </w:r>
      <w:r w:rsidR="00773B64">
        <w:rPr>
          <w:rFonts w:cs="Times New Roman"/>
        </w:rPr>
        <w:t xml:space="preserve"> přisouzené </w:t>
      </w:r>
      <w:r w:rsidR="00C740E9" w:rsidRPr="009811E0">
        <w:rPr>
          <w:rFonts w:cs="Times New Roman"/>
        </w:rPr>
        <w:t>brutalistní</w:t>
      </w:r>
      <w:r w:rsidR="00C740E9">
        <w:rPr>
          <w:rFonts w:cs="Times New Roman"/>
        </w:rPr>
        <w:t>mu</w:t>
      </w:r>
      <w:r w:rsidR="00C740E9" w:rsidRPr="009811E0">
        <w:rPr>
          <w:rFonts w:cs="Times New Roman"/>
        </w:rPr>
        <w:t xml:space="preserve"> květináč</w:t>
      </w:r>
      <w:r w:rsidR="00C740E9">
        <w:rPr>
          <w:rFonts w:cs="Times New Roman"/>
        </w:rPr>
        <w:t>i</w:t>
      </w:r>
      <w:r w:rsidR="00C740E9" w:rsidRPr="009811E0">
        <w:rPr>
          <w:rFonts w:cs="Times New Roman"/>
        </w:rPr>
        <w:t xml:space="preserve"> </w:t>
      </w:r>
      <w:r w:rsidR="00773B64">
        <w:rPr>
          <w:rFonts w:cs="Times New Roman"/>
        </w:rPr>
        <w:t>ne</w:t>
      </w:r>
      <w:r w:rsidR="00C740E9" w:rsidRPr="009811E0">
        <w:rPr>
          <w:rFonts w:cs="Times New Roman"/>
        </w:rPr>
        <w:t xml:space="preserve">jsou </w:t>
      </w:r>
      <w:r w:rsidR="00773B64">
        <w:rPr>
          <w:rFonts w:cs="Times New Roman"/>
        </w:rPr>
        <w:t>korektní</w:t>
      </w:r>
      <w:r w:rsidR="00C740E9">
        <w:rPr>
          <w:rFonts w:cs="Times New Roman"/>
        </w:rPr>
        <w:t xml:space="preserve">, což </w:t>
      </w:r>
      <w:r w:rsidR="00773B64">
        <w:rPr>
          <w:rFonts w:cs="Times New Roman"/>
        </w:rPr>
        <w:t xml:space="preserve">článek </w:t>
      </w:r>
      <w:r w:rsidR="00C740E9">
        <w:rPr>
          <w:rFonts w:cs="Times New Roman"/>
        </w:rPr>
        <w:t xml:space="preserve">jako použitelný pramen </w:t>
      </w:r>
      <w:r w:rsidR="00CD10CF">
        <w:rPr>
          <w:rFonts w:cs="Times New Roman"/>
        </w:rPr>
        <w:t xml:space="preserve">víceméně </w:t>
      </w:r>
      <w:r w:rsidR="00C740E9">
        <w:rPr>
          <w:rFonts w:cs="Times New Roman"/>
        </w:rPr>
        <w:t xml:space="preserve">diskvalifikuje. </w:t>
      </w:r>
    </w:p>
    <w:p w14:paraId="37CB0FDC" w14:textId="4E6CD966" w:rsidR="00317B6C" w:rsidRDefault="00086EB5" w:rsidP="0043389C">
      <w:pPr>
        <w:spacing w:line="360" w:lineRule="auto"/>
        <w:ind w:firstLine="709"/>
        <w:jc w:val="both"/>
        <w:rPr>
          <w:rFonts w:cs="Times New Roman"/>
        </w:rPr>
      </w:pPr>
      <w:r>
        <w:rPr>
          <w:rFonts w:cs="Times New Roman"/>
        </w:rPr>
        <w:t xml:space="preserve">Výše zmíněný </w:t>
      </w:r>
      <w:r w:rsidR="00EA0A48">
        <w:rPr>
          <w:rFonts w:cs="Times New Roman"/>
        </w:rPr>
        <w:t>projekt</w:t>
      </w:r>
      <w:r w:rsidR="00A8332F">
        <w:rPr>
          <w:rFonts w:cs="Times New Roman"/>
        </w:rPr>
        <w:t xml:space="preserve"> </w:t>
      </w:r>
      <w:r w:rsidR="00A8332F" w:rsidRPr="00F157FC">
        <w:rPr>
          <w:rFonts w:cs="Times New Roman"/>
          <w:i/>
          <w:iCs/>
        </w:rPr>
        <w:t>Architektura 489</w:t>
      </w:r>
      <w:r w:rsidR="00A8332F">
        <w:rPr>
          <w:rFonts w:cs="Times New Roman"/>
        </w:rPr>
        <w:t xml:space="preserve"> </w:t>
      </w:r>
      <w:r w:rsidR="00A81575">
        <w:rPr>
          <w:rFonts w:cs="Times New Roman"/>
        </w:rPr>
        <w:t>si podle slov jeho realizátorů „</w:t>
      </w:r>
      <w:r w:rsidR="00A81575" w:rsidRPr="00A81575">
        <w:rPr>
          <w:rFonts w:cs="Times New Roman"/>
          <w:i/>
        </w:rPr>
        <w:t>k</w:t>
      </w:r>
      <w:r w:rsidRPr="00A81575">
        <w:rPr>
          <w:i/>
        </w:rPr>
        <w:t xml:space="preserve">lade </w:t>
      </w:r>
      <w:r w:rsidR="00A81575" w:rsidRPr="00A81575">
        <w:rPr>
          <w:i/>
        </w:rPr>
        <w:t xml:space="preserve">za cíl </w:t>
      </w:r>
      <w:r w:rsidRPr="00A81575">
        <w:rPr>
          <w:i/>
        </w:rPr>
        <w:t>mapovat a upozorňovat na kvalitní československou architekturu let 1948-1989, která často trpí kvůli nálepce socialistická</w:t>
      </w:r>
      <w:r w:rsidR="00A81575">
        <w:t>“.</w:t>
      </w:r>
      <w:r w:rsidR="003740C3">
        <w:rPr>
          <w:rStyle w:val="Znakapoznpodarou"/>
        </w:rPr>
        <w:footnoteReference w:id="5"/>
      </w:r>
      <w:r w:rsidR="00A81575">
        <w:t xml:space="preserve"> </w:t>
      </w:r>
      <w:r w:rsidR="003740C3" w:rsidRPr="009811E0">
        <w:rPr>
          <w:rFonts w:cs="Times New Roman"/>
        </w:rPr>
        <w:t>Prezentuj</w:t>
      </w:r>
      <w:r w:rsidR="003740C3">
        <w:rPr>
          <w:rFonts w:cs="Times New Roman"/>
        </w:rPr>
        <w:t>e</w:t>
      </w:r>
      <w:r w:rsidR="003740C3" w:rsidRPr="009811E0">
        <w:rPr>
          <w:rFonts w:cs="Times New Roman"/>
        </w:rPr>
        <w:t xml:space="preserve"> se jak webovými stránkami</w:t>
      </w:r>
      <w:r w:rsidR="003740C3">
        <w:rPr>
          <w:rStyle w:val="Znakapoznpodarou"/>
          <w:rFonts w:cs="Times New Roman"/>
        </w:rPr>
        <w:footnoteReference w:id="6"/>
      </w:r>
      <w:r w:rsidR="003740C3" w:rsidRPr="009811E0">
        <w:rPr>
          <w:rFonts w:cs="Times New Roman"/>
        </w:rPr>
        <w:t>, tak oficiální</w:t>
      </w:r>
      <w:r w:rsidR="003740C3">
        <w:rPr>
          <w:rFonts w:cs="Times New Roman"/>
        </w:rPr>
        <w:t>m</w:t>
      </w:r>
      <w:r w:rsidR="003740C3" w:rsidRPr="009811E0">
        <w:rPr>
          <w:rFonts w:cs="Times New Roman"/>
        </w:rPr>
        <w:t xml:space="preserve"> facebookov</w:t>
      </w:r>
      <w:r w:rsidR="003740C3">
        <w:rPr>
          <w:rFonts w:cs="Times New Roman"/>
        </w:rPr>
        <w:t>ým profilem</w:t>
      </w:r>
      <w:r w:rsidR="003740C3">
        <w:rPr>
          <w:rStyle w:val="Znakapoznpodarou"/>
          <w:rFonts w:cs="Times New Roman"/>
        </w:rPr>
        <w:footnoteReference w:id="7"/>
      </w:r>
      <w:r w:rsidR="003740C3" w:rsidRPr="009811E0">
        <w:rPr>
          <w:rFonts w:cs="Times New Roman"/>
        </w:rPr>
        <w:t xml:space="preserve"> a </w:t>
      </w:r>
      <w:r w:rsidR="003740C3">
        <w:rPr>
          <w:rFonts w:cs="Times New Roman"/>
        </w:rPr>
        <w:t>snaží se popularizovat architekturu 2. poloviny minulého</w:t>
      </w:r>
      <w:r w:rsidR="003740C3" w:rsidRPr="009811E0">
        <w:rPr>
          <w:rFonts w:cs="Times New Roman"/>
        </w:rPr>
        <w:t xml:space="preserve"> </w:t>
      </w:r>
      <w:r w:rsidR="003740C3">
        <w:rPr>
          <w:rFonts w:cs="Times New Roman"/>
        </w:rPr>
        <w:t xml:space="preserve">století bez ideologického </w:t>
      </w:r>
      <w:r w:rsidR="00026AF0">
        <w:rPr>
          <w:rFonts w:cs="Times New Roman"/>
        </w:rPr>
        <w:t>zatížení</w:t>
      </w:r>
      <w:r w:rsidR="003740C3">
        <w:rPr>
          <w:rFonts w:cs="Times New Roman"/>
        </w:rPr>
        <w:t xml:space="preserve">. V </w:t>
      </w:r>
      <w:r w:rsidR="00F157FC">
        <w:rPr>
          <w:rFonts w:cs="Times New Roman"/>
        </w:rPr>
        <w:t>databáz</w:t>
      </w:r>
      <w:r w:rsidR="003740C3">
        <w:rPr>
          <w:rFonts w:cs="Times New Roman"/>
        </w:rPr>
        <w:t>i</w:t>
      </w:r>
      <w:r w:rsidR="00F157FC">
        <w:rPr>
          <w:rFonts w:cs="Times New Roman"/>
        </w:rPr>
        <w:t xml:space="preserve"> </w:t>
      </w:r>
      <w:r w:rsidR="006E1584" w:rsidRPr="009811E0">
        <w:rPr>
          <w:rFonts w:cs="Times New Roman"/>
        </w:rPr>
        <w:t>československých staveb z období 1948</w:t>
      </w:r>
      <w:r w:rsidR="00A81575">
        <w:rPr>
          <w:rFonts w:cs="Times New Roman"/>
        </w:rPr>
        <w:t xml:space="preserve"> až </w:t>
      </w:r>
      <w:r w:rsidR="006E1584" w:rsidRPr="009811E0">
        <w:rPr>
          <w:rFonts w:cs="Times New Roman"/>
        </w:rPr>
        <w:t>1989</w:t>
      </w:r>
      <w:r w:rsidR="003740C3">
        <w:rPr>
          <w:rFonts w:cs="Times New Roman"/>
        </w:rPr>
        <w:t xml:space="preserve"> </w:t>
      </w:r>
      <w:r w:rsidR="00496196">
        <w:rPr>
          <w:rFonts w:cs="Times New Roman"/>
        </w:rPr>
        <w:t xml:space="preserve">přeštické </w:t>
      </w:r>
      <w:r w:rsidR="003740C3">
        <w:rPr>
          <w:rFonts w:cs="Times New Roman"/>
        </w:rPr>
        <w:t xml:space="preserve">květináče </w:t>
      </w:r>
      <w:r w:rsidR="00496196">
        <w:rPr>
          <w:rFonts w:cs="Times New Roman"/>
        </w:rPr>
        <w:t xml:space="preserve">sice </w:t>
      </w:r>
      <w:r w:rsidR="003740C3">
        <w:rPr>
          <w:rFonts w:cs="Times New Roman"/>
        </w:rPr>
        <w:t xml:space="preserve">nejsou, </w:t>
      </w:r>
      <w:r w:rsidR="00FE4261">
        <w:rPr>
          <w:rFonts w:cs="Times New Roman"/>
        </w:rPr>
        <w:t xml:space="preserve">ale </w:t>
      </w:r>
      <w:r w:rsidR="003740C3">
        <w:rPr>
          <w:rFonts w:cs="Times New Roman"/>
        </w:rPr>
        <w:t>v</w:t>
      </w:r>
      <w:r w:rsidR="00A8332F">
        <w:rPr>
          <w:rFonts w:cs="Times New Roman"/>
        </w:rPr>
        <w:t xml:space="preserve"> roce 2019 </w:t>
      </w:r>
      <w:r w:rsidR="00B87813">
        <w:rPr>
          <w:rFonts w:cs="Times New Roman"/>
        </w:rPr>
        <w:t>zavěsil jeden z</w:t>
      </w:r>
      <w:r w:rsidR="00CA11F5">
        <w:rPr>
          <w:rFonts w:cs="Times New Roman"/>
        </w:rPr>
        <w:t> </w:t>
      </w:r>
      <w:r w:rsidR="00CD10CF">
        <w:rPr>
          <w:rFonts w:cs="Times New Roman"/>
        </w:rPr>
        <w:t>administrátorů</w:t>
      </w:r>
      <w:r w:rsidR="00CA11F5">
        <w:rPr>
          <w:rFonts w:cs="Times New Roman"/>
        </w:rPr>
        <w:t xml:space="preserve"> skupiny</w:t>
      </w:r>
      <w:r w:rsidR="00D65EC2">
        <w:rPr>
          <w:rStyle w:val="Znakapoznpodarou"/>
          <w:rFonts w:cs="Times New Roman"/>
        </w:rPr>
        <w:footnoteReference w:id="8"/>
      </w:r>
      <w:r w:rsidR="00D56C7C">
        <w:rPr>
          <w:rFonts w:cs="Times New Roman"/>
        </w:rPr>
        <w:t xml:space="preserve"> </w:t>
      </w:r>
      <w:r w:rsidR="00B87813">
        <w:rPr>
          <w:rFonts w:cs="Times New Roman"/>
        </w:rPr>
        <w:t xml:space="preserve">na </w:t>
      </w:r>
      <w:r w:rsidR="00CA11F5">
        <w:rPr>
          <w:rFonts w:cs="Times New Roman"/>
        </w:rPr>
        <w:t>facebook příspěvek</w:t>
      </w:r>
      <w:r w:rsidR="00B87813">
        <w:rPr>
          <w:rFonts w:cs="Times New Roman"/>
        </w:rPr>
        <w:t xml:space="preserve"> </w:t>
      </w:r>
      <w:r w:rsidR="00B87813" w:rsidRPr="00CA11F5">
        <w:rPr>
          <w:rFonts w:cs="Times New Roman"/>
          <w:i/>
          <w:iCs/>
        </w:rPr>
        <w:t>Příběh brutálního květináče</w:t>
      </w:r>
      <w:r w:rsidR="00B87813">
        <w:rPr>
          <w:rFonts w:cs="Times New Roman"/>
        </w:rPr>
        <w:t>,</w:t>
      </w:r>
      <w:r w:rsidR="00D65EC2" w:rsidRPr="009811E0">
        <w:rPr>
          <w:rStyle w:val="Znakapoznpodarou"/>
          <w:rFonts w:cs="Times New Roman"/>
        </w:rPr>
        <w:footnoteReference w:id="9"/>
      </w:r>
      <w:r w:rsidR="00B87813">
        <w:rPr>
          <w:rFonts w:cs="Times New Roman"/>
        </w:rPr>
        <w:t xml:space="preserve"> </w:t>
      </w:r>
      <w:r w:rsidR="00CA11F5">
        <w:rPr>
          <w:rFonts w:cs="Times New Roman"/>
        </w:rPr>
        <w:t>v</w:t>
      </w:r>
      <w:r w:rsidR="00632332">
        <w:rPr>
          <w:rFonts w:cs="Times New Roman"/>
        </w:rPr>
        <w:t xml:space="preserve"> němž </w:t>
      </w:r>
      <w:r w:rsidR="00B70EB1">
        <w:rPr>
          <w:rFonts w:cs="Times New Roman"/>
        </w:rPr>
        <w:t xml:space="preserve">krátce parafrázoval </w:t>
      </w:r>
      <w:r w:rsidR="00B87813">
        <w:rPr>
          <w:rFonts w:cs="Times New Roman"/>
        </w:rPr>
        <w:t>rozhovor s </w:t>
      </w:r>
      <w:r w:rsidR="00D56C7C">
        <w:rPr>
          <w:rFonts w:cs="Times New Roman"/>
        </w:rPr>
        <w:t xml:space="preserve">přeštických květináčů </w:t>
      </w:r>
      <w:r w:rsidR="00D56C7C" w:rsidRPr="009811E0">
        <w:rPr>
          <w:rFonts w:cs="Times New Roman"/>
        </w:rPr>
        <w:t>Vladislav</w:t>
      </w:r>
      <w:r w:rsidR="00B87813">
        <w:rPr>
          <w:rFonts w:cs="Times New Roman"/>
        </w:rPr>
        <w:t>em M</w:t>
      </w:r>
      <w:r w:rsidR="00D56C7C" w:rsidRPr="009811E0">
        <w:rPr>
          <w:rFonts w:cs="Times New Roman"/>
        </w:rPr>
        <w:t>enšík</w:t>
      </w:r>
      <w:r w:rsidR="00B87813">
        <w:rPr>
          <w:rFonts w:cs="Times New Roman"/>
        </w:rPr>
        <w:t>em.</w:t>
      </w:r>
      <w:r w:rsidR="006E1584">
        <w:rPr>
          <w:rFonts w:cs="Times New Roman"/>
        </w:rPr>
        <w:t xml:space="preserve"> </w:t>
      </w:r>
      <w:r w:rsidR="00E86EE1">
        <w:rPr>
          <w:rFonts w:cs="Times New Roman"/>
        </w:rPr>
        <w:t xml:space="preserve">Zde </w:t>
      </w:r>
      <w:r w:rsidR="00317B6C">
        <w:rPr>
          <w:rFonts w:cs="Times New Roman"/>
        </w:rPr>
        <w:t xml:space="preserve"> bylo </w:t>
      </w:r>
      <w:r w:rsidR="00E86EE1">
        <w:rPr>
          <w:rFonts w:cs="Times New Roman"/>
        </w:rPr>
        <w:t>p</w:t>
      </w:r>
      <w:r w:rsidR="00CE2C7F">
        <w:rPr>
          <w:rFonts w:cs="Times New Roman"/>
        </w:rPr>
        <w:t xml:space="preserve">řekvapující </w:t>
      </w:r>
      <w:r w:rsidR="00317B6C">
        <w:rPr>
          <w:rFonts w:cs="Times New Roman"/>
        </w:rPr>
        <w:t xml:space="preserve">takřka </w:t>
      </w:r>
      <w:r w:rsidR="00CE2C7F">
        <w:rPr>
          <w:rFonts w:cs="Times New Roman"/>
        </w:rPr>
        <w:t xml:space="preserve">jednoznačné konstatování, že první </w:t>
      </w:r>
      <w:r w:rsidR="00E86EE1">
        <w:rPr>
          <w:rFonts w:cs="Times New Roman"/>
        </w:rPr>
        <w:t xml:space="preserve">Menšíkův </w:t>
      </w:r>
      <w:r w:rsidR="00CE2C7F">
        <w:rPr>
          <w:rFonts w:cs="Times New Roman"/>
        </w:rPr>
        <w:t>květináč byl</w:t>
      </w:r>
      <w:r w:rsidR="00D65EC2">
        <w:rPr>
          <w:rFonts w:cs="Times New Roman"/>
        </w:rPr>
        <w:t xml:space="preserve"> zadán</w:t>
      </w:r>
      <w:r w:rsidR="00CE2C7F">
        <w:rPr>
          <w:rFonts w:cs="Times New Roman"/>
        </w:rPr>
        <w:t xml:space="preserve"> již v roce </w:t>
      </w:r>
      <w:r w:rsidR="00D82858">
        <w:rPr>
          <w:rFonts w:cs="Times New Roman"/>
        </w:rPr>
        <w:t>1981</w:t>
      </w:r>
      <w:r w:rsidR="00D65EC2">
        <w:rPr>
          <w:rFonts w:cs="Times New Roman"/>
        </w:rPr>
        <w:t>.</w:t>
      </w:r>
      <w:r w:rsidR="00D82858" w:rsidRPr="009811E0">
        <w:rPr>
          <w:rStyle w:val="Znakapoznpodarou"/>
          <w:rFonts w:cs="Times New Roman"/>
        </w:rPr>
        <w:footnoteReference w:id="10"/>
      </w:r>
      <w:r w:rsidR="00E86EE1">
        <w:rPr>
          <w:rFonts w:cs="Times New Roman"/>
        </w:rPr>
        <w:t xml:space="preserve"> </w:t>
      </w:r>
    </w:p>
    <w:p w14:paraId="3B9DAAD1" w14:textId="699F5C89" w:rsidR="0071342C" w:rsidRPr="009811E0" w:rsidRDefault="00D65EC2" w:rsidP="0043389C">
      <w:pPr>
        <w:spacing w:line="360" w:lineRule="auto"/>
        <w:ind w:firstLine="709"/>
        <w:jc w:val="both"/>
      </w:pPr>
      <w:r>
        <w:rPr>
          <w:rFonts w:cs="Times New Roman"/>
        </w:rPr>
        <w:lastRenderedPageBreak/>
        <w:t>Tento</w:t>
      </w:r>
      <w:r w:rsidR="00CA06E1">
        <w:rPr>
          <w:rFonts w:cs="Times New Roman"/>
        </w:rPr>
        <w:t xml:space="preserve"> informační</w:t>
      </w:r>
      <w:r>
        <w:rPr>
          <w:rFonts w:cs="Times New Roman"/>
        </w:rPr>
        <w:t xml:space="preserve"> kanál </w:t>
      </w:r>
      <w:r w:rsidR="00496196">
        <w:rPr>
          <w:rFonts w:cs="Times New Roman"/>
        </w:rPr>
        <w:t>byl pro práci stěžejní</w:t>
      </w:r>
      <w:r w:rsidR="00CA06E1">
        <w:rPr>
          <w:rFonts w:cs="Times New Roman"/>
        </w:rPr>
        <w:t xml:space="preserve">, neboť vedl k </w:t>
      </w:r>
      <w:r>
        <w:rPr>
          <w:rFonts w:cs="Times New Roman"/>
        </w:rPr>
        <w:t>odhal</w:t>
      </w:r>
      <w:r w:rsidR="00CA06E1">
        <w:rPr>
          <w:rFonts w:cs="Times New Roman"/>
        </w:rPr>
        <w:t xml:space="preserve">ení identity </w:t>
      </w:r>
      <w:r w:rsidR="00FE4261">
        <w:rPr>
          <w:rFonts w:cs="Times New Roman"/>
        </w:rPr>
        <w:t>původce předmětného užitného vzoru</w:t>
      </w:r>
      <w:r w:rsidR="00CA06E1">
        <w:rPr>
          <w:rFonts w:cs="Times New Roman"/>
        </w:rPr>
        <w:t xml:space="preserve">. </w:t>
      </w:r>
      <w:r w:rsidR="00632332">
        <w:rPr>
          <w:rFonts w:cs="Times New Roman"/>
        </w:rPr>
        <w:t xml:space="preserve">S </w:t>
      </w:r>
      <w:r w:rsidR="00CA06E1">
        <w:rPr>
          <w:rFonts w:cs="Times New Roman"/>
        </w:rPr>
        <w:t>jistou dávkou tolerance</w:t>
      </w:r>
      <w:r w:rsidR="00632332">
        <w:rPr>
          <w:rFonts w:cs="Times New Roman"/>
        </w:rPr>
        <w:t xml:space="preserve"> </w:t>
      </w:r>
      <w:r w:rsidR="002F0634">
        <w:rPr>
          <w:rFonts w:cs="Times New Roman"/>
        </w:rPr>
        <w:t xml:space="preserve">community network </w:t>
      </w:r>
      <w:r w:rsidR="00632332">
        <w:rPr>
          <w:rFonts w:cs="Times New Roman"/>
        </w:rPr>
        <w:t>styl</w:t>
      </w:r>
      <w:r w:rsidR="009E6DCB">
        <w:rPr>
          <w:rFonts w:cs="Times New Roman"/>
        </w:rPr>
        <w:t>u</w:t>
      </w:r>
      <w:r w:rsidR="00632332">
        <w:rPr>
          <w:rFonts w:cs="Times New Roman"/>
        </w:rPr>
        <w:t xml:space="preserve"> </w:t>
      </w:r>
      <w:r w:rsidR="002F0634">
        <w:rPr>
          <w:rFonts w:cs="Times New Roman"/>
        </w:rPr>
        <w:t>a</w:t>
      </w:r>
      <w:r w:rsidR="00632332">
        <w:rPr>
          <w:rFonts w:cs="Times New Roman"/>
        </w:rPr>
        <w:t xml:space="preserve"> jazyk</w:t>
      </w:r>
      <w:r w:rsidR="00317B6C">
        <w:rPr>
          <w:rFonts w:cs="Times New Roman"/>
        </w:rPr>
        <w:t>a</w:t>
      </w:r>
      <w:r w:rsidR="009E6DCB">
        <w:rPr>
          <w:rFonts w:cs="Times New Roman"/>
        </w:rPr>
        <w:t xml:space="preserve"> </w:t>
      </w:r>
      <w:r w:rsidR="00317B6C">
        <w:rPr>
          <w:rFonts w:cs="Times New Roman"/>
        </w:rPr>
        <w:t xml:space="preserve">byl vyhodnocen jako </w:t>
      </w:r>
      <w:r>
        <w:rPr>
          <w:rFonts w:cs="Times New Roman"/>
        </w:rPr>
        <w:t>důvěryhodný</w:t>
      </w:r>
      <w:r w:rsidR="00317B6C">
        <w:rPr>
          <w:rFonts w:cs="Times New Roman"/>
        </w:rPr>
        <w:t>.</w:t>
      </w:r>
    </w:p>
    <w:p w14:paraId="2AAEE0E1" w14:textId="5B95783C" w:rsidR="0071342C" w:rsidRPr="009811E0" w:rsidRDefault="0071342C" w:rsidP="001A2C38">
      <w:pPr>
        <w:spacing w:line="360" w:lineRule="auto"/>
        <w:ind w:firstLine="709"/>
        <w:jc w:val="both"/>
        <w:rPr>
          <w:rFonts w:cs="Times New Roman"/>
        </w:rPr>
      </w:pPr>
      <w:r w:rsidRPr="009811E0">
        <w:rPr>
          <w:rFonts w:cs="Times New Roman"/>
        </w:rPr>
        <w:t xml:space="preserve">Okruhy </w:t>
      </w:r>
      <w:r w:rsidR="009C4E2D">
        <w:rPr>
          <w:rFonts w:cs="Times New Roman"/>
        </w:rPr>
        <w:t xml:space="preserve">laiků </w:t>
      </w:r>
      <w:r w:rsidR="006B7282">
        <w:rPr>
          <w:rFonts w:cs="Times New Roman"/>
        </w:rPr>
        <w:t>zabývajících se</w:t>
      </w:r>
      <w:r w:rsidR="009C4E2D">
        <w:rPr>
          <w:rFonts w:cs="Times New Roman"/>
        </w:rPr>
        <w:t xml:space="preserve"> </w:t>
      </w:r>
      <w:r w:rsidRPr="008F2A96">
        <w:rPr>
          <w:rFonts w:cs="Times New Roman"/>
          <w:iCs/>
        </w:rPr>
        <w:t>brutalistní</w:t>
      </w:r>
      <w:r w:rsidR="006B7282">
        <w:rPr>
          <w:rFonts w:cs="Times New Roman"/>
          <w:iCs/>
        </w:rPr>
        <w:t>mi</w:t>
      </w:r>
      <w:r w:rsidRPr="008F2A96">
        <w:rPr>
          <w:rFonts w:cs="Times New Roman"/>
          <w:iCs/>
        </w:rPr>
        <w:t xml:space="preserve"> květináč</w:t>
      </w:r>
      <w:r w:rsidR="006B7282">
        <w:rPr>
          <w:rFonts w:cs="Times New Roman"/>
          <w:iCs/>
        </w:rPr>
        <w:t xml:space="preserve">i </w:t>
      </w:r>
      <w:r w:rsidRPr="009811E0">
        <w:rPr>
          <w:rFonts w:cs="Times New Roman"/>
        </w:rPr>
        <w:t xml:space="preserve">se </w:t>
      </w:r>
      <w:r w:rsidR="00317B6C">
        <w:rPr>
          <w:rFonts w:cs="Times New Roman"/>
        </w:rPr>
        <w:t xml:space="preserve">začaly </w:t>
      </w:r>
      <w:r w:rsidRPr="009811E0">
        <w:rPr>
          <w:rFonts w:cs="Times New Roman"/>
        </w:rPr>
        <w:t xml:space="preserve">formovat zhruba kolem roku 2017 na okraji početnějších zájmových skupin, které svou pozornost </w:t>
      </w:r>
      <w:r w:rsidR="009C4E2D">
        <w:rPr>
          <w:rFonts w:cs="Times New Roman"/>
        </w:rPr>
        <w:t>zaměřovaly</w:t>
      </w:r>
      <w:r w:rsidR="0087160D">
        <w:rPr>
          <w:rFonts w:cs="Times New Roman"/>
        </w:rPr>
        <w:t xml:space="preserve"> </w:t>
      </w:r>
      <w:r w:rsidR="009C4E2D">
        <w:rPr>
          <w:rFonts w:cs="Times New Roman"/>
        </w:rPr>
        <w:t>na</w:t>
      </w:r>
      <w:r w:rsidRPr="009811E0">
        <w:rPr>
          <w:rFonts w:cs="Times New Roman"/>
        </w:rPr>
        <w:t> brutalistní architektu</w:t>
      </w:r>
      <w:r w:rsidR="009C4E2D">
        <w:rPr>
          <w:rFonts w:cs="Times New Roman"/>
        </w:rPr>
        <w:t>ru</w:t>
      </w:r>
      <w:r w:rsidRPr="009811E0">
        <w:rPr>
          <w:rFonts w:cs="Times New Roman"/>
        </w:rPr>
        <w:t xml:space="preserve"> bývalých socialistických zem</w:t>
      </w:r>
      <w:r w:rsidR="0071632A">
        <w:rPr>
          <w:rFonts w:cs="Times New Roman"/>
        </w:rPr>
        <w:t>í</w:t>
      </w:r>
      <w:r w:rsidR="009C4E2D">
        <w:rPr>
          <w:rFonts w:cs="Times New Roman"/>
        </w:rPr>
        <w:t xml:space="preserve">. Z nich nejvýznamnější je </w:t>
      </w:r>
      <w:r w:rsidRPr="009811E0">
        <w:rPr>
          <w:rFonts w:cs="Times New Roman"/>
        </w:rPr>
        <w:t xml:space="preserve">skupina </w:t>
      </w:r>
      <w:r w:rsidRPr="00773B64">
        <w:rPr>
          <w:rFonts w:cs="Times New Roman"/>
          <w:i/>
        </w:rPr>
        <w:t>Ošklivá architektura</w:t>
      </w:r>
      <w:r w:rsidR="00311E6E">
        <w:rPr>
          <w:rFonts w:cs="Times New Roman"/>
        </w:rPr>
        <w:t>,</w:t>
      </w:r>
      <w:r w:rsidR="0071632A" w:rsidRPr="009811E0">
        <w:rPr>
          <w:rStyle w:val="Znakapoznpodarou"/>
          <w:rFonts w:cs="Times New Roman"/>
        </w:rPr>
        <w:footnoteReference w:id="11"/>
      </w:r>
      <w:r w:rsidR="00311E6E">
        <w:rPr>
          <w:rFonts w:cs="Times New Roman"/>
        </w:rPr>
        <w:t xml:space="preserve"> která</w:t>
      </w:r>
      <w:r w:rsidRPr="009811E0">
        <w:rPr>
          <w:rFonts w:cs="Times New Roman"/>
        </w:rPr>
        <w:t xml:space="preserve"> vznikla v únoru roku 2018 </w:t>
      </w:r>
      <w:r w:rsidR="00311E6E">
        <w:rPr>
          <w:rFonts w:cs="Times New Roman"/>
        </w:rPr>
        <w:t>a v současnosti má</w:t>
      </w:r>
      <w:r w:rsidRPr="009811E0">
        <w:rPr>
          <w:rFonts w:cs="Times New Roman"/>
        </w:rPr>
        <w:t> více než 8 </w:t>
      </w:r>
      <w:r w:rsidR="00311E6E">
        <w:rPr>
          <w:rFonts w:cs="Times New Roman"/>
        </w:rPr>
        <w:t xml:space="preserve">tisíc </w:t>
      </w:r>
      <w:r w:rsidRPr="009811E0">
        <w:rPr>
          <w:rFonts w:cs="Times New Roman"/>
        </w:rPr>
        <w:t xml:space="preserve">členů.  </w:t>
      </w:r>
    </w:p>
    <w:p w14:paraId="266EEED5" w14:textId="182B2F55" w:rsidR="00311E6E" w:rsidRDefault="0071342C" w:rsidP="001A2C38">
      <w:pPr>
        <w:spacing w:line="360" w:lineRule="auto"/>
        <w:ind w:firstLine="709"/>
        <w:jc w:val="both"/>
        <w:rPr>
          <w:rFonts w:cs="Times New Roman"/>
        </w:rPr>
      </w:pPr>
      <w:r w:rsidRPr="009811E0">
        <w:rPr>
          <w:rFonts w:cs="Times New Roman"/>
        </w:rPr>
        <w:t xml:space="preserve">Zájem o květináče lze sledovat i ve skupinách, kde </w:t>
      </w:r>
      <w:r w:rsidR="00556358">
        <w:rPr>
          <w:rFonts w:cs="Times New Roman"/>
        </w:rPr>
        <w:t xml:space="preserve">se soustřeďují primárně komunity vyššího věku a </w:t>
      </w:r>
      <w:r w:rsidRPr="009811E0">
        <w:rPr>
          <w:rFonts w:cs="Times New Roman"/>
        </w:rPr>
        <w:t xml:space="preserve">sdílí pop-kulturu </w:t>
      </w:r>
      <w:r w:rsidR="00A7240C">
        <w:rPr>
          <w:rFonts w:cs="Times New Roman"/>
        </w:rPr>
        <w:t>a</w:t>
      </w:r>
      <w:r w:rsidRPr="009811E0">
        <w:rPr>
          <w:rFonts w:cs="Times New Roman"/>
        </w:rPr>
        <w:t xml:space="preserve"> předměty </w:t>
      </w:r>
      <w:r w:rsidR="00A7240C">
        <w:rPr>
          <w:rFonts w:cs="Times New Roman"/>
        </w:rPr>
        <w:t xml:space="preserve">příznačné pro šedesátá </w:t>
      </w:r>
      <w:r w:rsidR="00311E6E">
        <w:rPr>
          <w:rFonts w:cs="Times New Roman"/>
        </w:rPr>
        <w:t>až devadesá</w:t>
      </w:r>
      <w:r w:rsidR="00A7240C">
        <w:rPr>
          <w:rFonts w:cs="Times New Roman"/>
        </w:rPr>
        <w:t>tá léta</w:t>
      </w:r>
      <w:r w:rsidR="00311E6E">
        <w:rPr>
          <w:rFonts w:cs="Times New Roman"/>
        </w:rPr>
        <w:t xml:space="preserve">. </w:t>
      </w:r>
      <w:r w:rsidRPr="009811E0">
        <w:rPr>
          <w:rFonts w:cs="Times New Roman"/>
        </w:rPr>
        <w:t xml:space="preserve">Jedná se například o skupinu </w:t>
      </w:r>
      <w:r w:rsidRPr="009811E0">
        <w:rPr>
          <w:rFonts w:cs="Times New Roman"/>
          <w:i/>
          <w:iCs/>
        </w:rPr>
        <w:t>RETRO – Československo</w:t>
      </w:r>
      <w:r w:rsidRPr="009811E0">
        <w:rPr>
          <w:rStyle w:val="Znakapoznpodarou"/>
          <w:rFonts w:cs="Times New Roman"/>
        </w:rPr>
        <w:footnoteReference w:id="12"/>
      </w:r>
      <w:r w:rsidRPr="009811E0">
        <w:rPr>
          <w:rFonts w:cs="Times New Roman"/>
          <w:i/>
          <w:iCs/>
        </w:rPr>
        <w:t xml:space="preserve"> </w:t>
      </w:r>
      <w:r w:rsidRPr="009811E0">
        <w:rPr>
          <w:rFonts w:cs="Times New Roman"/>
        </w:rPr>
        <w:t>s</w:t>
      </w:r>
      <w:r w:rsidR="00311E6E">
        <w:rPr>
          <w:rFonts w:cs="Times New Roman"/>
        </w:rPr>
        <w:t xml:space="preserve"> aktuálním </w:t>
      </w:r>
      <w:r w:rsidRPr="009811E0">
        <w:rPr>
          <w:rFonts w:cs="Times New Roman"/>
        </w:rPr>
        <w:t>množstvím členů okolo 60 </w:t>
      </w:r>
      <w:r w:rsidR="00311E6E">
        <w:rPr>
          <w:rFonts w:cs="Times New Roman"/>
        </w:rPr>
        <w:t xml:space="preserve">tisíc </w:t>
      </w:r>
      <w:r w:rsidRPr="009811E0">
        <w:rPr>
          <w:rFonts w:cs="Times New Roman"/>
        </w:rPr>
        <w:t xml:space="preserve">(vznik 2020). </w:t>
      </w:r>
    </w:p>
    <w:p w14:paraId="11F5E01F" w14:textId="78F1BA1E" w:rsidR="0071342C" w:rsidRPr="009811E0" w:rsidRDefault="003E68B2" w:rsidP="001A2C38">
      <w:pPr>
        <w:spacing w:line="360" w:lineRule="auto"/>
        <w:ind w:firstLine="709"/>
        <w:jc w:val="both"/>
        <w:rPr>
          <w:rFonts w:cs="Times New Roman"/>
        </w:rPr>
      </w:pPr>
      <w:r>
        <w:rPr>
          <w:rFonts w:cs="Times New Roman"/>
        </w:rPr>
        <w:t xml:space="preserve">Podobných </w:t>
      </w:r>
      <w:r w:rsidR="0071342C" w:rsidRPr="009811E0">
        <w:rPr>
          <w:rFonts w:cs="Times New Roman"/>
        </w:rPr>
        <w:t xml:space="preserve">skupin </w:t>
      </w:r>
      <w:r w:rsidR="009C4E2D">
        <w:rPr>
          <w:rFonts w:cs="Times New Roman"/>
        </w:rPr>
        <w:t xml:space="preserve">určitě </w:t>
      </w:r>
      <w:r w:rsidR="00247270">
        <w:rPr>
          <w:rFonts w:cs="Times New Roman"/>
        </w:rPr>
        <w:t>bude</w:t>
      </w:r>
      <w:r w:rsidR="0071342C" w:rsidRPr="009811E0">
        <w:rPr>
          <w:rFonts w:cs="Times New Roman"/>
        </w:rPr>
        <w:t xml:space="preserve"> na sociálních sítích </w:t>
      </w:r>
      <w:r w:rsidR="009C4E2D">
        <w:rPr>
          <w:rFonts w:cs="Times New Roman"/>
        </w:rPr>
        <w:t>mnohem více</w:t>
      </w:r>
      <w:r w:rsidR="0071342C" w:rsidRPr="009811E0">
        <w:rPr>
          <w:rFonts w:cs="Times New Roman"/>
        </w:rPr>
        <w:t xml:space="preserve">. </w:t>
      </w:r>
      <w:r w:rsidR="00311E6E">
        <w:rPr>
          <w:rFonts w:cs="Times New Roman"/>
        </w:rPr>
        <w:t xml:space="preserve">Jejich detekce je však spíše dílem náhody, systematické vyhledávání podle </w:t>
      </w:r>
      <w:r w:rsidR="00247270">
        <w:rPr>
          <w:rFonts w:cs="Times New Roman"/>
        </w:rPr>
        <w:t xml:space="preserve">možných názvů </w:t>
      </w:r>
      <w:r w:rsidR="00311E6E">
        <w:rPr>
          <w:rFonts w:cs="Times New Roman"/>
        </w:rPr>
        <w:t xml:space="preserve">je takřka vyloučeno, skupina může </w:t>
      </w:r>
      <w:r>
        <w:rPr>
          <w:rFonts w:cs="Times New Roman"/>
        </w:rPr>
        <w:t>používat</w:t>
      </w:r>
      <w:r w:rsidR="00C67F45">
        <w:rPr>
          <w:rFonts w:cs="Times New Roman"/>
        </w:rPr>
        <w:t xml:space="preserve"> </w:t>
      </w:r>
      <w:r w:rsidR="00247270">
        <w:rPr>
          <w:rFonts w:cs="Times New Roman"/>
        </w:rPr>
        <w:t xml:space="preserve">pojmenování, které ani zdánlivě nemusí </w:t>
      </w:r>
      <w:r w:rsidR="00C67F45">
        <w:rPr>
          <w:rFonts w:cs="Times New Roman"/>
        </w:rPr>
        <w:t xml:space="preserve">implikovat </w:t>
      </w:r>
      <w:r>
        <w:rPr>
          <w:rFonts w:cs="Times New Roman"/>
        </w:rPr>
        <w:t xml:space="preserve">jakoukoli </w:t>
      </w:r>
      <w:r w:rsidR="00C67F45">
        <w:rPr>
          <w:rFonts w:cs="Times New Roman"/>
        </w:rPr>
        <w:t xml:space="preserve">logickou </w:t>
      </w:r>
      <w:r w:rsidR="00311E6E">
        <w:rPr>
          <w:rFonts w:cs="Times New Roman"/>
        </w:rPr>
        <w:t>indicii</w:t>
      </w:r>
      <w:r w:rsidR="00C67F45">
        <w:rPr>
          <w:rFonts w:cs="Times New Roman"/>
        </w:rPr>
        <w:t xml:space="preserve"> </w:t>
      </w:r>
      <w:r w:rsidR="00247270">
        <w:rPr>
          <w:rFonts w:cs="Times New Roman"/>
        </w:rPr>
        <w:t xml:space="preserve">nebo vazbu </w:t>
      </w:r>
      <w:r w:rsidR="00C67F45">
        <w:rPr>
          <w:rFonts w:cs="Times New Roman"/>
        </w:rPr>
        <w:t xml:space="preserve">odkazující na </w:t>
      </w:r>
      <w:r>
        <w:rPr>
          <w:rFonts w:cs="Times New Roman"/>
        </w:rPr>
        <w:t xml:space="preserve">reálný </w:t>
      </w:r>
      <w:r w:rsidR="00C67F45">
        <w:rPr>
          <w:rFonts w:cs="Times New Roman"/>
        </w:rPr>
        <w:t>předmět zájmu</w:t>
      </w:r>
      <w:r>
        <w:rPr>
          <w:rFonts w:cs="Times New Roman"/>
        </w:rPr>
        <w:t>,</w:t>
      </w:r>
      <w:r w:rsidR="00A11B76">
        <w:rPr>
          <w:rFonts w:cs="Times New Roman"/>
        </w:rPr>
        <w:t xml:space="preserve"> </w:t>
      </w:r>
      <w:r>
        <w:rPr>
          <w:rFonts w:cs="Times New Roman"/>
        </w:rPr>
        <w:t>t</w:t>
      </w:r>
      <w:r w:rsidR="00A11B76">
        <w:rPr>
          <w:rFonts w:cs="Times New Roman"/>
        </w:rPr>
        <w:t>a</w:t>
      </w:r>
      <w:r>
        <w:rPr>
          <w:rFonts w:cs="Times New Roman"/>
        </w:rPr>
        <w:t xml:space="preserve">kže </w:t>
      </w:r>
      <w:r w:rsidR="00A11B76">
        <w:rPr>
          <w:rFonts w:cs="Times New Roman"/>
        </w:rPr>
        <w:t xml:space="preserve">pro člověka mimo komunitu jsou </w:t>
      </w:r>
      <w:r>
        <w:rPr>
          <w:rFonts w:cs="Times New Roman"/>
        </w:rPr>
        <w:t xml:space="preserve">takováto uskupení </w:t>
      </w:r>
      <w:r w:rsidR="00A11B76">
        <w:rPr>
          <w:rFonts w:cs="Times New Roman"/>
        </w:rPr>
        <w:t>prakticky nedohledateln</w:t>
      </w:r>
      <w:r>
        <w:rPr>
          <w:rFonts w:cs="Times New Roman"/>
        </w:rPr>
        <w:t>á</w:t>
      </w:r>
      <w:r w:rsidR="00A11B76">
        <w:rPr>
          <w:rFonts w:cs="Times New Roman"/>
        </w:rPr>
        <w:t>.</w:t>
      </w:r>
      <w:r w:rsidR="00311E6E">
        <w:rPr>
          <w:rFonts w:cs="Times New Roman"/>
        </w:rPr>
        <w:t xml:space="preserve"> </w:t>
      </w:r>
      <w:r>
        <w:rPr>
          <w:rFonts w:cs="Times New Roman"/>
        </w:rPr>
        <w:t xml:space="preserve">Je to škoda, neboť nezřídka se </w:t>
      </w:r>
      <w:r w:rsidR="00247270">
        <w:rPr>
          <w:rFonts w:cs="Times New Roman"/>
        </w:rPr>
        <w:t>osvědčí</w:t>
      </w:r>
      <w:r>
        <w:rPr>
          <w:rFonts w:cs="Times New Roman"/>
        </w:rPr>
        <w:t xml:space="preserve"> </w:t>
      </w:r>
      <w:r w:rsidR="00247270">
        <w:rPr>
          <w:rFonts w:cs="Times New Roman"/>
        </w:rPr>
        <w:t xml:space="preserve">jako </w:t>
      </w:r>
      <w:r w:rsidR="00C67F45">
        <w:rPr>
          <w:rFonts w:cs="Times New Roman"/>
        </w:rPr>
        <w:t xml:space="preserve">vynikající </w:t>
      </w:r>
      <w:r w:rsidR="0071342C" w:rsidRPr="009811E0">
        <w:rPr>
          <w:rFonts w:cs="Times New Roman"/>
        </w:rPr>
        <w:t xml:space="preserve">zdrojem </w:t>
      </w:r>
      <w:r w:rsidR="00C67F45">
        <w:rPr>
          <w:rFonts w:cs="Times New Roman"/>
        </w:rPr>
        <w:t xml:space="preserve">obrazových i písemných </w:t>
      </w:r>
      <w:r w:rsidR="0071342C" w:rsidRPr="009811E0">
        <w:rPr>
          <w:rFonts w:cs="Times New Roman"/>
        </w:rPr>
        <w:t>dokumentů</w:t>
      </w:r>
      <w:r>
        <w:rPr>
          <w:rFonts w:cs="Times New Roman"/>
        </w:rPr>
        <w:t>,</w:t>
      </w:r>
      <w:r w:rsidR="0071342C" w:rsidRPr="009811E0">
        <w:rPr>
          <w:rFonts w:cs="Times New Roman"/>
        </w:rPr>
        <w:t xml:space="preserve"> a mnohdy </w:t>
      </w:r>
      <w:r w:rsidR="00C67F45">
        <w:rPr>
          <w:rFonts w:cs="Times New Roman"/>
        </w:rPr>
        <w:t xml:space="preserve">i vzácných historických </w:t>
      </w:r>
      <w:r w:rsidR="0071342C" w:rsidRPr="009811E0">
        <w:rPr>
          <w:rFonts w:cs="Times New Roman"/>
        </w:rPr>
        <w:t>záznamů, které pamětníci uchovávají ve svých</w:t>
      </w:r>
      <w:r w:rsidR="00C67F45">
        <w:rPr>
          <w:rFonts w:cs="Times New Roman"/>
        </w:rPr>
        <w:t xml:space="preserve"> </w:t>
      </w:r>
      <w:r w:rsidR="00885595">
        <w:rPr>
          <w:rFonts w:cs="Times New Roman"/>
        </w:rPr>
        <w:t xml:space="preserve">privátních </w:t>
      </w:r>
      <w:r w:rsidR="00C67F45">
        <w:rPr>
          <w:rFonts w:cs="Times New Roman"/>
        </w:rPr>
        <w:t>osobních a rodinných archivech</w:t>
      </w:r>
      <w:r w:rsidR="0071342C" w:rsidRPr="009811E0">
        <w:rPr>
          <w:rFonts w:cs="Times New Roman"/>
        </w:rPr>
        <w:t xml:space="preserve">. </w:t>
      </w:r>
    </w:p>
    <w:p w14:paraId="469F1D8D" w14:textId="5A576296" w:rsidR="0071342C" w:rsidRPr="009811E0" w:rsidRDefault="0071342C" w:rsidP="001A2C38">
      <w:pPr>
        <w:spacing w:line="360" w:lineRule="auto"/>
        <w:ind w:firstLine="709"/>
        <w:jc w:val="both"/>
        <w:rPr>
          <w:rFonts w:cs="Times New Roman"/>
        </w:rPr>
      </w:pPr>
      <w:r w:rsidRPr="009811E0">
        <w:rPr>
          <w:rFonts w:cs="Times New Roman"/>
        </w:rPr>
        <w:t>Mimo platformu sociálních sítí</w:t>
      </w:r>
      <w:r w:rsidR="0043389C">
        <w:rPr>
          <w:rFonts w:cs="Times New Roman"/>
        </w:rPr>
        <w:t>,</w:t>
      </w:r>
      <w:r w:rsidRPr="009811E0">
        <w:rPr>
          <w:rFonts w:cs="Times New Roman"/>
        </w:rPr>
        <w:t xml:space="preserve"> na Portálu </w:t>
      </w:r>
      <w:r w:rsidRPr="00773B64">
        <w:rPr>
          <w:rFonts w:cs="Times New Roman"/>
          <w:i/>
        </w:rPr>
        <w:t>P</w:t>
      </w:r>
      <w:r w:rsidR="00773B64" w:rsidRPr="00773B64">
        <w:rPr>
          <w:rFonts w:cs="Times New Roman"/>
          <w:i/>
        </w:rPr>
        <w:t>ěstuj prostor</w:t>
      </w:r>
      <w:r w:rsidR="00C71D94">
        <w:rPr>
          <w:rFonts w:cs="Times New Roman"/>
        </w:rPr>
        <w:t>,</w:t>
      </w:r>
      <w:r w:rsidR="00A11B76">
        <w:rPr>
          <w:rStyle w:val="Znakapoznpodarou"/>
          <w:rFonts w:cs="Times New Roman"/>
          <w:i/>
        </w:rPr>
        <w:footnoteReference w:id="13"/>
      </w:r>
      <w:r w:rsidR="00C71D94">
        <w:rPr>
          <w:rFonts w:cs="Times New Roman"/>
        </w:rPr>
        <w:t xml:space="preserve"> který</w:t>
      </w:r>
      <w:r w:rsidR="00773B64" w:rsidRPr="009811E0">
        <w:rPr>
          <w:rFonts w:cs="Times New Roman"/>
        </w:rPr>
        <w:t xml:space="preserve"> </w:t>
      </w:r>
      <w:r w:rsidR="00C71D94" w:rsidRPr="009811E0">
        <w:rPr>
          <w:rFonts w:cs="Times New Roman"/>
        </w:rPr>
        <w:t xml:space="preserve">seskupuje </w:t>
      </w:r>
      <w:r w:rsidR="0043389C">
        <w:rPr>
          <w:rFonts w:cs="Times New Roman"/>
        </w:rPr>
        <w:t xml:space="preserve">a organizuje </w:t>
      </w:r>
      <w:r w:rsidR="00C71D94" w:rsidRPr="009811E0">
        <w:rPr>
          <w:rFonts w:cs="Times New Roman"/>
        </w:rPr>
        <w:t xml:space="preserve">různorodé </w:t>
      </w:r>
      <w:r w:rsidR="00C71D94">
        <w:rPr>
          <w:rFonts w:cs="Times New Roman"/>
        </w:rPr>
        <w:t>aktivity</w:t>
      </w:r>
      <w:r w:rsidR="00C71D94" w:rsidRPr="009811E0">
        <w:rPr>
          <w:rFonts w:cs="Times New Roman"/>
        </w:rPr>
        <w:t xml:space="preserve"> za účelem zvelebování, rozvoj</w:t>
      </w:r>
      <w:r w:rsidR="00C71D94">
        <w:rPr>
          <w:rFonts w:cs="Times New Roman"/>
        </w:rPr>
        <w:t>e</w:t>
      </w:r>
      <w:r w:rsidR="00C71D94" w:rsidRPr="009811E0">
        <w:rPr>
          <w:rFonts w:cs="Times New Roman"/>
        </w:rPr>
        <w:t xml:space="preserve"> a demokratizace veřejného prostoru v Plzni a je</w:t>
      </w:r>
      <w:r w:rsidR="00C71D94">
        <w:rPr>
          <w:rFonts w:cs="Times New Roman"/>
        </w:rPr>
        <w:t>ho</w:t>
      </w:r>
      <w:r w:rsidR="00C71D94" w:rsidRPr="009811E0">
        <w:rPr>
          <w:rFonts w:cs="Times New Roman"/>
        </w:rPr>
        <w:t xml:space="preserve"> okolí</w:t>
      </w:r>
      <w:r w:rsidR="00C71D94">
        <w:rPr>
          <w:rFonts w:cs="Times New Roman"/>
        </w:rPr>
        <w:t xml:space="preserve">, </w:t>
      </w:r>
      <w:r w:rsidR="0043389C">
        <w:rPr>
          <w:rFonts w:cs="Times New Roman"/>
        </w:rPr>
        <w:t xml:space="preserve">vznikl </w:t>
      </w:r>
      <w:r w:rsidR="00C71D94">
        <w:rPr>
          <w:rFonts w:cs="Times New Roman"/>
        </w:rPr>
        <w:t xml:space="preserve">otevřený </w:t>
      </w:r>
      <w:r w:rsidRPr="009811E0">
        <w:rPr>
          <w:rFonts w:cs="Times New Roman"/>
        </w:rPr>
        <w:t xml:space="preserve">projekt </w:t>
      </w:r>
      <w:r w:rsidRPr="001A2C38">
        <w:rPr>
          <w:rFonts w:cs="Times New Roman"/>
          <w:i/>
        </w:rPr>
        <w:t>Křížky a vetřelci</w:t>
      </w:r>
      <w:r w:rsidRPr="009811E0">
        <w:rPr>
          <w:rFonts w:cs="Times New Roman"/>
        </w:rPr>
        <w:t>.</w:t>
      </w:r>
      <w:r w:rsidR="00A11B76">
        <w:rPr>
          <w:rStyle w:val="Znakapoznpodarou"/>
          <w:rFonts w:cs="Times New Roman"/>
        </w:rPr>
        <w:footnoteReference w:id="14"/>
      </w:r>
      <w:r w:rsidR="00C71D94">
        <w:rPr>
          <w:rFonts w:cs="Times New Roman"/>
        </w:rPr>
        <w:t xml:space="preserve"> </w:t>
      </w:r>
      <w:r w:rsidR="00A11B76">
        <w:rPr>
          <w:rFonts w:cs="Times New Roman"/>
        </w:rPr>
        <w:t>Cílem je</w:t>
      </w:r>
      <w:r w:rsidR="00C71D94">
        <w:rPr>
          <w:rFonts w:cs="Times New Roman"/>
        </w:rPr>
        <w:t xml:space="preserve"> </w:t>
      </w:r>
      <w:r w:rsidR="006875F2">
        <w:rPr>
          <w:rFonts w:cs="Times New Roman"/>
        </w:rPr>
        <w:t>umožnit</w:t>
      </w:r>
      <w:r w:rsidR="00A11B76">
        <w:rPr>
          <w:rFonts w:cs="Times New Roman"/>
        </w:rPr>
        <w:t xml:space="preserve"> veřejnosti </w:t>
      </w:r>
      <w:r w:rsidR="006875F2">
        <w:rPr>
          <w:rFonts w:cs="Times New Roman"/>
        </w:rPr>
        <w:t xml:space="preserve">zapojit </w:t>
      </w:r>
      <w:r w:rsidR="00A11B76">
        <w:rPr>
          <w:rFonts w:cs="Times New Roman"/>
        </w:rPr>
        <w:t>se do debaty o veřejném prostoru a zároveň mapovat</w:t>
      </w:r>
      <w:r w:rsidR="00C71D94">
        <w:rPr>
          <w:rFonts w:cs="Times New Roman"/>
        </w:rPr>
        <w:t xml:space="preserve"> </w:t>
      </w:r>
      <w:r w:rsidR="00A11B76">
        <w:rPr>
          <w:rFonts w:cs="Times New Roman"/>
        </w:rPr>
        <w:t>drobné městské umění</w:t>
      </w:r>
      <w:r w:rsidR="00A11B76" w:rsidRPr="00A11B76">
        <w:rPr>
          <w:rFonts w:cs="Times New Roman"/>
        </w:rPr>
        <w:t xml:space="preserve"> </w:t>
      </w:r>
      <w:r w:rsidR="00A11B76" w:rsidRPr="009811E0">
        <w:rPr>
          <w:rFonts w:cs="Times New Roman"/>
        </w:rPr>
        <w:t>Plz</w:t>
      </w:r>
      <w:r w:rsidR="00A11B76">
        <w:rPr>
          <w:rFonts w:cs="Times New Roman"/>
        </w:rPr>
        <w:t>ně</w:t>
      </w:r>
      <w:r w:rsidR="00A11B76" w:rsidRPr="009811E0">
        <w:rPr>
          <w:rFonts w:cs="Times New Roman"/>
        </w:rPr>
        <w:t xml:space="preserve"> a jejího přilehlého okolí</w:t>
      </w:r>
      <w:r w:rsidR="006875F2">
        <w:rPr>
          <w:rFonts w:cs="Times New Roman"/>
        </w:rPr>
        <w:t xml:space="preserve"> formou</w:t>
      </w:r>
      <w:r w:rsidR="00A11B76">
        <w:rPr>
          <w:rFonts w:cs="Times New Roman"/>
        </w:rPr>
        <w:t xml:space="preserve"> </w:t>
      </w:r>
      <w:r w:rsidRPr="009811E0">
        <w:rPr>
          <w:rFonts w:cs="Times New Roman"/>
        </w:rPr>
        <w:t>katalog</w:t>
      </w:r>
      <w:r w:rsidR="00A11B76">
        <w:rPr>
          <w:rFonts w:cs="Times New Roman"/>
        </w:rPr>
        <w:t>u</w:t>
      </w:r>
      <w:r w:rsidRPr="009811E0">
        <w:rPr>
          <w:rFonts w:cs="Times New Roman"/>
        </w:rPr>
        <w:t xml:space="preserve">. </w:t>
      </w:r>
      <w:r w:rsidR="00A11B76">
        <w:rPr>
          <w:rFonts w:cs="Times New Roman"/>
        </w:rPr>
        <w:t>Projekt v</w:t>
      </w:r>
      <w:r w:rsidRPr="009811E0">
        <w:rPr>
          <w:rFonts w:cs="Times New Roman"/>
        </w:rPr>
        <w:t>znik</w:t>
      </w:r>
      <w:r w:rsidR="002E61D0">
        <w:rPr>
          <w:rFonts w:cs="Times New Roman"/>
        </w:rPr>
        <w:t>l</w:t>
      </w:r>
      <w:r w:rsidRPr="009811E0">
        <w:rPr>
          <w:rFonts w:cs="Times New Roman"/>
        </w:rPr>
        <w:t xml:space="preserve"> v roce 2014 pod taktovkou řady lidí, </w:t>
      </w:r>
      <w:r w:rsidR="001A2C38">
        <w:rPr>
          <w:rFonts w:cs="Times New Roman"/>
        </w:rPr>
        <w:t xml:space="preserve">jeho </w:t>
      </w:r>
      <w:r w:rsidR="00A11B76">
        <w:rPr>
          <w:rFonts w:cs="Times New Roman"/>
        </w:rPr>
        <w:t>předním</w:t>
      </w:r>
      <w:r w:rsidR="006875F2">
        <w:rPr>
          <w:rFonts w:cs="Times New Roman"/>
        </w:rPr>
        <w:t>i aktéry</w:t>
      </w:r>
      <w:r w:rsidR="001A2C38">
        <w:rPr>
          <w:rFonts w:cs="Times New Roman"/>
        </w:rPr>
        <w:t xml:space="preserve"> jsou </w:t>
      </w:r>
      <w:r w:rsidRPr="009811E0">
        <w:rPr>
          <w:rFonts w:cs="Times New Roman"/>
        </w:rPr>
        <w:t>Aleš Hejn</w:t>
      </w:r>
      <w:r w:rsidR="001A2C38">
        <w:rPr>
          <w:rFonts w:cs="Times New Roman"/>
        </w:rPr>
        <w:t>a</w:t>
      </w:r>
      <w:r w:rsidRPr="009811E0">
        <w:rPr>
          <w:rFonts w:cs="Times New Roman"/>
        </w:rPr>
        <w:t>, Pav</w:t>
      </w:r>
      <w:r w:rsidR="001A2C38">
        <w:rPr>
          <w:rFonts w:cs="Times New Roman"/>
        </w:rPr>
        <w:t>e</w:t>
      </w:r>
      <w:r w:rsidRPr="009811E0">
        <w:rPr>
          <w:rFonts w:cs="Times New Roman"/>
        </w:rPr>
        <w:t>l Cvrč</w:t>
      </w:r>
      <w:r w:rsidR="001A2C38">
        <w:rPr>
          <w:rFonts w:cs="Times New Roman"/>
        </w:rPr>
        <w:t>e</w:t>
      </w:r>
      <w:r w:rsidRPr="009811E0">
        <w:rPr>
          <w:rFonts w:cs="Times New Roman"/>
        </w:rPr>
        <w:t xml:space="preserve">k a Daniel Jahn. </w:t>
      </w:r>
      <w:r w:rsidR="00F213E9">
        <w:rPr>
          <w:rFonts w:cs="Times New Roman"/>
        </w:rPr>
        <w:t>Název projekt</w:t>
      </w:r>
      <w:r w:rsidR="00B64056">
        <w:rPr>
          <w:rFonts w:cs="Times New Roman"/>
        </w:rPr>
        <w:t>u</w:t>
      </w:r>
      <w:r w:rsidR="00F213E9">
        <w:rPr>
          <w:rFonts w:cs="Times New Roman"/>
        </w:rPr>
        <w:t xml:space="preserve"> je šifrou, která</w:t>
      </w:r>
      <w:r w:rsidR="00C548E4">
        <w:rPr>
          <w:rFonts w:cs="Times New Roman"/>
        </w:rPr>
        <w:t xml:space="preserve"> pod</w:t>
      </w:r>
      <w:r w:rsidR="00F213E9">
        <w:rPr>
          <w:rFonts w:cs="Times New Roman"/>
        </w:rPr>
        <w:t xml:space="preserve"> </w:t>
      </w:r>
      <w:r w:rsidR="00F213E9" w:rsidRPr="008B4BE0">
        <w:rPr>
          <w:rFonts w:cs="Times New Roman"/>
          <w:i/>
        </w:rPr>
        <w:t>křížky</w:t>
      </w:r>
      <w:r w:rsidR="00F213E9">
        <w:rPr>
          <w:rFonts w:cs="Times New Roman"/>
        </w:rPr>
        <w:t xml:space="preserve"> řadí architektonické a umělecké objekty sakrálního charakteru </w:t>
      </w:r>
      <w:r w:rsidRPr="009811E0">
        <w:rPr>
          <w:rFonts w:cs="Times New Roman"/>
        </w:rPr>
        <w:t xml:space="preserve">jako kapličky, boží muka, pomníky, sošky </w:t>
      </w:r>
      <w:r w:rsidR="00F213E9">
        <w:rPr>
          <w:rFonts w:cs="Times New Roman"/>
        </w:rPr>
        <w:t>apod</w:t>
      </w:r>
      <w:r w:rsidRPr="009811E0">
        <w:rPr>
          <w:rFonts w:cs="Times New Roman"/>
        </w:rPr>
        <w:t xml:space="preserve">., zatímco </w:t>
      </w:r>
      <w:r w:rsidR="00F213E9" w:rsidRPr="008B4BE0">
        <w:rPr>
          <w:rFonts w:cs="Times New Roman"/>
          <w:i/>
        </w:rPr>
        <w:t>vetřelc</w:t>
      </w:r>
      <w:r w:rsidR="00A52EB4">
        <w:rPr>
          <w:rFonts w:cs="Times New Roman"/>
          <w:i/>
        </w:rPr>
        <w:t>e</w:t>
      </w:r>
      <w:r w:rsidR="00F213E9">
        <w:rPr>
          <w:rFonts w:cs="Times New Roman"/>
        </w:rPr>
        <w:t xml:space="preserve"> reprezentují výtvory dobového </w:t>
      </w:r>
      <w:r w:rsidRPr="009811E0">
        <w:rPr>
          <w:rFonts w:cs="Times New Roman"/>
        </w:rPr>
        <w:t>socialistické</w:t>
      </w:r>
      <w:r w:rsidR="00F213E9">
        <w:rPr>
          <w:rFonts w:cs="Times New Roman"/>
        </w:rPr>
        <w:t>ho</w:t>
      </w:r>
      <w:r w:rsidRPr="009811E0">
        <w:rPr>
          <w:rFonts w:cs="Times New Roman"/>
        </w:rPr>
        <w:t xml:space="preserve"> umění. Projekt je </w:t>
      </w:r>
      <w:r w:rsidR="001D74F6">
        <w:rPr>
          <w:rFonts w:cs="Times New Roman"/>
        </w:rPr>
        <w:t>progresivní přiznáním</w:t>
      </w:r>
      <w:r w:rsidR="0075065F">
        <w:rPr>
          <w:rFonts w:cs="Times New Roman"/>
        </w:rPr>
        <w:t xml:space="preserve"> totožné hodnoty</w:t>
      </w:r>
      <w:r w:rsidR="00B64056">
        <w:rPr>
          <w:rFonts w:cs="Times New Roman"/>
        </w:rPr>
        <w:t xml:space="preserve"> </w:t>
      </w:r>
      <w:r w:rsidR="001D74F6">
        <w:rPr>
          <w:rFonts w:cs="Times New Roman"/>
        </w:rPr>
        <w:t>tradičním památkám a</w:t>
      </w:r>
      <w:r w:rsidR="00D2263D">
        <w:rPr>
          <w:rFonts w:cs="Times New Roman"/>
        </w:rPr>
        <w:t xml:space="preserve"> </w:t>
      </w:r>
      <w:r w:rsidR="001D74F6">
        <w:rPr>
          <w:rFonts w:cs="Times New Roman"/>
        </w:rPr>
        <w:t>těm</w:t>
      </w:r>
      <w:r w:rsidR="00D2263D">
        <w:rPr>
          <w:rFonts w:cs="Times New Roman"/>
        </w:rPr>
        <w:t>,</w:t>
      </w:r>
      <w:r w:rsidR="00B64056">
        <w:rPr>
          <w:rFonts w:cs="Times New Roman"/>
        </w:rPr>
        <w:t xml:space="preserve"> které </w:t>
      </w:r>
      <w:r w:rsidR="0025251D">
        <w:rPr>
          <w:rFonts w:cs="Times New Roman"/>
        </w:rPr>
        <w:t xml:space="preserve">jsou </w:t>
      </w:r>
      <w:r w:rsidR="0025251D">
        <w:rPr>
          <w:rFonts w:cs="Times New Roman"/>
        </w:rPr>
        <w:lastRenderedPageBreak/>
        <w:t xml:space="preserve">poznamenány předsudečným cejchem </w:t>
      </w:r>
      <w:r w:rsidR="00B64056">
        <w:rPr>
          <w:rFonts w:cs="Times New Roman"/>
        </w:rPr>
        <w:t>socialistické éry</w:t>
      </w:r>
      <w:r w:rsidR="00D2263D">
        <w:rPr>
          <w:rFonts w:cs="Times New Roman"/>
        </w:rPr>
        <w:t xml:space="preserve">. </w:t>
      </w:r>
      <w:r w:rsidR="0025251D">
        <w:rPr>
          <w:rFonts w:cs="Times New Roman"/>
        </w:rPr>
        <w:t xml:space="preserve">Snahou </w:t>
      </w:r>
      <w:r w:rsidR="00D2263D">
        <w:rPr>
          <w:rFonts w:cs="Times New Roman"/>
        </w:rPr>
        <w:t>skupiny je distribuovat tento náhled</w:t>
      </w:r>
      <w:r w:rsidR="00B64056">
        <w:rPr>
          <w:rFonts w:cs="Times New Roman"/>
        </w:rPr>
        <w:t xml:space="preserve"> veřejnosti. </w:t>
      </w:r>
      <w:r w:rsidR="00FB6DEE">
        <w:rPr>
          <w:rFonts w:cs="Times New Roman"/>
        </w:rPr>
        <w:t>V</w:t>
      </w:r>
      <w:r w:rsidRPr="009811E0">
        <w:rPr>
          <w:rFonts w:cs="Times New Roman"/>
        </w:rPr>
        <w:t xml:space="preserve">edle plastik, mozaik </w:t>
      </w:r>
      <w:r w:rsidR="00FB6DEE">
        <w:rPr>
          <w:rFonts w:cs="Times New Roman"/>
        </w:rPr>
        <w:t>a</w:t>
      </w:r>
      <w:r w:rsidRPr="009811E0">
        <w:rPr>
          <w:rFonts w:cs="Times New Roman"/>
        </w:rPr>
        <w:t xml:space="preserve"> </w:t>
      </w:r>
      <w:r w:rsidR="006932AC">
        <w:rPr>
          <w:rFonts w:cs="Times New Roman"/>
        </w:rPr>
        <w:t>další</w:t>
      </w:r>
      <w:r w:rsidR="0025251D">
        <w:rPr>
          <w:rFonts w:cs="Times New Roman"/>
        </w:rPr>
        <w:t>ch</w:t>
      </w:r>
      <w:r w:rsidR="006932AC">
        <w:rPr>
          <w:rFonts w:cs="Times New Roman"/>
        </w:rPr>
        <w:t xml:space="preserve"> podobných </w:t>
      </w:r>
      <w:r w:rsidR="00FB6DEE">
        <w:rPr>
          <w:rFonts w:cs="Times New Roman"/>
        </w:rPr>
        <w:t xml:space="preserve">objektů lze mezi vetřelci vystopovat </w:t>
      </w:r>
      <w:r w:rsidRPr="009811E0">
        <w:rPr>
          <w:rFonts w:cs="Times New Roman"/>
        </w:rPr>
        <w:t xml:space="preserve">i </w:t>
      </w:r>
      <w:r w:rsidR="00017E70">
        <w:rPr>
          <w:rFonts w:cs="Times New Roman"/>
        </w:rPr>
        <w:t>„</w:t>
      </w:r>
      <w:r w:rsidRPr="009811E0">
        <w:rPr>
          <w:rFonts w:cs="Times New Roman"/>
        </w:rPr>
        <w:t>socialistický</w:t>
      </w:r>
      <w:r w:rsidR="00017E70">
        <w:rPr>
          <w:rFonts w:cs="Times New Roman"/>
        </w:rPr>
        <w:t>“</w:t>
      </w:r>
      <w:r w:rsidRPr="009811E0">
        <w:rPr>
          <w:rFonts w:cs="Times New Roman"/>
        </w:rPr>
        <w:t xml:space="preserve"> květináč. Fotografie trojúhelného typu přeštického květináče </w:t>
      </w:r>
      <w:r w:rsidR="00FB6DEE">
        <w:rPr>
          <w:rFonts w:cs="Times New Roman"/>
        </w:rPr>
        <w:t xml:space="preserve">je </w:t>
      </w:r>
      <w:r w:rsidR="00017E70" w:rsidRPr="009811E0">
        <w:rPr>
          <w:rFonts w:cs="Times New Roman"/>
        </w:rPr>
        <w:t>v katalogu evidován</w:t>
      </w:r>
      <w:r w:rsidR="00017E70">
        <w:rPr>
          <w:rFonts w:cs="Times New Roman"/>
        </w:rPr>
        <w:t>a</w:t>
      </w:r>
      <w:r w:rsidR="00017E70" w:rsidRPr="009811E0">
        <w:rPr>
          <w:rFonts w:cs="Times New Roman"/>
        </w:rPr>
        <w:t xml:space="preserve"> </w:t>
      </w:r>
      <w:r w:rsidRPr="009811E0">
        <w:rPr>
          <w:rFonts w:cs="Times New Roman"/>
        </w:rPr>
        <w:t xml:space="preserve">pod heslem </w:t>
      </w:r>
      <w:r w:rsidRPr="008B4BE0">
        <w:rPr>
          <w:rFonts w:cs="Times New Roman"/>
          <w:i/>
        </w:rPr>
        <w:t>přeštický vrhlík</w:t>
      </w:r>
      <w:r w:rsidRPr="009811E0">
        <w:rPr>
          <w:rFonts w:cs="Times New Roman"/>
        </w:rPr>
        <w:t xml:space="preserve"> od roku 2020.</w:t>
      </w:r>
      <w:r w:rsidRPr="009811E0">
        <w:rPr>
          <w:rStyle w:val="Znakapoznpodarou"/>
          <w:rFonts w:cs="Times New Roman"/>
        </w:rPr>
        <w:footnoteReference w:id="15"/>
      </w:r>
      <w:r w:rsidRPr="009811E0">
        <w:rPr>
          <w:rFonts w:cs="Times New Roman"/>
        </w:rPr>
        <w:t xml:space="preserve">  </w:t>
      </w:r>
      <w:r w:rsidR="00B64056">
        <w:rPr>
          <w:rFonts w:cs="Times New Roman"/>
        </w:rPr>
        <w:t>Fakt, že byl na st</w:t>
      </w:r>
      <w:r w:rsidR="00017E70">
        <w:rPr>
          <w:rFonts w:cs="Times New Roman"/>
        </w:rPr>
        <w:t>r</w:t>
      </w:r>
      <w:r w:rsidR="00B64056">
        <w:rPr>
          <w:rFonts w:cs="Times New Roman"/>
        </w:rPr>
        <w:t>ánku zavěšen</w:t>
      </w:r>
      <w:r w:rsidR="00D2263D">
        <w:rPr>
          <w:rFonts w:cs="Times New Roman"/>
        </w:rPr>
        <w:t xml:space="preserve"> civilní </w:t>
      </w:r>
      <w:r w:rsidR="00017E70">
        <w:rPr>
          <w:rFonts w:cs="Times New Roman"/>
        </w:rPr>
        <w:t>osobou,</w:t>
      </w:r>
      <w:r w:rsidR="00D2263D">
        <w:rPr>
          <w:rFonts w:cs="Times New Roman"/>
        </w:rPr>
        <w:t xml:space="preserve"> </w:t>
      </w:r>
      <w:r w:rsidR="00017E70">
        <w:rPr>
          <w:rFonts w:cs="Times New Roman"/>
        </w:rPr>
        <w:t xml:space="preserve">naznačuje </w:t>
      </w:r>
      <w:r w:rsidR="00D2263D">
        <w:rPr>
          <w:rFonts w:cs="Times New Roman"/>
        </w:rPr>
        <w:t>příznivou společenskou změnu v chápání památek</w:t>
      </w:r>
      <w:r w:rsidR="00017E70">
        <w:rPr>
          <w:rFonts w:cs="Times New Roman"/>
        </w:rPr>
        <w:t xml:space="preserve"> vytvořených v</w:t>
      </w:r>
      <w:r w:rsidR="00D2263D">
        <w:rPr>
          <w:rFonts w:cs="Times New Roman"/>
        </w:rPr>
        <w:t> 2.</w:t>
      </w:r>
      <w:r w:rsidR="00017E70">
        <w:rPr>
          <w:rFonts w:cs="Times New Roman"/>
        </w:rPr>
        <w:t xml:space="preserve"> </w:t>
      </w:r>
      <w:r w:rsidR="00D2263D">
        <w:rPr>
          <w:rFonts w:cs="Times New Roman"/>
        </w:rPr>
        <w:t>poloviny minulého století</w:t>
      </w:r>
      <w:r w:rsidR="008B4BE0">
        <w:rPr>
          <w:rFonts w:cs="Times New Roman"/>
        </w:rPr>
        <w:t xml:space="preserve">. </w:t>
      </w:r>
      <w:r w:rsidR="00FB6DEE">
        <w:rPr>
          <w:rFonts w:cs="Times New Roman"/>
        </w:rPr>
        <w:t xml:space="preserve">Aktuálně se realizují </w:t>
      </w:r>
      <w:r w:rsidRPr="009811E0">
        <w:rPr>
          <w:rFonts w:cs="Times New Roman"/>
        </w:rPr>
        <w:t>lokální varianty projektu</w:t>
      </w:r>
      <w:r w:rsidR="00FB6DEE">
        <w:rPr>
          <w:rFonts w:cs="Times New Roman"/>
        </w:rPr>
        <w:t xml:space="preserve"> a</w:t>
      </w:r>
      <w:r w:rsidRPr="009811E0">
        <w:rPr>
          <w:rFonts w:cs="Times New Roman"/>
        </w:rPr>
        <w:t xml:space="preserve"> </w:t>
      </w:r>
      <w:r w:rsidR="00FB6DEE">
        <w:rPr>
          <w:rFonts w:cs="Times New Roman"/>
        </w:rPr>
        <w:t xml:space="preserve">ty </w:t>
      </w:r>
      <w:r w:rsidRPr="009811E0">
        <w:rPr>
          <w:rFonts w:cs="Times New Roman"/>
        </w:rPr>
        <w:t>se zaměřují na menší obce Plzeňského kraje</w:t>
      </w:r>
      <w:r w:rsidR="00FB6DEE">
        <w:rPr>
          <w:rFonts w:cs="Times New Roman"/>
        </w:rPr>
        <w:t>;</w:t>
      </w:r>
      <w:r w:rsidRPr="009811E0">
        <w:rPr>
          <w:rFonts w:cs="Times New Roman"/>
        </w:rPr>
        <w:t xml:space="preserve"> například skupina </w:t>
      </w:r>
      <w:r w:rsidRPr="008B4BE0">
        <w:rPr>
          <w:rFonts w:cs="Times New Roman"/>
          <w:i/>
        </w:rPr>
        <w:t>Klatovské křížky a vetřelci</w:t>
      </w:r>
      <w:r w:rsidRPr="009811E0">
        <w:rPr>
          <w:rFonts w:cs="Times New Roman"/>
        </w:rPr>
        <w:t>.</w:t>
      </w:r>
      <w:r w:rsidRPr="009811E0">
        <w:rPr>
          <w:rStyle w:val="Znakapoznpodarou"/>
          <w:rFonts w:cs="Times New Roman"/>
        </w:rPr>
        <w:footnoteReference w:id="16"/>
      </w:r>
    </w:p>
    <w:p w14:paraId="126D0F8E" w14:textId="34415C08" w:rsidR="0071342C" w:rsidRPr="009811E0" w:rsidRDefault="00564135" w:rsidP="00B96EEE">
      <w:pPr>
        <w:spacing w:line="360" w:lineRule="auto"/>
        <w:ind w:firstLine="709"/>
        <w:jc w:val="both"/>
        <w:rPr>
          <w:rFonts w:cs="Times New Roman"/>
        </w:rPr>
      </w:pPr>
      <w:r>
        <w:rPr>
          <w:rFonts w:cs="Times New Roman"/>
        </w:rPr>
        <w:t xml:space="preserve">Od listopadu 2019 má svůj facebookový profil </w:t>
      </w:r>
      <w:r w:rsidR="00A35AC3">
        <w:rPr>
          <w:rFonts w:cs="Times New Roman"/>
        </w:rPr>
        <w:t>z</w:t>
      </w:r>
      <w:r w:rsidR="0071342C" w:rsidRPr="009811E0">
        <w:rPr>
          <w:rFonts w:cs="Times New Roman"/>
        </w:rPr>
        <w:t>ájmová skupina</w:t>
      </w:r>
      <w:r w:rsidR="00A35AC3">
        <w:rPr>
          <w:rFonts w:cs="Times New Roman"/>
        </w:rPr>
        <w:t xml:space="preserve">, </w:t>
      </w:r>
      <w:r w:rsidR="0071342C" w:rsidRPr="009811E0">
        <w:rPr>
          <w:rFonts w:cs="Times New Roman"/>
        </w:rPr>
        <w:t>která se</w:t>
      </w:r>
      <w:r>
        <w:rPr>
          <w:rFonts w:cs="Times New Roman"/>
        </w:rPr>
        <w:t xml:space="preserve"> </w:t>
      </w:r>
      <w:r w:rsidR="00240ECA">
        <w:rPr>
          <w:rFonts w:cs="Times New Roman"/>
        </w:rPr>
        <w:t xml:space="preserve">sice fakticky </w:t>
      </w:r>
      <w:r w:rsidR="0071342C" w:rsidRPr="009811E0">
        <w:rPr>
          <w:rFonts w:cs="Times New Roman"/>
        </w:rPr>
        <w:t xml:space="preserve">soustředí na sdílení informací </w:t>
      </w:r>
      <w:r w:rsidR="00A35AC3" w:rsidRPr="009811E0">
        <w:rPr>
          <w:rFonts w:cs="Times New Roman"/>
        </w:rPr>
        <w:t xml:space="preserve">přímo </w:t>
      </w:r>
      <w:r w:rsidR="0071342C" w:rsidRPr="009811E0">
        <w:rPr>
          <w:rFonts w:cs="Times New Roman"/>
        </w:rPr>
        <w:t>o brutalistních květináčích</w:t>
      </w:r>
      <w:r w:rsidR="00240ECA">
        <w:rPr>
          <w:rFonts w:cs="Times New Roman"/>
        </w:rPr>
        <w:t xml:space="preserve">, deklaruje to však nekorektním </w:t>
      </w:r>
      <w:r w:rsidR="00A35AC3">
        <w:rPr>
          <w:rFonts w:cs="Times New Roman"/>
        </w:rPr>
        <w:t xml:space="preserve">názvem </w:t>
      </w:r>
      <w:r w:rsidR="0071342C" w:rsidRPr="00991DE5">
        <w:rPr>
          <w:rFonts w:cs="Times New Roman"/>
          <w:i/>
          <w:iCs/>
        </w:rPr>
        <w:t>Brutální květináče</w:t>
      </w:r>
      <w:r w:rsidR="0071342C" w:rsidRPr="009811E0">
        <w:rPr>
          <w:rFonts w:cs="Times New Roman"/>
        </w:rPr>
        <w:t>.</w:t>
      </w:r>
      <w:r w:rsidR="0071342C" w:rsidRPr="009811E0">
        <w:rPr>
          <w:rStyle w:val="Znakapoznpodarou"/>
          <w:rFonts w:cs="Times New Roman"/>
        </w:rPr>
        <w:footnoteReference w:id="17"/>
      </w:r>
      <w:r w:rsidR="00991DE5">
        <w:rPr>
          <w:rFonts w:cs="Times New Roman"/>
        </w:rPr>
        <w:t xml:space="preserve"> </w:t>
      </w:r>
      <w:r w:rsidR="004510E0">
        <w:rPr>
          <w:rFonts w:cs="Times New Roman"/>
        </w:rPr>
        <w:t xml:space="preserve">Neschopnost </w:t>
      </w:r>
      <w:r w:rsidR="007B2E97">
        <w:rPr>
          <w:rFonts w:cs="Times New Roman"/>
        </w:rPr>
        <w:t>r</w:t>
      </w:r>
      <w:r w:rsidR="004510E0">
        <w:rPr>
          <w:rFonts w:cs="Times New Roman"/>
        </w:rPr>
        <w:t xml:space="preserve">ozlišit </w:t>
      </w:r>
      <w:r w:rsidR="007B2E97">
        <w:rPr>
          <w:rFonts w:cs="Times New Roman"/>
        </w:rPr>
        <w:t xml:space="preserve">adjektiva </w:t>
      </w:r>
      <w:r w:rsidRPr="004510E0">
        <w:rPr>
          <w:rFonts w:cs="Times New Roman"/>
          <w:i/>
        </w:rPr>
        <w:t>brutální</w:t>
      </w:r>
      <w:r>
        <w:rPr>
          <w:rFonts w:cs="Times New Roman"/>
        </w:rPr>
        <w:t xml:space="preserve"> a </w:t>
      </w:r>
      <w:r w:rsidRPr="004510E0">
        <w:rPr>
          <w:rFonts w:cs="Times New Roman"/>
          <w:i/>
          <w:u w:val="single"/>
        </w:rPr>
        <w:t>brutalistní</w:t>
      </w:r>
      <w:r>
        <w:rPr>
          <w:rFonts w:cs="Times New Roman"/>
        </w:rPr>
        <w:t xml:space="preserve"> </w:t>
      </w:r>
      <w:r w:rsidR="007E5F46">
        <w:rPr>
          <w:rFonts w:cs="Times New Roman"/>
        </w:rPr>
        <w:t>mj. zapříčiňuje</w:t>
      </w:r>
      <w:r w:rsidR="008922AD">
        <w:rPr>
          <w:rFonts w:cs="Times New Roman"/>
        </w:rPr>
        <w:t xml:space="preserve"> to</w:t>
      </w:r>
      <w:r w:rsidR="00B96EEE">
        <w:rPr>
          <w:rFonts w:cs="Times New Roman"/>
        </w:rPr>
        <w:t>, že kromě</w:t>
      </w:r>
      <w:r w:rsidR="007B2E97">
        <w:rPr>
          <w:rFonts w:cs="Times New Roman"/>
        </w:rPr>
        <w:t xml:space="preserve"> poměrně </w:t>
      </w:r>
      <w:r w:rsidR="00B96EEE">
        <w:rPr>
          <w:rFonts w:cs="Times New Roman"/>
        </w:rPr>
        <w:t>konzistentních</w:t>
      </w:r>
      <w:r w:rsidR="007B2E97">
        <w:rPr>
          <w:rFonts w:cs="Times New Roman"/>
        </w:rPr>
        <w:t xml:space="preserve"> relevantních</w:t>
      </w:r>
      <w:r w:rsidR="00B96EEE">
        <w:rPr>
          <w:rFonts w:cs="Times New Roman"/>
        </w:rPr>
        <w:t xml:space="preserve"> informací jsou ve skupině k vidění </w:t>
      </w:r>
      <w:r w:rsidR="007B2E97">
        <w:rPr>
          <w:rFonts w:cs="Times New Roman"/>
        </w:rPr>
        <w:t xml:space="preserve">také </w:t>
      </w:r>
      <w:r w:rsidR="00B96EEE">
        <w:rPr>
          <w:rFonts w:cs="Times New Roman"/>
        </w:rPr>
        <w:t xml:space="preserve">fotografie zachycující nádoby, jejichž vzezření, nezřídka obskurní, překračuje hranice imaginace </w:t>
      </w:r>
      <w:r w:rsidR="00017E70">
        <w:rPr>
          <w:rFonts w:cs="Times New Roman"/>
        </w:rPr>
        <w:t>i</w:t>
      </w:r>
      <w:r w:rsidR="00B96EEE">
        <w:rPr>
          <w:rFonts w:cs="Times New Roman"/>
        </w:rPr>
        <w:t xml:space="preserve"> vkusu a které nemají s přeštickými železobetonovými květináči pranic společného. </w:t>
      </w:r>
      <w:r w:rsidR="0071342C" w:rsidRPr="009811E0">
        <w:rPr>
          <w:rFonts w:cs="Times New Roman"/>
        </w:rPr>
        <w:t>Členové skupiny</w:t>
      </w:r>
      <w:r w:rsidR="00A35A0D">
        <w:rPr>
          <w:rFonts w:cs="Times New Roman"/>
        </w:rPr>
        <w:t>, která aktuálně</w:t>
      </w:r>
      <w:r w:rsidR="0071342C" w:rsidRPr="009811E0">
        <w:rPr>
          <w:rFonts w:cs="Times New Roman"/>
        </w:rPr>
        <w:t xml:space="preserve"> </w:t>
      </w:r>
      <w:r w:rsidR="00A35A0D">
        <w:rPr>
          <w:rFonts w:cs="Times New Roman"/>
        </w:rPr>
        <w:t xml:space="preserve">čítá kolem 6,5 tisíce lidí, </w:t>
      </w:r>
      <w:r w:rsidR="0071342C" w:rsidRPr="009811E0">
        <w:rPr>
          <w:rFonts w:cs="Times New Roman"/>
        </w:rPr>
        <w:t xml:space="preserve">shromažďují fotografické materiály květináčů z území České republiky a ty doplňují </w:t>
      </w:r>
      <w:r w:rsidR="00A35A0D">
        <w:rPr>
          <w:rFonts w:cs="Times New Roman"/>
        </w:rPr>
        <w:t xml:space="preserve">informacemi </w:t>
      </w:r>
      <w:r w:rsidR="0071342C" w:rsidRPr="009811E0">
        <w:rPr>
          <w:rFonts w:cs="Times New Roman"/>
        </w:rPr>
        <w:t xml:space="preserve">o </w:t>
      </w:r>
      <w:r w:rsidR="00A35A0D">
        <w:rPr>
          <w:rFonts w:cs="Times New Roman"/>
        </w:rPr>
        <w:t>lokalitě</w:t>
      </w:r>
      <w:r w:rsidR="00017E70">
        <w:rPr>
          <w:rFonts w:cs="Times New Roman"/>
        </w:rPr>
        <w:t xml:space="preserve"> -</w:t>
      </w:r>
      <w:r w:rsidR="00A35A0D">
        <w:rPr>
          <w:rFonts w:cs="Times New Roman"/>
        </w:rPr>
        <w:t xml:space="preserve"> </w:t>
      </w:r>
      <w:r w:rsidR="0071342C" w:rsidRPr="009811E0">
        <w:rPr>
          <w:rFonts w:cs="Times New Roman"/>
        </w:rPr>
        <w:t>městě</w:t>
      </w:r>
      <w:r w:rsidR="00A35A0D">
        <w:rPr>
          <w:rFonts w:cs="Times New Roman"/>
        </w:rPr>
        <w:t xml:space="preserve"> nebo obci,</w:t>
      </w:r>
      <w:r w:rsidR="0071342C" w:rsidRPr="009811E0">
        <w:rPr>
          <w:rFonts w:cs="Times New Roman"/>
        </w:rPr>
        <w:t xml:space="preserve"> </w:t>
      </w:r>
      <w:r w:rsidR="0000320F">
        <w:rPr>
          <w:rFonts w:cs="Times New Roman"/>
        </w:rPr>
        <w:t>v níž</w:t>
      </w:r>
      <w:r w:rsidR="0071342C" w:rsidRPr="009811E0">
        <w:rPr>
          <w:rFonts w:cs="Times New Roman"/>
        </w:rPr>
        <w:t xml:space="preserve"> na konkrétní květináč narazili.</w:t>
      </w:r>
      <w:r>
        <w:rPr>
          <w:rFonts w:cs="Times New Roman"/>
        </w:rPr>
        <w:t xml:space="preserve"> </w:t>
      </w:r>
      <w:r w:rsidR="00B96EEE">
        <w:rPr>
          <w:rFonts w:cs="Times New Roman"/>
        </w:rPr>
        <w:t xml:space="preserve">Na platformě této stránky probíhá kromě sdílení i veřejná diskuze </w:t>
      </w:r>
      <w:r w:rsidR="00700C27">
        <w:rPr>
          <w:rFonts w:cs="Times New Roman"/>
        </w:rPr>
        <w:t xml:space="preserve">se znaky amatérského </w:t>
      </w:r>
      <w:r w:rsidR="00B96EEE">
        <w:rPr>
          <w:rFonts w:cs="Times New Roman"/>
        </w:rPr>
        <w:t>výzkum</w:t>
      </w:r>
      <w:r w:rsidR="00700C27">
        <w:rPr>
          <w:rFonts w:cs="Times New Roman"/>
        </w:rPr>
        <w:t xml:space="preserve">u – formulují se </w:t>
      </w:r>
      <w:r w:rsidR="00B96EEE">
        <w:rPr>
          <w:rFonts w:cs="Times New Roman"/>
        </w:rPr>
        <w:t>otázky</w:t>
      </w:r>
      <w:r w:rsidR="00700C27">
        <w:rPr>
          <w:rFonts w:cs="Times New Roman"/>
        </w:rPr>
        <w:t xml:space="preserve">, na které se hledají </w:t>
      </w:r>
      <w:r w:rsidR="00B96EEE">
        <w:rPr>
          <w:rFonts w:cs="Times New Roman"/>
        </w:rPr>
        <w:t>odpově</w:t>
      </w:r>
      <w:r w:rsidR="00700C27">
        <w:rPr>
          <w:rFonts w:cs="Times New Roman"/>
        </w:rPr>
        <w:t>di</w:t>
      </w:r>
      <w:r w:rsidR="00B96EEE">
        <w:rPr>
          <w:rFonts w:cs="Times New Roman"/>
        </w:rPr>
        <w:t>.</w:t>
      </w:r>
    </w:p>
    <w:p w14:paraId="7CFA65D1" w14:textId="27F17666" w:rsidR="0071342C" w:rsidRPr="009811E0" w:rsidRDefault="00B11150" w:rsidP="00BC4043">
      <w:pPr>
        <w:pStyle w:val="Nadpis1"/>
        <w:rPr>
          <w:rFonts w:cs="Times New Roman"/>
        </w:rPr>
      </w:pPr>
      <w:bookmarkStart w:id="7" w:name="_Toc131954149"/>
      <w:bookmarkStart w:id="8" w:name="_Toc134727521"/>
      <w:r>
        <w:rPr>
          <w:rFonts w:cs="Times New Roman"/>
        </w:rPr>
        <w:t xml:space="preserve">Využité validované </w:t>
      </w:r>
      <w:r w:rsidR="000A5196">
        <w:rPr>
          <w:rFonts w:cs="Times New Roman"/>
        </w:rPr>
        <w:t>prameny</w:t>
      </w:r>
      <w:bookmarkEnd w:id="7"/>
      <w:bookmarkEnd w:id="8"/>
    </w:p>
    <w:p w14:paraId="2D20FBB6" w14:textId="35F735C6" w:rsidR="0071342C" w:rsidRPr="009811E0" w:rsidRDefault="00400F92" w:rsidP="00842ED0">
      <w:pPr>
        <w:spacing w:line="360" w:lineRule="auto"/>
        <w:jc w:val="both"/>
        <w:rPr>
          <w:rFonts w:cs="Times New Roman"/>
        </w:rPr>
      </w:pPr>
      <w:r>
        <w:rPr>
          <w:rFonts w:cs="Times New Roman"/>
        </w:rPr>
        <w:t xml:space="preserve">Stěžejní </w:t>
      </w:r>
      <w:r w:rsidR="0071342C" w:rsidRPr="009811E0">
        <w:rPr>
          <w:rFonts w:cs="Times New Roman"/>
        </w:rPr>
        <w:t>opor</w:t>
      </w:r>
      <w:r>
        <w:rPr>
          <w:rFonts w:cs="Times New Roman"/>
        </w:rPr>
        <w:t xml:space="preserve">ou </w:t>
      </w:r>
      <w:r w:rsidR="00BC4043">
        <w:rPr>
          <w:rFonts w:cs="Times New Roman"/>
        </w:rPr>
        <w:t>prováděného</w:t>
      </w:r>
      <w:r>
        <w:rPr>
          <w:rFonts w:cs="Times New Roman"/>
        </w:rPr>
        <w:t xml:space="preserve"> </w:t>
      </w:r>
      <w:r w:rsidR="0071342C" w:rsidRPr="009811E0">
        <w:rPr>
          <w:rFonts w:cs="Times New Roman"/>
        </w:rPr>
        <w:t>výzkum</w:t>
      </w:r>
      <w:r>
        <w:rPr>
          <w:rFonts w:cs="Times New Roman"/>
        </w:rPr>
        <w:t xml:space="preserve">u byly bezesporu </w:t>
      </w:r>
      <w:r w:rsidR="0071342C" w:rsidRPr="009811E0">
        <w:rPr>
          <w:rFonts w:cs="Times New Roman"/>
        </w:rPr>
        <w:t xml:space="preserve">archivní materiály </w:t>
      </w:r>
      <w:r w:rsidR="0071342C" w:rsidRPr="00CB121C">
        <w:rPr>
          <w:rFonts w:cs="Times New Roman"/>
          <w:i/>
          <w:iCs/>
        </w:rPr>
        <w:t>Národního podniku Prefa</w:t>
      </w:r>
      <w:r w:rsidR="00A11392" w:rsidRPr="00CB121C">
        <w:rPr>
          <w:rFonts w:cs="Times New Roman"/>
          <w:i/>
          <w:iCs/>
        </w:rPr>
        <w:t>,</w:t>
      </w:r>
      <w:r w:rsidR="0071342C" w:rsidRPr="00CB121C">
        <w:rPr>
          <w:rFonts w:cs="Times New Roman"/>
          <w:i/>
          <w:iCs/>
        </w:rPr>
        <w:t xml:space="preserve"> s. p.</w:t>
      </w:r>
      <w:r w:rsidR="00A11392" w:rsidRPr="00CB121C">
        <w:rPr>
          <w:rFonts w:cs="Times New Roman"/>
          <w:i/>
          <w:iCs/>
        </w:rPr>
        <w:t>,</w:t>
      </w:r>
      <w:r w:rsidR="0071342C" w:rsidRPr="00CB121C">
        <w:rPr>
          <w:rFonts w:cs="Times New Roman"/>
          <w:i/>
          <w:iCs/>
        </w:rPr>
        <w:t xml:space="preserve"> Přeštice</w:t>
      </w:r>
      <w:r w:rsidR="0071342C" w:rsidRPr="009811E0">
        <w:rPr>
          <w:rFonts w:cs="Times New Roman"/>
        </w:rPr>
        <w:t>,</w:t>
      </w:r>
      <w:r w:rsidR="00CB121C">
        <w:rPr>
          <w:rStyle w:val="Znakapoznpodarou"/>
          <w:rFonts w:cs="Times New Roman"/>
        </w:rPr>
        <w:footnoteReference w:id="18"/>
      </w:r>
      <w:r w:rsidR="0071342C" w:rsidRPr="009811E0">
        <w:rPr>
          <w:rFonts w:cs="Times New Roman"/>
        </w:rPr>
        <w:t xml:space="preserve"> které jsou uchovávány v obci Klášter u Nepomuka</w:t>
      </w:r>
      <w:r w:rsidR="00BC4043">
        <w:rPr>
          <w:rFonts w:cs="Times New Roman"/>
        </w:rPr>
        <w:t>;</w:t>
      </w:r>
      <w:r>
        <w:rPr>
          <w:rFonts w:cs="Times New Roman"/>
        </w:rPr>
        <w:t xml:space="preserve"> přesněji pouze </w:t>
      </w:r>
      <w:r w:rsidR="0071342C" w:rsidRPr="009811E0">
        <w:rPr>
          <w:rFonts w:cs="Times New Roman"/>
        </w:rPr>
        <w:t xml:space="preserve">záznamy do roku 1991, tedy do zániku </w:t>
      </w:r>
      <w:r>
        <w:rPr>
          <w:rFonts w:cs="Times New Roman"/>
        </w:rPr>
        <w:t>p</w:t>
      </w:r>
      <w:r w:rsidR="0071342C" w:rsidRPr="009811E0">
        <w:rPr>
          <w:rFonts w:cs="Times New Roman"/>
        </w:rPr>
        <w:t xml:space="preserve">řeštické </w:t>
      </w:r>
      <w:r>
        <w:rPr>
          <w:rFonts w:cs="Times New Roman"/>
        </w:rPr>
        <w:t>P</w:t>
      </w:r>
      <w:r w:rsidR="0071342C" w:rsidRPr="009811E0">
        <w:rPr>
          <w:rFonts w:cs="Times New Roman"/>
        </w:rPr>
        <w:t xml:space="preserve">refy jako národního podniku. </w:t>
      </w:r>
      <w:r>
        <w:rPr>
          <w:rFonts w:cs="Times New Roman"/>
        </w:rPr>
        <w:t xml:space="preserve">Bez těchto archiválií by vůbec nebylo možné smysluplně uchopit téma práce, neboť právě ony zásadním způsobem přispěly </w:t>
      </w:r>
      <w:r w:rsidR="0071342C" w:rsidRPr="009811E0">
        <w:rPr>
          <w:rFonts w:cs="Times New Roman"/>
        </w:rPr>
        <w:t>k</w:t>
      </w:r>
      <w:r>
        <w:rPr>
          <w:rFonts w:cs="Times New Roman"/>
        </w:rPr>
        <w:t xml:space="preserve"> prvotní </w:t>
      </w:r>
      <w:r w:rsidR="0071342C" w:rsidRPr="009811E0">
        <w:rPr>
          <w:rFonts w:cs="Times New Roman"/>
        </w:rPr>
        <w:t xml:space="preserve">orientaci </w:t>
      </w:r>
      <w:r>
        <w:rPr>
          <w:rFonts w:cs="Times New Roman"/>
        </w:rPr>
        <w:t xml:space="preserve">v nestrukturovaném </w:t>
      </w:r>
      <w:r w:rsidR="0071342C" w:rsidRPr="009811E0">
        <w:rPr>
          <w:rFonts w:cs="Times New Roman"/>
        </w:rPr>
        <w:t xml:space="preserve">množství produkovaných </w:t>
      </w:r>
      <w:r w:rsidR="0071192D">
        <w:rPr>
          <w:rFonts w:cs="Times New Roman"/>
        </w:rPr>
        <w:t xml:space="preserve">typů </w:t>
      </w:r>
      <w:r w:rsidR="0071342C" w:rsidRPr="009811E0">
        <w:rPr>
          <w:rFonts w:cs="Times New Roman"/>
        </w:rPr>
        <w:t>květináčů</w:t>
      </w:r>
      <w:r>
        <w:rPr>
          <w:rFonts w:cs="Times New Roman"/>
        </w:rPr>
        <w:t>. Z archivovan</w:t>
      </w:r>
      <w:r w:rsidR="0071192D">
        <w:rPr>
          <w:rFonts w:cs="Times New Roman"/>
        </w:rPr>
        <w:t>ých</w:t>
      </w:r>
      <w:r>
        <w:rPr>
          <w:rFonts w:cs="Times New Roman"/>
        </w:rPr>
        <w:t xml:space="preserve"> </w:t>
      </w:r>
      <w:r w:rsidR="0071192D">
        <w:rPr>
          <w:rFonts w:cs="Times New Roman"/>
        </w:rPr>
        <w:t xml:space="preserve">dokumentů </w:t>
      </w:r>
      <w:r w:rsidR="00842ED0">
        <w:rPr>
          <w:rFonts w:cs="Times New Roman"/>
        </w:rPr>
        <w:t>poskytly</w:t>
      </w:r>
      <w:r>
        <w:rPr>
          <w:rFonts w:cs="Times New Roman"/>
        </w:rPr>
        <w:t xml:space="preserve"> nejvíce informací prodejní katalogy</w:t>
      </w:r>
      <w:r w:rsidR="00842ED0">
        <w:rPr>
          <w:rFonts w:cs="Times New Roman"/>
        </w:rPr>
        <w:t xml:space="preserve">, </w:t>
      </w:r>
      <w:r w:rsidR="00842ED0">
        <w:rPr>
          <w:rFonts w:cs="Times New Roman"/>
        </w:rPr>
        <w:lastRenderedPageBreak/>
        <w:t>které udáv</w:t>
      </w:r>
      <w:r w:rsidR="00BC4043">
        <w:rPr>
          <w:rFonts w:cs="Times New Roman"/>
        </w:rPr>
        <w:t>a</w:t>
      </w:r>
      <w:r w:rsidR="00842ED0">
        <w:rPr>
          <w:rFonts w:cs="Times New Roman"/>
        </w:rPr>
        <w:t xml:space="preserve">jí </w:t>
      </w:r>
      <w:r>
        <w:rPr>
          <w:rFonts w:cs="Times New Roman"/>
        </w:rPr>
        <w:t xml:space="preserve"> </w:t>
      </w:r>
      <w:r w:rsidR="00842ED0">
        <w:rPr>
          <w:rFonts w:cs="Times New Roman"/>
        </w:rPr>
        <w:t xml:space="preserve">přesné technické parametry včetně obchodního značení, a </w:t>
      </w:r>
      <w:r>
        <w:rPr>
          <w:rFonts w:cs="Times New Roman"/>
        </w:rPr>
        <w:t>překvapivě i úřední spisy zachycují</w:t>
      </w:r>
      <w:r w:rsidR="0071192D">
        <w:rPr>
          <w:rFonts w:cs="Times New Roman"/>
        </w:rPr>
        <w:t>cí</w:t>
      </w:r>
      <w:r>
        <w:rPr>
          <w:rFonts w:cs="Times New Roman"/>
        </w:rPr>
        <w:t xml:space="preserve"> cenotvorbu </w:t>
      </w:r>
      <w:r w:rsidR="00842ED0">
        <w:rPr>
          <w:rFonts w:cs="Times New Roman"/>
        </w:rPr>
        <w:t>vyráběného sortimentu</w:t>
      </w:r>
      <w:r w:rsidR="0071342C" w:rsidRPr="009811E0">
        <w:rPr>
          <w:rFonts w:cs="Times New Roman"/>
        </w:rPr>
        <w:t xml:space="preserve">. </w:t>
      </w:r>
    </w:p>
    <w:p w14:paraId="65654776" w14:textId="79E7E94C" w:rsidR="0071342C" w:rsidRPr="009811E0" w:rsidRDefault="0071342C" w:rsidP="003F2242">
      <w:pPr>
        <w:spacing w:line="360" w:lineRule="auto"/>
        <w:jc w:val="both"/>
        <w:rPr>
          <w:rFonts w:cs="Times New Roman"/>
        </w:rPr>
      </w:pPr>
      <w:r w:rsidRPr="009811E0">
        <w:rPr>
          <w:rFonts w:cs="Times New Roman"/>
        </w:rPr>
        <w:t>Směrodatn</w:t>
      </w:r>
      <w:r w:rsidR="00842ED0">
        <w:rPr>
          <w:rFonts w:cs="Times New Roman"/>
        </w:rPr>
        <w:t xml:space="preserve">é autentické údaje byly vytěženy z </w:t>
      </w:r>
      <w:r w:rsidRPr="009811E0">
        <w:rPr>
          <w:rFonts w:cs="Times New Roman"/>
        </w:rPr>
        <w:t>výpověd</w:t>
      </w:r>
      <w:r w:rsidR="00842ED0">
        <w:rPr>
          <w:rFonts w:cs="Times New Roman"/>
        </w:rPr>
        <w:t>í</w:t>
      </w:r>
      <w:r w:rsidRPr="009811E0">
        <w:rPr>
          <w:rFonts w:cs="Times New Roman"/>
        </w:rPr>
        <w:t xml:space="preserve"> </w:t>
      </w:r>
      <w:r w:rsidR="00B52058">
        <w:rPr>
          <w:rFonts w:cs="Times New Roman"/>
        </w:rPr>
        <w:t xml:space="preserve">dvou </w:t>
      </w:r>
      <w:r w:rsidR="00842ED0">
        <w:rPr>
          <w:rFonts w:cs="Times New Roman"/>
        </w:rPr>
        <w:t xml:space="preserve">bývalých zaměstnanců podniku </w:t>
      </w:r>
      <w:r w:rsidRPr="009811E0">
        <w:rPr>
          <w:rFonts w:cs="Times New Roman"/>
        </w:rPr>
        <w:t>Pref</w:t>
      </w:r>
      <w:r w:rsidR="00842ED0">
        <w:rPr>
          <w:rFonts w:cs="Times New Roman"/>
        </w:rPr>
        <w:t xml:space="preserve">a: </w:t>
      </w:r>
      <w:r w:rsidR="0033191C">
        <w:rPr>
          <w:rFonts w:cs="Times New Roman"/>
        </w:rPr>
        <w:t xml:space="preserve">vývojového pracovníka </w:t>
      </w:r>
      <w:r w:rsidR="0071192D">
        <w:rPr>
          <w:rFonts w:cs="Times New Roman"/>
        </w:rPr>
        <w:t xml:space="preserve">pana </w:t>
      </w:r>
      <w:r w:rsidRPr="009811E0">
        <w:rPr>
          <w:rFonts w:cs="Times New Roman"/>
        </w:rPr>
        <w:t>Vladislav</w:t>
      </w:r>
      <w:r w:rsidR="00842ED0">
        <w:rPr>
          <w:rFonts w:cs="Times New Roman"/>
        </w:rPr>
        <w:t>a</w:t>
      </w:r>
      <w:r w:rsidRPr="009811E0">
        <w:rPr>
          <w:rFonts w:cs="Times New Roman"/>
        </w:rPr>
        <w:t xml:space="preserve"> Menšík</w:t>
      </w:r>
      <w:r w:rsidR="00842ED0">
        <w:rPr>
          <w:rFonts w:cs="Times New Roman"/>
        </w:rPr>
        <w:t>a, který</w:t>
      </w:r>
      <w:r w:rsidRPr="009811E0">
        <w:rPr>
          <w:rFonts w:cs="Times New Roman"/>
        </w:rPr>
        <w:t xml:space="preserve"> je autorem koncepce květináčů</w:t>
      </w:r>
      <w:r w:rsidR="00842ED0">
        <w:rPr>
          <w:rFonts w:cs="Times New Roman"/>
        </w:rPr>
        <w:t>,</w:t>
      </w:r>
      <w:r w:rsidRPr="009811E0">
        <w:rPr>
          <w:rFonts w:cs="Times New Roman"/>
        </w:rPr>
        <w:t xml:space="preserve"> a </w:t>
      </w:r>
      <w:r w:rsidR="00842ED0">
        <w:rPr>
          <w:rFonts w:cs="Times New Roman"/>
        </w:rPr>
        <w:t xml:space="preserve">mohl </w:t>
      </w:r>
      <w:r w:rsidR="00026AF0">
        <w:rPr>
          <w:rFonts w:cs="Times New Roman"/>
        </w:rPr>
        <w:t>tedy</w:t>
      </w:r>
      <w:r w:rsidR="0071192D">
        <w:rPr>
          <w:rFonts w:cs="Times New Roman"/>
        </w:rPr>
        <w:t xml:space="preserve"> </w:t>
      </w:r>
      <w:r w:rsidR="00842ED0">
        <w:rPr>
          <w:rFonts w:cs="Times New Roman"/>
        </w:rPr>
        <w:t>osvědčit</w:t>
      </w:r>
      <w:r w:rsidRPr="009811E0">
        <w:rPr>
          <w:rFonts w:cs="Times New Roman"/>
        </w:rPr>
        <w:t xml:space="preserve"> </w:t>
      </w:r>
      <w:r w:rsidR="00842ED0">
        <w:rPr>
          <w:rFonts w:cs="Times New Roman"/>
        </w:rPr>
        <w:t xml:space="preserve">vývoj </w:t>
      </w:r>
      <w:r w:rsidRPr="009811E0">
        <w:rPr>
          <w:rFonts w:cs="Times New Roman"/>
        </w:rPr>
        <w:t>květináč</w:t>
      </w:r>
      <w:r w:rsidR="00842ED0">
        <w:rPr>
          <w:rFonts w:cs="Times New Roman"/>
        </w:rPr>
        <w:t>e</w:t>
      </w:r>
      <w:r w:rsidRPr="009811E0">
        <w:rPr>
          <w:rFonts w:cs="Times New Roman"/>
        </w:rPr>
        <w:t xml:space="preserve"> </w:t>
      </w:r>
      <w:r w:rsidR="00B11150">
        <w:rPr>
          <w:rFonts w:cs="Times New Roman"/>
        </w:rPr>
        <w:t xml:space="preserve">rovněž </w:t>
      </w:r>
      <w:r w:rsidRPr="009811E0">
        <w:rPr>
          <w:rFonts w:cs="Times New Roman"/>
        </w:rPr>
        <w:t>v</w:t>
      </w:r>
      <w:r w:rsidR="00842ED0">
        <w:rPr>
          <w:rFonts w:cs="Times New Roman"/>
        </w:rPr>
        <w:t> kontex</w:t>
      </w:r>
      <w:r w:rsidR="00844316">
        <w:rPr>
          <w:rFonts w:cs="Times New Roman"/>
        </w:rPr>
        <w:t>t</w:t>
      </w:r>
      <w:r w:rsidR="00842ED0">
        <w:rPr>
          <w:rFonts w:cs="Times New Roman"/>
        </w:rPr>
        <w:t>u výrobní praxe</w:t>
      </w:r>
      <w:r w:rsidR="0071192D">
        <w:rPr>
          <w:rFonts w:cs="Times New Roman"/>
        </w:rPr>
        <w:t>, a</w:t>
      </w:r>
      <w:r w:rsidR="0033191C">
        <w:rPr>
          <w:rFonts w:cs="Times New Roman"/>
        </w:rPr>
        <w:t xml:space="preserve"> </w:t>
      </w:r>
      <w:r w:rsidR="0071192D">
        <w:rPr>
          <w:rFonts w:cs="Times New Roman"/>
        </w:rPr>
        <w:t xml:space="preserve">pana </w:t>
      </w:r>
      <w:r w:rsidR="0033191C">
        <w:rPr>
          <w:rFonts w:cs="Times New Roman"/>
        </w:rPr>
        <w:t>B. P.</w:t>
      </w:r>
      <w:r w:rsidR="00B52058">
        <w:rPr>
          <w:rFonts w:cs="Times New Roman"/>
        </w:rPr>
        <w:t>,</w:t>
      </w:r>
      <w:r w:rsidR="0036789B">
        <w:rPr>
          <w:rStyle w:val="Znakapoznpodarou"/>
          <w:rFonts w:cs="Times New Roman"/>
        </w:rPr>
        <w:footnoteReference w:id="19"/>
      </w:r>
      <w:r w:rsidR="00CB121C">
        <w:rPr>
          <w:rFonts w:cs="Times New Roman"/>
        </w:rPr>
        <w:t xml:space="preserve"> </w:t>
      </w:r>
      <w:r w:rsidRPr="009811E0">
        <w:rPr>
          <w:rFonts w:cs="Times New Roman"/>
        </w:rPr>
        <w:t xml:space="preserve">který poskytl cenné dobové archiválie a informace </w:t>
      </w:r>
      <w:r w:rsidR="00B36D2C">
        <w:rPr>
          <w:rFonts w:cs="Times New Roman"/>
        </w:rPr>
        <w:t>o</w:t>
      </w:r>
      <w:r w:rsidR="00B36D2C" w:rsidRPr="009811E0">
        <w:rPr>
          <w:rFonts w:cs="Times New Roman"/>
        </w:rPr>
        <w:t xml:space="preserve"> </w:t>
      </w:r>
      <w:r w:rsidRPr="009811E0">
        <w:rPr>
          <w:rFonts w:cs="Times New Roman"/>
        </w:rPr>
        <w:t>běžné</w:t>
      </w:r>
      <w:r w:rsidR="00B36D2C">
        <w:rPr>
          <w:rFonts w:cs="Times New Roman"/>
        </w:rPr>
        <w:t>m</w:t>
      </w:r>
      <w:r w:rsidRPr="009811E0">
        <w:rPr>
          <w:rFonts w:cs="Times New Roman"/>
        </w:rPr>
        <w:t xml:space="preserve"> provozní</w:t>
      </w:r>
      <w:r w:rsidR="00B36D2C">
        <w:rPr>
          <w:rFonts w:cs="Times New Roman"/>
        </w:rPr>
        <w:t>m</w:t>
      </w:r>
      <w:r w:rsidRPr="009811E0">
        <w:rPr>
          <w:rFonts w:cs="Times New Roman"/>
        </w:rPr>
        <w:t xml:space="preserve"> chodu </w:t>
      </w:r>
      <w:r w:rsidR="0071192D">
        <w:rPr>
          <w:rFonts w:cs="Times New Roman"/>
        </w:rPr>
        <w:t>nebo</w:t>
      </w:r>
      <w:r w:rsidRPr="009811E0">
        <w:rPr>
          <w:rFonts w:cs="Times New Roman"/>
        </w:rPr>
        <w:t xml:space="preserve"> organizac</w:t>
      </w:r>
      <w:r w:rsidR="00B36D2C">
        <w:rPr>
          <w:rFonts w:cs="Times New Roman"/>
        </w:rPr>
        <w:t>i</w:t>
      </w:r>
      <w:r w:rsidRPr="009811E0">
        <w:rPr>
          <w:rFonts w:cs="Times New Roman"/>
        </w:rPr>
        <w:t xml:space="preserve"> práce. </w:t>
      </w:r>
      <w:r w:rsidR="00B52058">
        <w:rPr>
          <w:rFonts w:cs="Times New Roman"/>
        </w:rPr>
        <w:t xml:space="preserve">Takto získané dokumenty byly cenné pro informace samotné, </w:t>
      </w:r>
      <w:r w:rsidR="00844316">
        <w:rPr>
          <w:rFonts w:cs="Times New Roman"/>
        </w:rPr>
        <w:t xml:space="preserve">v nejednoznačných situacích však </w:t>
      </w:r>
      <w:r w:rsidR="00E40178">
        <w:rPr>
          <w:rFonts w:cs="Times New Roman"/>
        </w:rPr>
        <w:t xml:space="preserve">umožnily </w:t>
      </w:r>
      <w:r w:rsidR="00E60B46">
        <w:rPr>
          <w:rFonts w:cs="Times New Roman"/>
        </w:rPr>
        <w:t xml:space="preserve">i </w:t>
      </w:r>
      <w:r w:rsidR="00844316">
        <w:rPr>
          <w:rFonts w:cs="Times New Roman"/>
        </w:rPr>
        <w:t xml:space="preserve">jejich </w:t>
      </w:r>
      <w:r w:rsidR="00E40178">
        <w:rPr>
          <w:rFonts w:cs="Times New Roman"/>
        </w:rPr>
        <w:t>komparaci a ověření</w:t>
      </w:r>
      <w:r w:rsidR="00844316">
        <w:rPr>
          <w:rFonts w:cs="Times New Roman"/>
        </w:rPr>
        <w:t xml:space="preserve">, </w:t>
      </w:r>
      <w:r w:rsidR="00E40178">
        <w:rPr>
          <w:rFonts w:cs="Times New Roman"/>
        </w:rPr>
        <w:t xml:space="preserve">čímž </w:t>
      </w:r>
      <w:r w:rsidR="00844316">
        <w:rPr>
          <w:rFonts w:cs="Times New Roman"/>
        </w:rPr>
        <w:t>snížil</w:t>
      </w:r>
      <w:r w:rsidR="00E40178">
        <w:rPr>
          <w:rFonts w:cs="Times New Roman"/>
        </w:rPr>
        <w:t>y</w:t>
      </w:r>
      <w:r w:rsidR="00844316">
        <w:rPr>
          <w:rFonts w:cs="Times New Roman"/>
        </w:rPr>
        <w:t xml:space="preserve"> </w:t>
      </w:r>
      <w:r w:rsidR="005804B7">
        <w:rPr>
          <w:rFonts w:cs="Times New Roman"/>
        </w:rPr>
        <w:t xml:space="preserve">míru </w:t>
      </w:r>
      <w:r w:rsidR="00E40178">
        <w:rPr>
          <w:rFonts w:cs="Times New Roman"/>
        </w:rPr>
        <w:t>p</w:t>
      </w:r>
      <w:r w:rsidR="005804B7">
        <w:rPr>
          <w:rFonts w:cs="Times New Roman"/>
        </w:rPr>
        <w:t xml:space="preserve">ravděpodobnosti </w:t>
      </w:r>
      <w:r w:rsidR="00844316">
        <w:rPr>
          <w:rFonts w:cs="Times New Roman"/>
        </w:rPr>
        <w:t xml:space="preserve">nesprávných interpretací. </w:t>
      </w:r>
    </w:p>
    <w:p w14:paraId="79736B9B" w14:textId="673B67F4" w:rsidR="0071342C" w:rsidRPr="009811E0" w:rsidRDefault="003F2242" w:rsidP="003F2242">
      <w:pPr>
        <w:spacing w:line="360" w:lineRule="auto"/>
        <w:jc w:val="both"/>
        <w:rPr>
          <w:rFonts w:cs="Times New Roman"/>
        </w:rPr>
      </w:pPr>
      <w:r>
        <w:rPr>
          <w:rFonts w:cs="Times New Roman"/>
        </w:rPr>
        <w:t>Ve skupině oborové literatury je j</w:t>
      </w:r>
      <w:r w:rsidR="00F717B0">
        <w:rPr>
          <w:rFonts w:cs="Times New Roman"/>
        </w:rPr>
        <w:t xml:space="preserve">ediným </w:t>
      </w:r>
      <w:r>
        <w:rPr>
          <w:rFonts w:cs="Times New Roman"/>
        </w:rPr>
        <w:t xml:space="preserve">vydatným </w:t>
      </w:r>
      <w:r w:rsidR="00991DE5">
        <w:rPr>
          <w:rFonts w:cs="Times New Roman"/>
        </w:rPr>
        <w:t xml:space="preserve">pramenem výstava </w:t>
      </w:r>
      <w:r w:rsidR="0071342C" w:rsidRPr="009811E0">
        <w:rPr>
          <w:rFonts w:cs="Times New Roman"/>
          <w:i/>
          <w:iCs/>
        </w:rPr>
        <w:t>Paneláci</w:t>
      </w:r>
      <w:r w:rsidR="0071342C" w:rsidRPr="009811E0">
        <w:rPr>
          <w:rStyle w:val="Znakapoznpodarou"/>
          <w:rFonts w:cs="Times New Roman"/>
          <w:i/>
          <w:iCs/>
        </w:rPr>
        <w:footnoteReference w:id="20"/>
      </w:r>
      <w:r w:rsidR="0071342C" w:rsidRPr="009811E0">
        <w:rPr>
          <w:rFonts w:cs="Times New Roman"/>
        </w:rPr>
        <w:t xml:space="preserve"> </w:t>
      </w:r>
      <w:r w:rsidR="00991DE5">
        <w:rPr>
          <w:rFonts w:cs="Times New Roman"/>
        </w:rPr>
        <w:t xml:space="preserve">a katalog výstavy </w:t>
      </w:r>
      <w:r w:rsidR="0071342C" w:rsidRPr="009811E0">
        <w:rPr>
          <w:rFonts w:cs="Times New Roman"/>
        </w:rPr>
        <w:t>od Lucie Skřivánkové, Rostislava Šváchy a kolektivu.</w:t>
      </w:r>
      <w:r w:rsidR="0071342C" w:rsidRPr="009811E0">
        <w:rPr>
          <w:rStyle w:val="Znakapoznpodarou"/>
          <w:rFonts w:cs="Times New Roman"/>
        </w:rPr>
        <w:footnoteReference w:id="21"/>
      </w:r>
      <w:r w:rsidR="00CD7564">
        <w:rPr>
          <w:rFonts w:cs="Times New Roman"/>
        </w:rPr>
        <w:t xml:space="preserve"> </w:t>
      </w:r>
      <w:r w:rsidR="00991DE5">
        <w:rPr>
          <w:rFonts w:cs="Times New Roman"/>
        </w:rPr>
        <w:t xml:space="preserve">První ze dvou dílů </w:t>
      </w:r>
      <w:r w:rsidR="00F717B0">
        <w:rPr>
          <w:rFonts w:cs="Times New Roman"/>
        </w:rPr>
        <w:t>soubor</w:t>
      </w:r>
      <w:r w:rsidR="00991DE5">
        <w:rPr>
          <w:rFonts w:cs="Times New Roman"/>
        </w:rPr>
        <w:t>u</w:t>
      </w:r>
      <w:r w:rsidR="00F717B0">
        <w:rPr>
          <w:rFonts w:cs="Times New Roman"/>
        </w:rPr>
        <w:t xml:space="preserve"> </w:t>
      </w:r>
      <w:r w:rsidR="0071342C" w:rsidRPr="009811E0">
        <w:rPr>
          <w:rFonts w:cs="Times New Roman"/>
        </w:rPr>
        <w:t xml:space="preserve">pomohl </w:t>
      </w:r>
      <w:r w:rsidR="00F717B0">
        <w:rPr>
          <w:rFonts w:cs="Times New Roman"/>
        </w:rPr>
        <w:t>z největší části zaplnit vědecko</w:t>
      </w:r>
      <w:r w:rsidR="00FD445E">
        <w:rPr>
          <w:rFonts w:cs="Times New Roman"/>
        </w:rPr>
        <w:t>-publikační</w:t>
      </w:r>
      <w:r w:rsidR="00F717B0">
        <w:rPr>
          <w:rFonts w:cs="Times New Roman"/>
        </w:rPr>
        <w:t xml:space="preserve"> </w:t>
      </w:r>
      <w:r w:rsidR="00FD445E">
        <w:rPr>
          <w:rFonts w:cs="Times New Roman"/>
        </w:rPr>
        <w:t xml:space="preserve">tematickou </w:t>
      </w:r>
      <w:r w:rsidR="00F717B0">
        <w:rPr>
          <w:rFonts w:cs="Times New Roman"/>
        </w:rPr>
        <w:t>prázdnotu</w:t>
      </w:r>
      <w:r w:rsidR="00FD445E">
        <w:rPr>
          <w:rFonts w:cs="Times New Roman"/>
        </w:rPr>
        <w:t xml:space="preserve"> tím, že komplexně, jasně a srozumitelně představuje a vysvětluje problematiku </w:t>
      </w:r>
      <w:r w:rsidR="0071342C" w:rsidRPr="009811E0">
        <w:rPr>
          <w:rFonts w:cs="Times New Roman"/>
        </w:rPr>
        <w:t>normalizačních národních podniků zabývající</w:t>
      </w:r>
      <w:r w:rsidR="00CD7564">
        <w:rPr>
          <w:rFonts w:cs="Times New Roman"/>
        </w:rPr>
        <w:t>ch</w:t>
      </w:r>
      <w:r w:rsidR="0071342C" w:rsidRPr="009811E0">
        <w:rPr>
          <w:rFonts w:cs="Times New Roman"/>
        </w:rPr>
        <w:t xml:space="preserve"> se pozemním stavebnictvím</w:t>
      </w:r>
      <w:r w:rsidR="000A5196">
        <w:rPr>
          <w:rFonts w:cs="Times New Roman"/>
        </w:rPr>
        <w:t>.</w:t>
      </w:r>
      <w:r w:rsidR="0071342C" w:rsidRPr="009811E0">
        <w:rPr>
          <w:rFonts w:cs="Times New Roman"/>
        </w:rPr>
        <w:t xml:space="preserve"> </w:t>
      </w:r>
      <w:r>
        <w:rPr>
          <w:rFonts w:cs="Times New Roman"/>
        </w:rPr>
        <w:t>T</w:t>
      </w:r>
      <w:r w:rsidR="00CD7564">
        <w:rPr>
          <w:rFonts w:cs="Times New Roman"/>
        </w:rPr>
        <w:t>ak</w:t>
      </w:r>
      <w:r>
        <w:rPr>
          <w:rFonts w:cs="Times New Roman"/>
        </w:rPr>
        <w:t>ov</w:t>
      </w:r>
      <w:r w:rsidR="00CD7564">
        <w:rPr>
          <w:rFonts w:cs="Times New Roman"/>
        </w:rPr>
        <w:t>ým</w:t>
      </w:r>
      <w:r>
        <w:rPr>
          <w:rFonts w:cs="Times New Roman"/>
        </w:rPr>
        <w:t xml:space="preserve"> podnikem</w:t>
      </w:r>
      <w:r w:rsidR="00CD7564">
        <w:rPr>
          <w:rFonts w:cs="Times New Roman"/>
        </w:rPr>
        <w:t xml:space="preserve"> byla také </w:t>
      </w:r>
      <w:r w:rsidR="005804B7">
        <w:rPr>
          <w:rFonts w:cs="Times New Roman"/>
        </w:rPr>
        <w:t>p</w:t>
      </w:r>
      <w:r w:rsidR="00CD7564" w:rsidRPr="00CB121C">
        <w:rPr>
          <w:rFonts w:cs="Times New Roman"/>
        </w:rPr>
        <w:t xml:space="preserve">řeštická </w:t>
      </w:r>
      <w:r w:rsidR="005804B7">
        <w:rPr>
          <w:rFonts w:cs="Times New Roman"/>
        </w:rPr>
        <w:t>P</w:t>
      </w:r>
      <w:r w:rsidR="00CD7564" w:rsidRPr="00CB121C">
        <w:rPr>
          <w:rFonts w:cs="Times New Roman"/>
        </w:rPr>
        <w:t>refa</w:t>
      </w:r>
      <w:r w:rsidR="005804B7">
        <w:rPr>
          <w:rFonts w:cs="Times New Roman"/>
        </w:rPr>
        <w:t>;</w:t>
      </w:r>
      <w:r w:rsidR="00CD7564">
        <w:rPr>
          <w:rFonts w:cs="Times New Roman"/>
        </w:rPr>
        <w:t xml:space="preserve"> </w:t>
      </w:r>
      <w:r w:rsidR="005804B7">
        <w:rPr>
          <w:rFonts w:cs="Times New Roman"/>
        </w:rPr>
        <w:br/>
        <w:t>včetně jejích květináčů</w:t>
      </w:r>
      <w:r w:rsidR="00CD7564">
        <w:rPr>
          <w:rFonts w:cs="Times New Roman"/>
        </w:rPr>
        <w:t>.</w:t>
      </w:r>
      <w:r w:rsidR="0071342C" w:rsidRPr="009811E0">
        <w:rPr>
          <w:rFonts w:cs="Times New Roman"/>
        </w:rPr>
        <w:t xml:space="preserve"> </w:t>
      </w:r>
      <w:r w:rsidR="00CD7564">
        <w:rPr>
          <w:rFonts w:cs="Times New Roman"/>
        </w:rPr>
        <w:t>Kromě výstižného z</w:t>
      </w:r>
      <w:r w:rsidR="0071342C" w:rsidRPr="009811E0">
        <w:rPr>
          <w:rFonts w:cs="Times New Roman"/>
        </w:rPr>
        <w:t>obraz</w:t>
      </w:r>
      <w:r w:rsidR="00CD7564">
        <w:rPr>
          <w:rFonts w:cs="Times New Roman"/>
        </w:rPr>
        <w:t>ení</w:t>
      </w:r>
      <w:r w:rsidR="0071342C" w:rsidRPr="009811E0">
        <w:rPr>
          <w:rFonts w:cs="Times New Roman"/>
        </w:rPr>
        <w:t xml:space="preserve"> soudobé výstavby </w:t>
      </w:r>
      <w:r w:rsidR="00CD7564">
        <w:rPr>
          <w:rFonts w:cs="Times New Roman"/>
        </w:rPr>
        <w:t xml:space="preserve">spouští </w:t>
      </w:r>
      <w:r>
        <w:rPr>
          <w:rFonts w:cs="Times New Roman"/>
        </w:rPr>
        <w:t xml:space="preserve">kolektiv </w:t>
      </w:r>
      <w:r w:rsidR="000A5196">
        <w:rPr>
          <w:rFonts w:cs="Times New Roman"/>
        </w:rPr>
        <w:t xml:space="preserve">autorů </w:t>
      </w:r>
      <w:r w:rsidR="0071342C" w:rsidRPr="009811E0">
        <w:rPr>
          <w:rFonts w:cs="Times New Roman"/>
        </w:rPr>
        <w:t>sociální sond</w:t>
      </w:r>
      <w:r>
        <w:rPr>
          <w:rFonts w:cs="Times New Roman"/>
        </w:rPr>
        <w:t>u</w:t>
      </w:r>
      <w:r w:rsidR="0071342C" w:rsidRPr="009811E0">
        <w:rPr>
          <w:rFonts w:cs="Times New Roman"/>
        </w:rPr>
        <w:t xml:space="preserve"> do života tehdejších obyvatel sídlištních novostaveb</w:t>
      </w:r>
      <w:r>
        <w:rPr>
          <w:rFonts w:cs="Times New Roman"/>
        </w:rPr>
        <w:t xml:space="preserve"> a výsledkem je autentická výpověď,</w:t>
      </w:r>
      <w:r w:rsidR="0071342C" w:rsidRPr="009811E0">
        <w:rPr>
          <w:rFonts w:cs="Times New Roman"/>
        </w:rPr>
        <w:t xml:space="preserve"> která </w:t>
      </w:r>
      <w:r>
        <w:rPr>
          <w:rFonts w:cs="Times New Roman"/>
        </w:rPr>
        <w:t xml:space="preserve">vede k pochopení </w:t>
      </w:r>
      <w:r w:rsidR="00335BCD">
        <w:rPr>
          <w:rFonts w:cs="Times New Roman"/>
        </w:rPr>
        <w:t>hladu po zelené urbánní estetice</w:t>
      </w:r>
      <w:r w:rsidR="005804B7">
        <w:rPr>
          <w:rFonts w:cs="Times New Roman"/>
        </w:rPr>
        <w:t>,</w:t>
      </w:r>
      <w:r w:rsidR="00335BCD">
        <w:rPr>
          <w:rFonts w:cs="Times New Roman"/>
        </w:rPr>
        <w:t xml:space="preserve"> a potažmo </w:t>
      </w:r>
      <w:r w:rsidR="000A5196">
        <w:rPr>
          <w:rFonts w:cs="Times New Roman"/>
        </w:rPr>
        <w:t xml:space="preserve">tak ozřejmuje </w:t>
      </w:r>
      <w:r w:rsidR="005804B7">
        <w:rPr>
          <w:rFonts w:cs="Times New Roman"/>
        </w:rPr>
        <w:br/>
      </w:r>
      <w:r w:rsidR="000A5196">
        <w:rPr>
          <w:rFonts w:cs="Times New Roman"/>
        </w:rPr>
        <w:t xml:space="preserve">i zvýšenou </w:t>
      </w:r>
      <w:r w:rsidR="0071342C" w:rsidRPr="009811E0">
        <w:rPr>
          <w:rFonts w:cs="Times New Roman"/>
        </w:rPr>
        <w:t xml:space="preserve">poptávku po nádobách na květiny. </w:t>
      </w:r>
    </w:p>
    <w:p w14:paraId="5BF40F2B" w14:textId="605166A3" w:rsidR="0071342C" w:rsidRPr="009811E0" w:rsidRDefault="00B11150" w:rsidP="00335BCD">
      <w:pPr>
        <w:spacing w:line="360" w:lineRule="auto"/>
        <w:jc w:val="both"/>
        <w:rPr>
          <w:rFonts w:cs="Times New Roman"/>
        </w:rPr>
      </w:pPr>
      <w:r>
        <w:rPr>
          <w:rFonts w:cs="Times New Roman"/>
        </w:rPr>
        <w:t xml:space="preserve">K vytvoření topografické mapy a souboru obrazových příloh bylo využito </w:t>
      </w:r>
      <w:r w:rsidR="0071342C" w:rsidRPr="009811E0">
        <w:rPr>
          <w:rFonts w:cs="Times New Roman"/>
        </w:rPr>
        <w:t>databáze</w:t>
      </w:r>
      <w:r>
        <w:rPr>
          <w:rFonts w:cs="Times New Roman"/>
        </w:rPr>
        <w:t xml:space="preserve">, </w:t>
      </w:r>
      <w:r w:rsidRPr="009811E0">
        <w:rPr>
          <w:rFonts w:cs="Times New Roman"/>
        </w:rPr>
        <w:t xml:space="preserve">která </w:t>
      </w:r>
      <w:r>
        <w:rPr>
          <w:rFonts w:cs="Times New Roman"/>
        </w:rPr>
        <w:t xml:space="preserve">vznikla ukládáním fotografií </w:t>
      </w:r>
      <w:r w:rsidR="00E43005">
        <w:rPr>
          <w:rFonts w:cs="Times New Roman"/>
        </w:rPr>
        <w:t xml:space="preserve">od </w:t>
      </w:r>
      <w:r>
        <w:rPr>
          <w:rFonts w:cs="Times New Roman"/>
        </w:rPr>
        <w:t>přisp</w:t>
      </w:r>
      <w:r w:rsidR="00991DE5">
        <w:rPr>
          <w:rFonts w:cs="Times New Roman"/>
        </w:rPr>
        <w:t>ívajících</w:t>
      </w:r>
      <w:r>
        <w:rPr>
          <w:rFonts w:cs="Times New Roman"/>
        </w:rPr>
        <w:t xml:space="preserve"> </w:t>
      </w:r>
      <w:r w:rsidRPr="009811E0">
        <w:rPr>
          <w:rFonts w:cs="Times New Roman"/>
        </w:rPr>
        <w:t>na facebookov</w:t>
      </w:r>
      <w:r>
        <w:rPr>
          <w:rFonts w:cs="Times New Roman"/>
        </w:rPr>
        <w:t>ou</w:t>
      </w:r>
      <w:r w:rsidRPr="009811E0">
        <w:rPr>
          <w:rFonts w:cs="Times New Roman"/>
        </w:rPr>
        <w:t xml:space="preserve"> </w:t>
      </w:r>
      <w:r>
        <w:rPr>
          <w:rFonts w:cs="Times New Roman"/>
        </w:rPr>
        <w:t xml:space="preserve">stránku </w:t>
      </w:r>
      <w:r w:rsidRPr="009811E0">
        <w:rPr>
          <w:rFonts w:cs="Times New Roman"/>
          <w:i/>
          <w:iCs/>
        </w:rPr>
        <w:t>Brutální květináče</w:t>
      </w:r>
      <w:r w:rsidRPr="009811E0">
        <w:rPr>
          <w:rFonts w:cs="Times New Roman"/>
        </w:rPr>
        <w:t xml:space="preserve"> (viz </w:t>
      </w:r>
      <w:r>
        <w:rPr>
          <w:rFonts w:cs="Times New Roman"/>
        </w:rPr>
        <w:t xml:space="preserve">předchozí </w:t>
      </w:r>
      <w:r w:rsidRPr="009811E0">
        <w:rPr>
          <w:rFonts w:cs="Times New Roman"/>
        </w:rPr>
        <w:t>kapitola)</w:t>
      </w:r>
      <w:r>
        <w:rPr>
          <w:rFonts w:cs="Times New Roman"/>
        </w:rPr>
        <w:t xml:space="preserve">. </w:t>
      </w:r>
      <w:r w:rsidR="00E43005">
        <w:rPr>
          <w:rFonts w:cs="Times New Roman"/>
        </w:rPr>
        <w:t xml:space="preserve">V tomto souboru jsou fotografie květináčů, které byly nebo stále ještě jsou umístěny na území České republiky, resp. České socialistické republiky (1969-1991), </w:t>
      </w:r>
      <w:r w:rsidR="00CB121C">
        <w:rPr>
          <w:rFonts w:cs="Times New Roman"/>
        </w:rPr>
        <w:t xml:space="preserve">spíše </w:t>
      </w:r>
      <w:r w:rsidR="00E43005">
        <w:rPr>
          <w:rFonts w:cs="Times New Roman"/>
        </w:rPr>
        <w:t>výjimečně i mimo českou vlast.</w:t>
      </w:r>
    </w:p>
    <w:p w14:paraId="3CF6DA2F" w14:textId="14CE43E4" w:rsidR="0071342C" w:rsidRPr="009811E0" w:rsidRDefault="009F20F6" w:rsidP="00BC4043">
      <w:pPr>
        <w:pStyle w:val="Nadpis1"/>
        <w:rPr>
          <w:rFonts w:cs="Times New Roman"/>
        </w:rPr>
      </w:pPr>
      <w:bookmarkStart w:id="9" w:name="_Toc131954150"/>
      <w:bookmarkStart w:id="10" w:name="_Toc134727522"/>
      <w:r>
        <w:rPr>
          <w:rFonts w:cs="Times New Roman"/>
        </w:rPr>
        <w:t>Klasifikace a návrh taxonomie</w:t>
      </w:r>
      <w:bookmarkEnd w:id="9"/>
      <w:bookmarkEnd w:id="10"/>
    </w:p>
    <w:p w14:paraId="651D16B0" w14:textId="78514B4D" w:rsidR="0071342C" w:rsidRPr="009811E0" w:rsidRDefault="0071342C" w:rsidP="009F20F6">
      <w:pPr>
        <w:spacing w:line="360" w:lineRule="auto"/>
        <w:jc w:val="both"/>
        <w:rPr>
          <w:rFonts w:cs="Times New Roman"/>
        </w:rPr>
      </w:pPr>
      <w:r w:rsidRPr="009811E0">
        <w:rPr>
          <w:rFonts w:cs="Times New Roman"/>
        </w:rPr>
        <w:tab/>
      </w:r>
      <w:r w:rsidR="009205B4">
        <w:rPr>
          <w:rFonts w:cs="Times New Roman"/>
        </w:rPr>
        <w:t xml:space="preserve">Na tomto místě </w:t>
      </w:r>
      <w:r w:rsidR="00D729C0">
        <w:rPr>
          <w:rFonts w:cs="Times New Roman"/>
        </w:rPr>
        <w:t>jsou</w:t>
      </w:r>
      <w:r w:rsidR="009205B4">
        <w:rPr>
          <w:rFonts w:cs="Times New Roman"/>
        </w:rPr>
        <w:t xml:space="preserve"> podroben</w:t>
      </w:r>
      <w:r w:rsidR="008922AD">
        <w:rPr>
          <w:rFonts w:cs="Times New Roman"/>
        </w:rPr>
        <w:t>a</w:t>
      </w:r>
      <w:r w:rsidR="009205B4">
        <w:rPr>
          <w:rFonts w:cs="Times New Roman"/>
        </w:rPr>
        <w:t xml:space="preserve"> kritice </w:t>
      </w:r>
      <w:r w:rsidR="009F20F6">
        <w:rPr>
          <w:rFonts w:cs="Times New Roman"/>
        </w:rPr>
        <w:t>laická</w:t>
      </w:r>
      <w:r w:rsidR="009205B4">
        <w:rPr>
          <w:rFonts w:cs="Times New Roman"/>
        </w:rPr>
        <w:t xml:space="preserve"> pojmenování užívaná k označení často </w:t>
      </w:r>
      <w:r w:rsidR="002234BB">
        <w:rPr>
          <w:rFonts w:cs="Times New Roman"/>
        </w:rPr>
        <w:br/>
      </w:r>
      <w:r w:rsidR="009205B4">
        <w:rPr>
          <w:rFonts w:cs="Times New Roman"/>
        </w:rPr>
        <w:t>i totožných objektů, o kterých práce pojednává</w:t>
      </w:r>
      <w:r w:rsidR="00416933">
        <w:rPr>
          <w:rFonts w:cs="Times New Roman"/>
        </w:rPr>
        <w:t xml:space="preserve">, a </w:t>
      </w:r>
      <w:r w:rsidR="00D729C0">
        <w:rPr>
          <w:rFonts w:cs="Times New Roman"/>
        </w:rPr>
        <w:t xml:space="preserve">je </w:t>
      </w:r>
      <w:r w:rsidR="00416933">
        <w:rPr>
          <w:rFonts w:cs="Times New Roman"/>
        </w:rPr>
        <w:t>navržena ad hoc taxonomie</w:t>
      </w:r>
      <w:r w:rsidR="009205B4">
        <w:rPr>
          <w:rFonts w:cs="Times New Roman"/>
        </w:rPr>
        <w:t xml:space="preserve">. </w:t>
      </w:r>
      <w:r w:rsidR="00416933">
        <w:rPr>
          <w:rFonts w:cs="Times New Roman"/>
        </w:rPr>
        <w:t xml:space="preserve">Je to nezbytné </w:t>
      </w:r>
      <w:r w:rsidR="00416933">
        <w:rPr>
          <w:rFonts w:cs="Times New Roman"/>
        </w:rPr>
        <w:lastRenderedPageBreak/>
        <w:t>p</w:t>
      </w:r>
      <w:r w:rsidRPr="009811E0">
        <w:rPr>
          <w:rFonts w:cs="Times New Roman"/>
        </w:rPr>
        <w:t xml:space="preserve">ro plné porozumění </w:t>
      </w:r>
      <w:r w:rsidR="00416933">
        <w:rPr>
          <w:rFonts w:cs="Times New Roman"/>
        </w:rPr>
        <w:t xml:space="preserve">problematice a usnadní to korektní orientaci napříč kategoriemi a typy, které </w:t>
      </w:r>
      <w:r w:rsidR="002234BB">
        <w:rPr>
          <w:rFonts w:cs="Times New Roman"/>
        </w:rPr>
        <w:t xml:space="preserve">se </w:t>
      </w:r>
      <w:r w:rsidR="00416933">
        <w:rPr>
          <w:rFonts w:cs="Times New Roman"/>
        </w:rPr>
        <w:t>na základě jejich popisu</w:t>
      </w:r>
      <w:r w:rsidR="00C059E4">
        <w:rPr>
          <w:rFonts w:cs="Times New Roman"/>
        </w:rPr>
        <w:t>, určení, rozlišení</w:t>
      </w:r>
      <w:r w:rsidR="00416933">
        <w:rPr>
          <w:rFonts w:cs="Times New Roman"/>
        </w:rPr>
        <w:t xml:space="preserve"> a klasifikace</w:t>
      </w:r>
      <w:r w:rsidR="002234BB" w:rsidRPr="002234BB">
        <w:rPr>
          <w:rFonts w:cs="Times New Roman"/>
        </w:rPr>
        <w:t xml:space="preserve"> </w:t>
      </w:r>
      <w:r w:rsidR="002234BB">
        <w:rPr>
          <w:rFonts w:cs="Times New Roman"/>
        </w:rPr>
        <w:t>vygenerují</w:t>
      </w:r>
      <w:r w:rsidR="00416933">
        <w:rPr>
          <w:rFonts w:cs="Times New Roman"/>
        </w:rPr>
        <w:t xml:space="preserve">. </w:t>
      </w:r>
    </w:p>
    <w:p w14:paraId="27FC4112" w14:textId="5EA4F350" w:rsidR="0071342C" w:rsidRPr="009811E0" w:rsidRDefault="0071342C" w:rsidP="009F20F6">
      <w:pPr>
        <w:spacing w:line="360" w:lineRule="auto"/>
        <w:ind w:firstLine="709"/>
        <w:jc w:val="both"/>
        <w:rPr>
          <w:rFonts w:cs="Times New Roman"/>
        </w:rPr>
      </w:pPr>
      <w:r w:rsidRPr="009811E0">
        <w:rPr>
          <w:rFonts w:cs="Times New Roman"/>
        </w:rPr>
        <w:t xml:space="preserve">V archivních pramenech lze nalézt původní označení květináčů </w:t>
      </w:r>
      <w:r w:rsidR="00C059E4">
        <w:rPr>
          <w:rFonts w:cs="Times New Roman"/>
        </w:rPr>
        <w:t xml:space="preserve">např. </w:t>
      </w:r>
      <w:r w:rsidRPr="009811E0">
        <w:rPr>
          <w:rFonts w:cs="Times New Roman"/>
        </w:rPr>
        <w:t xml:space="preserve">pod hesly </w:t>
      </w:r>
      <w:r w:rsidRPr="009811E0">
        <w:rPr>
          <w:rFonts w:cs="Times New Roman"/>
          <w:i/>
          <w:iCs/>
        </w:rPr>
        <w:t>prvky pro sadovou a parkovou úpravu</w:t>
      </w:r>
      <w:r w:rsidRPr="009811E0">
        <w:rPr>
          <w:rStyle w:val="Znakapoznpodarou"/>
          <w:rFonts w:cs="Times New Roman"/>
        </w:rPr>
        <w:footnoteReference w:id="22"/>
      </w:r>
      <w:r w:rsidRPr="009811E0">
        <w:rPr>
          <w:rFonts w:cs="Times New Roman"/>
        </w:rPr>
        <w:t xml:space="preserve">, </w:t>
      </w:r>
      <w:r w:rsidRPr="009811E0">
        <w:rPr>
          <w:rFonts w:cs="Times New Roman"/>
          <w:i/>
          <w:iCs/>
        </w:rPr>
        <w:t>sadový kontejner</w:t>
      </w:r>
      <w:r w:rsidRPr="009811E0">
        <w:rPr>
          <w:rStyle w:val="Znakapoznpodarou"/>
          <w:rFonts w:cs="Times New Roman"/>
        </w:rPr>
        <w:footnoteReference w:id="23"/>
      </w:r>
      <w:r w:rsidRPr="009811E0">
        <w:rPr>
          <w:rFonts w:cs="Times New Roman"/>
        </w:rPr>
        <w:t xml:space="preserve"> či </w:t>
      </w:r>
      <w:r w:rsidRPr="009811E0">
        <w:rPr>
          <w:rFonts w:cs="Times New Roman"/>
          <w:i/>
          <w:iCs/>
        </w:rPr>
        <w:t>okrasný květináč</w:t>
      </w:r>
      <w:r w:rsidRPr="009811E0">
        <w:rPr>
          <w:rStyle w:val="Znakapoznpodarou"/>
          <w:rFonts w:cs="Times New Roman"/>
        </w:rPr>
        <w:footnoteReference w:id="24"/>
      </w:r>
      <w:r w:rsidR="00C059E4">
        <w:rPr>
          <w:rFonts w:cs="Times New Roman"/>
        </w:rPr>
        <w:t>.</w:t>
      </w:r>
      <w:r w:rsidRPr="009811E0">
        <w:rPr>
          <w:rFonts w:cs="Times New Roman"/>
        </w:rPr>
        <w:t xml:space="preserve"> Tyto termíny byly používány jako pracovní pojmenování v každodenní praxi</w:t>
      </w:r>
      <w:r w:rsidR="00C059E4">
        <w:rPr>
          <w:rFonts w:cs="Times New Roman"/>
        </w:rPr>
        <w:t>,</w:t>
      </w:r>
      <w:r w:rsidRPr="009811E0">
        <w:rPr>
          <w:rFonts w:cs="Times New Roman"/>
        </w:rPr>
        <w:t xml:space="preserve"> </w:t>
      </w:r>
      <w:r w:rsidR="00A1680C">
        <w:rPr>
          <w:rFonts w:cs="Times New Roman"/>
        </w:rPr>
        <w:t xml:space="preserve">účelu tohoto pojednání však pro svoji </w:t>
      </w:r>
      <w:r w:rsidR="00C059E4">
        <w:rPr>
          <w:rFonts w:cs="Times New Roman"/>
        </w:rPr>
        <w:t>mnohoznačnost až vágnost</w:t>
      </w:r>
      <w:r w:rsidR="00A1680C">
        <w:rPr>
          <w:rFonts w:cs="Times New Roman"/>
        </w:rPr>
        <w:t xml:space="preserve"> nevyhovují</w:t>
      </w:r>
      <w:r w:rsidR="00C059E4">
        <w:rPr>
          <w:rFonts w:cs="Times New Roman"/>
        </w:rPr>
        <w:t xml:space="preserve">. </w:t>
      </w:r>
    </w:p>
    <w:p w14:paraId="13590EEE" w14:textId="6FA02827" w:rsidR="0071342C" w:rsidRPr="009811E0" w:rsidRDefault="00C059E4" w:rsidP="009F20F6">
      <w:pPr>
        <w:spacing w:line="360" w:lineRule="auto"/>
        <w:ind w:firstLine="709"/>
        <w:jc w:val="both"/>
        <w:rPr>
          <w:rFonts w:cs="Times New Roman"/>
        </w:rPr>
      </w:pPr>
      <w:r>
        <w:rPr>
          <w:rFonts w:cs="Times New Roman"/>
        </w:rPr>
        <w:t xml:space="preserve">Snaha </w:t>
      </w:r>
      <w:r w:rsidR="0071342C" w:rsidRPr="009811E0">
        <w:rPr>
          <w:rFonts w:cs="Times New Roman"/>
        </w:rPr>
        <w:t>pojmenovat květináče vyrobené v závodu </w:t>
      </w:r>
      <w:r w:rsidR="0071342C" w:rsidRPr="009811E0">
        <w:rPr>
          <w:rFonts w:cs="Times New Roman"/>
          <w:i/>
          <w:iCs/>
        </w:rPr>
        <w:t>Prefa Přeštice n. p</w:t>
      </w:r>
      <w:r w:rsidR="0071342C" w:rsidRPr="009811E0">
        <w:rPr>
          <w:rFonts w:cs="Times New Roman"/>
        </w:rPr>
        <w:t xml:space="preserve">. (dále </w:t>
      </w:r>
      <w:r>
        <w:rPr>
          <w:rFonts w:cs="Times New Roman"/>
        </w:rPr>
        <w:t xml:space="preserve">též </w:t>
      </w:r>
      <w:r w:rsidR="0071342C" w:rsidRPr="009811E0">
        <w:rPr>
          <w:rFonts w:cs="Times New Roman"/>
        </w:rPr>
        <w:t xml:space="preserve">jen </w:t>
      </w:r>
      <w:r>
        <w:rPr>
          <w:rFonts w:cs="Times New Roman"/>
        </w:rPr>
        <w:t>„</w:t>
      </w:r>
      <w:r w:rsidR="0071342C" w:rsidRPr="009811E0">
        <w:rPr>
          <w:rFonts w:cs="Times New Roman"/>
        </w:rPr>
        <w:t>Prefa</w:t>
      </w:r>
      <w:r>
        <w:rPr>
          <w:rFonts w:cs="Times New Roman"/>
        </w:rPr>
        <w:t>“</w:t>
      </w:r>
      <w:r w:rsidR="0071342C" w:rsidRPr="009811E0">
        <w:rPr>
          <w:rFonts w:cs="Times New Roman"/>
        </w:rPr>
        <w:t xml:space="preserve">) v komunitních kruzích </w:t>
      </w:r>
      <w:r w:rsidR="00345A6F">
        <w:rPr>
          <w:rFonts w:cs="Times New Roman"/>
        </w:rPr>
        <w:t xml:space="preserve">měla zcela opačný efekt, </w:t>
      </w:r>
      <w:r>
        <w:rPr>
          <w:rFonts w:cs="Times New Roman"/>
        </w:rPr>
        <w:t xml:space="preserve">vedla </w:t>
      </w:r>
      <w:r w:rsidR="00345A6F">
        <w:rPr>
          <w:rFonts w:cs="Times New Roman"/>
        </w:rPr>
        <w:t xml:space="preserve">totiž </w:t>
      </w:r>
      <w:r>
        <w:rPr>
          <w:rFonts w:cs="Times New Roman"/>
        </w:rPr>
        <w:t>k ještě většímu chaosu</w:t>
      </w:r>
      <w:r w:rsidR="00345A6F">
        <w:rPr>
          <w:rFonts w:cs="Times New Roman"/>
        </w:rPr>
        <w:t>.</w:t>
      </w:r>
      <w:r>
        <w:rPr>
          <w:rFonts w:cs="Times New Roman"/>
        </w:rPr>
        <w:t xml:space="preserve"> </w:t>
      </w:r>
      <w:r w:rsidR="0071342C" w:rsidRPr="009811E0">
        <w:rPr>
          <w:rFonts w:cs="Times New Roman"/>
        </w:rPr>
        <w:t xml:space="preserve">V žargonu </w:t>
      </w:r>
      <w:r w:rsidR="00E43005" w:rsidRPr="009811E0">
        <w:rPr>
          <w:rFonts w:cs="Times New Roman"/>
        </w:rPr>
        <w:t>komunit</w:t>
      </w:r>
      <w:r w:rsidR="00E43005">
        <w:rPr>
          <w:rFonts w:cs="Times New Roman"/>
        </w:rPr>
        <w:t xml:space="preserve"> </w:t>
      </w:r>
      <w:r w:rsidR="00345A6F">
        <w:rPr>
          <w:rFonts w:cs="Times New Roman"/>
        </w:rPr>
        <w:t xml:space="preserve">získaly </w:t>
      </w:r>
      <w:r w:rsidR="0071342C" w:rsidRPr="009811E0">
        <w:rPr>
          <w:rFonts w:cs="Times New Roman"/>
        </w:rPr>
        <w:t xml:space="preserve">přeštické květináče </w:t>
      </w:r>
      <w:r w:rsidR="00345A6F">
        <w:rPr>
          <w:rFonts w:cs="Times New Roman"/>
        </w:rPr>
        <w:t xml:space="preserve">přívlastek </w:t>
      </w:r>
      <w:r w:rsidR="0071342C" w:rsidRPr="009811E0">
        <w:rPr>
          <w:rFonts w:cs="Times New Roman"/>
        </w:rPr>
        <w:t>brutální, což je sémanticky nesprávný pojem</w:t>
      </w:r>
      <w:r w:rsidR="00E43005">
        <w:rPr>
          <w:rFonts w:cs="Times New Roman"/>
        </w:rPr>
        <w:t>,</w:t>
      </w:r>
      <w:r w:rsidR="0071342C" w:rsidRPr="009811E0">
        <w:rPr>
          <w:rFonts w:cs="Times New Roman"/>
        </w:rPr>
        <w:t xml:space="preserve"> nedopatřením zaměňov</w:t>
      </w:r>
      <w:r w:rsidR="00345A6F">
        <w:rPr>
          <w:rFonts w:cs="Times New Roman"/>
        </w:rPr>
        <w:t>a</w:t>
      </w:r>
      <w:r w:rsidR="0071342C" w:rsidRPr="009811E0">
        <w:rPr>
          <w:rFonts w:cs="Times New Roman"/>
        </w:rPr>
        <w:t>n</w:t>
      </w:r>
      <w:r w:rsidR="00345A6F">
        <w:rPr>
          <w:rFonts w:cs="Times New Roman"/>
        </w:rPr>
        <w:t>ý</w:t>
      </w:r>
      <w:r w:rsidR="0071342C" w:rsidRPr="009811E0">
        <w:rPr>
          <w:rFonts w:cs="Times New Roman"/>
        </w:rPr>
        <w:t xml:space="preserve"> s</w:t>
      </w:r>
      <w:r w:rsidR="00A1680C">
        <w:rPr>
          <w:rFonts w:cs="Times New Roman"/>
        </w:rPr>
        <w:t xml:space="preserve"> terminologicky </w:t>
      </w:r>
      <w:r w:rsidR="0071342C" w:rsidRPr="009811E0">
        <w:rPr>
          <w:rFonts w:cs="Times New Roman"/>
        </w:rPr>
        <w:t xml:space="preserve">korektním </w:t>
      </w:r>
      <w:r w:rsidR="00345A6F">
        <w:rPr>
          <w:rFonts w:cs="Times New Roman"/>
        </w:rPr>
        <w:t xml:space="preserve">přídomkem </w:t>
      </w:r>
      <w:r w:rsidR="0071342C" w:rsidRPr="009811E0">
        <w:rPr>
          <w:rFonts w:cs="Times New Roman"/>
        </w:rPr>
        <w:t>brutalistní</w:t>
      </w:r>
      <w:r w:rsidR="0071342C" w:rsidRPr="009811E0">
        <w:rPr>
          <w:rStyle w:val="Znakapoznpodarou"/>
          <w:rFonts w:cs="Times New Roman"/>
        </w:rPr>
        <w:footnoteReference w:id="25"/>
      </w:r>
      <w:r w:rsidR="00345A6F">
        <w:rPr>
          <w:rFonts w:cs="Times New Roman"/>
        </w:rPr>
        <w:t>.</w:t>
      </w:r>
      <w:r w:rsidR="0071342C" w:rsidRPr="009811E0">
        <w:rPr>
          <w:rFonts w:cs="Times New Roman"/>
        </w:rPr>
        <w:t xml:space="preserve"> </w:t>
      </w:r>
      <w:r w:rsidR="00345A6F">
        <w:rPr>
          <w:rFonts w:cs="Times New Roman"/>
        </w:rPr>
        <w:t xml:space="preserve">Logicky i gramaticky čisté substantivum </w:t>
      </w:r>
      <w:r w:rsidR="0071342C" w:rsidRPr="009F20F6">
        <w:rPr>
          <w:rFonts w:cs="Times New Roman"/>
          <w:i/>
        </w:rPr>
        <w:t>květináč</w:t>
      </w:r>
      <w:r w:rsidR="0071342C" w:rsidRPr="009811E0">
        <w:rPr>
          <w:rFonts w:cs="Times New Roman"/>
        </w:rPr>
        <w:t xml:space="preserve"> často </w:t>
      </w:r>
      <w:r w:rsidR="0096104D">
        <w:rPr>
          <w:rFonts w:cs="Times New Roman"/>
        </w:rPr>
        <w:t xml:space="preserve">bývá </w:t>
      </w:r>
      <w:r w:rsidR="0071342C" w:rsidRPr="009811E0">
        <w:rPr>
          <w:rFonts w:cs="Times New Roman"/>
        </w:rPr>
        <w:t xml:space="preserve">nahrazeno </w:t>
      </w:r>
      <w:r w:rsidR="0096104D">
        <w:rPr>
          <w:rFonts w:cs="Times New Roman"/>
        </w:rPr>
        <w:t xml:space="preserve">alternativním </w:t>
      </w:r>
      <w:r w:rsidR="0071342C" w:rsidRPr="009811E0">
        <w:rPr>
          <w:rFonts w:cs="Times New Roman"/>
        </w:rPr>
        <w:t xml:space="preserve">podstatným jménem </w:t>
      </w:r>
      <w:r w:rsidR="0071342C" w:rsidRPr="009F20F6">
        <w:rPr>
          <w:rFonts w:cs="Times New Roman"/>
          <w:i/>
        </w:rPr>
        <w:t>květník</w:t>
      </w:r>
      <w:r w:rsidR="0071342C" w:rsidRPr="009811E0">
        <w:rPr>
          <w:rFonts w:cs="Times New Roman"/>
        </w:rPr>
        <w:t>.</w:t>
      </w:r>
      <w:r w:rsidR="0071342C" w:rsidRPr="009811E0">
        <w:rPr>
          <w:rStyle w:val="Znakapoznpodarou"/>
          <w:rFonts w:cs="Times New Roman"/>
        </w:rPr>
        <w:footnoteReference w:id="26"/>
      </w:r>
      <w:r w:rsidR="0071342C" w:rsidRPr="009811E0">
        <w:rPr>
          <w:rFonts w:cs="Times New Roman"/>
        </w:rPr>
        <w:t xml:space="preserve"> </w:t>
      </w:r>
      <w:r w:rsidR="0096104D">
        <w:rPr>
          <w:rFonts w:cs="Times New Roman"/>
        </w:rPr>
        <w:t xml:space="preserve">Spojení </w:t>
      </w:r>
      <w:r w:rsidR="0071342C" w:rsidRPr="009F20F6">
        <w:rPr>
          <w:rFonts w:cs="Times New Roman"/>
          <w:i/>
        </w:rPr>
        <w:t>brutalistní květník</w:t>
      </w:r>
      <w:r w:rsidR="0071342C" w:rsidRPr="009811E0">
        <w:rPr>
          <w:rFonts w:cs="Times New Roman"/>
        </w:rPr>
        <w:t xml:space="preserve"> či </w:t>
      </w:r>
      <w:r w:rsidR="0096104D" w:rsidRPr="009F20F6">
        <w:rPr>
          <w:rFonts w:cs="Times New Roman"/>
          <w:i/>
        </w:rPr>
        <w:t xml:space="preserve">brutalistní </w:t>
      </w:r>
      <w:r w:rsidR="0071342C" w:rsidRPr="009F20F6">
        <w:rPr>
          <w:rFonts w:cs="Times New Roman"/>
          <w:i/>
        </w:rPr>
        <w:t>květináč</w:t>
      </w:r>
      <w:r w:rsidR="0071342C" w:rsidRPr="009811E0">
        <w:rPr>
          <w:rFonts w:cs="Times New Roman"/>
        </w:rPr>
        <w:t xml:space="preserve"> jsou </w:t>
      </w:r>
      <w:r w:rsidR="0096104D">
        <w:rPr>
          <w:rFonts w:cs="Times New Roman"/>
        </w:rPr>
        <w:t>korektní</w:t>
      </w:r>
      <w:r w:rsidR="0071342C" w:rsidRPr="009811E0">
        <w:rPr>
          <w:rFonts w:cs="Times New Roman"/>
        </w:rPr>
        <w:t xml:space="preserve">, </w:t>
      </w:r>
      <w:r w:rsidR="0096104D">
        <w:rPr>
          <w:rFonts w:cs="Times New Roman"/>
        </w:rPr>
        <w:t xml:space="preserve">účelem </w:t>
      </w:r>
      <w:r w:rsidR="0071342C" w:rsidRPr="009811E0">
        <w:rPr>
          <w:rFonts w:cs="Times New Roman"/>
        </w:rPr>
        <w:t xml:space="preserve">je </w:t>
      </w:r>
      <w:r w:rsidR="0096104D">
        <w:rPr>
          <w:rFonts w:cs="Times New Roman"/>
        </w:rPr>
        <w:t xml:space="preserve">však </w:t>
      </w:r>
      <w:r w:rsidR="0071342C" w:rsidRPr="009811E0">
        <w:rPr>
          <w:rFonts w:cs="Times New Roman"/>
        </w:rPr>
        <w:t>vyčlenit</w:t>
      </w:r>
      <w:r w:rsidR="000F47C8">
        <w:rPr>
          <w:rFonts w:cs="Times New Roman"/>
        </w:rPr>
        <w:t xml:space="preserve"> a zavést</w:t>
      </w:r>
      <w:r w:rsidR="0071342C" w:rsidRPr="009811E0">
        <w:rPr>
          <w:rFonts w:cs="Times New Roman"/>
        </w:rPr>
        <w:t xml:space="preserve"> pojmenování</w:t>
      </w:r>
      <w:r w:rsidR="0096104D">
        <w:rPr>
          <w:rFonts w:cs="Times New Roman"/>
        </w:rPr>
        <w:t xml:space="preserve">, které jednoznačně </w:t>
      </w:r>
      <w:r w:rsidR="000F47C8">
        <w:rPr>
          <w:rFonts w:cs="Times New Roman"/>
        </w:rPr>
        <w:t xml:space="preserve">definuje </w:t>
      </w:r>
      <w:r w:rsidR="0096104D">
        <w:rPr>
          <w:rFonts w:cs="Times New Roman"/>
        </w:rPr>
        <w:t>objekt této práce</w:t>
      </w:r>
      <w:r w:rsidR="009F20F6">
        <w:rPr>
          <w:rFonts w:cs="Times New Roman"/>
        </w:rPr>
        <w:t>,</w:t>
      </w:r>
      <w:r w:rsidR="0071342C" w:rsidRPr="009811E0">
        <w:rPr>
          <w:rFonts w:cs="Times New Roman"/>
        </w:rPr>
        <w:t xml:space="preserve"> </w:t>
      </w:r>
      <w:r w:rsidR="000F47C8">
        <w:rPr>
          <w:rFonts w:cs="Times New Roman"/>
        </w:rPr>
        <w:br/>
      </w:r>
      <w:r w:rsidR="0071342C" w:rsidRPr="009811E0">
        <w:rPr>
          <w:rFonts w:cs="Times New Roman"/>
        </w:rPr>
        <w:t>a</w:t>
      </w:r>
      <w:r w:rsidR="009F20F6">
        <w:rPr>
          <w:rFonts w:cs="Times New Roman"/>
        </w:rPr>
        <w:t xml:space="preserve"> současně se vymaní </w:t>
      </w:r>
      <w:r w:rsidR="0071342C" w:rsidRPr="009811E0">
        <w:rPr>
          <w:rFonts w:cs="Times New Roman"/>
        </w:rPr>
        <w:t xml:space="preserve">z područí </w:t>
      </w:r>
      <w:r w:rsidR="009C5BDE">
        <w:rPr>
          <w:rFonts w:cs="Times New Roman"/>
        </w:rPr>
        <w:t xml:space="preserve">rádoby </w:t>
      </w:r>
      <w:r w:rsidR="00CA5A38">
        <w:rPr>
          <w:rFonts w:cs="Times New Roman"/>
        </w:rPr>
        <w:t xml:space="preserve">odborně </w:t>
      </w:r>
      <w:r w:rsidR="00B9433B">
        <w:rPr>
          <w:rFonts w:cs="Times New Roman"/>
        </w:rPr>
        <w:t xml:space="preserve">znějícího </w:t>
      </w:r>
      <w:r w:rsidR="0096104D">
        <w:rPr>
          <w:rFonts w:cs="Times New Roman"/>
        </w:rPr>
        <w:t>příznaku</w:t>
      </w:r>
      <w:r w:rsidR="0071342C" w:rsidRPr="009811E0">
        <w:rPr>
          <w:rFonts w:cs="Times New Roman"/>
        </w:rPr>
        <w:t xml:space="preserve">. </w:t>
      </w:r>
    </w:p>
    <w:p w14:paraId="5A9E8D90" w14:textId="7D0DD331" w:rsidR="0071342C" w:rsidRPr="009811E0" w:rsidRDefault="0071342C" w:rsidP="009F20F6">
      <w:pPr>
        <w:spacing w:line="360" w:lineRule="auto"/>
        <w:ind w:firstLine="709"/>
        <w:jc w:val="both"/>
        <w:rPr>
          <w:rFonts w:cs="Times New Roman"/>
        </w:rPr>
      </w:pPr>
      <w:r w:rsidRPr="009811E0">
        <w:rPr>
          <w:rFonts w:cs="Times New Roman"/>
        </w:rPr>
        <w:t>V komunitním slovníku je nejužívanější</w:t>
      </w:r>
      <w:r w:rsidR="000F47C8">
        <w:rPr>
          <w:rFonts w:cs="Times New Roman"/>
        </w:rPr>
        <w:t>m</w:t>
      </w:r>
      <w:r w:rsidRPr="009811E0">
        <w:rPr>
          <w:rFonts w:cs="Times New Roman"/>
        </w:rPr>
        <w:t xml:space="preserve"> pojmenování</w:t>
      </w:r>
      <w:r w:rsidR="000F47C8">
        <w:rPr>
          <w:rFonts w:cs="Times New Roman"/>
        </w:rPr>
        <w:t>m</w:t>
      </w:r>
      <w:r w:rsidRPr="009811E0">
        <w:rPr>
          <w:rFonts w:cs="Times New Roman"/>
        </w:rPr>
        <w:t xml:space="preserve"> přeštické</w:t>
      </w:r>
      <w:r w:rsidR="00B9433B">
        <w:rPr>
          <w:rFonts w:cs="Times New Roman"/>
        </w:rPr>
        <w:t>ho</w:t>
      </w:r>
      <w:r w:rsidRPr="009811E0">
        <w:rPr>
          <w:rFonts w:cs="Times New Roman"/>
        </w:rPr>
        <w:t xml:space="preserve"> květináče </w:t>
      </w:r>
      <w:r w:rsidRPr="009811E0">
        <w:rPr>
          <w:rFonts w:cs="Times New Roman"/>
          <w:i/>
          <w:iCs/>
        </w:rPr>
        <w:t>přeštický vrhlík</w:t>
      </w:r>
      <w:r w:rsidRPr="009811E0">
        <w:rPr>
          <w:rFonts w:cs="Times New Roman"/>
        </w:rPr>
        <w:t>.</w:t>
      </w:r>
      <w:r w:rsidRPr="009811E0">
        <w:rPr>
          <w:rStyle w:val="Znakapoznpodarou"/>
          <w:rFonts w:cs="Times New Roman"/>
        </w:rPr>
        <w:footnoteReference w:id="27"/>
      </w:r>
      <w:r w:rsidRPr="009811E0">
        <w:rPr>
          <w:rFonts w:cs="Times New Roman"/>
        </w:rPr>
        <w:t xml:space="preserve"> Název je příhodný, protože odkazuje k místu vzniku květináčů</w:t>
      </w:r>
      <w:r w:rsidR="00B9433B">
        <w:rPr>
          <w:rFonts w:cs="Times New Roman"/>
        </w:rPr>
        <w:t>,</w:t>
      </w:r>
      <w:r w:rsidRPr="009811E0">
        <w:rPr>
          <w:rFonts w:cs="Times New Roman"/>
        </w:rPr>
        <w:t xml:space="preserve"> </w:t>
      </w:r>
      <w:r w:rsidRPr="009811E0">
        <w:rPr>
          <w:rFonts w:cs="Times New Roman"/>
          <w:i/>
          <w:iCs/>
        </w:rPr>
        <w:t>vrhlík</w:t>
      </w:r>
      <w:r w:rsidRPr="009811E0">
        <w:rPr>
          <w:rFonts w:cs="Times New Roman"/>
        </w:rPr>
        <w:t xml:space="preserve"> </w:t>
      </w:r>
      <w:r w:rsidR="00B9433B">
        <w:rPr>
          <w:rFonts w:cs="Times New Roman"/>
        </w:rPr>
        <w:t xml:space="preserve">je pro </w:t>
      </w:r>
      <w:r w:rsidRPr="009811E0">
        <w:rPr>
          <w:rFonts w:cs="Times New Roman"/>
        </w:rPr>
        <w:t>obyvatel</w:t>
      </w:r>
      <w:r w:rsidR="00B9433B">
        <w:rPr>
          <w:rFonts w:cs="Times New Roman"/>
        </w:rPr>
        <w:t>e</w:t>
      </w:r>
      <w:r w:rsidRPr="009811E0">
        <w:rPr>
          <w:rFonts w:cs="Times New Roman"/>
        </w:rPr>
        <w:t xml:space="preserve"> Přešticka </w:t>
      </w:r>
      <w:r w:rsidR="00B9433B">
        <w:rPr>
          <w:rFonts w:cs="Times New Roman"/>
        </w:rPr>
        <w:t xml:space="preserve">synonymem </w:t>
      </w:r>
      <w:r w:rsidRPr="009811E0">
        <w:rPr>
          <w:rFonts w:cs="Times New Roman"/>
        </w:rPr>
        <w:t>květináč</w:t>
      </w:r>
      <w:r w:rsidR="00B9433B">
        <w:rPr>
          <w:rFonts w:cs="Times New Roman"/>
        </w:rPr>
        <w:t>e</w:t>
      </w:r>
      <w:r w:rsidRPr="009811E0">
        <w:rPr>
          <w:rFonts w:cs="Times New Roman"/>
        </w:rPr>
        <w:t xml:space="preserve">. Tento pojem se </w:t>
      </w:r>
      <w:r w:rsidR="00B9433B">
        <w:rPr>
          <w:rFonts w:cs="Times New Roman"/>
        </w:rPr>
        <w:t xml:space="preserve">časem striktně vyhradil pouze pro označení </w:t>
      </w:r>
      <w:r w:rsidRPr="009811E0">
        <w:rPr>
          <w:rFonts w:cs="Times New Roman"/>
        </w:rPr>
        <w:t>nádob s typickým strukturálním reliéfem</w:t>
      </w:r>
      <w:r w:rsidRPr="009811E0">
        <w:rPr>
          <w:rStyle w:val="Znakapoznpodarou"/>
          <w:rFonts w:cs="Times New Roman"/>
        </w:rPr>
        <w:footnoteReference w:id="28"/>
      </w:r>
      <w:r w:rsidR="00DB0665">
        <w:rPr>
          <w:rFonts w:cs="Times New Roman"/>
        </w:rPr>
        <w:t>,</w:t>
      </w:r>
      <w:r w:rsidRPr="009811E0">
        <w:rPr>
          <w:rFonts w:cs="Times New Roman"/>
        </w:rPr>
        <w:t xml:space="preserve"> výjimečně </w:t>
      </w:r>
      <w:r w:rsidR="009C5BDE">
        <w:rPr>
          <w:rFonts w:cs="Times New Roman"/>
        </w:rPr>
        <w:t xml:space="preserve">i pro </w:t>
      </w:r>
      <w:r w:rsidRPr="009811E0">
        <w:rPr>
          <w:rFonts w:cs="Times New Roman"/>
        </w:rPr>
        <w:t>trojúhelníkový typ</w:t>
      </w:r>
      <w:r w:rsidRPr="009811E0">
        <w:rPr>
          <w:rStyle w:val="Znakapoznpodarou"/>
          <w:rFonts w:cs="Times New Roman"/>
        </w:rPr>
        <w:footnoteReference w:id="29"/>
      </w:r>
      <w:r w:rsidR="00B9433B">
        <w:rPr>
          <w:rFonts w:cs="Times New Roman"/>
        </w:rPr>
        <w:t>.</w:t>
      </w:r>
      <w:r w:rsidRPr="009811E0">
        <w:rPr>
          <w:rFonts w:cs="Times New Roman"/>
        </w:rPr>
        <w:t xml:space="preserve"> </w:t>
      </w:r>
      <w:r w:rsidR="009C5BDE">
        <w:rPr>
          <w:rFonts w:cs="Times New Roman"/>
        </w:rPr>
        <w:t>Tento terminus technicus však zcela</w:t>
      </w:r>
      <w:r w:rsidR="009C5BDE" w:rsidRPr="009C5BDE">
        <w:rPr>
          <w:rFonts w:cs="Times New Roman"/>
        </w:rPr>
        <w:t xml:space="preserve"> </w:t>
      </w:r>
      <w:r w:rsidR="009C5BDE" w:rsidRPr="009811E0">
        <w:rPr>
          <w:rFonts w:cs="Times New Roman"/>
        </w:rPr>
        <w:t>ignoruje</w:t>
      </w:r>
      <w:r w:rsidR="009C5BDE">
        <w:rPr>
          <w:rFonts w:cs="Times New Roman"/>
        </w:rPr>
        <w:t xml:space="preserve">, patrně kvůli </w:t>
      </w:r>
      <w:r w:rsidRPr="009811E0">
        <w:rPr>
          <w:rFonts w:cs="Times New Roman"/>
        </w:rPr>
        <w:t>nízké úrovn</w:t>
      </w:r>
      <w:r w:rsidR="00DB0665">
        <w:rPr>
          <w:rFonts w:cs="Times New Roman"/>
        </w:rPr>
        <w:t>i</w:t>
      </w:r>
      <w:r w:rsidRPr="009811E0">
        <w:rPr>
          <w:rFonts w:cs="Times New Roman"/>
        </w:rPr>
        <w:t xml:space="preserve"> probádanosti</w:t>
      </w:r>
      <w:r w:rsidR="009C5BDE">
        <w:rPr>
          <w:rFonts w:cs="Times New Roman"/>
        </w:rPr>
        <w:t>,</w:t>
      </w:r>
      <w:r w:rsidRPr="009811E0">
        <w:rPr>
          <w:rFonts w:cs="Times New Roman"/>
        </w:rPr>
        <w:t xml:space="preserve"> existenci dalších typů nádob vyráběn</w:t>
      </w:r>
      <w:r w:rsidR="009C5BDE">
        <w:rPr>
          <w:rFonts w:cs="Times New Roman"/>
        </w:rPr>
        <w:t>ých</w:t>
      </w:r>
      <w:r w:rsidRPr="009811E0">
        <w:rPr>
          <w:rFonts w:cs="Times New Roman"/>
        </w:rPr>
        <w:t xml:space="preserve"> po roce 1989</w:t>
      </w:r>
      <w:r w:rsidR="00152771">
        <w:rPr>
          <w:rFonts w:cs="Times New Roman"/>
        </w:rPr>
        <w:t>.</w:t>
      </w:r>
      <w:r w:rsidRPr="009811E0">
        <w:rPr>
          <w:rFonts w:cs="Times New Roman"/>
        </w:rPr>
        <w:t xml:space="preserve"> </w:t>
      </w:r>
      <w:r w:rsidR="00DB0665">
        <w:rPr>
          <w:rFonts w:cs="Times New Roman"/>
        </w:rPr>
        <w:t xml:space="preserve">S ohledem na deklarovaný účel této práce </w:t>
      </w:r>
      <w:r w:rsidR="00DB0665">
        <w:rPr>
          <w:rFonts w:cs="Times New Roman"/>
        </w:rPr>
        <w:br/>
        <w:t xml:space="preserve">a stanovená kritéria bylo označení </w:t>
      </w:r>
      <w:r w:rsidR="00DB0665">
        <w:rPr>
          <w:rFonts w:cs="Times New Roman"/>
          <w:i/>
        </w:rPr>
        <w:t xml:space="preserve">přeštický yrhlík </w:t>
      </w:r>
      <w:r w:rsidR="00DB0665">
        <w:rPr>
          <w:rFonts w:cs="Times New Roman"/>
        </w:rPr>
        <w:t>odmítnuto jako nevyhovující</w:t>
      </w:r>
      <w:r w:rsidR="005E492F">
        <w:rPr>
          <w:rFonts w:cs="Times New Roman"/>
        </w:rPr>
        <w:t>.</w:t>
      </w:r>
    </w:p>
    <w:p w14:paraId="0DBE25BB" w14:textId="309EEFAA" w:rsidR="005568FF" w:rsidRDefault="00152771" w:rsidP="009F20F6">
      <w:pPr>
        <w:spacing w:line="360" w:lineRule="auto"/>
        <w:ind w:firstLine="709"/>
        <w:jc w:val="both"/>
        <w:rPr>
          <w:rFonts w:cs="Times New Roman"/>
        </w:rPr>
      </w:pPr>
      <w:r>
        <w:rPr>
          <w:rFonts w:cs="Times New Roman"/>
        </w:rPr>
        <w:t>Předmětem</w:t>
      </w:r>
      <w:r w:rsidR="0071342C" w:rsidRPr="009811E0">
        <w:rPr>
          <w:rFonts w:cs="Times New Roman"/>
        </w:rPr>
        <w:t xml:space="preserve"> práce jsou Menšíkovy květináče, </w:t>
      </w:r>
      <w:r>
        <w:rPr>
          <w:rFonts w:cs="Times New Roman"/>
        </w:rPr>
        <w:t xml:space="preserve">to však neubírá na </w:t>
      </w:r>
      <w:r w:rsidR="008059E0">
        <w:rPr>
          <w:rFonts w:cs="Times New Roman"/>
        </w:rPr>
        <w:t xml:space="preserve">utilitárním </w:t>
      </w:r>
      <w:r>
        <w:rPr>
          <w:rFonts w:cs="Times New Roman"/>
        </w:rPr>
        <w:t xml:space="preserve">zájmu </w:t>
      </w:r>
      <w:r w:rsidR="008059E0">
        <w:rPr>
          <w:rFonts w:cs="Times New Roman"/>
        </w:rPr>
        <w:br/>
      </w:r>
      <w:r w:rsidR="0071342C" w:rsidRPr="009811E0">
        <w:rPr>
          <w:rFonts w:cs="Times New Roman"/>
        </w:rPr>
        <w:t xml:space="preserve">o </w:t>
      </w:r>
      <w:r>
        <w:rPr>
          <w:rFonts w:cs="Times New Roman"/>
        </w:rPr>
        <w:t>jakékoli další jiné</w:t>
      </w:r>
      <w:r w:rsidRPr="009811E0">
        <w:rPr>
          <w:rFonts w:cs="Times New Roman"/>
        </w:rPr>
        <w:t xml:space="preserve"> </w:t>
      </w:r>
      <w:r w:rsidR="009F20F6">
        <w:rPr>
          <w:rFonts w:cs="Times New Roman"/>
        </w:rPr>
        <w:t>známé</w:t>
      </w:r>
      <w:r w:rsidR="009F20F6" w:rsidRPr="009811E0">
        <w:rPr>
          <w:rFonts w:cs="Times New Roman"/>
        </w:rPr>
        <w:t xml:space="preserve"> </w:t>
      </w:r>
      <w:r w:rsidR="0071342C" w:rsidRPr="009811E0">
        <w:rPr>
          <w:rFonts w:cs="Times New Roman"/>
        </w:rPr>
        <w:t>typy květináčů z produkce</w:t>
      </w:r>
      <w:r>
        <w:rPr>
          <w:rFonts w:cs="Times New Roman"/>
        </w:rPr>
        <w:t xml:space="preserve"> </w:t>
      </w:r>
      <w:r w:rsidRPr="009811E0">
        <w:rPr>
          <w:rFonts w:cs="Times New Roman"/>
        </w:rPr>
        <w:t>přeštické</w:t>
      </w:r>
      <w:r>
        <w:rPr>
          <w:rFonts w:cs="Times New Roman"/>
        </w:rPr>
        <w:t xml:space="preserve"> Prefy.</w:t>
      </w:r>
      <w:r w:rsidR="0071342C" w:rsidRPr="009811E0">
        <w:rPr>
          <w:rFonts w:cs="Times New Roman"/>
        </w:rPr>
        <w:t xml:space="preserve"> </w:t>
      </w:r>
      <w:r w:rsidR="008059E0">
        <w:rPr>
          <w:rFonts w:cs="Times New Roman"/>
        </w:rPr>
        <w:t xml:space="preserve">Tvoří </w:t>
      </w:r>
      <w:r w:rsidR="00647714">
        <w:rPr>
          <w:rFonts w:cs="Times New Roman"/>
        </w:rPr>
        <w:t xml:space="preserve">významnou </w:t>
      </w:r>
      <w:r>
        <w:rPr>
          <w:rFonts w:cs="Times New Roman"/>
        </w:rPr>
        <w:lastRenderedPageBreak/>
        <w:t>množinu</w:t>
      </w:r>
      <w:r w:rsidR="00647714">
        <w:rPr>
          <w:rFonts w:cs="Times New Roman"/>
        </w:rPr>
        <w:t xml:space="preserve"> produktů, jejichž společným jmenovatelem je výrobní podnik v</w:t>
      </w:r>
      <w:r w:rsidR="009F20F6">
        <w:rPr>
          <w:rFonts w:cs="Times New Roman"/>
        </w:rPr>
        <w:t> </w:t>
      </w:r>
      <w:r w:rsidR="00647714">
        <w:rPr>
          <w:rFonts w:cs="Times New Roman"/>
        </w:rPr>
        <w:t>Přešticích</w:t>
      </w:r>
      <w:r w:rsidR="009F20F6">
        <w:rPr>
          <w:rFonts w:cs="Times New Roman"/>
        </w:rPr>
        <w:t>. I</w:t>
      </w:r>
      <w:r w:rsidR="00647714">
        <w:rPr>
          <w:rFonts w:cs="Times New Roman"/>
        </w:rPr>
        <w:t xml:space="preserve">ntegrální pojmenování </w:t>
      </w:r>
      <w:r w:rsidR="00647714" w:rsidRPr="009811E0">
        <w:rPr>
          <w:rFonts w:cs="Times New Roman"/>
          <w:i/>
          <w:iCs/>
        </w:rPr>
        <w:t>květináče přeštického typu</w:t>
      </w:r>
      <w:r w:rsidR="00647714" w:rsidRPr="009811E0">
        <w:rPr>
          <w:rFonts w:cs="Times New Roman"/>
        </w:rPr>
        <w:t xml:space="preserve"> </w:t>
      </w:r>
      <w:r w:rsidR="00647714">
        <w:rPr>
          <w:rFonts w:cs="Times New Roman"/>
        </w:rPr>
        <w:t xml:space="preserve">je pro tuto skupinu </w:t>
      </w:r>
      <w:r w:rsidR="008059E0">
        <w:rPr>
          <w:rFonts w:cs="Times New Roman"/>
        </w:rPr>
        <w:t xml:space="preserve">výrobků </w:t>
      </w:r>
      <w:r w:rsidR="00647714">
        <w:rPr>
          <w:rFonts w:cs="Times New Roman"/>
        </w:rPr>
        <w:t xml:space="preserve">naprosto přiléhavé </w:t>
      </w:r>
      <w:r w:rsidR="008059E0">
        <w:rPr>
          <w:rFonts w:cs="Times New Roman"/>
        </w:rPr>
        <w:br/>
      </w:r>
      <w:r w:rsidR="00647714">
        <w:rPr>
          <w:rFonts w:cs="Times New Roman"/>
        </w:rPr>
        <w:t xml:space="preserve">a </w:t>
      </w:r>
      <w:r w:rsidR="0087160D">
        <w:rPr>
          <w:rFonts w:cs="Times New Roman"/>
        </w:rPr>
        <w:t>návodné při</w:t>
      </w:r>
      <w:r w:rsidR="005568FF">
        <w:rPr>
          <w:rFonts w:cs="Times New Roman"/>
        </w:rPr>
        <w:t xml:space="preserve"> odlišení objektů </w:t>
      </w:r>
      <w:r w:rsidR="005756E5">
        <w:rPr>
          <w:rFonts w:cs="Times New Roman"/>
        </w:rPr>
        <w:t>vyráběných</w:t>
      </w:r>
      <w:r w:rsidR="005568FF">
        <w:rPr>
          <w:rFonts w:cs="Times New Roman"/>
        </w:rPr>
        <w:t xml:space="preserve"> jinde.</w:t>
      </w:r>
      <w:r w:rsidR="0071342C" w:rsidRPr="009811E0">
        <w:rPr>
          <w:rFonts w:cs="Times New Roman"/>
        </w:rPr>
        <w:t xml:space="preserve">  </w:t>
      </w:r>
    </w:p>
    <w:p w14:paraId="0FA9A3A2" w14:textId="0ECD1413" w:rsidR="0071342C" w:rsidRPr="009811E0" w:rsidRDefault="005568FF" w:rsidP="009F20F6">
      <w:pPr>
        <w:spacing w:line="360" w:lineRule="auto"/>
        <w:ind w:firstLine="709"/>
        <w:jc w:val="both"/>
        <w:rPr>
          <w:rFonts w:cs="Times New Roman"/>
        </w:rPr>
      </w:pPr>
      <w:r>
        <w:rPr>
          <w:rFonts w:cs="Times New Roman"/>
        </w:rPr>
        <w:t xml:space="preserve">Podle jejich celkového vzhledu, stáří a autorství je možné vytřídit přeštické květináče do tří </w:t>
      </w:r>
      <w:r w:rsidR="0071342C" w:rsidRPr="009811E0">
        <w:rPr>
          <w:rFonts w:cs="Times New Roman"/>
        </w:rPr>
        <w:t>kategori</w:t>
      </w:r>
      <w:r>
        <w:rPr>
          <w:rFonts w:cs="Times New Roman"/>
        </w:rPr>
        <w:t>í,</w:t>
      </w:r>
      <w:r w:rsidR="005756E5">
        <w:rPr>
          <w:rFonts w:cs="Times New Roman"/>
        </w:rPr>
        <w:t xml:space="preserve"> nominálně </w:t>
      </w:r>
      <w:r w:rsidR="008059E0">
        <w:rPr>
          <w:rFonts w:cs="Times New Roman"/>
        </w:rPr>
        <w:t>jsou</w:t>
      </w:r>
      <w:r w:rsidR="005756E5">
        <w:rPr>
          <w:rFonts w:cs="Times New Roman"/>
        </w:rPr>
        <w:t xml:space="preserve"> zavedeny pouze dvě z nich; zdůvodněn</w:t>
      </w:r>
      <w:r w:rsidR="008059E0">
        <w:rPr>
          <w:rFonts w:cs="Times New Roman"/>
        </w:rPr>
        <w:t>í uvedeno v dalším</w:t>
      </w:r>
      <w:r w:rsidR="005756E5">
        <w:rPr>
          <w:rFonts w:cs="Times New Roman"/>
        </w:rPr>
        <w:t>.</w:t>
      </w:r>
    </w:p>
    <w:p w14:paraId="79F73AEA" w14:textId="7EFB698A" w:rsidR="0071342C" w:rsidRPr="009811E0" w:rsidRDefault="0071342C" w:rsidP="009F20F6">
      <w:pPr>
        <w:spacing w:line="360" w:lineRule="auto"/>
        <w:ind w:firstLine="709"/>
        <w:jc w:val="both"/>
        <w:rPr>
          <w:rFonts w:cs="Times New Roman"/>
        </w:rPr>
      </w:pPr>
      <w:r w:rsidRPr="009811E0">
        <w:rPr>
          <w:rFonts w:cs="Times New Roman"/>
        </w:rPr>
        <w:t xml:space="preserve">Nejstarší z nádob produkovaných </w:t>
      </w:r>
      <w:r w:rsidR="005756E5">
        <w:rPr>
          <w:rFonts w:cs="Times New Roman"/>
        </w:rPr>
        <w:t xml:space="preserve">přeštickým národním podnikem </w:t>
      </w:r>
      <w:r w:rsidRPr="009811E0">
        <w:rPr>
          <w:rFonts w:cs="Times New Roman"/>
        </w:rPr>
        <w:t xml:space="preserve">jsou </w:t>
      </w:r>
      <w:r w:rsidRPr="009811E0">
        <w:rPr>
          <w:rFonts w:cs="Times New Roman"/>
          <w:i/>
          <w:iCs/>
        </w:rPr>
        <w:t>proto-květináče přeštického typu</w:t>
      </w:r>
      <w:r w:rsidRPr="009811E0">
        <w:rPr>
          <w:rFonts w:cs="Times New Roman"/>
        </w:rPr>
        <w:t xml:space="preserve">. Jedná se o tři </w:t>
      </w:r>
      <w:r w:rsidR="005756E5">
        <w:rPr>
          <w:rFonts w:cs="Times New Roman"/>
        </w:rPr>
        <w:t xml:space="preserve">zdokumentované </w:t>
      </w:r>
      <w:r w:rsidRPr="009811E0">
        <w:rPr>
          <w:rFonts w:cs="Times New Roman"/>
        </w:rPr>
        <w:t xml:space="preserve">různorodé nádoby s vyšší hmotností </w:t>
      </w:r>
      <w:r w:rsidR="005756E5">
        <w:rPr>
          <w:rFonts w:cs="Times New Roman"/>
        </w:rPr>
        <w:t xml:space="preserve">v poměru k </w:t>
      </w:r>
      <w:r w:rsidRPr="009811E0">
        <w:rPr>
          <w:rFonts w:cs="Times New Roman"/>
        </w:rPr>
        <w:t xml:space="preserve">objemu, které Prefa produkovala </w:t>
      </w:r>
      <w:r w:rsidR="005756E5">
        <w:rPr>
          <w:rFonts w:cs="Times New Roman"/>
        </w:rPr>
        <w:t>do doby</w:t>
      </w:r>
      <w:r w:rsidRPr="009811E0">
        <w:rPr>
          <w:rFonts w:cs="Times New Roman"/>
        </w:rPr>
        <w:t xml:space="preserve">, než </w:t>
      </w:r>
      <w:r w:rsidR="005756E5">
        <w:rPr>
          <w:rFonts w:cs="Times New Roman"/>
        </w:rPr>
        <w:t xml:space="preserve">vzešly </w:t>
      </w:r>
      <w:r w:rsidRPr="009811E0">
        <w:rPr>
          <w:rFonts w:cs="Times New Roman"/>
        </w:rPr>
        <w:t>požadavk</w:t>
      </w:r>
      <w:r w:rsidR="005756E5">
        <w:rPr>
          <w:rFonts w:cs="Times New Roman"/>
        </w:rPr>
        <w:t>y</w:t>
      </w:r>
      <w:r w:rsidRPr="009811E0">
        <w:rPr>
          <w:rFonts w:cs="Times New Roman"/>
        </w:rPr>
        <w:t xml:space="preserve"> na jejich aktualizaci. Koncepce květináčů </w:t>
      </w:r>
      <w:r w:rsidR="005756E5">
        <w:rPr>
          <w:rFonts w:cs="Times New Roman"/>
        </w:rPr>
        <w:t xml:space="preserve">spadá </w:t>
      </w:r>
      <w:r w:rsidRPr="009811E0">
        <w:rPr>
          <w:rFonts w:cs="Times New Roman"/>
        </w:rPr>
        <w:t xml:space="preserve">nejspíš do 70. let a jejich autor je neznámý. Pojmenování </w:t>
      </w:r>
      <w:r w:rsidR="002503D6">
        <w:rPr>
          <w:rFonts w:cs="Times New Roman"/>
          <w:i/>
        </w:rPr>
        <w:t xml:space="preserve">proto-květináče </w:t>
      </w:r>
      <w:r w:rsidRPr="009811E0">
        <w:rPr>
          <w:rFonts w:cs="Times New Roman"/>
        </w:rPr>
        <w:t xml:space="preserve">bylo zvoleno tak, aby explicitně sdělovalo, že jsou </w:t>
      </w:r>
      <w:r w:rsidR="002503D6">
        <w:rPr>
          <w:rFonts w:cs="Times New Roman"/>
        </w:rPr>
        <w:t xml:space="preserve">prvními, původními, </w:t>
      </w:r>
      <w:r w:rsidRPr="009811E0">
        <w:rPr>
          <w:rFonts w:cs="Times New Roman"/>
        </w:rPr>
        <w:t xml:space="preserve">nejstaršími typy v kategorii </w:t>
      </w:r>
      <w:r w:rsidR="005756E5">
        <w:rPr>
          <w:rFonts w:cs="Times New Roman"/>
          <w:i/>
        </w:rPr>
        <w:t>přeštických</w:t>
      </w:r>
      <w:r w:rsidR="005756E5" w:rsidRPr="002503D6">
        <w:rPr>
          <w:rFonts w:cs="Times New Roman"/>
        </w:rPr>
        <w:t xml:space="preserve">, </w:t>
      </w:r>
      <w:r w:rsidR="00513D6F">
        <w:rPr>
          <w:rFonts w:cs="Times New Roman"/>
        </w:rPr>
        <w:t xml:space="preserve">a </w:t>
      </w:r>
      <w:r w:rsidRPr="009811E0">
        <w:rPr>
          <w:rFonts w:cs="Times New Roman"/>
        </w:rPr>
        <w:t xml:space="preserve">zároveň </w:t>
      </w:r>
      <w:r w:rsidR="005756E5">
        <w:rPr>
          <w:rFonts w:cs="Times New Roman"/>
        </w:rPr>
        <w:t xml:space="preserve">aby </w:t>
      </w:r>
      <w:r w:rsidRPr="009811E0">
        <w:rPr>
          <w:rFonts w:cs="Times New Roman"/>
        </w:rPr>
        <w:t>bylo možn</w:t>
      </w:r>
      <w:r w:rsidR="005756E5">
        <w:rPr>
          <w:rFonts w:cs="Times New Roman"/>
        </w:rPr>
        <w:t>é</w:t>
      </w:r>
      <w:r w:rsidRPr="009811E0">
        <w:rPr>
          <w:rFonts w:cs="Times New Roman"/>
        </w:rPr>
        <w:t xml:space="preserve"> přidružit </w:t>
      </w:r>
      <w:r w:rsidR="005756E5">
        <w:rPr>
          <w:rFonts w:cs="Times New Roman"/>
        </w:rPr>
        <w:t xml:space="preserve">je </w:t>
      </w:r>
      <w:r w:rsidRPr="009811E0">
        <w:rPr>
          <w:rFonts w:cs="Times New Roman"/>
        </w:rPr>
        <w:t xml:space="preserve">k těm později </w:t>
      </w:r>
      <w:r w:rsidR="005756E5">
        <w:rPr>
          <w:rFonts w:cs="Times New Roman"/>
        </w:rPr>
        <w:t>koncipovaným</w:t>
      </w:r>
      <w:r w:rsidRPr="009811E0">
        <w:rPr>
          <w:rFonts w:cs="Times New Roman"/>
        </w:rPr>
        <w:t>.</w:t>
      </w:r>
    </w:p>
    <w:p w14:paraId="1C9C24A3" w14:textId="400825CB" w:rsidR="0071342C" w:rsidRPr="009811E0" w:rsidRDefault="0087160D" w:rsidP="009F20F6">
      <w:pPr>
        <w:spacing w:line="360" w:lineRule="auto"/>
        <w:ind w:firstLine="709"/>
        <w:jc w:val="both"/>
        <w:rPr>
          <w:rFonts w:cs="Times New Roman"/>
        </w:rPr>
      </w:pPr>
      <w:r>
        <w:rPr>
          <w:rFonts w:cs="Times New Roman"/>
        </w:rPr>
        <w:t>Tzv. a</w:t>
      </w:r>
      <w:r w:rsidR="0071342C" w:rsidRPr="009811E0">
        <w:rPr>
          <w:rFonts w:cs="Times New Roman"/>
        </w:rPr>
        <w:t>ktualizované květináče, které proto-květináče z Přeštic postupem času</w:t>
      </w:r>
      <w:r w:rsidR="005756E5">
        <w:rPr>
          <w:rFonts w:cs="Times New Roman"/>
        </w:rPr>
        <w:t>,</w:t>
      </w:r>
      <w:r w:rsidR="0071342C" w:rsidRPr="009811E0">
        <w:rPr>
          <w:rFonts w:cs="Times New Roman"/>
        </w:rPr>
        <w:t xml:space="preserve"> nejpozději </w:t>
      </w:r>
      <w:r w:rsidR="005756E5">
        <w:rPr>
          <w:rFonts w:cs="Times New Roman"/>
        </w:rPr>
        <w:t xml:space="preserve">však </w:t>
      </w:r>
      <w:r w:rsidR="0071342C" w:rsidRPr="009811E0">
        <w:rPr>
          <w:rFonts w:cs="Times New Roman"/>
        </w:rPr>
        <w:t>v roce 1983</w:t>
      </w:r>
      <w:r w:rsidR="005756E5">
        <w:rPr>
          <w:rFonts w:cs="Times New Roman"/>
        </w:rPr>
        <w:t>,</w:t>
      </w:r>
      <w:r w:rsidR="0071342C" w:rsidRPr="009811E0">
        <w:rPr>
          <w:rFonts w:cs="Times New Roman"/>
        </w:rPr>
        <w:t xml:space="preserve"> </w:t>
      </w:r>
      <w:r w:rsidR="00B906F1">
        <w:rPr>
          <w:rFonts w:cs="Times New Roman"/>
        </w:rPr>
        <w:t xml:space="preserve">zcela a definitivně </w:t>
      </w:r>
      <w:r w:rsidR="0071342C" w:rsidRPr="009811E0">
        <w:rPr>
          <w:rFonts w:cs="Times New Roman"/>
        </w:rPr>
        <w:t>nahradily, představují skupinu</w:t>
      </w:r>
      <w:r>
        <w:rPr>
          <w:rFonts w:cs="Times New Roman"/>
        </w:rPr>
        <w:t>, jíž připadlo</w:t>
      </w:r>
      <w:r w:rsidR="0071342C" w:rsidRPr="009811E0">
        <w:rPr>
          <w:rFonts w:cs="Times New Roman"/>
        </w:rPr>
        <w:t xml:space="preserve"> </w:t>
      </w:r>
      <w:r>
        <w:rPr>
          <w:rFonts w:cs="Times New Roman"/>
        </w:rPr>
        <w:t xml:space="preserve">pojmenování </w:t>
      </w:r>
      <w:r w:rsidR="0071342C" w:rsidRPr="009811E0">
        <w:rPr>
          <w:rFonts w:cs="Times New Roman"/>
          <w:i/>
          <w:iCs/>
        </w:rPr>
        <w:t>Menšíkovy květináče přeštického typu</w:t>
      </w:r>
      <w:r w:rsidR="0071342C" w:rsidRPr="009811E0">
        <w:rPr>
          <w:rFonts w:cs="Times New Roman"/>
        </w:rPr>
        <w:t xml:space="preserve"> (dále </w:t>
      </w:r>
      <w:r w:rsidR="00B906F1">
        <w:rPr>
          <w:rFonts w:cs="Times New Roman"/>
        </w:rPr>
        <w:t xml:space="preserve">též </w:t>
      </w:r>
      <w:r w:rsidR="0071342C" w:rsidRPr="009811E0">
        <w:rPr>
          <w:rFonts w:cs="Times New Roman"/>
        </w:rPr>
        <w:t xml:space="preserve">jen </w:t>
      </w:r>
      <w:r w:rsidR="00B906F1">
        <w:rPr>
          <w:rFonts w:cs="Times New Roman"/>
        </w:rPr>
        <w:t>„</w:t>
      </w:r>
      <w:r w:rsidR="0071342C" w:rsidRPr="0087160D">
        <w:rPr>
          <w:rFonts w:cs="Times New Roman"/>
          <w:i/>
        </w:rPr>
        <w:t>Menšíkovy květináče</w:t>
      </w:r>
      <w:r w:rsidR="00B906F1">
        <w:rPr>
          <w:rFonts w:cs="Times New Roman"/>
        </w:rPr>
        <w:t>“</w:t>
      </w:r>
      <w:r w:rsidR="0071342C" w:rsidRPr="009811E0">
        <w:rPr>
          <w:rFonts w:cs="Times New Roman"/>
        </w:rPr>
        <w:t xml:space="preserve">). Skupina je legitimním celkem, </w:t>
      </w:r>
      <w:r w:rsidR="00B906F1">
        <w:rPr>
          <w:rFonts w:cs="Times New Roman"/>
        </w:rPr>
        <w:t>integrujícím</w:t>
      </w:r>
      <w:r w:rsidR="0071342C" w:rsidRPr="009811E0">
        <w:rPr>
          <w:rFonts w:cs="Times New Roman"/>
        </w:rPr>
        <w:t xml:space="preserve"> </w:t>
      </w:r>
      <w:r w:rsidR="00B906F1">
        <w:rPr>
          <w:rFonts w:cs="Times New Roman"/>
        </w:rPr>
        <w:t xml:space="preserve">prvkem je </w:t>
      </w:r>
      <w:r w:rsidR="0071342C" w:rsidRPr="009811E0">
        <w:rPr>
          <w:rFonts w:cs="Times New Roman"/>
        </w:rPr>
        <w:t>autorství Vladislav</w:t>
      </w:r>
      <w:r w:rsidR="00B906F1">
        <w:rPr>
          <w:rFonts w:cs="Times New Roman"/>
        </w:rPr>
        <w:t>a</w:t>
      </w:r>
      <w:r w:rsidR="0071342C" w:rsidRPr="009811E0">
        <w:rPr>
          <w:rFonts w:cs="Times New Roman"/>
        </w:rPr>
        <w:t xml:space="preserve"> Menšík</w:t>
      </w:r>
      <w:r w:rsidR="00B906F1">
        <w:rPr>
          <w:rFonts w:cs="Times New Roman"/>
        </w:rPr>
        <w:t>a</w:t>
      </w:r>
      <w:r w:rsidRPr="0087160D">
        <w:rPr>
          <w:rFonts w:cs="Times New Roman"/>
        </w:rPr>
        <w:t xml:space="preserve"> </w:t>
      </w:r>
      <w:r>
        <w:rPr>
          <w:rFonts w:cs="Times New Roman"/>
        </w:rPr>
        <w:t xml:space="preserve">k </w:t>
      </w:r>
      <w:r w:rsidRPr="009811E0">
        <w:rPr>
          <w:rFonts w:cs="Times New Roman"/>
        </w:rPr>
        <w:t>návrh</w:t>
      </w:r>
      <w:r>
        <w:rPr>
          <w:rFonts w:cs="Times New Roman"/>
        </w:rPr>
        <w:t>ům</w:t>
      </w:r>
      <w:r w:rsidR="0071342C" w:rsidRPr="009811E0">
        <w:rPr>
          <w:rFonts w:cs="Times New Roman"/>
        </w:rPr>
        <w:t xml:space="preserve">. Výroba </w:t>
      </w:r>
      <w:r w:rsidR="00B906F1">
        <w:rPr>
          <w:rFonts w:cs="Times New Roman"/>
        </w:rPr>
        <w:t xml:space="preserve">těchto </w:t>
      </w:r>
      <w:r w:rsidR="0071342C" w:rsidRPr="009811E0">
        <w:rPr>
          <w:rFonts w:cs="Times New Roman"/>
        </w:rPr>
        <w:t>Menšíkových květináčů pokryla celá 80. léta</w:t>
      </w:r>
      <w:r w:rsidR="00513D6F">
        <w:rPr>
          <w:rFonts w:cs="Times New Roman"/>
        </w:rPr>
        <w:t>,</w:t>
      </w:r>
      <w:r w:rsidR="0071342C" w:rsidRPr="009811E0">
        <w:rPr>
          <w:rFonts w:cs="Times New Roman"/>
        </w:rPr>
        <w:t xml:space="preserve"> pravděpodobně i d</w:t>
      </w:r>
      <w:r w:rsidR="00B906F1">
        <w:rPr>
          <w:rFonts w:cs="Times New Roman"/>
        </w:rPr>
        <w:t>é</w:t>
      </w:r>
      <w:r w:rsidR="0071342C" w:rsidRPr="009811E0">
        <w:rPr>
          <w:rFonts w:cs="Times New Roman"/>
        </w:rPr>
        <w:t>le. Jedná se o varianty nádob na půdorysných základnách různého tvaru</w:t>
      </w:r>
      <w:r w:rsidR="00B906F1">
        <w:rPr>
          <w:rFonts w:cs="Times New Roman"/>
        </w:rPr>
        <w:t>:</w:t>
      </w:r>
      <w:r w:rsidR="0071342C" w:rsidRPr="009811E0">
        <w:rPr>
          <w:rFonts w:cs="Times New Roman"/>
        </w:rPr>
        <w:t xml:space="preserve"> rovnostranný šestiúhelník, osmiúhelník, trojúhelník a tvar písmene </w:t>
      </w:r>
      <w:r w:rsidR="005E492F">
        <w:rPr>
          <w:rFonts w:cs="Times New Roman"/>
        </w:rPr>
        <w:t>Z</w:t>
      </w:r>
      <w:r w:rsidR="0071342C" w:rsidRPr="009811E0">
        <w:rPr>
          <w:rFonts w:cs="Times New Roman"/>
        </w:rPr>
        <w:t>, pozdější výroba po roce 1989</w:t>
      </w:r>
      <w:r w:rsidR="00B47F21">
        <w:rPr>
          <w:rFonts w:cs="Times New Roman"/>
        </w:rPr>
        <w:t xml:space="preserve"> už</w:t>
      </w:r>
      <w:r w:rsidR="0071342C" w:rsidRPr="009811E0">
        <w:rPr>
          <w:rFonts w:cs="Times New Roman"/>
        </w:rPr>
        <w:t xml:space="preserve"> doplňuje tuto skupinu </w:t>
      </w:r>
      <w:r w:rsidR="00513D6F">
        <w:rPr>
          <w:rFonts w:cs="Times New Roman"/>
        </w:rPr>
        <w:br/>
      </w:r>
      <w:r w:rsidR="0071342C" w:rsidRPr="009811E0">
        <w:rPr>
          <w:rFonts w:cs="Times New Roman"/>
        </w:rPr>
        <w:t xml:space="preserve">o rovnostranný šestiúhelník, čtverec, kruh a obdélník. </w:t>
      </w:r>
      <w:r w:rsidR="00B906F1">
        <w:rPr>
          <w:rFonts w:cs="Times New Roman"/>
        </w:rPr>
        <w:t xml:space="preserve">Podle </w:t>
      </w:r>
      <w:r w:rsidR="0071342C" w:rsidRPr="009811E0">
        <w:rPr>
          <w:rFonts w:cs="Times New Roman"/>
        </w:rPr>
        <w:t xml:space="preserve">vizuálních </w:t>
      </w:r>
      <w:r w:rsidR="00B906F1">
        <w:rPr>
          <w:rFonts w:cs="Times New Roman"/>
        </w:rPr>
        <w:t xml:space="preserve">znaků a rozdílů </w:t>
      </w:r>
      <w:r w:rsidR="00043294">
        <w:rPr>
          <w:rFonts w:cs="Times New Roman"/>
        </w:rPr>
        <w:t xml:space="preserve">nebo určením důležitých </w:t>
      </w:r>
      <w:r w:rsidR="0071342C" w:rsidRPr="009811E0">
        <w:rPr>
          <w:rFonts w:cs="Times New Roman"/>
        </w:rPr>
        <w:t xml:space="preserve">časových </w:t>
      </w:r>
      <w:r w:rsidR="00043294">
        <w:rPr>
          <w:rFonts w:cs="Times New Roman"/>
        </w:rPr>
        <w:t xml:space="preserve">mezníků  by bylo záhodno </w:t>
      </w:r>
      <w:r w:rsidR="0071342C" w:rsidRPr="009811E0">
        <w:rPr>
          <w:rFonts w:cs="Times New Roman"/>
        </w:rPr>
        <w:t>tuto skupinu rozdělit do dvou dalších</w:t>
      </w:r>
      <w:r w:rsidR="00043294">
        <w:rPr>
          <w:rFonts w:cs="Times New Roman"/>
        </w:rPr>
        <w:t xml:space="preserve">, Zatímco ta </w:t>
      </w:r>
      <w:r w:rsidR="0071342C" w:rsidRPr="009811E0">
        <w:rPr>
          <w:rFonts w:cs="Times New Roman"/>
        </w:rPr>
        <w:t xml:space="preserve">starší </w:t>
      </w:r>
      <w:r w:rsidR="00043294">
        <w:rPr>
          <w:rFonts w:cs="Times New Roman"/>
        </w:rPr>
        <w:t xml:space="preserve">je charakteristická </w:t>
      </w:r>
      <w:r w:rsidR="0071342C" w:rsidRPr="009811E0">
        <w:rPr>
          <w:rFonts w:cs="Times New Roman"/>
        </w:rPr>
        <w:t>jednotným strukturálním vzorem na stěnách reliéfu</w:t>
      </w:r>
      <w:r w:rsidR="00043294">
        <w:rPr>
          <w:rFonts w:cs="Times New Roman"/>
        </w:rPr>
        <w:t>,</w:t>
      </w:r>
      <w:r w:rsidR="0071342C" w:rsidRPr="009811E0">
        <w:rPr>
          <w:rFonts w:cs="Times New Roman"/>
        </w:rPr>
        <w:t xml:space="preserve"> skupina </w:t>
      </w:r>
      <w:r w:rsidR="00043294">
        <w:rPr>
          <w:rFonts w:cs="Times New Roman"/>
        </w:rPr>
        <w:t xml:space="preserve">mladších </w:t>
      </w:r>
      <w:r w:rsidR="0071342C" w:rsidRPr="009811E0">
        <w:rPr>
          <w:rFonts w:cs="Times New Roman"/>
        </w:rPr>
        <w:t xml:space="preserve">květináčů </w:t>
      </w:r>
      <w:r w:rsidR="00513D6F">
        <w:rPr>
          <w:rFonts w:cs="Times New Roman"/>
        </w:rPr>
        <w:t>prošla</w:t>
      </w:r>
      <w:r w:rsidR="00043294">
        <w:rPr>
          <w:rFonts w:cs="Times New Roman"/>
        </w:rPr>
        <w:t xml:space="preserve"> koncepčními změnami</w:t>
      </w:r>
      <w:r w:rsidR="004918EC">
        <w:rPr>
          <w:rFonts w:cs="Times New Roman"/>
        </w:rPr>
        <w:t xml:space="preserve"> výraznými zejména po roce </w:t>
      </w:r>
      <w:r w:rsidR="004918EC" w:rsidRPr="009811E0">
        <w:rPr>
          <w:rFonts w:cs="Times New Roman"/>
        </w:rPr>
        <w:t>1989</w:t>
      </w:r>
      <w:r w:rsidR="004918EC">
        <w:rPr>
          <w:rFonts w:cs="Times New Roman"/>
        </w:rPr>
        <w:t xml:space="preserve">, což je zřejmé z nabídky pěti typů </w:t>
      </w:r>
      <w:r w:rsidR="0071342C" w:rsidRPr="009811E0">
        <w:rPr>
          <w:rFonts w:cs="Times New Roman"/>
        </w:rPr>
        <w:t>nádob prezentova</w:t>
      </w:r>
      <w:r w:rsidR="004918EC">
        <w:rPr>
          <w:rFonts w:cs="Times New Roman"/>
        </w:rPr>
        <w:t>ných</w:t>
      </w:r>
      <w:r w:rsidR="0071342C" w:rsidRPr="009811E0">
        <w:rPr>
          <w:rFonts w:cs="Times New Roman"/>
        </w:rPr>
        <w:t xml:space="preserve"> </w:t>
      </w:r>
      <w:r w:rsidR="004918EC">
        <w:rPr>
          <w:rFonts w:cs="Times New Roman"/>
        </w:rPr>
        <w:t>v</w:t>
      </w:r>
      <w:r w:rsidR="0071342C" w:rsidRPr="009811E0">
        <w:rPr>
          <w:rFonts w:cs="Times New Roman"/>
        </w:rPr>
        <w:t> prodejním katalogu</w:t>
      </w:r>
      <w:r w:rsidR="004918EC">
        <w:rPr>
          <w:rFonts w:cs="Times New Roman"/>
        </w:rPr>
        <w:t xml:space="preserve"> </w:t>
      </w:r>
      <w:r w:rsidR="004918EC" w:rsidRPr="009811E0">
        <w:rPr>
          <w:rFonts w:cs="Times New Roman"/>
        </w:rPr>
        <w:t>v roce 1991</w:t>
      </w:r>
      <w:r w:rsidR="0071342C" w:rsidRPr="009811E0">
        <w:rPr>
          <w:rFonts w:cs="Times New Roman"/>
        </w:rPr>
        <w:t>.</w:t>
      </w:r>
      <w:r w:rsidR="00B47F21">
        <w:rPr>
          <w:rStyle w:val="Znakapoznpodarou"/>
          <w:rFonts w:cs="Times New Roman"/>
        </w:rPr>
        <w:footnoteReference w:id="30"/>
      </w:r>
      <w:r w:rsidR="0071342C" w:rsidRPr="009811E0">
        <w:rPr>
          <w:rFonts w:cs="Times New Roman"/>
        </w:rPr>
        <w:t xml:space="preserve"> </w:t>
      </w:r>
      <w:r w:rsidR="004918EC">
        <w:rPr>
          <w:rFonts w:cs="Times New Roman"/>
        </w:rPr>
        <w:t xml:space="preserve">Tato historicky nejmladší kategorie není pro nedostatek </w:t>
      </w:r>
      <w:r w:rsidR="00513D6F">
        <w:rPr>
          <w:rFonts w:cs="Times New Roman"/>
        </w:rPr>
        <w:t>dostupných</w:t>
      </w:r>
      <w:r w:rsidR="008A27D4">
        <w:rPr>
          <w:rFonts w:cs="Times New Roman"/>
        </w:rPr>
        <w:t xml:space="preserve"> </w:t>
      </w:r>
      <w:r w:rsidR="004918EC">
        <w:rPr>
          <w:rFonts w:cs="Times New Roman"/>
        </w:rPr>
        <w:t xml:space="preserve">informací </w:t>
      </w:r>
      <w:r w:rsidR="003345DB">
        <w:rPr>
          <w:rFonts w:cs="Times New Roman"/>
        </w:rPr>
        <w:t>dokumentovatelná</w:t>
      </w:r>
      <w:r w:rsidR="00513D6F">
        <w:rPr>
          <w:rFonts w:cs="Times New Roman"/>
        </w:rPr>
        <w:t>, ovšem ani</w:t>
      </w:r>
      <w:r w:rsidR="004918EC">
        <w:rPr>
          <w:rFonts w:cs="Times New Roman"/>
        </w:rPr>
        <w:t xml:space="preserve"> </w:t>
      </w:r>
      <w:r w:rsidR="004918EC" w:rsidRPr="009811E0">
        <w:rPr>
          <w:rFonts w:cs="Times New Roman"/>
        </w:rPr>
        <w:t>stěžejní období její produkce</w:t>
      </w:r>
      <w:r w:rsidR="004918EC">
        <w:rPr>
          <w:rFonts w:cs="Times New Roman"/>
        </w:rPr>
        <w:t xml:space="preserve"> </w:t>
      </w:r>
      <w:r w:rsidR="00513D6F">
        <w:rPr>
          <w:rFonts w:cs="Times New Roman"/>
        </w:rPr>
        <w:t xml:space="preserve">nespadá do </w:t>
      </w:r>
      <w:r w:rsidR="008A27D4">
        <w:rPr>
          <w:rFonts w:cs="Times New Roman"/>
        </w:rPr>
        <w:t>interval</w:t>
      </w:r>
      <w:r w:rsidR="00513D6F">
        <w:rPr>
          <w:rFonts w:cs="Times New Roman"/>
        </w:rPr>
        <w:t>u</w:t>
      </w:r>
      <w:r w:rsidR="008A27D4">
        <w:rPr>
          <w:rFonts w:cs="Times New Roman"/>
        </w:rPr>
        <w:t xml:space="preserve"> </w:t>
      </w:r>
      <w:r w:rsidR="00513D6F">
        <w:rPr>
          <w:rFonts w:cs="Times New Roman"/>
        </w:rPr>
        <w:t xml:space="preserve">vymezeného </w:t>
      </w:r>
      <w:r w:rsidR="008A27D4">
        <w:rPr>
          <w:rFonts w:cs="Times New Roman"/>
        </w:rPr>
        <w:t>předmět</w:t>
      </w:r>
      <w:r w:rsidR="00513D6F">
        <w:rPr>
          <w:rFonts w:cs="Times New Roman"/>
        </w:rPr>
        <w:t>u</w:t>
      </w:r>
      <w:r w:rsidR="008A27D4">
        <w:rPr>
          <w:rFonts w:cs="Times New Roman"/>
        </w:rPr>
        <w:t xml:space="preserve"> </w:t>
      </w:r>
      <w:r w:rsidR="00513D6F">
        <w:rPr>
          <w:rFonts w:cs="Times New Roman"/>
        </w:rPr>
        <w:t>této práce</w:t>
      </w:r>
      <w:r w:rsidR="008A27D4">
        <w:rPr>
          <w:rFonts w:cs="Times New Roman"/>
        </w:rPr>
        <w:t>.</w:t>
      </w:r>
      <w:r w:rsidR="004918EC">
        <w:rPr>
          <w:rFonts w:cs="Times New Roman"/>
        </w:rPr>
        <w:t xml:space="preserve"> </w:t>
      </w:r>
      <w:r w:rsidR="008A27D4">
        <w:rPr>
          <w:rFonts w:cs="Times New Roman"/>
        </w:rPr>
        <w:t xml:space="preserve">Proto také </w:t>
      </w:r>
      <w:r w:rsidR="00513D6F">
        <w:rPr>
          <w:rFonts w:cs="Times New Roman"/>
        </w:rPr>
        <w:t xml:space="preserve">není </w:t>
      </w:r>
      <w:r w:rsidR="008A27D4">
        <w:rPr>
          <w:rFonts w:cs="Times New Roman"/>
        </w:rPr>
        <w:t xml:space="preserve">odlišena nominálně a </w:t>
      </w:r>
      <w:r w:rsidR="00513D6F">
        <w:rPr>
          <w:rFonts w:cs="Times New Roman"/>
        </w:rPr>
        <w:t xml:space="preserve">zůstává </w:t>
      </w:r>
      <w:r w:rsidR="003345DB">
        <w:rPr>
          <w:rFonts w:cs="Times New Roman"/>
        </w:rPr>
        <w:t xml:space="preserve">zahrnuta </w:t>
      </w:r>
      <w:r w:rsidR="008A27D4">
        <w:rPr>
          <w:rFonts w:cs="Times New Roman"/>
        </w:rPr>
        <w:t xml:space="preserve">v kategorii </w:t>
      </w:r>
      <w:r w:rsidR="008A27D4">
        <w:rPr>
          <w:rFonts w:cs="Times New Roman"/>
          <w:i/>
        </w:rPr>
        <w:t>Menšíkových květináčů</w:t>
      </w:r>
      <w:r w:rsidR="008A27D4">
        <w:rPr>
          <w:rFonts w:cs="Times New Roman"/>
        </w:rPr>
        <w:t>.</w:t>
      </w:r>
      <w:r w:rsidR="0071342C" w:rsidRPr="009811E0">
        <w:rPr>
          <w:rFonts w:cs="Times New Roman"/>
        </w:rPr>
        <w:t xml:space="preserve"> </w:t>
      </w:r>
    </w:p>
    <w:p w14:paraId="2D363DFC" w14:textId="0E785D82" w:rsidR="0071342C" w:rsidRPr="009811E0" w:rsidRDefault="0071342C" w:rsidP="0071342C">
      <w:pPr>
        <w:pStyle w:val="Nadpis1"/>
        <w:rPr>
          <w:rFonts w:cs="Times New Roman"/>
        </w:rPr>
      </w:pPr>
      <w:r w:rsidRPr="009811E0">
        <w:rPr>
          <w:rFonts w:cs="Times New Roman"/>
        </w:rPr>
        <w:lastRenderedPageBreak/>
        <w:tab/>
      </w:r>
      <w:bookmarkStart w:id="11" w:name="_Toc131954151"/>
      <w:bookmarkStart w:id="12" w:name="_Toc134727523"/>
      <w:r w:rsidR="008A27D4">
        <w:rPr>
          <w:rFonts w:cs="Times New Roman"/>
        </w:rPr>
        <w:t>Počátky výroby</w:t>
      </w:r>
      <w:bookmarkEnd w:id="11"/>
      <w:bookmarkEnd w:id="12"/>
      <w:r w:rsidR="008A27D4">
        <w:rPr>
          <w:rFonts w:cs="Times New Roman"/>
        </w:rPr>
        <w:t xml:space="preserve"> </w:t>
      </w:r>
    </w:p>
    <w:p w14:paraId="14F4ABF0" w14:textId="4DFBAB69" w:rsidR="0071342C" w:rsidRPr="009811E0" w:rsidRDefault="0071342C" w:rsidP="00773B64">
      <w:pPr>
        <w:spacing w:line="360" w:lineRule="auto"/>
        <w:ind w:firstLine="709"/>
        <w:jc w:val="both"/>
        <w:rPr>
          <w:rFonts w:cs="Times New Roman"/>
        </w:rPr>
      </w:pPr>
      <w:r w:rsidRPr="009811E0">
        <w:rPr>
          <w:rFonts w:cs="Times New Roman"/>
        </w:rPr>
        <w:t>Snaha o splnění státem nařízených plánů 7. pětiletky</w:t>
      </w:r>
      <w:r w:rsidR="008A27D4">
        <w:rPr>
          <w:rFonts w:cs="Times New Roman"/>
        </w:rPr>
        <w:t xml:space="preserve"> zahrnující léta </w:t>
      </w:r>
      <w:r w:rsidR="008A27D4" w:rsidRPr="008A27D4">
        <w:rPr>
          <w:rFonts w:cs="Times New Roman"/>
        </w:rPr>
        <w:t>1980</w:t>
      </w:r>
      <w:r w:rsidR="008A27D4">
        <w:rPr>
          <w:rFonts w:cs="Times New Roman"/>
        </w:rPr>
        <w:t xml:space="preserve"> až </w:t>
      </w:r>
      <w:r w:rsidR="008A27D4" w:rsidRPr="008A27D4">
        <w:rPr>
          <w:rFonts w:cs="Times New Roman"/>
        </w:rPr>
        <w:t>1985</w:t>
      </w:r>
      <w:r w:rsidR="008A27D4">
        <w:rPr>
          <w:rFonts w:cs="Times New Roman"/>
        </w:rPr>
        <w:t xml:space="preserve"> vyústila </w:t>
      </w:r>
      <w:r w:rsidRPr="009811E0">
        <w:rPr>
          <w:rFonts w:cs="Times New Roman"/>
        </w:rPr>
        <w:t>k</w:t>
      </w:r>
      <w:r w:rsidR="008A27D4">
        <w:rPr>
          <w:rFonts w:cs="Times New Roman"/>
        </w:rPr>
        <w:t xml:space="preserve"> zavedení </w:t>
      </w:r>
      <w:r w:rsidRPr="009811E0">
        <w:rPr>
          <w:rFonts w:cs="Times New Roman"/>
        </w:rPr>
        <w:t>vládní</w:t>
      </w:r>
      <w:r w:rsidR="008A27D4">
        <w:rPr>
          <w:rFonts w:cs="Times New Roman"/>
        </w:rPr>
        <w:t>ho</w:t>
      </w:r>
      <w:r w:rsidRPr="009811E0">
        <w:rPr>
          <w:rFonts w:cs="Times New Roman"/>
        </w:rPr>
        <w:t> </w:t>
      </w:r>
      <w:r w:rsidRPr="009811E0">
        <w:rPr>
          <w:rFonts w:cs="Times New Roman"/>
          <w:i/>
          <w:iCs/>
        </w:rPr>
        <w:t>Programu rozvoje vědy a techniky</w:t>
      </w:r>
      <w:r w:rsidR="008A27D4">
        <w:rPr>
          <w:rFonts w:cs="Times New Roman"/>
          <w:iCs/>
        </w:rPr>
        <w:t>,</w:t>
      </w:r>
      <w:r w:rsidR="00B47F21">
        <w:rPr>
          <w:rStyle w:val="Znakapoznpodarou"/>
          <w:rFonts w:cs="Times New Roman"/>
          <w:iCs/>
        </w:rPr>
        <w:footnoteReference w:id="31"/>
      </w:r>
      <w:r w:rsidRPr="009811E0">
        <w:rPr>
          <w:rFonts w:cs="Times New Roman"/>
        </w:rPr>
        <w:t xml:space="preserve"> </w:t>
      </w:r>
      <w:r w:rsidR="00FD25A1">
        <w:rPr>
          <w:rFonts w:cs="Times New Roman"/>
        </w:rPr>
        <w:t xml:space="preserve">který optimalizoval podmínky pro vznik </w:t>
      </w:r>
      <w:r w:rsidRPr="009811E0">
        <w:rPr>
          <w:rFonts w:cs="Times New Roman"/>
        </w:rPr>
        <w:t>vynález</w:t>
      </w:r>
      <w:r w:rsidR="00FD25A1">
        <w:rPr>
          <w:rFonts w:cs="Times New Roman"/>
        </w:rPr>
        <w:t>ů</w:t>
      </w:r>
      <w:r w:rsidRPr="009811E0">
        <w:rPr>
          <w:rFonts w:cs="Times New Roman"/>
        </w:rPr>
        <w:t xml:space="preserve"> usnadňující</w:t>
      </w:r>
      <w:r w:rsidR="00FD25A1">
        <w:rPr>
          <w:rFonts w:cs="Times New Roman"/>
        </w:rPr>
        <w:t>ch</w:t>
      </w:r>
      <w:r w:rsidRPr="009811E0">
        <w:rPr>
          <w:rFonts w:cs="Times New Roman"/>
        </w:rPr>
        <w:t xml:space="preserve"> výrobu. Zlepšovací návrhy </w:t>
      </w:r>
      <w:r w:rsidR="00FD25A1">
        <w:rPr>
          <w:rFonts w:cs="Times New Roman"/>
        </w:rPr>
        <w:t xml:space="preserve">přicházely od </w:t>
      </w:r>
      <w:r w:rsidRPr="009811E0">
        <w:rPr>
          <w:rFonts w:cs="Times New Roman"/>
        </w:rPr>
        <w:t xml:space="preserve">zaměstnanců podniku a jejich cílem bylo ušetřit časové a finanční náklady. </w:t>
      </w:r>
    </w:p>
    <w:p w14:paraId="0974E34B" w14:textId="604F3F82" w:rsidR="0071342C" w:rsidRPr="00DC3C35" w:rsidRDefault="0071342C" w:rsidP="00622037">
      <w:pPr>
        <w:spacing w:line="360" w:lineRule="auto"/>
        <w:ind w:firstLine="709"/>
        <w:jc w:val="both"/>
        <w:rPr>
          <w:rFonts w:cs="Times New Roman"/>
        </w:rPr>
      </w:pPr>
      <w:r w:rsidRPr="00DC3C35">
        <w:rPr>
          <w:rFonts w:cs="Times New Roman"/>
        </w:rPr>
        <w:t>O zlepšovacích návrzích rozhodovala komise, vyhodnocovala</w:t>
      </w:r>
      <w:r w:rsidR="00FD25A1" w:rsidRPr="00DC3C35">
        <w:rPr>
          <w:rFonts w:cs="Times New Roman"/>
        </w:rPr>
        <w:t xml:space="preserve"> jejich přínos </w:t>
      </w:r>
      <w:r w:rsidR="00C62D7E">
        <w:rPr>
          <w:rFonts w:cs="Times New Roman"/>
        </w:rPr>
        <w:br/>
      </w:r>
      <w:r w:rsidR="00FD25A1" w:rsidRPr="00DC3C35">
        <w:rPr>
          <w:rFonts w:cs="Times New Roman"/>
        </w:rPr>
        <w:t>a prospěšnost</w:t>
      </w:r>
      <w:r w:rsidRPr="00DC3C35">
        <w:rPr>
          <w:rFonts w:cs="Times New Roman"/>
        </w:rPr>
        <w:t xml:space="preserve"> pro podnik.</w:t>
      </w:r>
      <w:r w:rsidR="00B47F21">
        <w:rPr>
          <w:rStyle w:val="Znakapoznpodarou"/>
          <w:rFonts w:cs="Times New Roman"/>
        </w:rPr>
        <w:footnoteReference w:id="32"/>
      </w:r>
      <w:r w:rsidRPr="00DC3C35">
        <w:rPr>
          <w:rFonts w:cs="Times New Roman"/>
        </w:rPr>
        <w:t xml:space="preserve"> V</w:t>
      </w:r>
      <w:r w:rsidR="000F7C2A" w:rsidRPr="00DC3C35">
        <w:rPr>
          <w:rFonts w:cs="Times New Roman"/>
        </w:rPr>
        <w:t xml:space="preserve"> </w:t>
      </w:r>
      <w:r w:rsidRPr="00DC3C35">
        <w:rPr>
          <w:rFonts w:cs="Times New Roman"/>
        </w:rPr>
        <w:t xml:space="preserve">lednu roku 1982 se v rámci tohoto programu rozhodlo </w:t>
      </w:r>
      <w:r w:rsidR="00C62D7E">
        <w:rPr>
          <w:rFonts w:cs="Times New Roman"/>
        </w:rPr>
        <w:br/>
      </w:r>
      <w:r w:rsidRPr="00DC3C35">
        <w:rPr>
          <w:rFonts w:cs="Times New Roman"/>
        </w:rPr>
        <w:t xml:space="preserve">o rozpracování několika konceptů, které </w:t>
      </w:r>
      <w:r w:rsidR="00FD25A1" w:rsidRPr="00DC3C35">
        <w:rPr>
          <w:rFonts w:cs="Times New Roman"/>
        </w:rPr>
        <w:t xml:space="preserve">měly být </w:t>
      </w:r>
      <w:r w:rsidR="009F20F6" w:rsidRPr="00DC3C35">
        <w:rPr>
          <w:rFonts w:cs="Times New Roman"/>
        </w:rPr>
        <w:t xml:space="preserve">ještě v témže roce </w:t>
      </w:r>
      <w:r w:rsidRPr="00DC3C35">
        <w:rPr>
          <w:rFonts w:cs="Times New Roman"/>
        </w:rPr>
        <w:t>zařazeny do výroby.</w:t>
      </w:r>
      <w:r w:rsidR="00B47F21">
        <w:rPr>
          <w:rStyle w:val="Znakapoznpodarou"/>
          <w:rFonts w:cs="Times New Roman"/>
        </w:rPr>
        <w:footnoteReference w:id="33"/>
      </w:r>
      <w:r w:rsidRPr="00DC3C35">
        <w:rPr>
          <w:rFonts w:cs="Times New Roman"/>
        </w:rPr>
        <w:t xml:space="preserve"> </w:t>
      </w:r>
      <w:r w:rsidR="003345DB">
        <w:rPr>
          <w:rFonts w:cs="Times New Roman"/>
        </w:rPr>
        <w:t>Za tím účelem vedení Prefy vyty</w:t>
      </w:r>
      <w:r w:rsidR="009F20F6" w:rsidRPr="00DC3C35">
        <w:rPr>
          <w:rFonts w:cs="Times New Roman"/>
        </w:rPr>
        <w:t xml:space="preserve">čilo mj. </w:t>
      </w:r>
      <w:r w:rsidRPr="00DC3C35">
        <w:rPr>
          <w:rFonts w:cs="Times New Roman"/>
        </w:rPr>
        <w:t xml:space="preserve">i závazné požadavky pro výrobu produktů drobnějšího charakteru, které </w:t>
      </w:r>
      <w:r w:rsidR="000F7C2A" w:rsidRPr="00DC3C35">
        <w:rPr>
          <w:rFonts w:cs="Times New Roman"/>
        </w:rPr>
        <w:t xml:space="preserve">měly </w:t>
      </w:r>
      <w:r w:rsidRPr="00DC3C35">
        <w:rPr>
          <w:rFonts w:cs="Times New Roman"/>
        </w:rPr>
        <w:t>vyplni</w:t>
      </w:r>
      <w:r w:rsidR="00DC3C35">
        <w:rPr>
          <w:rFonts w:cs="Times New Roman"/>
        </w:rPr>
        <w:t>t</w:t>
      </w:r>
      <w:r w:rsidRPr="00DC3C35">
        <w:rPr>
          <w:rFonts w:cs="Times New Roman"/>
        </w:rPr>
        <w:t xml:space="preserve"> mezery ve výrobě způsobené snížením bytové výstavby.</w:t>
      </w:r>
      <w:r w:rsidRPr="00DC3C35">
        <w:rPr>
          <w:rStyle w:val="Znakapoznpodarou"/>
          <w:rFonts w:cs="Times New Roman"/>
        </w:rPr>
        <w:footnoteReference w:id="34"/>
      </w:r>
      <w:r w:rsidRPr="00DC3C35">
        <w:rPr>
          <w:rFonts w:cs="Times New Roman"/>
        </w:rPr>
        <w:t xml:space="preserve"> Mezi 19 vybranými položkami byly i květináče.</w:t>
      </w:r>
    </w:p>
    <w:p w14:paraId="64406433" w14:textId="5D4146FD" w:rsidR="0071342C" w:rsidRPr="00DC3C35" w:rsidRDefault="0071342C" w:rsidP="006B0C53">
      <w:pPr>
        <w:pStyle w:val="Nadpis2"/>
      </w:pPr>
      <w:bookmarkStart w:id="13" w:name="_Toc131954152"/>
      <w:bookmarkStart w:id="14" w:name="_Toc134727524"/>
      <w:r w:rsidRPr="00DC3C35">
        <w:t>Kritika dosavadních informací o dataci</w:t>
      </w:r>
      <w:bookmarkEnd w:id="13"/>
      <w:bookmarkEnd w:id="14"/>
    </w:p>
    <w:p w14:paraId="127DB52B" w14:textId="30DD9A4B" w:rsidR="0086784B" w:rsidRDefault="0086784B" w:rsidP="00C62D7E">
      <w:pPr>
        <w:spacing w:before="120" w:line="360" w:lineRule="auto"/>
        <w:ind w:firstLine="709"/>
        <w:jc w:val="both"/>
        <w:rPr>
          <w:rFonts w:cs="Times New Roman"/>
        </w:rPr>
      </w:pPr>
      <w:r>
        <w:rPr>
          <w:rFonts w:cs="Times New Roman"/>
        </w:rPr>
        <w:t xml:space="preserve">Smyslem kritického rozboru dosavadních informací o výrobě jednotlivých typů květináče z hlediska časového </w:t>
      </w:r>
      <w:r w:rsidR="0071342C" w:rsidRPr="00DC3C35">
        <w:rPr>
          <w:rFonts w:cs="Times New Roman"/>
        </w:rPr>
        <w:t xml:space="preserve">není </w:t>
      </w:r>
      <w:r>
        <w:rPr>
          <w:rFonts w:cs="Times New Roman"/>
        </w:rPr>
        <w:t xml:space="preserve">zjištění přesného období jejich výroby, ale provedení kvalifikovaného odhadu doby </w:t>
      </w:r>
      <w:r w:rsidR="0071342C" w:rsidRPr="00DC3C35">
        <w:rPr>
          <w:rFonts w:cs="Times New Roman"/>
        </w:rPr>
        <w:t xml:space="preserve">přelomu, kdy vývoj </w:t>
      </w:r>
      <w:r>
        <w:rPr>
          <w:rFonts w:cs="Times New Roman"/>
        </w:rPr>
        <w:t xml:space="preserve">dospěl ke konceptu </w:t>
      </w:r>
      <w:r w:rsidR="0071342C" w:rsidRPr="00DC3C35">
        <w:rPr>
          <w:rFonts w:cs="Times New Roman"/>
        </w:rPr>
        <w:t xml:space="preserve">aktualizovaných květináčů přeštického typu. </w:t>
      </w:r>
    </w:p>
    <w:p w14:paraId="1550DBF6" w14:textId="5AB87B24" w:rsidR="0071342C" w:rsidRPr="00DC3C35" w:rsidRDefault="0071342C" w:rsidP="000048E2">
      <w:pPr>
        <w:spacing w:line="360" w:lineRule="auto"/>
        <w:ind w:firstLine="709"/>
        <w:jc w:val="both"/>
        <w:rPr>
          <w:rFonts w:cs="Times New Roman"/>
        </w:rPr>
      </w:pPr>
      <w:r w:rsidRPr="00DC3C35">
        <w:rPr>
          <w:rFonts w:cs="Times New Roman"/>
        </w:rPr>
        <w:t xml:space="preserve">V titulním nadpisu článku </w:t>
      </w:r>
      <w:r w:rsidR="00C16F13">
        <w:rPr>
          <w:rFonts w:cs="Times New Roman"/>
        </w:rPr>
        <w:t xml:space="preserve">v Metru </w:t>
      </w:r>
      <w:r w:rsidRPr="00DC3C35">
        <w:rPr>
          <w:rFonts w:cs="Times New Roman"/>
        </w:rPr>
        <w:t xml:space="preserve">z roku 2018 je květináč datován do 70. let, což </w:t>
      </w:r>
      <w:r w:rsidR="002B6CC2">
        <w:rPr>
          <w:rFonts w:cs="Times New Roman"/>
        </w:rPr>
        <w:t xml:space="preserve">však </w:t>
      </w:r>
      <w:r w:rsidRPr="00DC3C35">
        <w:rPr>
          <w:rFonts w:cs="Times New Roman"/>
        </w:rPr>
        <w:t xml:space="preserve">podle všech dostupných informací </w:t>
      </w:r>
      <w:r w:rsidR="00C16F13">
        <w:rPr>
          <w:rFonts w:cs="Times New Roman"/>
        </w:rPr>
        <w:t>neodpovídá skutečnosti</w:t>
      </w:r>
      <w:r w:rsidRPr="00DC3C35">
        <w:rPr>
          <w:rFonts w:cs="Times New Roman"/>
        </w:rPr>
        <w:t>.</w:t>
      </w:r>
      <w:r w:rsidRPr="00DC3C35">
        <w:rPr>
          <w:rStyle w:val="Znakapoznpodarou"/>
          <w:rFonts w:cs="Times New Roman"/>
        </w:rPr>
        <w:footnoteReference w:id="35"/>
      </w:r>
      <w:r w:rsidRPr="00DC3C35">
        <w:rPr>
          <w:rFonts w:cs="Times New Roman"/>
        </w:rPr>
        <w:t xml:space="preserve"> Popularizační článek spolku </w:t>
      </w:r>
      <w:r w:rsidRPr="00DC3C35">
        <w:rPr>
          <w:rFonts w:cs="Times New Roman"/>
          <w:i/>
          <w:iCs/>
        </w:rPr>
        <w:t>Architektura 489</w:t>
      </w:r>
      <w:r w:rsidRPr="00DC3C35">
        <w:rPr>
          <w:rFonts w:cs="Times New Roman"/>
        </w:rPr>
        <w:t xml:space="preserve"> z roku 2019 na facebookové stránce datuje vznik květináče do roku 1981</w:t>
      </w:r>
      <w:r w:rsidRPr="00DC3C35">
        <w:rPr>
          <w:rStyle w:val="Znakapoznpodarou"/>
          <w:rFonts w:cs="Times New Roman"/>
        </w:rPr>
        <w:footnoteReference w:id="36"/>
      </w:r>
      <w:r w:rsidRPr="00DC3C35">
        <w:rPr>
          <w:rFonts w:cs="Times New Roman"/>
        </w:rPr>
        <w:t xml:space="preserve"> </w:t>
      </w:r>
      <w:r w:rsidR="00C16F13">
        <w:rPr>
          <w:rFonts w:cs="Times New Roman"/>
        </w:rPr>
        <w:br/>
      </w:r>
      <w:r w:rsidRPr="00DC3C35">
        <w:rPr>
          <w:rFonts w:cs="Times New Roman"/>
        </w:rPr>
        <w:t xml:space="preserve">a portál </w:t>
      </w:r>
      <w:r w:rsidRPr="00DC3C35">
        <w:rPr>
          <w:rFonts w:cs="Times New Roman"/>
          <w:i/>
          <w:iCs/>
        </w:rPr>
        <w:t>Křížky a Vetřelci</w:t>
      </w:r>
      <w:r w:rsidRPr="00DC3C35">
        <w:rPr>
          <w:rFonts w:cs="Times New Roman"/>
        </w:rPr>
        <w:t xml:space="preserve"> taktéž.</w:t>
      </w:r>
      <w:r w:rsidRPr="00DC3C35">
        <w:rPr>
          <w:rStyle w:val="Znakapoznpodarou"/>
          <w:rFonts w:cs="Times New Roman"/>
        </w:rPr>
        <w:footnoteReference w:id="37"/>
      </w:r>
      <w:r w:rsidRPr="00DC3C35">
        <w:rPr>
          <w:rFonts w:cs="Times New Roman"/>
        </w:rPr>
        <w:t xml:space="preserve"> Článek spolku Architektura 489 měl vel</w:t>
      </w:r>
      <w:r w:rsidR="00C16F13">
        <w:rPr>
          <w:rFonts w:cs="Times New Roman"/>
        </w:rPr>
        <w:t xml:space="preserve">ký dopad, protože se jednalo </w:t>
      </w:r>
      <w:r w:rsidRPr="00DC3C35">
        <w:rPr>
          <w:rFonts w:cs="Times New Roman"/>
        </w:rPr>
        <w:t xml:space="preserve">o jediné dostupné informace, které ke květináči </w:t>
      </w:r>
      <w:r w:rsidR="002B6CC2">
        <w:rPr>
          <w:rFonts w:cs="Times New Roman"/>
        </w:rPr>
        <w:t>t. č.</w:t>
      </w:r>
      <w:r w:rsidR="002B6CC2" w:rsidRPr="00DC3C35">
        <w:rPr>
          <w:rFonts w:cs="Times New Roman"/>
        </w:rPr>
        <w:t xml:space="preserve"> </w:t>
      </w:r>
      <w:r w:rsidRPr="00DC3C35">
        <w:rPr>
          <w:rFonts w:cs="Times New Roman"/>
        </w:rPr>
        <w:t>existovaly</w:t>
      </w:r>
      <w:r w:rsidR="002B6CC2">
        <w:rPr>
          <w:rFonts w:cs="Times New Roman"/>
        </w:rPr>
        <w:t>, dokonce se</w:t>
      </w:r>
      <w:r w:rsidR="00192EEC">
        <w:rPr>
          <w:rFonts w:cs="Times New Roman"/>
        </w:rPr>
        <w:t xml:space="preserve"> </w:t>
      </w:r>
      <w:r w:rsidRPr="00DC3C35">
        <w:rPr>
          <w:rFonts w:cs="Times New Roman"/>
        </w:rPr>
        <w:t xml:space="preserve">na </w:t>
      </w:r>
      <w:r w:rsidR="002B6CC2">
        <w:rPr>
          <w:rFonts w:cs="Times New Roman"/>
        </w:rPr>
        <w:t xml:space="preserve">něj okazuje i webová stránka </w:t>
      </w:r>
      <w:r w:rsidRPr="00DC3C35">
        <w:rPr>
          <w:rFonts w:cs="Times New Roman"/>
        </w:rPr>
        <w:t xml:space="preserve">vytvořena na </w:t>
      </w:r>
      <w:r w:rsidR="002B6CC2">
        <w:rPr>
          <w:rFonts w:cs="Times New Roman"/>
        </w:rPr>
        <w:t>W</w:t>
      </w:r>
      <w:r w:rsidRPr="00DC3C35">
        <w:rPr>
          <w:rFonts w:cs="Times New Roman"/>
        </w:rPr>
        <w:t>ikipedii</w:t>
      </w:r>
      <w:r w:rsidR="00B47F21">
        <w:rPr>
          <w:rFonts w:cs="Times New Roman"/>
        </w:rPr>
        <w:t>.</w:t>
      </w:r>
      <w:r w:rsidRPr="00DC3C35">
        <w:rPr>
          <w:rStyle w:val="Znakapoznpodarou"/>
          <w:rFonts w:cs="Times New Roman"/>
        </w:rPr>
        <w:footnoteReference w:id="38"/>
      </w:r>
      <w:r w:rsidRPr="00DC3C35">
        <w:rPr>
          <w:rFonts w:cs="Times New Roman"/>
        </w:rPr>
        <w:t xml:space="preserve"> </w:t>
      </w:r>
      <w:r w:rsidR="002B6CC2">
        <w:rPr>
          <w:rFonts w:cs="Times New Roman"/>
        </w:rPr>
        <w:t xml:space="preserve">Vzhledem k povaze </w:t>
      </w:r>
      <w:r w:rsidRPr="00DC3C35">
        <w:rPr>
          <w:rFonts w:cs="Times New Roman"/>
        </w:rPr>
        <w:t xml:space="preserve">tohoto </w:t>
      </w:r>
      <w:r w:rsidR="002B6CC2">
        <w:rPr>
          <w:rFonts w:cs="Times New Roman"/>
        </w:rPr>
        <w:t xml:space="preserve">textu je však </w:t>
      </w:r>
      <w:r w:rsidR="002B6CC2">
        <w:rPr>
          <w:rFonts w:cs="Times New Roman"/>
        </w:rPr>
        <w:lastRenderedPageBreak/>
        <w:t>namístě obezřetnost, protože obsahuje další drobné nepřesnosti, které v</w:t>
      </w:r>
      <w:r w:rsidR="000048E2">
        <w:rPr>
          <w:rFonts w:cs="Times New Roman"/>
        </w:rPr>
        <w:t xml:space="preserve"> </w:t>
      </w:r>
      <w:r w:rsidR="002B6CC2">
        <w:rPr>
          <w:rFonts w:cs="Times New Roman"/>
        </w:rPr>
        <w:t>konfrontaci s jinými důvěryhodnějšími zdroji</w:t>
      </w:r>
      <w:r w:rsidR="000048E2" w:rsidRPr="000048E2">
        <w:rPr>
          <w:rFonts w:cs="Times New Roman"/>
        </w:rPr>
        <w:t xml:space="preserve"> </w:t>
      </w:r>
      <w:r w:rsidR="000048E2">
        <w:rPr>
          <w:rFonts w:cs="Times New Roman"/>
        </w:rPr>
        <w:t>neobstojí</w:t>
      </w:r>
      <w:r w:rsidR="002B6CC2">
        <w:rPr>
          <w:rFonts w:cs="Times New Roman"/>
        </w:rPr>
        <w:t xml:space="preserve">. </w:t>
      </w:r>
    </w:p>
    <w:p w14:paraId="5A132144" w14:textId="23A47E56" w:rsidR="0071342C" w:rsidRPr="000048E2" w:rsidRDefault="0071342C" w:rsidP="006B0C53">
      <w:pPr>
        <w:pStyle w:val="Nadpis2"/>
      </w:pPr>
      <w:bookmarkStart w:id="15" w:name="_Toc131954153"/>
      <w:bookmarkStart w:id="16" w:name="_Toc134727525"/>
      <w:r w:rsidRPr="000048E2">
        <w:t>Nejstarší doložený květináč</w:t>
      </w:r>
      <w:bookmarkEnd w:id="15"/>
      <w:bookmarkEnd w:id="16"/>
    </w:p>
    <w:p w14:paraId="2AF010AF" w14:textId="08E9A983" w:rsidR="0071342C" w:rsidRPr="009811E0" w:rsidRDefault="0071342C" w:rsidP="000048E2">
      <w:pPr>
        <w:spacing w:line="360" w:lineRule="auto"/>
        <w:ind w:firstLine="709"/>
        <w:jc w:val="both"/>
        <w:rPr>
          <w:rFonts w:cs="Times New Roman"/>
        </w:rPr>
      </w:pPr>
      <w:r w:rsidRPr="00DC3C35">
        <w:rPr>
          <w:rFonts w:cs="Times New Roman"/>
        </w:rPr>
        <w:t xml:space="preserve">První zmínky o květináčích v archivních záznamech se vážou k roku 1981. Veškeré </w:t>
      </w:r>
      <w:r w:rsidR="002B6CC2">
        <w:rPr>
          <w:rFonts w:cs="Times New Roman"/>
        </w:rPr>
        <w:t>účetní záznamy</w:t>
      </w:r>
      <w:r w:rsidR="002B6CC2" w:rsidRPr="00DC3C35">
        <w:rPr>
          <w:rFonts w:cs="Times New Roman"/>
        </w:rPr>
        <w:t xml:space="preserve"> </w:t>
      </w:r>
      <w:r w:rsidRPr="00DC3C35">
        <w:rPr>
          <w:rFonts w:cs="Times New Roman"/>
        </w:rPr>
        <w:t>z uvedeného roku obsahující zmínku o květináčích</w:t>
      </w:r>
      <w:r w:rsidR="002B6CC2">
        <w:rPr>
          <w:rFonts w:cs="Times New Roman"/>
        </w:rPr>
        <w:t>,</w:t>
      </w:r>
      <w:r w:rsidRPr="00DC3C35">
        <w:rPr>
          <w:rFonts w:cs="Times New Roman"/>
        </w:rPr>
        <w:t xml:space="preserve"> </w:t>
      </w:r>
      <w:r w:rsidR="002B6CC2">
        <w:rPr>
          <w:rFonts w:cs="Times New Roman"/>
        </w:rPr>
        <w:t>v</w:t>
      </w:r>
      <w:r w:rsidR="000048E2">
        <w:rPr>
          <w:rFonts w:cs="Times New Roman"/>
        </w:rPr>
        <w:t xml:space="preserve"> kolonkách </w:t>
      </w:r>
      <w:r w:rsidR="002B6CC2">
        <w:rPr>
          <w:rFonts w:cs="Times New Roman"/>
        </w:rPr>
        <w:t xml:space="preserve">„počet </w:t>
      </w:r>
      <w:r w:rsidR="000048E2">
        <w:rPr>
          <w:rFonts w:cs="Times New Roman"/>
        </w:rPr>
        <w:t>výrobků (ks)</w:t>
      </w:r>
      <w:r w:rsidR="002B6CC2">
        <w:rPr>
          <w:rFonts w:cs="Times New Roman"/>
        </w:rPr>
        <w:t xml:space="preserve">“ </w:t>
      </w:r>
      <w:r w:rsidR="000048E2">
        <w:rPr>
          <w:rFonts w:cs="Times New Roman"/>
        </w:rPr>
        <w:t xml:space="preserve"> a „tržba (Kčs)“ jsou však </w:t>
      </w:r>
      <w:r w:rsidRPr="00DC3C35">
        <w:rPr>
          <w:rFonts w:cs="Times New Roman"/>
        </w:rPr>
        <w:t>nulové hodnoty</w:t>
      </w:r>
      <w:r w:rsidR="000048E2">
        <w:rPr>
          <w:rFonts w:cs="Times New Roman"/>
        </w:rPr>
        <w:t>.</w:t>
      </w:r>
      <w:r w:rsidRPr="00DC3C35">
        <w:rPr>
          <w:rStyle w:val="Znakapoznpodarou"/>
          <w:rFonts w:cs="Times New Roman"/>
        </w:rPr>
        <w:footnoteReference w:id="39"/>
      </w:r>
      <w:r w:rsidRPr="00DC3C35">
        <w:rPr>
          <w:rFonts w:cs="Times New Roman"/>
        </w:rPr>
        <w:t xml:space="preserve"> Písemnosti,</w:t>
      </w:r>
      <w:r>
        <w:rPr>
          <w:rFonts w:cs="Times New Roman"/>
        </w:rPr>
        <w:t xml:space="preserve"> které by tento stav ozřejmovaly, se však pro archiv nedochovaly. Jedno z uvažovaných vysvětlení vychází z předpokladu,</w:t>
      </w:r>
      <w:r w:rsidRPr="009811E0">
        <w:rPr>
          <w:rFonts w:cs="Times New Roman"/>
        </w:rPr>
        <w:t xml:space="preserve"> že květináče do výrobního procesu </w:t>
      </w:r>
      <w:r>
        <w:rPr>
          <w:rFonts w:cs="Times New Roman"/>
        </w:rPr>
        <w:t>neprošly</w:t>
      </w:r>
      <w:r w:rsidRPr="009811E0">
        <w:rPr>
          <w:rFonts w:cs="Times New Roman"/>
        </w:rPr>
        <w:t xml:space="preserve"> přes experimentální fázi. To znamená, že </w:t>
      </w:r>
      <w:r>
        <w:rPr>
          <w:rFonts w:cs="Times New Roman"/>
        </w:rPr>
        <w:t xml:space="preserve">jestliže </w:t>
      </w:r>
      <w:r w:rsidRPr="009811E0">
        <w:rPr>
          <w:rFonts w:cs="Times New Roman"/>
        </w:rPr>
        <w:t xml:space="preserve">nebyly nabídnuty k prodeji v rámci sériové výroby, </w:t>
      </w:r>
      <w:r>
        <w:rPr>
          <w:rFonts w:cs="Times New Roman"/>
        </w:rPr>
        <w:t xml:space="preserve"> nemohl podnik nic utržit a tržbu vykázat.</w:t>
      </w:r>
    </w:p>
    <w:p w14:paraId="56BCE164" w14:textId="0316ABF4" w:rsidR="0071342C" w:rsidRPr="009811E0" w:rsidRDefault="0071342C" w:rsidP="0071342C">
      <w:pPr>
        <w:spacing w:line="360" w:lineRule="auto"/>
        <w:ind w:firstLine="709"/>
        <w:jc w:val="both"/>
        <w:rPr>
          <w:rFonts w:cs="Times New Roman"/>
        </w:rPr>
      </w:pPr>
      <w:r>
        <w:rPr>
          <w:rFonts w:cs="Times New Roman"/>
        </w:rPr>
        <w:t xml:space="preserve">Ovšem vyloučit nelze ani to, že určité </w:t>
      </w:r>
      <w:r w:rsidRPr="009811E0">
        <w:rPr>
          <w:rFonts w:cs="Times New Roman"/>
        </w:rPr>
        <w:t xml:space="preserve">„zanedbatelné“ </w:t>
      </w:r>
      <w:r>
        <w:rPr>
          <w:rFonts w:cs="Times New Roman"/>
        </w:rPr>
        <w:t xml:space="preserve">množství květináčů bylo vyrobeno </w:t>
      </w:r>
      <w:r w:rsidRPr="009811E0">
        <w:rPr>
          <w:rFonts w:cs="Times New Roman"/>
        </w:rPr>
        <w:t xml:space="preserve">bez </w:t>
      </w:r>
      <w:r>
        <w:rPr>
          <w:rFonts w:cs="Times New Roman"/>
        </w:rPr>
        <w:t xml:space="preserve">patřičného formálního </w:t>
      </w:r>
      <w:r w:rsidRPr="009811E0">
        <w:rPr>
          <w:rFonts w:cs="Times New Roman"/>
        </w:rPr>
        <w:t>povolení</w:t>
      </w:r>
      <w:r>
        <w:rPr>
          <w:rFonts w:cs="Times New Roman"/>
        </w:rPr>
        <w:t xml:space="preserve">, </w:t>
      </w:r>
      <w:r w:rsidR="00E96648">
        <w:rPr>
          <w:rFonts w:cs="Times New Roman"/>
        </w:rPr>
        <w:t xml:space="preserve">v účtech proto ani </w:t>
      </w:r>
      <w:r w:rsidRPr="009811E0">
        <w:rPr>
          <w:rFonts w:cs="Times New Roman"/>
        </w:rPr>
        <w:t>za</w:t>
      </w:r>
      <w:r>
        <w:rPr>
          <w:rFonts w:cs="Times New Roman"/>
        </w:rPr>
        <w:t>n</w:t>
      </w:r>
      <w:r w:rsidRPr="009811E0">
        <w:rPr>
          <w:rFonts w:cs="Times New Roman"/>
        </w:rPr>
        <w:t>e</w:t>
      </w:r>
      <w:r>
        <w:rPr>
          <w:rFonts w:cs="Times New Roman"/>
        </w:rPr>
        <w:t>s</w:t>
      </w:r>
      <w:r w:rsidRPr="009811E0">
        <w:rPr>
          <w:rFonts w:cs="Times New Roman"/>
        </w:rPr>
        <w:t>eny</w:t>
      </w:r>
      <w:r w:rsidR="00E96648">
        <w:rPr>
          <w:rFonts w:cs="Times New Roman"/>
        </w:rPr>
        <w:t xml:space="preserve"> být nemohly</w:t>
      </w:r>
      <w:r w:rsidRPr="009811E0">
        <w:rPr>
          <w:rFonts w:cs="Times New Roman"/>
        </w:rPr>
        <w:t>. T</w:t>
      </w:r>
      <w:r>
        <w:rPr>
          <w:rFonts w:cs="Times New Roman"/>
        </w:rPr>
        <w:t>é</w:t>
      </w:r>
      <w:r w:rsidRPr="009811E0">
        <w:rPr>
          <w:rFonts w:cs="Times New Roman"/>
        </w:rPr>
        <w:t xml:space="preserve">to </w:t>
      </w:r>
      <w:r>
        <w:rPr>
          <w:rFonts w:cs="Times New Roman"/>
        </w:rPr>
        <w:t>alternativě svědčí</w:t>
      </w:r>
      <w:r w:rsidRPr="009811E0">
        <w:rPr>
          <w:rFonts w:cs="Times New Roman"/>
        </w:rPr>
        <w:t xml:space="preserve"> výpověď pamětníka B. P., který tvrdí, že </w:t>
      </w:r>
      <w:r>
        <w:rPr>
          <w:rFonts w:cs="Times New Roman"/>
        </w:rPr>
        <w:t xml:space="preserve">v úplných </w:t>
      </w:r>
      <w:r w:rsidRPr="009811E0">
        <w:rPr>
          <w:rFonts w:cs="Times New Roman"/>
        </w:rPr>
        <w:t xml:space="preserve">začátcích se květináče vyráběly </w:t>
      </w:r>
      <w:r>
        <w:rPr>
          <w:rFonts w:cs="Times New Roman"/>
        </w:rPr>
        <w:t xml:space="preserve">tzv. </w:t>
      </w:r>
      <w:r w:rsidRPr="009811E0">
        <w:rPr>
          <w:rFonts w:cs="Times New Roman"/>
        </w:rPr>
        <w:t>načerno.</w:t>
      </w:r>
      <w:r w:rsidRPr="009811E0">
        <w:rPr>
          <w:rStyle w:val="Znakapoznpodarou"/>
          <w:rFonts w:cs="Times New Roman"/>
        </w:rPr>
        <w:footnoteReference w:id="40"/>
      </w:r>
    </w:p>
    <w:p w14:paraId="271F8EAC" w14:textId="63D2D123" w:rsidR="0071342C" w:rsidRPr="009811E0" w:rsidRDefault="0071342C" w:rsidP="0071342C">
      <w:pPr>
        <w:spacing w:line="360" w:lineRule="auto"/>
        <w:ind w:firstLine="709"/>
        <w:jc w:val="both"/>
        <w:rPr>
          <w:rFonts w:cs="Times New Roman"/>
        </w:rPr>
      </w:pPr>
      <w:r w:rsidRPr="009811E0">
        <w:rPr>
          <w:rFonts w:cs="Times New Roman"/>
        </w:rPr>
        <w:t xml:space="preserve">S přihlédnutím </w:t>
      </w:r>
      <w:r>
        <w:rPr>
          <w:rFonts w:cs="Times New Roman"/>
        </w:rPr>
        <w:t xml:space="preserve">ke zjištěným údajům,  </w:t>
      </w:r>
      <w:r w:rsidR="00B93E05">
        <w:rPr>
          <w:rFonts w:cs="Times New Roman"/>
        </w:rPr>
        <w:t xml:space="preserve">navíc </w:t>
      </w:r>
      <w:r>
        <w:rPr>
          <w:rFonts w:cs="Times New Roman"/>
        </w:rPr>
        <w:t xml:space="preserve">podepřeným z jiného hodnověrného pramene, </w:t>
      </w:r>
      <w:r w:rsidRPr="009811E0">
        <w:rPr>
          <w:rFonts w:cs="Times New Roman"/>
        </w:rPr>
        <w:t xml:space="preserve">lze první kus nádoby vyrobené v Přešticích </w:t>
      </w:r>
      <w:r>
        <w:rPr>
          <w:rFonts w:cs="Times New Roman"/>
        </w:rPr>
        <w:t xml:space="preserve">objektivně spojit s rokem </w:t>
      </w:r>
      <w:r w:rsidRPr="009811E0">
        <w:rPr>
          <w:rFonts w:cs="Times New Roman"/>
        </w:rPr>
        <w:t xml:space="preserve"> 1981. </w:t>
      </w:r>
      <w:r>
        <w:rPr>
          <w:rFonts w:cs="Times New Roman"/>
        </w:rPr>
        <w:t xml:space="preserve">Bohužel však z tohoto roku není k dispozici žádné vyobrazení tohoto produktu, prozatím </w:t>
      </w:r>
      <w:r w:rsidR="00E96648">
        <w:rPr>
          <w:rFonts w:cs="Times New Roman"/>
        </w:rPr>
        <w:t xml:space="preserve">tedy </w:t>
      </w:r>
      <w:r>
        <w:rPr>
          <w:rFonts w:cs="Times New Roman"/>
        </w:rPr>
        <w:t xml:space="preserve">není </w:t>
      </w:r>
      <w:r w:rsidR="00E96648">
        <w:rPr>
          <w:rFonts w:cs="Times New Roman"/>
        </w:rPr>
        <w:t xml:space="preserve">ani </w:t>
      </w:r>
      <w:r>
        <w:rPr>
          <w:rFonts w:cs="Times New Roman"/>
        </w:rPr>
        <w:t xml:space="preserve">možné </w:t>
      </w:r>
      <w:r w:rsidRPr="009811E0">
        <w:rPr>
          <w:rFonts w:cs="Times New Roman"/>
        </w:rPr>
        <w:t>s jistotou určit, zda se jedn</w:t>
      </w:r>
      <w:r>
        <w:rPr>
          <w:rFonts w:cs="Times New Roman"/>
        </w:rPr>
        <w:t>alo</w:t>
      </w:r>
      <w:r w:rsidRPr="009811E0">
        <w:rPr>
          <w:rFonts w:cs="Times New Roman"/>
        </w:rPr>
        <w:t xml:space="preserve"> </w:t>
      </w:r>
      <w:r>
        <w:rPr>
          <w:rFonts w:cs="Times New Roman"/>
        </w:rPr>
        <w:t xml:space="preserve">teprve </w:t>
      </w:r>
      <w:r w:rsidRPr="009811E0">
        <w:rPr>
          <w:rFonts w:cs="Times New Roman"/>
        </w:rPr>
        <w:t xml:space="preserve">o proto-květináč </w:t>
      </w:r>
      <w:r>
        <w:rPr>
          <w:rFonts w:cs="Times New Roman"/>
        </w:rPr>
        <w:t>a</w:t>
      </w:r>
      <w:r w:rsidRPr="009811E0">
        <w:rPr>
          <w:rFonts w:cs="Times New Roman"/>
        </w:rPr>
        <w:t>nebo</w:t>
      </w:r>
      <w:r>
        <w:rPr>
          <w:rFonts w:cs="Times New Roman"/>
        </w:rPr>
        <w:t xml:space="preserve"> o již </w:t>
      </w:r>
      <w:r w:rsidRPr="009811E0">
        <w:rPr>
          <w:rFonts w:cs="Times New Roman"/>
        </w:rPr>
        <w:t>reformovaný květináč přeštického typu</w:t>
      </w:r>
      <w:r w:rsidR="00B47F21">
        <w:rPr>
          <w:rFonts w:cs="Times New Roman"/>
        </w:rPr>
        <w:t>, jelikož v archiváliích ne</w:t>
      </w:r>
      <w:r w:rsidR="005725A6">
        <w:rPr>
          <w:rFonts w:cs="Times New Roman"/>
        </w:rPr>
        <w:t>lze</w:t>
      </w:r>
      <w:r w:rsidR="00B47F21">
        <w:rPr>
          <w:rFonts w:cs="Times New Roman"/>
        </w:rPr>
        <w:t xml:space="preserve"> tyto typy </w:t>
      </w:r>
      <w:r w:rsidR="005725A6">
        <w:rPr>
          <w:rFonts w:cs="Times New Roman"/>
        </w:rPr>
        <w:t xml:space="preserve">bez doprovodných fotografií </w:t>
      </w:r>
      <w:r w:rsidR="00E96648">
        <w:rPr>
          <w:rFonts w:cs="Times New Roman"/>
        </w:rPr>
        <w:t>identifikovat</w:t>
      </w:r>
      <w:r w:rsidR="005725A6">
        <w:rPr>
          <w:rFonts w:cs="Times New Roman"/>
        </w:rPr>
        <w:t>.</w:t>
      </w:r>
    </w:p>
    <w:p w14:paraId="00B1320F" w14:textId="6421338A" w:rsidR="0071342C" w:rsidRPr="009811E0" w:rsidRDefault="0071342C" w:rsidP="006B0C53">
      <w:pPr>
        <w:pStyle w:val="Nadpis2"/>
      </w:pPr>
      <w:r w:rsidRPr="009811E0">
        <w:tab/>
      </w:r>
      <w:bookmarkStart w:id="17" w:name="_Toc131954154"/>
      <w:bookmarkStart w:id="18" w:name="_Toc134727526"/>
      <w:r w:rsidR="0087160D">
        <w:t>Otázka sériové výroby</w:t>
      </w:r>
      <w:bookmarkEnd w:id="17"/>
      <w:bookmarkEnd w:id="18"/>
    </w:p>
    <w:p w14:paraId="28DA0733" w14:textId="7948F855" w:rsidR="0071342C" w:rsidRDefault="0071342C" w:rsidP="0071342C">
      <w:pPr>
        <w:spacing w:line="360" w:lineRule="auto"/>
        <w:ind w:firstLine="709"/>
        <w:jc w:val="both"/>
        <w:rPr>
          <w:rFonts w:cs="Times New Roman"/>
          <w:i/>
          <w:iCs/>
        </w:rPr>
      </w:pPr>
      <w:r>
        <w:rPr>
          <w:rFonts w:cs="Times New Roman"/>
        </w:rPr>
        <w:t>V</w:t>
      </w:r>
      <w:r w:rsidR="005725A6">
        <w:rPr>
          <w:rFonts w:cs="Times New Roman"/>
        </w:rPr>
        <w:t xml:space="preserve"> </w:t>
      </w:r>
      <w:r>
        <w:rPr>
          <w:rFonts w:cs="Times New Roman"/>
        </w:rPr>
        <w:t xml:space="preserve">archívu se nachází propagační leták n. p. Prefa Přeštice, na kterém je fotografie květináče přeštického typu. Tato podniková tiskovina je datována rokem </w:t>
      </w:r>
      <w:r w:rsidRPr="00E96648">
        <w:rPr>
          <w:rFonts w:cs="Times New Roman"/>
        </w:rPr>
        <w:t>1982</w:t>
      </w:r>
      <w:r w:rsidR="00E33EA1" w:rsidRPr="00E96648">
        <w:rPr>
          <w:rStyle w:val="Znakapoznpodarou"/>
          <w:rFonts w:cs="Times New Roman"/>
        </w:rPr>
        <w:footnoteReference w:id="41"/>
      </w:r>
      <w:r>
        <w:rPr>
          <w:rFonts w:cs="Times New Roman"/>
        </w:rPr>
        <w:t xml:space="preserve"> a nabízí květináč k prodeji: </w:t>
      </w:r>
      <w:r>
        <w:rPr>
          <w:rFonts w:cs="Times New Roman"/>
          <w:i/>
          <w:iCs/>
        </w:rPr>
        <w:t>„</w:t>
      </w:r>
      <w:r w:rsidRPr="009811E0">
        <w:rPr>
          <w:rFonts w:cs="Times New Roman"/>
          <w:i/>
          <w:iCs/>
        </w:rPr>
        <w:t>V případě dostatečné poptávky je n. p.  Prefa Přeštice schopen zahájit sériovou výrobu od roku 1982.</w:t>
      </w:r>
      <w:r w:rsidRPr="00141D75">
        <w:rPr>
          <w:rFonts w:cs="Times New Roman"/>
          <w:iCs/>
        </w:rPr>
        <w:t>“</w:t>
      </w:r>
      <w:r w:rsidR="007C4A3D" w:rsidRPr="00141D75">
        <w:rPr>
          <w:rStyle w:val="Znakapoznpodarou"/>
          <w:rFonts w:cs="Times New Roman"/>
          <w:iCs/>
        </w:rPr>
        <w:footnoteReference w:id="42"/>
      </w:r>
    </w:p>
    <w:p w14:paraId="4F52E746" w14:textId="4F6312F5" w:rsidR="0071342C" w:rsidRDefault="0071342C" w:rsidP="0071342C">
      <w:pPr>
        <w:spacing w:line="360" w:lineRule="auto"/>
        <w:ind w:firstLine="709"/>
        <w:jc w:val="both"/>
        <w:rPr>
          <w:rFonts w:cs="Times New Roman"/>
        </w:rPr>
      </w:pPr>
      <w:r>
        <w:rPr>
          <w:rFonts w:cs="Times New Roman"/>
          <w:iCs/>
        </w:rPr>
        <w:lastRenderedPageBreak/>
        <w:t>Uvedený text svědčí domněnce, že leták byl v podniku připravován do tisku již v roce 1981, a tak nelze vyloučit ani to, že</w:t>
      </w:r>
      <w:r w:rsidRPr="006856D6">
        <w:rPr>
          <w:rFonts w:cs="Times New Roman"/>
        </w:rPr>
        <w:t xml:space="preserve"> </w:t>
      </w:r>
      <w:r>
        <w:rPr>
          <w:rFonts w:cs="Times New Roman"/>
        </w:rPr>
        <w:t xml:space="preserve">v témže roce byla pořízena rovněž </w:t>
      </w:r>
      <w:r w:rsidRPr="009811E0">
        <w:rPr>
          <w:rFonts w:cs="Times New Roman"/>
        </w:rPr>
        <w:t>fotografie květináče přeštického typu</w:t>
      </w:r>
      <w:r>
        <w:rPr>
          <w:rFonts w:cs="Times New Roman"/>
        </w:rPr>
        <w:t xml:space="preserve">, takže </w:t>
      </w:r>
      <w:r w:rsidR="00E96648">
        <w:rPr>
          <w:rFonts w:cs="Times New Roman"/>
        </w:rPr>
        <w:t>zde</w:t>
      </w:r>
      <w:r>
        <w:rPr>
          <w:rFonts w:cs="Times New Roman"/>
        </w:rPr>
        <w:t xml:space="preserve"> zdokumentované květináče mohly být prototypy vyrobené nejdříve v roce 1981 a nejpozději v </w:t>
      </w:r>
      <w:r w:rsidRPr="009811E0">
        <w:rPr>
          <w:rFonts w:cs="Times New Roman"/>
        </w:rPr>
        <w:t>ro</w:t>
      </w:r>
      <w:r>
        <w:rPr>
          <w:rFonts w:cs="Times New Roman"/>
        </w:rPr>
        <w:t>ce následujícím</w:t>
      </w:r>
      <w:r w:rsidRPr="009811E0">
        <w:rPr>
          <w:rFonts w:cs="Times New Roman"/>
        </w:rPr>
        <w:t>.</w:t>
      </w:r>
    </w:p>
    <w:p w14:paraId="3A7F532A" w14:textId="75399EF1" w:rsidR="0071342C" w:rsidRPr="0014271D" w:rsidRDefault="0071342C" w:rsidP="0071342C">
      <w:pPr>
        <w:spacing w:line="360" w:lineRule="auto"/>
        <w:ind w:firstLine="709"/>
        <w:jc w:val="both"/>
        <w:rPr>
          <w:rFonts w:cs="Times New Roman"/>
        </w:rPr>
      </w:pPr>
      <w:r>
        <w:rPr>
          <w:rFonts w:cs="Times New Roman"/>
        </w:rPr>
        <w:t>Podniková tiskovina ve své nabídce avizuje budoucí možnou výrobu, která je však podmíněna dostatečným zájmem. Z toho lze dovodit, že přeštická Prefa měla toho času skutečně pouze</w:t>
      </w:r>
      <w:r w:rsidR="006744B8">
        <w:rPr>
          <w:rFonts w:cs="Times New Roman"/>
        </w:rPr>
        <w:t xml:space="preserve"> zkušební verzi</w:t>
      </w:r>
      <w:r w:rsidR="006744B8" w:rsidRPr="006744B8">
        <w:rPr>
          <w:rFonts w:cs="Times New Roman"/>
        </w:rPr>
        <w:t xml:space="preserve"> </w:t>
      </w:r>
      <w:r w:rsidR="006744B8">
        <w:rPr>
          <w:rFonts w:cs="Times New Roman"/>
        </w:rPr>
        <w:t xml:space="preserve">květináče, </w:t>
      </w:r>
      <w:r w:rsidR="00781CBD">
        <w:rPr>
          <w:rFonts w:cs="Times New Roman"/>
        </w:rPr>
        <w:t xml:space="preserve">možná několik kusů </w:t>
      </w:r>
      <w:r w:rsidR="006744B8">
        <w:rPr>
          <w:rFonts w:cs="Times New Roman"/>
        </w:rPr>
        <w:t>prototyp</w:t>
      </w:r>
      <w:r w:rsidR="00781CBD">
        <w:rPr>
          <w:rFonts w:cs="Times New Roman"/>
        </w:rPr>
        <w:t>u</w:t>
      </w:r>
      <w:r w:rsidR="006744B8">
        <w:rPr>
          <w:rFonts w:cs="Times New Roman"/>
        </w:rPr>
        <w:t>, kter</w:t>
      </w:r>
      <w:r w:rsidR="00781CBD">
        <w:rPr>
          <w:rFonts w:cs="Times New Roman"/>
        </w:rPr>
        <w:t>é</w:t>
      </w:r>
      <w:r w:rsidR="006744B8">
        <w:rPr>
          <w:rFonts w:cs="Times New Roman"/>
        </w:rPr>
        <w:t xml:space="preserve"> </w:t>
      </w:r>
      <w:r w:rsidR="00781CBD">
        <w:rPr>
          <w:rFonts w:cs="Times New Roman"/>
        </w:rPr>
        <w:t xml:space="preserve">se do fáze sériové výroby nikdy nedostaly. Důvodů mohlo být více, nejpravděpodobnějším se jeví riziko nepřiměřené kazivosti a zmetkovitosti z výroby kvůli větší zdobnosti – květináč měl keramické obložení a </w:t>
      </w:r>
      <w:r w:rsidR="003512A8">
        <w:rPr>
          <w:rFonts w:cs="Times New Roman"/>
        </w:rPr>
        <w:t xml:space="preserve">na </w:t>
      </w:r>
      <w:r w:rsidR="00781CBD">
        <w:rPr>
          <w:rFonts w:cs="Times New Roman"/>
        </w:rPr>
        <w:t>konkávně zakřivených stěn</w:t>
      </w:r>
      <w:r w:rsidR="003512A8">
        <w:rPr>
          <w:rFonts w:cs="Times New Roman"/>
        </w:rPr>
        <w:t>ách</w:t>
      </w:r>
      <w:r w:rsidR="00781CBD">
        <w:rPr>
          <w:rFonts w:cs="Times New Roman"/>
        </w:rPr>
        <w:t xml:space="preserve"> </w:t>
      </w:r>
      <w:r w:rsidR="003512A8">
        <w:rPr>
          <w:rFonts w:cs="Times New Roman"/>
        </w:rPr>
        <w:t xml:space="preserve">celoplošné reliéfy (příloha 1). Pro podnik by </w:t>
      </w:r>
      <w:r w:rsidR="00485209">
        <w:rPr>
          <w:rFonts w:cs="Times New Roman"/>
        </w:rPr>
        <w:t xml:space="preserve">patrně bývala </w:t>
      </w:r>
      <w:r w:rsidR="003512A8">
        <w:rPr>
          <w:rFonts w:cs="Times New Roman"/>
        </w:rPr>
        <w:t>jeho sériová výroba neefektivní a nerentabilní.</w:t>
      </w:r>
    </w:p>
    <w:p w14:paraId="252F3C55" w14:textId="109D37F8" w:rsidR="0071342C" w:rsidRPr="009811E0" w:rsidRDefault="0071342C" w:rsidP="0071342C">
      <w:pPr>
        <w:pStyle w:val="Nadpis1"/>
        <w:rPr>
          <w:rFonts w:cs="Times New Roman"/>
        </w:rPr>
      </w:pPr>
      <w:bookmarkStart w:id="19" w:name="_Toc131954155"/>
      <w:bookmarkStart w:id="20" w:name="_Toc134727527"/>
      <w:r w:rsidRPr="009811E0">
        <w:rPr>
          <w:rFonts w:cs="Times New Roman"/>
        </w:rPr>
        <w:t>Proto-květináče přeštické výroby</w:t>
      </w:r>
      <w:bookmarkEnd w:id="19"/>
      <w:bookmarkEnd w:id="20"/>
    </w:p>
    <w:p w14:paraId="202A499F" w14:textId="3D724B72" w:rsidR="0071342C" w:rsidRPr="009811E0" w:rsidRDefault="0071342C" w:rsidP="00504D04">
      <w:pPr>
        <w:spacing w:line="360" w:lineRule="auto"/>
        <w:jc w:val="both"/>
        <w:rPr>
          <w:rFonts w:cs="Times New Roman"/>
        </w:rPr>
      </w:pPr>
      <w:r w:rsidRPr="009811E0">
        <w:rPr>
          <w:rFonts w:cs="Times New Roman"/>
        </w:rPr>
        <w:tab/>
        <w:t xml:space="preserve">Přeštické květináče nebyly prvními typy nádob na květiny, které Prefa Přeštice nabízela k prodeji. </w:t>
      </w:r>
      <w:r w:rsidR="00461E44">
        <w:rPr>
          <w:rFonts w:cs="Times New Roman"/>
        </w:rPr>
        <w:t>Předcház</w:t>
      </w:r>
      <w:r w:rsidR="00485209">
        <w:rPr>
          <w:rFonts w:cs="Times New Roman"/>
        </w:rPr>
        <w:t>el</w:t>
      </w:r>
      <w:r w:rsidR="00461E44">
        <w:rPr>
          <w:rFonts w:cs="Times New Roman"/>
        </w:rPr>
        <w:t xml:space="preserve"> jim sortiment příhodně nazvaný proto-květináče</w:t>
      </w:r>
      <w:r w:rsidR="000D4690">
        <w:rPr>
          <w:rFonts w:cs="Times New Roman"/>
        </w:rPr>
        <w:t xml:space="preserve">, </w:t>
      </w:r>
      <w:r w:rsidR="00461E44">
        <w:rPr>
          <w:rFonts w:cs="Times New Roman"/>
        </w:rPr>
        <w:t xml:space="preserve">od kterých následující aktualizované typy </w:t>
      </w:r>
      <w:r w:rsidR="00485209">
        <w:rPr>
          <w:rFonts w:cs="Times New Roman"/>
        </w:rPr>
        <w:t xml:space="preserve">- </w:t>
      </w:r>
      <w:r w:rsidR="00461E44">
        <w:rPr>
          <w:rFonts w:cs="Times New Roman"/>
        </w:rPr>
        <w:t>Menšíkovy květináče</w:t>
      </w:r>
      <w:r w:rsidR="00485209">
        <w:rPr>
          <w:rFonts w:cs="Times New Roman"/>
        </w:rPr>
        <w:t xml:space="preserve"> -</w:t>
      </w:r>
      <w:r w:rsidR="00461E44">
        <w:rPr>
          <w:rFonts w:cs="Times New Roman"/>
        </w:rPr>
        <w:t xml:space="preserve"> převzaly základní technická východiska.</w:t>
      </w:r>
      <w:r w:rsidRPr="009811E0">
        <w:rPr>
          <w:rFonts w:cs="Times New Roman"/>
        </w:rPr>
        <w:t xml:space="preserve"> </w:t>
      </w:r>
      <w:r w:rsidR="008F69CC">
        <w:rPr>
          <w:rFonts w:cs="Times New Roman"/>
        </w:rPr>
        <w:t xml:space="preserve">Tuto praxi dokumentují </w:t>
      </w:r>
      <w:r w:rsidRPr="009811E0">
        <w:rPr>
          <w:rFonts w:cs="Times New Roman"/>
        </w:rPr>
        <w:t xml:space="preserve">dva dochované katalogy, které bohužel nejsou opatřeny rokem </w:t>
      </w:r>
      <w:r w:rsidR="008F69CC">
        <w:rPr>
          <w:rFonts w:cs="Times New Roman"/>
        </w:rPr>
        <w:t>nebo obdobím platnosti a účinností</w:t>
      </w:r>
      <w:r w:rsidRPr="009811E0">
        <w:rPr>
          <w:rFonts w:cs="Times New Roman"/>
        </w:rPr>
        <w:t xml:space="preserve">. </w:t>
      </w:r>
      <w:r w:rsidR="008F69CC">
        <w:rPr>
          <w:rFonts w:cs="Times New Roman"/>
        </w:rPr>
        <w:t xml:space="preserve">Vzhledem k tomu, že </w:t>
      </w:r>
      <w:r w:rsidR="00485209">
        <w:rPr>
          <w:rFonts w:cs="Times New Roman"/>
        </w:rPr>
        <w:t>první</w:t>
      </w:r>
      <w:r w:rsidR="008F69CC">
        <w:rPr>
          <w:rFonts w:cs="Times New Roman"/>
        </w:rPr>
        <w:t xml:space="preserve"> katalog nabízí i </w:t>
      </w:r>
      <w:r w:rsidR="008F69CC" w:rsidRPr="009811E0">
        <w:rPr>
          <w:rFonts w:cs="Times New Roman"/>
        </w:rPr>
        <w:t xml:space="preserve">první reformovaný typ </w:t>
      </w:r>
      <w:r w:rsidR="00066B8A">
        <w:rPr>
          <w:rFonts w:cs="Times New Roman"/>
        </w:rPr>
        <w:t>proto-květináč</w:t>
      </w:r>
      <w:r w:rsidR="008F69CC">
        <w:rPr>
          <w:rFonts w:cs="Times New Roman"/>
        </w:rPr>
        <w:t xml:space="preserve">e, </w:t>
      </w:r>
      <w:r w:rsidR="00324CC2">
        <w:rPr>
          <w:rFonts w:cs="Times New Roman"/>
        </w:rPr>
        <w:t>je na místě ho považovat za mladší z nich, oba</w:t>
      </w:r>
      <w:r w:rsidR="008F69CC">
        <w:rPr>
          <w:rFonts w:cs="Times New Roman"/>
        </w:rPr>
        <w:t xml:space="preserve"> katalogy</w:t>
      </w:r>
      <w:r w:rsidR="00324CC2">
        <w:rPr>
          <w:rFonts w:cs="Times New Roman"/>
        </w:rPr>
        <w:t xml:space="preserve"> lze potom</w:t>
      </w:r>
      <w:r w:rsidR="008F69CC">
        <w:rPr>
          <w:rFonts w:cs="Times New Roman"/>
        </w:rPr>
        <w:t xml:space="preserve"> umístit před rok 198</w:t>
      </w:r>
      <w:r w:rsidR="00324CC2">
        <w:rPr>
          <w:rFonts w:cs="Times New Roman"/>
        </w:rPr>
        <w:t>4</w:t>
      </w:r>
      <w:r w:rsidR="00461E44">
        <w:rPr>
          <w:rFonts w:cs="Times New Roman"/>
        </w:rPr>
        <w:t xml:space="preserve"> (</w:t>
      </w:r>
      <w:r w:rsidR="00324CC2">
        <w:rPr>
          <w:rFonts w:cs="Times New Roman"/>
        </w:rPr>
        <w:t>jelikož pro tento rok je publikován katalog označený rokem platnosti</w:t>
      </w:r>
      <w:r w:rsidR="00461E44">
        <w:rPr>
          <w:rFonts w:cs="Times New Roman"/>
        </w:rPr>
        <w:t>)</w:t>
      </w:r>
      <w:r w:rsidR="00461E44">
        <w:rPr>
          <w:rStyle w:val="Znakapoznpodarou"/>
          <w:rFonts w:cs="Times New Roman"/>
        </w:rPr>
        <w:footnoteReference w:id="43"/>
      </w:r>
      <w:r w:rsidR="00324CC2">
        <w:rPr>
          <w:rFonts w:cs="Times New Roman"/>
        </w:rPr>
        <w:t xml:space="preserve"> do roku 1983.</w:t>
      </w:r>
      <w:r w:rsidR="008F69CC">
        <w:rPr>
          <w:rFonts w:cs="Times New Roman"/>
        </w:rPr>
        <w:t xml:space="preserve"> </w:t>
      </w:r>
      <w:r w:rsidR="00504D04">
        <w:rPr>
          <w:rFonts w:cs="Times New Roman"/>
        </w:rPr>
        <w:t xml:space="preserve">Vyloučena nemůže být ale ani možnost, </w:t>
      </w:r>
      <w:r w:rsidRPr="009811E0">
        <w:rPr>
          <w:rFonts w:cs="Times New Roman"/>
        </w:rPr>
        <w:t xml:space="preserve">že výroba starších prototypů a přeštických květináčů se časově překrývala. </w:t>
      </w:r>
    </w:p>
    <w:p w14:paraId="115709D8" w14:textId="33CEAF2D" w:rsidR="0071342C" w:rsidRPr="009811E0" w:rsidRDefault="0071342C" w:rsidP="006B0C53">
      <w:pPr>
        <w:pStyle w:val="Nadpis2"/>
      </w:pPr>
      <w:bookmarkStart w:id="21" w:name="_Toc131954156"/>
      <w:bookmarkStart w:id="22" w:name="_Toc134727528"/>
      <w:r w:rsidRPr="009811E0">
        <w:t xml:space="preserve">Katalog </w:t>
      </w:r>
      <w:r w:rsidR="00485209">
        <w:t xml:space="preserve">č. </w:t>
      </w:r>
      <w:r w:rsidRPr="009811E0">
        <w:t>1</w:t>
      </w:r>
      <w:r w:rsidRPr="009811E0">
        <w:rPr>
          <w:rStyle w:val="Znakapoznpodarou"/>
        </w:rPr>
        <w:footnoteReference w:id="44"/>
      </w:r>
      <w:bookmarkEnd w:id="21"/>
      <w:bookmarkEnd w:id="22"/>
    </w:p>
    <w:p w14:paraId="532155F8" w14:textId="048AAC88" w:rsidR="0071342C" w:rsidRPr="009811E0" w:rsidRDefault="0071342C" w:rsidP="00066B8A">
      <w:pPr>
        <w:spacing w:line="360" w:lineRule="auto"/>
        <w:jc w:val="both"/>
        <w:rPr>
          <w:rFonts w:cs="Times New Roman"/>
        </w:rPr>
      </w:pPr>
      <w:r w:rsidRPr="009811E0">
        <w:rPr>
          <w:rFonts w:cs="Times New Roman"/>
        </w:rPr>
        <w:t xml:space="preserve">Katalog </w:t>
      </w:r>
      <w:r w:rsidR="00504D04">
        <w:rPr>
          <w:rFonts w:cs="Times New Roman"/>
        </w:rPr>
        <w:t xml:space="preserve">pracovně označený </w:t>
      </w:r>
      <w:r w:rsidR="00186E6D">
        <w:rPr>
          <w:rFonts w:cs="Times New Roman"/>
        </w:rPr>
        <w:t>číslem 1</w:t>
      </w:r>
      <w:r w:rsidRPr="009811E0">
        <w:rPr>
          <w:rFonts w:cs="Times New Roman"/>
        </w:rPr>
        <w:t xml:space="preserve"> prezentuje k prodeji </w:t>
      </w:r>
      <w:r w:rsidR="00504D04">
        <w:rPr>
          <w:rFonts w:cs="Times New Roman"/>
        </w:rPr>
        <w:t>tři</w:t>
      </w:r>
      <w:r w:rsidRPr="009811E0">
        <w:rPr>
          <w:rFonts w:cs="Times New Roman"/>
        </w:rPr>
        <w:t xml:space="preserve"> varianty nádob na květiny. Rok produkce se nedá s přesností určit, ale </w:t>
      </w:r>
      <w:r w:rsidR="00504D04">
        <w:rPr>
          <w:rFonts w:cs="Times New Roman"/>
        </w:rPr>
        <w:t xml:space="preserve">ze dvou uvedených se </w:t>
      </w:r>
      <w:r w:rsidRPr="009811E0">
        <w:rPr>
          <w:rFonts w:cs="Times New Roman"/>
        </w:rPr>
        <w:t xml:space="preserve">jedná o </w:t>
      </w:r>
      <w:r w:rsidR="00504D04">
        <w:rPr>
          <w:rFonts w:cs="Times New Roman"/>
        </w:rPr>
        <w:t xml:space="preserve">ten </w:t>
      </w:r>
      <w:r w:rsidRPr="009811E0">
        <w:rPr>
          <w:rFonts w:cs="Times New Roman"/>
        </w:rPr>
        <w:t xml:space="preserve">starší. </w:t>
      </w:r>
      <w:r w:rsidR="00504D04">
        <w:rPr>
          <w:rFonts w:cs="Times New Roman"/>
        </w:rPr>
        <w:t>Tuto domněnku podporuje</w:t>
      </w:r>
      <w:r w:rsidRPr="009811E0">
        <w:rPr>
          <w:rFonts w:cs="Times New Roman"/>
        </w:rPr>
        <w:t xml:space="preserve"> </w:t>
      </w:r>
      <w:r w:rsidR="00D21D3A">
        <w:rPr>
          <w:rFonts w:cs="Times New Roman"/>
        </w:rPr>
        <w:t>rukopisně</w:t>
      </w:r>
      <w:r w:rsidR="00186E6D">
        <w:rPr>
          <w:rFonts w:cs="Times New Roman"/>
        </w:rPr>
        <w:t xml:space="preserve"> zpracovaná </w:t>
      </w:r>
      <w:r w:rsidR="00D21D3A">
        <w:rPr>
          <w:rFonts w:cs="Times New Roman"/>
        </w:rPr>
        <w:t xml:space="preserve">předloha </w:t>
      </w:r>
      <w:r w:rsidR="00186E6D">
        <w:rPr>
          <w:rFonts w:cs="Times New Roman"/>
        </w:rPr>
        <w:t>technick</w:t>
      </w:r>
      <w:r w:rsidR="00D21D3A">
        <w:rPr>
          <w:rFonts w:cs="Times New Roman"/>
        </w:rPr>
        <w:t>é</w:t>
      </w:r>
      <w:r w:rsidR="00186E6D">
        <w:rPr>
          <w:rFonts w:cs="Times New Roman"/>
        </w:rPr>
        <w:t xml:space="preserve"> část</w:t>
      </w:r>
      <w:r w:rsidR="00D21D3A">
        <w:rPr>
          <w:rFonts w:cs="Times New Roman"/>
        </w:rPr>
        <w:t>i</w:t>
      </w:r>
      <w:r w:rsidR="00186E6D">
        <w:rPr>
          <w:rFonts w:cs="Times New Roman"/>
        </w:rPr>
        <w:t xml:space="preserve"> jednoho z listů katalogu, na kterém Prefa nabízí </w:t>
      </w:r>
      <w:r w:rsidR="00066B8A">
        <w:rPr>
          <w:rFonts w:cs="Times New Roman"/>
        </w:rPr>
        <w:t>proto-květináč</w:t>
      </w:r>
      <w:r w:rsidR="00186E6D">
        <w:rPr>
          <w:rFonts w:cs="Times New Roman"/>
        </w:rPr>
        <w:t xml:space="preserve">e </w:t>
      </w:r>
      <w:r w:rsidRPr="009811E0">
        <w:rPr>
          <w:rFonts w:cs="Times New Roman"/>
        </w:rPr>
        <w:t>v rámci</w:t>
      </w:r>
      <w:r w:rsidR="00186E6D">
        <w:rPr>
          <w:rFonts w:cs="Times New Roman"/>
        </w:rPr>
        <w:t xml:space="preserve"> </w:t>
      </w:r>
      <w:r w:rsidRPr="009811E0">
        <w:rPr>
          <w:rFonts w:cs="Times New Roman"/>
        </w:rPr>
        <w:t xml:space="preserve">širšího </w:t>
      </w:r>
      <w:r w:rsidR="00186E6D">
        <w:rPr>
          <w:rFonts w:cs="Times New Roman"/>
        </w:rPr>
        <w:t xml:space="preserve">sortimentu </w:t>
      </w:r>
      <w:r w:rsidRPr="009811E0">
        <w:rPr>
          <w:rFonts w:cs="Times New Roman"/>
        </w:rPr>
        <w:t>souboru prvků pro parkovou úpravu</w:t>
      </w:r>
      <w:r w:rsidR="00504D04">
        <w:rPr>
          <w:rFonts w:cs="Times New Roman"/>
        </w:rPr>
        <w:t xml:space="preserve"> -</w:t>
      </w:r>
      <w:r w:rsidRPr="009811E0">
        <w:rPr>
          <w:rFonts w:cs="Times New Roman"/>
        </w:rPr>
        <w:t xml:space="preserve"> </w:t>
      </w:r>
      <w:r w:rsidR="00504D04">
        <w:rPr>
          <w:rFonts w:cs="Times New Roman"/>
        </w:rPr>
        <w:lastRenderedPageBreak/>
        <w:t>d</w:t>
      </w:r>
      <w:r w:rsidRPr="009811E0">
        <w:rPr>
          <w:rFonts w:cs="Times New Roman"/>
        </w:rPr>
        <w:t>o této kategorie byly zahrnuty i odpadkové koše, plotové sloupky, plotové desky atp.</w:t>
      </w:r>
      <w:r w:rsidRPr="009811E0">
        <w:rPr>
          <w:rStyle w:val="Znakapoznpodarou"/>
          <w:rFonts w:cs="Times New Roman"/>
        </w:rPr>
        <w:footnoteReference w:id="45"/>
      </w:r>
      <w:r w:rsidR="00C156A0">
        <w:rPr>
          <w:rFonts w:cs="Times New Roman"/>
        </w:rPr>
        <w:t xml:space="preserve"> </w:t>
      </w:r>
      <w:r w:rsidRPr="009811E0">
        <w:rPr>
          <w:rFonts w:cs="Times New Roman"/>
        </w:rPr>
        <w:t>Rozložení stránky odpovídá katalogovému seznamu orientované</w:t>
      </w:r>
      <w:r w:rsidR="00D21D3A">
        <w:rPr>
          <w:rFonts w:cs="Times New Roman"/>
        </w:rPr>
        <w:t>mu</w:t>
      </w:r>
      <w:r w:rsidRPr="009811E0">
        <w:rPr>
          <w:rFonts w:cs="Times New Roman"/>
        </w:rPr>
        <w:t xml:space="preserve"> na výšku </w:t>
      </w:r>
      <w:r w:rsidR="00D21D3A">
        <w:rPr>
          <w:rFonts w:cs="Times New Roman"/>
        </w:rPr>
        <w:t>listu formátu A4</w:t>
      </w:r>
      <w:r w:rsidRPr="009811E0">
        <w:rPr>
          <w:rFonts w:cs="Times New Roman"/>
        </w:rPr>
        <w:t>.</w:t>
      </w:r>
      <w:r w:rsidRPr="009811E0">
        <w:rPr>
          <w:rStyle w:val="Znakapoznpodarou"/>
          <w:rFonts w:cs="Times New Roman"/>
        </w:rPr>
        <w:footnoteReference w:id="46"/>
      </w:r>
      <w:r w:rsidRPr="009811E0">
        <w:rPr>
          <w:rFonts w:cs="Times New Roman"/>
        </w:rPr>
        <w:t xml:space="preserve"> Květináče nabízené v Katalogu č. 1 jsou šestistěn </w:t>
      </w:r>
      <w:r w:rsidRPr="009811E0">
        <w:rPr>
          <w:rFonts w:cs="Times New Roman"/>
          <w:i/>
          <w:iCs/>
        </w:rPr>
        <w:t xml:space="preserve">YBX 379/822, </w:t>
      </w:r>
      <w:r w:rsidRPr="009811E0">
        <w:rPr>
          <w:rFonts w:cs="Times New Roman"/>
        </w:rPr>
        <w:t xml:space="preserve">kruhový </w:t>
      </w:r>
      <w:r w:rsidRPr="009811E0">
        <w:rPr>
          <w:rFonts w:cs="Times New Roman"/>
          <w:i/>
          <w:iCs/>
        </w:rPr>
        <w:t>YBX 68/822</w:t>
      </w:r>
      <w:r w:rsidRPr="009811E0">
        <w:rPr>
          <w:rFonts w:cs="Times New Roman"/>
        </w:rPr>
        <w:t xml:space="preserve"> </w:t>
      </w:r>
      <w:r w:rsidR="009E07F4">
        <w:rPr>
          <w:rFonts w:cs="Times New Roman"/>
        </w:rPr>
        <w:br/>
      </w:r>
      <w:r w:rsidRPr="009811E0">
        <w:rPr>
          <w:rFonts w:cs="Times New Roman"/>
        </w:rPr>
        <w:t xml:space="preserve">a čtvercový </w:t>
      </w:r>
      <w:r w:rsidRPr="009811E0">
        <w:rPr>
          <w:rFonts w:cs="Times New Roman"/>
          <w:i/>
          <w:iCs/>
        </w:rPr>
        <w:t>YBX 69/822</w:t>
      </w:r>
      <w:r w:rsidR="005351F4">
        <w:rPr>
          <w:rFonts w:cs="Times New Roman"/>
        </w:rPr>
        <w:t xml:space="preserve"> (viz příloha 24).</w:t>
      </w:r>
    </w:p>
    <w:p w14:paraId="40EBF544" w14:textId="43A546FB" w:rsidR="0071342C" w:rsidRPr="009811E0" w:rsidRDefault="0071342C" w:rsidP="006B0C53">
      <w:pPr>
        <w:pStyle w:val="Nadpis2"/>
      </w:pPr>
      <w:bookmarkStart w:id="23" w:name="_Toc131954157"/>
      <w:bookmarkStart w:id="24" w:name="_Toc134727529"/>
      <w:r w:rsidRPr="006B0C53">
        <w:t>Katalog č. 2</w:t>
      </w:r>
      <w:r w:rsidRPr="009811E0">
        <w:rPr>
          <w:rStyle w:val="Znakapoznpodarou"/>
        </w:rPr>
        <w:footnoteReference w:id="47"/>
      </w:r>
      <w:bookmarkEnd w:id="23"/>
      <w:bookmarkEnd w:id="24"/>
    </w:p>
    <w:p w14:paraId="372D1A4E" w14:textId="02D21946" w:rsidR="0071342C" w:rsidRPr="009811E0" w:rsidRDefault="00CD6E3B" w:rsidP="00066B8A">
      <w:pPr>
        <w:spacing w:line="360" w:lineRule="auto"/>
        <w:ind w:firstLine="709"/>
        <w:jc w:val="both"/>
        <w:rPr>
          <w:rFonts w:cs="Times New Roman"/>
        </w:rPr>
      </w:pPr>
      <w:r>
        <w:rPr>
          <w:rFonts w:cs="Times New Roman"/>
        </w:rPr>
        <w:t>V m</w:t>
      </w:r>
      <w:r w:rsidR="009E07F4">
        <w:rPr>
          <w:rFonts w:cs="Times New Roman"/>
        </w:rPr>
        <w:t>ladší</w:t>
      </w:r>
      <w:r>
        <w:rPr>
          <w:rFonts w:cs="Times New Roman"/>
        </w:rPr>
        <w:t>m</w:t>
      </w:r>
      <w:r w:rsidR="009E07F4">
        <w:rPr>
          <w:rFonts w:cs="Times New Roman"/>
        </w:rPr>
        <w:t xml:space="preserve"> katalog</w:t>
      </w:r>
      <w:r>
        <w:rPr>
          <w:rFonts w:cs="Times New Roman"/>
        </w:rPr>
        <w:t xml:space="preserve">u je vytvořena samostatná sekce </w:t>
      </w:r>
      <w:r>
        <w:rPr>
          <w:rFonts w:cs="Times New Roman"/>
          <w:i/>
        </w:rPr>
        <w:t>okrasné květináče</w:t>
      </w:r>
      <w:r>
        <w:rPr>
          <w:rFonts w:cs="Times New Roman"/>
        </w:rPr>
        <w:t>,</w:t>
      </w:r>
      <w:r w:rsidR="009E07F4">
        <w:rPr>
          <w:rFonts w:cs="Times New Roman"/>
        </w:rPr>
        <w:t xml:space="preserve"> </w:t>
      </w:r>
      <w:r>
        <w:rPr>
          <w:rFonts w:cs="Times New Roman"/>
        </w:rPr>
        <w:t xml:space="preserve">v ní je však </w:t>
      </w:r>
      <w:r w:rsidR="00D617CB">
        <w:rPr>
          <w:rFonts w:cs="Times New Roman"/>
        </w:rPr>
        <w:t xml:space="preserve">pouze jeden druh </w:t>
      </w:r>
      <w:r w:rsidR="0071342C" w:rsidRPr="009811E0">
        <w:rPr>
          <w:rFonts w:cs="Times New Roman"/>
        </w:rPr>
        <w:t>květináč</w:t>
      </w:r>
      <w:r w:rsidR="00D617CB">
        <w:rPr>
          <w:rFonts w:cs="Times New Roman"/>
        </w:rPr>
        <w:t>e</w:t>
      </w:r>
      <w:r>
        <w:rPr>
          <w:rFonts w:cs="Times New Roman"/>
        </w:rPr>
        <w:t xml:space="preserve"> a ten</w:t>
      </w:r>
      <w:r w:rsidR="00D617CB">
        <w:rPr>
          <w:rFonts w:cs="Times New Roman"/>
        </w:rPr>
        <w:t xml:space="preserve"> je </w:t>
      </w:r>
      <w:r>
        <w:rPr>
          <w:rFonts w:cs="Times New Roman"/>
        </w:rPr>
        <w:t xml:space="preserve">podle </w:t>
      </w:r>
      <w:r w:rsidR="00D617CB">
        <w:rPr>
          <w:rFonts w:cs="Times New Roman"/>
        </w:rPr>
        <w:t>výrobní</w:t>
      </w:r>
      <w:r>
        <w:rPr>
          <w:rFonts w:cs="Times New Roman"/>
        </w:rPr>
        <w:t>ho</w:t>
      </w:r>
      <w:r w:rsidR="00D617CB">
        <w:rPr>
          <w:rFonts w:cs="Times New Roman"/>
        </w:rPr>
        <w:t xml:space="preserve"> kód</w:t>
      </w:r>
      <w:r>
        <w:rPr>
          <w:rFonts w:cs="Times New Roman"/>
        </w:rPr>
        <w:t>u</w:t>
      </w:r>
      <w:r w:rsidR="00D617CB">
        <w:rPr>
          <w:rFonts w:cs="Times New Roman"/>
        </w:rPr>
        <w:t xml:space="preserve"> </w:t>
      </w:r>
      <w:r w:rsidR="0071342C" w:rsidRPr="009811E0">
        <w:rPr>
          <w:rFonts w:cs="Times New Roman"/>
        </w:rPr>
        <w:t xml:space="preserve">YBX 379/822 i technickým zpracováním totožný s nádobou </w:t>
      </w:r>
      <w:r w:rsidR="009471FE">
        <w:rPr>
          <w:rFonts w:cs="Times New Roman"/>
        </w:rPr>
        <w:t xml:space="preserve"> nabízenou již </w:t>
      </w:r>
      <w:r w:rsidR="0071342C" w:rsidRPr="009811E0">
        <w:rPr>
          <w:rFonts w:cs="Times New Roman"/>
        </w:rPr>
        <w:t>v </w:t>
      </w:r>
      <w:r w:rsidR="009471FE">
        <w:rPr>
          <w:rFonts w:cs="Times New Roman"/>
        </w:rPr>
        <w:t>k</w:t>
      </w:r>
      <w:r w:rsidR="0071342C" w:rsidRPr="009811E0">
        <w:rPr>
          <w:rFonts w:cs="Times New Roman"/>
        </w:rPr>
        <w:t>atalogu č. 1</w:t>
      </w:r>
      <w:r w:rsidR="00D617CB">
        <w:rPr>
          <w:rFonts w:cs="Times New Roman"/>
        </w:rPr>
        <w:t>.</w:t>
      </w:r>
      <w:r w:rsidR="0071342C" w:rsidRPr="009811E0">
        <w:rPr>
          <w:rStyle w:val="Znakapoznpodarou"/>
          <w:rFonts w:cs="Times New Roman"/>
        </w:rPr>
        <w:footnoteReference w:id="48"/>
      </w:r>
      <w:r w:rsidR="0071342C" w:rsidRPr="009811E0">
        <w:rPr>
          <w:rFonts w:cs="Times New Roman"/>
        </w:rPr>
        <w:t xml:space="preserve"> </w:t>
      </w:r>
      <w:r w:rsidR="00D617CB">
        <w:rPr>
          <w:rFonts w:cs="Times New Roman"/>
        </w:rPr>
        <w:t>Dokonalejší</w:t>
      </w:r>
      <w:r w:rsidR="00324CC2">
        <w:rPr>
          <w:rFonts w:cs="Times New Roman"/>
        </w:rPr>
        <w:t xml:space="preserve"> technika</w:t>
      </w:r>
      <w:r w:rsidR="00D617CB">
        <w:rPr>
          <w:rFonts w:cs="Times New Roman"/>
        </w:rPr>
        <w:t xml:space="preserve"> z</w:t>
      </w:r>
      <w:r w:rsidR="0071342C" w:rsidRPr="009811E0">
        <w:rPr>
          <w:rFonts w:cs="Times New Roman"/>
        </w:rPr>
        <w:t xml:space="preserve">pracování nákresu </w:t>
      </w:r>
      <w:r w:rsidR="00D617CB">
        <w:rPr>
          <w:rFonts w:cs="Times New Roman"/>
        </w:rPr>
        <w:t xml:space="preserve">již </w:t>
      </w:r>
      <w:r w:rsidR="0071342C" w:rsidRPr="009811E0">
        <w:rPr>
          <w:rFonts w:cs="Times New Roman"/>
        </w:rPr>
        <w:t xml:space="preserve">odpovídá práci na počítači. Nabídka je orientovaná horizontálně </w:t>
      </w:r>
      <w:r w:rsidR="009471FE">
        <w:rPr>
          <w:rFonts w:cs="Times New Roman"/>
        </w:rPr>
        <w:br/>
      </w:r>
      <w:r w:rsidR="0071342C" w:rsidRPr="009811E0">
        <w:rPr>
          <w:rFonts w:cs="Times New Roman"/>
        </w:rPr>
        <w:t xml:space="preserve">a rozložení stránky je totožné s katalogy </w:t>
      </w:r>
      <w:r w:rsidR="00D617CB">
        <w:rPr>
          <w:rFonts w:cs="Times New Roman"/>
        </w:rPr>
        <w:t>dřívějšího vydání</w:t>
      </w:r>
      <w:r w:rsidR="0071342C" w:rsidRPr="009811E0">
        <w:rPr>
          <w:rFonts w:cs="Times New Roman"/>
        </w:rPr>
        <w:t xml:space="preserve">, časově </w:t>
      </w:r>
      <w:r w:rsidR="00D617CB">
        <w:rPr>
          <w:rFonts w:cs="Times New Roman"/>
        </w:rPr>
        <w:t xml:space="preserve">proto může být přirazen </w:t>
      </w:r>
      <w:r w:rsidR="0071342C" w:rsidRPr="009811E0">
        <w:rPr>
          <w:rFonts w:cs="Times New Roman"/>
        </w:rPr>
        <w:t xml:space="preserve">k nim. </w:t>
      </w:r>
      <w:r w:rsidR="009471FE">
        <w:rPr>
          <w:rFonts w:cs="Times New Roman"/>
        </w:rPr>
        <w:t>N</w:t>
      </w:r>
      <w:r w:rsidR="0071342C" w:rsidRPr="009811E0">
        <w:rPr>
          <w:rFonts w:cs="Times New Roman"/>
        </w:rPr>
        <w:t>abídka</w:t>
      </w:r>
      <w:r w:rsidR="00324CC2">
        <w:rPr>
          <w:rFonts w:cs="Times New Roman"/>
        </w:rPr>
        <w:t xml:space="preserve"> </w:t>
      </w:r>
      <w:r w:rsidR="009471FE">
        <w:rPr>
          <w:rFonts w:cs="Times New Roman"/>
        </w:rPr>
        <w:t xml:space="preserve">omezující se na jeden typ </w:t>
      </w:r>
      <w:r w:rsidR="00324CC2">
        <w:rPr>
          <w:rFonts w:cs="Times New Roman"/>
        </w:rPr>
        <w:t>nádoby</w:t>
      </w:r>
      <w:r w:rsidR="0071342C" w:rsidRPr="009811E0">
        <w:rPr>
          <w:rFonts w:cs="Times New Roman"/>
        </w:rPr>
        <w:t xml:space="preserve"> </w:t>
      </w:r>
      <w:r w:rsidR="009471FE">
        <w:rPr>
          <w:rFonts w:cs="Times New Roman"/>
        </w:rPr>
        <w:t xml:space="preserve">naznačuje </w:t>
      </w:r>
      <w:r w:rsidR="00324CC2">
        <w:rPr>
          <w:rFonts w:cs="Times New Roman"/>
        </w:rPr>
        <w:t>snahu o rázné</w:t>
      </w:r>
      <w:r w:rsidR="00066B8A">
        <w:rPr>
          <w:rFonts w:cs="Times New Roman"/>
        </w:rPr>
        <w:t xml:space="preserve"> ukončení</w:t>
      </w:r>
      <w:r w:rsidR="00324CC2">
        <w:rPr>
          <w:rFonts w:cs="Times New Roman"/>
        </w:rPr>
        <w:t xml:space="preserve"> prodeje</w:t>
      </w:r>
      <w:r w:rsidR="00066B8A">
        <w:rPr>
          <w:rFonts w:cs="Times New Roman"/>
        </w:rPr>
        <w:t xml:space="preserve"> </w:t>
      </w:r>
      <w:r w:rsidR="0071342C" w:rsidRPr="009811E0">
        <w:rPr>
          <w:rFonts w:cs="Times New Roman"/>
        </w:rPr>
        <w:t>zastaralého sortimentu a potřeb</w:t>
      </w:r>
      <w:r w:rsidR="00066B8A">
        <w:rPr>
          <w:rFonts w:cs="Times New Roman"/>
        </w:rPr>
        <w:t>u</w:t>
      </w:r>
      <w:r w:rsidR="0071342C" w:rsidRPr="009811E0">
        <w:rPr>
          <w:rFonts w:cs="Times New Roman"/>
        </w:rPr>
        <w:t xml:space="preserve"> jeho nahrazení </w:t>
      </w:r>
      <w:r w:rsidR="009471FE">
        <w:rPr>
          <w:rFonts w:cs="Times New Roman"/>
        </w:rPr>
        <w:t xml:space="preserve">novým s </w:t>
      </w:r>
      <w:r w:rsidR="0071342C" w:rsidRPr="009811E0">
        <w:rPr>
          <w:rFonts w:cs="Times New Roman"/>
        </w:rPr>
        <w:t xml:space="preserve">aktualizovanými prvky. </w:t>
      </w:r>
    </w:p>
    <w:p w14:paraId="5856EBB1" w14:textId="6142FBAF" w:rsidR="0071342C" w:rsidRPr="009811E0" w:rsidRDefault="00066B8A" w:rsidP="006B0C53">
      <w:pPr>
        <w:pStyle w:val="Nadpis3"/>
      </w:pPr>
      <w:bookmarkStart w:id="25" w:name="_Toc131954158"/>
      <w:bookmarkStart w:id="26" w:name="_Toc134727530"/>
      <w:r>
        <w:t>K</w:t>
      </w:r>
      <w:r w:rsidR="0071342C" w:rsidRPr="009811E0">
        <w:t xml:space="preserve">větináč </w:t>
      </w:r>
      <w:r w:rsidR="0071342C" w:rsidRPr="009811E0">
        <w:rPr>
          <w:i/>
          <w:iCs/>
        </w:rPr>
        <w:t>YBX 68/822</w:t>
      </w:r>
      <w:r w:rsidR="0071342C" w:rsidRPr="009811E0">
        <w:t xml:space="preserve"> na kruhovém základu a </w:t>
      </w:r>
      <w:r w:rsidR="0071342C" w:rsidRPr="009811E0">
        <w:rPr>
          <w:i/>
          <w:iCs/>
        </w:rPr>
        <w:t>YBX 69/822</w:t>
      </w:r>
      <w:r w:rsidR="0071342C" w:rsidRPr="009811E0">
        <w:t xml:space="preserve"> na čtvercovém základu</w:t>
      </w:r>
      <w:bookmarkEnd w:id="25"/>
      <w:bookmarkEnd w:id="26"/>
    </w:p>
    <w:p w14:paraId="199CB879" w14:textId="5BE62E3C" w:rsidR="0071342C" w:rsidRPr="009811E0" w:rsidRDefault="0071342C" w:rsidP="00066B8A">
      <w:pPr>
        <w:spacing w:line="360" w:lineRule="auto"/>
        <w:ind w:firstLine="709"/>
        <w:jc w:val="both"/>
        <w:rPr>
          <w:rFonts w:cs="Times New Roman"/>
        </w:rPr>
      </w:pPr>
      <w:r w:rsidRPr="009811E0">
        <w:rPr>
          <w:rFonts w:cs="Times New Roman"/>
        </w:rPr>
        <w:t>Společně s</w:t>
      </w:r>
      <w:r w:rsidR="005351F4">
        <w:rPr>
          <w:rFonts w:cs="Times New Roman"/>
        </w:rPr>
        <w:t> větším typem</w:t>
      </w:r>
      <w:r w:rsidRPr="009811E0">
        <w:rPr>
          <w:rFonts w:cs="Times New Roman"/>
        </w:rPr>
        <w:t xml:space="preserve"> </w:t>
      </w:r>
      <w:r w:rsidR="005351F4">
        <w:rPr>
          <w:rFonts w:cs="Times New Roman"/>
        </w:rPr>
        <w:t>popsaným v katalogu č. 1</w:t>
      </w:r>
      <w:r w:rsidRPr="009811E0">
        <w:rPr>
          <w:rFonts w:cs="Times New Roman"/>
        </w:rPr>
        <w:t xml:space="preserve"> byly do </w:t>
      </w:r>
      <w:r w:rsidR="00066B8A">
        <w:rPr>
          <w:rFonts w:cs="Times New Roman"/>
        </w:rPr>
        <w:t>výroby</w:t>
      </w:r>
      <w:r w:rsidR="00066B8A" w:rsidRPr="009811E0">
        <w:rPr>
          <w:rFonts w:cs="Times New Roman"/>
        </w:rPr>
        <w:t xml:space="preserve"> </w:t>
      </w:r>
      <w:r w:rsidRPr="009811E0">
        <w:rPr>
          <w:rFonts w:cs="Times New Roman"/>
        </w:rPr>
        <w:t xml:space="preserve">uvedeny dva další </w:t>
      </w:r>
      <w:r w:rsidR="005351F4">
        <w:rPr>
          <w:rFonts w:cs="Times New Roman"/>
        </w:rPr>
        <w:t>proto-</w:t>
      </w:r>
      <w:r w:rsidRPr="009811E0">
        <w:rPr>
          <w:rFonts w:cs="Times New Roman"/>
        </w:rPr>
        <w:t xml:space="preserve">květináče centrálního typu. Jedná se o drobnější </w:t>
      </w:r>
      <w:r w:rsidR="005351F4">
        <w:rPr>
          <w:rFonts w:cs="Times New Roman"/>
        </w:rPr>
        <w:t>kusy</w:t>
      </w:r>
      <w:r w:rsidRPr="009811E0">
        <w:rPr>
          <w:rFonts w:cs="Times New Roman"/>
        </w:rPr>
        <w:t>, tzv. „malé květináče“</w:t>
      </w:r>
      <w:r w:rsidR="009471FE">
        <w:rPr>
          <w:rFonts w:cs="Times New Roman"/>
        </w:rPr>
        <w:t>.</w:t>
      </w:r>
      <w:r w:rsidRPr="009811E0">
        <w:rPr>
          <w:rStyle w:val="Znakapoznpodarou"/>
          <w:rFonts w:cs="Times New Roman"/>
        </w:rPr>
        <w:footnoteReference w:id="49"/>
      </w:r>
      <w:r w:rsidRPr="009811E0">
        <w:rPr>
          <w:rFonts w:cs="Times New Roman"/>
        </w:rPr>
        <w:t xml:space="preserve"> </w:t>
      </w:r>
    </w:p>
    <w:p w14:paraId="2C5DC543" w14:textId="095F068B" w:rsidR="0071342C" w:rsidRPr="009811E0" w:rsidRDefault="0071342C" w:rsidP="00066B8A">
      <w:pPr>
        <w:spacing w:line="360" w:lineRule="auto"/>
        <w:ind w:firstLine="709"/>
        <w:jc w:val="both"/>
        <w:rPr>
          <w:rFonts w:cs="Times New Roman"/>
        </w:rPr>
      </w:pPr>
      <w:r w:rsidRPr="009811E0">
        <w:rPr>
          <w:rFonts w:cs="Times New Roman"/>
        </w:rPr>
        <w:t>Proto</w:t>
      </w:r>
      <w:r w:rsidR="00066B8A">
        <w:rPr>
          <w:rFonts w:cs="Times New Roman"/>
        </w:rPr>
        <w:t>-</w:t>
      </w:r>
      <w:r w:rsidRPr="009811E0">
        <w:rPr>
          <w:rFonts w:cs="Times New Roman"/>
        </w:rPr>
        <w:t xml:space="preserve">květináč označený kódem </w:t>
      </w:r>
      <w:r w:rsidRPr="009811E0">
        <w:rPr>
          <w:rFonts w:cs="Times New Roman"/>
          <w:i/>
          <w:iCs/>
        </w:rPr>
        <w:t>YBX 68/822</w:t>
      </w:r>
      <w:r w:rsidRPr="009811E0">
        <w:rPr>
          <w:rFonts w:cs="Times New Roman"/>
        </w:rPr>
        <w:t xml:space="preserve"> (</w:t>
      </w:r>
      <w:r w:rsidR="00066B8A">
        <w:rPr>
          <w:rFonts w:cs="Times New Roman"/>
        </w:rPr>
        <w:t>příloha</w:t>
      </w:r>
      <w:r w:rsidRPr="009811E0">
        <w:rPr>
          <w:rFonts w:cs="Times New Roman"/>
        </w:rPr>
        <w:t xml:space="preserve"> 6)</w:t>
      </w:r>
      <w:r w:rsidR="005351F4">
        <w:rPr>
          <w:rFonts w:cs="Times New Roman"/>
        </w:rPr>
        <w:t xml:space="preserve"> je označen přívlastkem</w:t>
      </w:r>
      <w:r w:rsidRPr="009811E0">
        <w:rPr>
          <w:rFonts w:cs="Times New Roman"/>
        </w:rPr>
        <w:t xml:space="preserve"> „kulatý“</w:t>
      </w:r>
      <w:r w:rsidR="009471FE">
        <w:rPr>
          <w:rFonts w:cs="Times New Roman"/>
        </w:rPr>
        <w:t>.</w:t>
      </w:r>
      <w:r w:rsidRPr="009811E0">
        <w:rPr>
          <w:rStyle w:val="Znakapoznpodarou"/>
          <w:rFonts w:cs="Times New Roman"/>
        </w:rPr>
        <w:footnoteReference w:id="50"/>
      </w:r>
      <w:r w:rsidRPr="009811E0">
        <w:rPr>
          <w:rFonts w:cs="Times New Roman"/>
        </w:rPr>
        <w:t xml:space="preserve"> Jeho výška je 250 mm, průměr 400 mm a 37 kg. Jedná se o květináč na kruhovém půdorysu. Kruhový podstavec je hladký a schodkovitě ubíhá pod plášť ozdobený hlubokými kanelurami po celém jeho obvodu. V </w:t>
      </w:r>
      <w:r w:rsidR="00066B8A">
        <w:rPr>
          <w:rFonts w:cs="Times New Roman"/>
        </w:rPr>
        <w:t>h</w:t>
      </w:r>
      <w:r w:rsidRPr="009811E0">
        <w:rPr>
          <w:rFonts w:cs="Times New Roman"/>
        </w:rPr>
        <w:t>orní partii je stěna pláště useknuta korunní lištou, která přiléhá ke hmotě proto-květináče v pravém úhlu.</w:t>
      </w:r>
    </w:p>
    <w:p w14:paraId="246563DF" w14:textId="6B1086F3" w:rsidR="0071342C" w:rsidRPr="009811E0" w:rsidRDefault="00066B8A" w:rsidP="00066B8A">
      <w:pPr>
        <w:spacing w:line="360" w:lineRule="auto"/>
        <w:ind w:firstLine="709"/>
        <w:jc w:val="both"/>
        <w:rPr>
          <w:rFonts w:cs="Times New Roman"/>
        </w:rPr>
      </w:pPr>
      <w:r>
        <w:rPr>
          <w:rFonts w:cs="Times New Roman"/>
        </w:rPr>
        <w:t>D</w:t>
      </w:r>
      <w:r w:rsidR="0071342C" w:rsidRPr="009811E0">
        <w:rPr>
          <w:rFonts w:cs="Times New Roman"/>
        </w:rPr>
        <w:t xml:space="preserve">ruhý typ YBX </w:t>
      </w:r>
      <w:r w:rsidR="0071342C" w:rsidRPr="009811E0">
        <w:rPr>
          <w:rFonts w:cs="Times New Roman"/>
          <w:i/>
          <w:iCs/>
        </w:rPr>
        <w:t>69/822</w:t>
      </w:r>
      <w:r w:rsidR="0071342C" w:rsidRPr="009811E0">
        <w:rPr>
          <w:rFonts w:cs="Times New Roman"/>
        </w:rPr>
        <w:t xml:space="preserve"> stojí na čtvercové základně, na kterou je osazena obvodem rozměrnější čtvercová nádoba s konvexně vykrojenými rohy. Nízký geometrický reliéf je obdélného tvaru</w:t>
      </w:r>
      <w:r>
        <w:rPr>
          <w:rFonts w:cs="Times New Roman"/>
        </w:rPr>
        <w:t xml:space="preserve"> a</w:t>
      </w:r>
      <w:r w:rsidR="0071342C" w:rsidRPr="009811E0">
        <w:rPr>
          <w:rFonts w:cs="Times New Roman"/>
        </w:rPr>
        <w:t xml:space="preserve"> v polovině </w:t>
      </w:r>
      <w:r>
        <w:rPr>
          <w:rFonts w:cs="Times New Roman"/>
        </w:rPr>
        <w:t xml:space="preserve">je </w:t>
      </w:r>
      <w:r w:rsidR="0071342C" w:rsidRPr="009811E0">
        <w:rPr>
          <w:rFonts w:cs="Times New Roman"/>
        </w:rPr>
        <w:t xml:space="preserve">podélně </w:t>
      </w:r>
      <w:r>
        <w:rPr>
          <w:rFonts w:cs="Times New Roman"/>
        </w:rPr>
        <w:t xml:space="preserve">rozdělen </w:t>
      </w:r>
      <w:r w:rsidR="0071342C" w:rsidRPr="009811E0">
        <w:rPr>
          <w:rFonts w:cs="Times New Roman"/>
        </w:rPr>
        <w:t xml:space="preserve">kresebnou vtlačenou linií. Ta je přetínána kratšími svislými čarami v pravých úhlech. </w:t>
      </w:r>
      <w:r>
        <w:rPr>
          <w:rFonts w:cs="Times New Roman"/>
        </w:rPr>
        <w:t>P</w:t>
      </w:r>
      <w:r w:rsidR="0071342C" w:rsidRPr="009811E0">
        <w:rPr>
          <w:rFonts w:cs="Times New Roman"/>
        </w:rPr>
        <w:t xml:space="preserve">o všech stranách pláště obíhá o stupeň vyšší plocha pláště. Reliéf je tedy stylově shodný se zdobením proto-květináče typu YBX 379/822, pouze je </w:t>
      </w:r>
      <w:r w:rsidR="0071342C" w:rsidRPr="009811E0">
        <w:rPr>
          <w:rFonts w:cs="Times New Roman"/>
        </w:rPr>
        <w:lastRenderedPageBreak/>
        <w:t>přizpůsoben technickým parametrům menšího výrobku. Tyto typy nádob jsou v roce 1991 znovu zařazeny mezi prodejní sortiment a jsou prakticky totožné.</w:t>
      </w:r>
      <w:r w:rsidR="0071342C" w:rsidRPr="009811E0">
        <w:rPr>
          <w:rStyle w:val="Znakapoznpodarou"/>
          <w:rFonts w:cs="Times New Roman"/>
        </w:rPr>
        <w:footnoteReference w:id="51"/>
      </w:r>
      <w:r w:rsidR="005351F4">
        <w:rPr>
          <w:rFonts w:cs="Times New Roman"/>
        </w:rPr>
        <w:t xml:space="preserve"> Oba typy květináčů viz </w:t>
      </w:r>
      <w:r w:rsidR="00E15933">
        <w:rPr>
          <w:rFonts w:cs="Times New Roman"/>
        </w:rPr>
        <w:t xml:space="preserve">foto </w:t>
      </w:r>
      <w:r w:rsidR="005351F4">
        <w:rPr>
          <w:rFonts w:cs="Times New Roman"/>
        </w:rPr>
        <w:t>nákres</w:t>
      </w:r>
      <w:r w:rsidR="00E15933">
        <w:rPr>
          <w:rFonts w:cs="Times New Roman"/>
        </w:rPr>
        <w:t>u</w:t>
      </w:r>
      <w:r w:rsidR="005351F4">
        <w:rPr>
          <w:rFonts w:cs="Times New Roman"/>
        </w:rPr>
        <w:t xml:space="preserve"> v příloze č. 24</w:t>
      </w:r>
      <w:r w:rsidR="00DD3D3A">
        <w:rPr>
          <w:rFonts w:cs="Times New Roman"/>
        </w:rPr>
        <w:t>.</w:t>
      </w:r>
    </w:p>
    <w:p w14:paraId="60B53541" w14:textId="29408B43" w:rsidR="0071342C" w:rsidRPr="009811E0" w:rsidRDefault="0071342C" w:rsidP="006B0C53">
      <w:pPr>
        <w:pStyle w:val="Nadpis3"/>
      </w:pPr>
      <w:bookmarkStart w:id="27" w:name="_Toc131954159"/>
      <w:bookmarkStart w:id="28" w:name="_Toc134727531"/>
      <w:r w:rsidRPr="009811E0">
        <w:t>Šestistěn YBX 379</w:t>
      </w:r>
      <w:r w:rsidRPr="009811E0">
        <w:rPr>
          <w:i/>
          <w:iCs/>
        </w:rPr>
        <w:t>/822</w:t>
      </w:r>
      <w:bookmarkEnd w:id="27"/>
      <w:bookmarkEnd w:id="28"/>
    </w:p>
    <w:p w14:paraId="22C8F740" w14:textId="5050BF7A" w:rsidR="0071342C" w:rsidRPr="009811E0" w:rsidRDefault="0071342C" w:rsidP="00066B8A">
      <w:pPr>
        <w:spacing w:line="360" w:lineRule="auto"/>
        <w:ind w:firstLine="709"/>
        <w:jc w:val="both"/>
        <w:rPr>
          <w:rFonts w:cs="Times New Roman"/>
        </w:rPr>
      </w:pPr>
      <w:r w:rsidRPr="009811E0">
        <w:rPr>
          <w:rFonts w:cs="Times New Roman"/>
        </w:rPr>
        <w:t xml:space="preserve">Proto-květináč </w:t>
      </w:r>
      <w:r w:rsidRPr="009811E0">
        <w:rPr>
          <w:rFonts w:cs="Times New Roman"/>
          <w:i/>
          <w:iCs/>
        </w:rPr>
        <w:t>YBX 379/822</w:t>
      </w:r>
      <w:r w:rsidRPr="009811E0">
        <w:rPr>
          <w:rFonts w:cs="Times New Roman"/>
        </w:rPr>
        <w:t xml:space="preserve"> je betonová nádoba o velikosti 164,5x40x98 cm (Š</w:t>
      </w:r>
      <w:r w:rsidR="00A0156E">
        <w:rPr>
          <w:rFonts w:cs="Times New Roman"/>
        </w:rPr>
        <w:t>x</w:t>
      </w:r>
      <w:r w:rsidRPr="009811E0">
        <w:rPr>
          <w:rFonts w:cs="Times New Roman"/>
        </w:rPr>
        <w:t>V</w:t>
      </w:r>
      <w:r w:rsidR="00A0156E">
        <w:rPr>
          <w:rFonts w:cs="Times New Roman"/>
        </w:rPr>
        <w:t>x</w:t>
      </w:r>
      <w:r w:rsidRPr="009811E0">
        <w:rPr>
          <w:rFonts w:cs="Times New Roman"/>
        </w:rPr>
        <w:t>H)</w:t>
      </w:r>
      <w:r w:rsidR="00E15933">
        <w:rPr>
          <w:rFonts w:cs="Times New Roman"/>
        </w:rPr>
        <w:t>,</w:t>
      </w:r>
      <w:r w:rsidRPr="009811E0">
        <w:rPr>
          <w:rFonts w:cs="Times New Roman"/>
        </w:rPr>
        <w:t xml:space="preserve"> </w:t>
      </w:r>
      <w:r w:rsidR="00E15933">
        <w:rPr>
          <w:rFonts w:cs="Times New Roman"/>
        </w:rPr>
        <w:t>l</w:t>
      </w:r>
      <w:r w:rsidRPr="009811E0">
        <w:rPr>
          <w:rFonts w:cs="Times New Roman"/>
        </w:rPr>
        <w:t>etáky uvádějí možnou odchylku 5-10 mm.</w:t>
      </w:r>
      <w:r w:rsidRPr="009811E0">
        <w:rPr>
          <w:rStyle w:val="Znakapoznpodarou"/>
          <w:rFonts w:cs="Times New Roman"/>
        </w:rPr>
        <w:footnoteReference w:id="52"/>
      </w:r>
      <w:r w:rsidRPr="009811E0">
        <w:rPr>
          <w:rFonts w:cs="Times New Roman"/>
        </w:rPr>
        <w:t xml:space="preserve"> Síla stěny květináče zabírá pouze 3,5 cm</w:t>
      </w:r>
      <w:r w:rsidR="00E15933">
        <w:rPr>
          <w:rFonts w:cs="Times New Roman"/>
        </w:rPr>
        <w:t>,</w:t>
      </w:r>
      <w:r w:rsidRPr="009811E0">
        <w:rPr>
          <w:rFonts w:cs="Times New Roman"/>
        </w:rPr>
        <w:t xml:space="preserve"> </w:t>
      </w:r>
      <w:r w:rsidR="00E15933">
        <w:rPr>
          <w:rFonts w:cs="Times New Roman"/>
        </w:rPr>
        <w:t>s</w:t>
      </w:r>
      <w:r w:rsidRPr="009811E0">
        <w:rPr>
          <w:rFonts w:cs="Times New Roman"/>
        </w:rPr>
        <w:t xml:space="preserve">okl měří 10 cm.  Jedná se o bodově souměrný geometrický útvar, takže postačí velikost dvou stěn, přičemž kratší z nich A je v půdorysu květináče obsažena dvakrát. Stěna A je široká 123 cm </w:t>
      </w:r>
      <w:r w:rsidR="00E15933">
        <w:rPr>
          <w:rFonts w:cs="Times New Roman"/>
        </w:rPr>
        <w:br/>
      </w:r>
      <w:r w:rsidRPr="009811E0">
        <w:rPr>
          <w:rFonts w:cs="Times New Roman"/>
        </w:rPr>
        <w:t>a B měří na šířku 50 cm.</w:t>
      </w:r>
    </w:p>
    <w:p w14:paraId="12C216AA" w14:textId="384BC8E9" w:rsidR="0071342C" w:rsidRDefault="0071342C" w:rsidP="00066B8A">
      <w:pPr>
        <w:spacing w:line="360" w:lineRule="auto"/>
        <w:ind w:firstLine="709"/>
        <w:jc w:val="both"/>
        <w:rPr>
          <w:rFonts w:cs="Times New Roman"/>
        </w:rPr>
      </w:pPr>
      <w:r w:rsidRPr="009811E0">
        <w:rPr>
          <w:rFonts w:cs="Times New Roman"/>
        </w:rPr>
        <w:t xml:space="preserve">Formálně se jedná o </w:t>
      </w:r>
      <w:r w:rsidR="00A0156E">
        <w:rPr>
          <w:rFonts w:cs="Times New Roman"/>
        </w:rPr>
        <w:t>výrazně</w:t>
      </w:r>
      <w:r w:rsidR="00A0156E" w:rsidRPr="009811E0">
        <w:rPr>
          <w:rFonts w:cs="Times New Roman"/>
        </w:rPr>
        <w:t xml:space="preserve"> </w:t>
      </w:r>
      <w:r w:rsidRPr="009811E0">
        <w:rPr>
          <w:rFonts w:cs="Times New Roman"/>
        </w:rPr>
        <w:t>horizontálně orientovaný šestistěn. Podstavec opisuje obvod květináče, ale schod</w:t>
      </w:r>
      <w:r w:rsidR="00DD3D3A">
        <w:rPr>
          <w:rFonts w:cs="Times New Roman"/>
        </w:rPr>
        <w:t>k</w:t>
      </w:r>
      <w:r w:rsidRPr="009811E0">
        <w:rPr>
          <w:rFonts w:cs="Times New Roman"/>
        </w:rPr>
        <w:t xml:space="preserve">ovitě ubíhá pod jeho plášť a zabírá tak menší plochu v kontaktu </w:t>
      </w:r>
      <w:r w:rsidR="00E15933">
        <w:rPr>
          <w:rFonts w:cs="Times New Roman"/>
        </w:rPr>
        <w:br/>
      </w:r>
      <w:r w:rsidRPr="009811E0">
        <w:rPr>
          <w:rFonts w:cs="Times New Roman"/>
        </w:rPr>
        <w:t xml:space="preserve">s </w:t>
      </w:r>
      <w:r w:rsidR="00A0156E">
        <w:rPr>
          <w:rFonts w:cs="Times New Roman"/>
        </w:rPr>
        <w:t>terénem</w:t>
      </w:r>
      <w:r w:rsidRPr="009811E0">
        <w:rPr>
          <w:rFonts w:cs="Times New Roman"/>
        </w:rPr>
        <w:t>. Po obvodu stěn zdobí plochu jednoduchý geometrický reliéf, který vystupuje z plochy stěny o cca 1 cm. Reliéfní obdélný pás je uprostřed horizontálně rozpůlený vtlačenou linií a množstvím vertikálních linií přetínající</w:t>
      </w:r>
      <w:r w:rsidR="00A0156E">
        <w:rPr>
          <w:rFonts w:cs="Times New Roman"/>
        </w:rPr>
        <w:t>ch</w:t>
      </w:r>
      <w:r w:rsidRPr="009811E0">
        <w:rPr>
          <w:rFonts w:cs="Times New Roman"/>
        </w:rPr>
        <w:t xml:space="preserve"> </w:t>
      </w:r>
      <w:r w:rsidR="00E15933">
        <w:rPr>
          <w:rFonts w:cs="Times New Roman"/>
        </w:rPr>
        <w:t xml:space="preserve">onu </w:t>
      </w:r>
      <w:r w:rsidRPr="009811E0">
        <w:rPr>
          <w:rFonts w:cs="Times New Roman"/>
        </w:rPr>
        <w:t xml:space="preserve">horizontální v pravých úhlech. Pás neprobíhá okolo květináče </w:t>
      </w:r>
      <w:r w:rsidR="00E15933">
        <w:rPr>
          <w:rFonts w:cs="Times New Roman"/>
        </w:rPr>
        <w:t>souvisle</w:t>
      </w:r>
      <w:r w:rsidRPr="009811E0">
        <w:rPr>
          <w:rFonts w:cs="Times New Roman"/>
        </w:rPr>
        <w:t>, nýbrž je přesekáván hranami útvaru. Čistá plocha květináče obklopuje obdélný reliéf 4 cm širokým horizontálním a 2 cm širokým vertikálním rámem</w:t>
      </w:r>
      <w:r w:rsidR="00DD3D3A">
        <w:rPr>
          <w:rFonts w:cs="Times New Roman"/>
        </w:rPr>
        <w:t>. Viz příloha č. 3.</w:t>
      </w:r>
    </w:p>
    <w:p w14:paraId="57565780" w14:textId="1588C219" w:rsidR="002540A3" w:rsidRPr="009811E0" w:rsidRDefault="002540A3" w:rsidP="002540A3">
      <w:pPr>
        <w:pStyle w:val="Nadpis1"/>
        <w:rPr>
          <w:rFonts w:cs="Times New Roman"/>
        </w:rPr>
      </w:pPr>
      <w:bookmarkStart w:id="29" w:name="_Toc131954172"/>
      <w:bookmarkStart w:id="30" w:name="_Toc134727532"/>
      <w:r w:rsidRPr="009811E0">
        <w:rPr>
          <w:rFonts w:cs="Times New Roman"/>
        </w:rPr>
        <w:t xml:space="preserve">Srovnání YBX </w:t>
      </w:r>
      <w:r w:rsidRPr="009811E0">
        <w:rPr>
          <w:rFonts w:cs="Times New Roman"/>
          <w:i/>
          <w:iCs/>
        </w:rPr>
        <w:t xml:space="preserve">379/822 s aktualizovaným </w:t>
      </w:r>
      <w:r w:rsidRPr="009811E0">
        <w:rPr>
          <w:rFonts w:cs="Times New Roman"/>
        </w:rPr>
        <w:t>YBX 24/120</w:t>
      </w:r>
      <w:bookmarkEnd w:id="29"/>
      <w:bookmarkEnd w:id="30"/>
      <w:r w:rsidRPr="009811E0">
        <w:rPr>
          <w:rFonts w:cs="Times New Roman"/>
        </w:rPr>
        <w:t xml:space="preserve"> </w:t>
      </w:r>
    </w:p>
    <w:p w14:paraId="2667BDCA" w14:textId="0BC9F0ED" w:rsidR="002540A3" w:rsidRPr="009811E0" w:rsidRDefault="002540A3" w:rsidP="002540A3">
      <w:pPr>
        <w:spacing w:line="360" w:lineRule="auto"/>
        <w:ind w:firstLine="709"/>
        <w:jc w:val="both"/>
        <w:rPr>
          <w:rFonts w:cs="Times New Roman"/>
        </w:rPr>
      </w:pPr>
      <w:r>
        <w:rPr>
          <w:rFonts w:cs="Times New Roman"/>
        </w:rPr>
        <w:t xml:space="preserve">Východiskem je </w:t>
      </w:r>
      <w:r w:rsidRPr="009811E0">
        <w:rPr>
          <w:rFonts w:cs="Times New Roman"/>
        </w:rPr>
        <w:t xml:space="preserve">předpoklad, že </w:t>
      </w:r>
      <w:r>
        <w:rPr>
          <w:rFonts w:cs="Times New Roman"/>
        </w:rPr>
        <w:t>co do kvalitativních i technických parametrů</w:t>
      </w:r>
      <w:r w:rsidR="001A4777">
        <w:rPr>
          <w:rFonts w:cs="Times New Roman"/>
        </w:rPr>
        <w:t xml:space="preserve"> </w:t>
      </w:r>
      <w:r>
        <w:rPr>
          <w:rFonts w:cs="Times New Roman"/>
        </w:rPr>
        <w:t>byl předobrazem prvního</w:t>
      </w:r>
      <w:r w:rsidRPr="009811E0">
        <w:rPr>
          <w:rFonts w:cs="Times New Roman"/>
        </w:rPr>
        <w:t xml:space="preserve"> květináč</w:t>
      </w:r>
      <w:r>
        <w:rPr>
          <w:rFonts w:cs="Times New Roman"/>
        </w:rPr>
        <w:t>e</w:t>
      </w:r>
      <w:r w:rsidRPr="009811E0">
        <w:rPr>
          <w:rFonts w:cs="Times New Roman"/>
        </w:rPr>
        <w:t xml:space="preserve"> přeštického typu </w:t>
      </w:r>
      <w:r>
        <w:rPr>
          <w:rFonts w:cs="Times New Roman"/>
        </w:rPr>
        <w:t xml:space="preserve">jeho </w:t>
      </w:r>
      <w:r w:rsidRPr="009811E0">
        <w:rPr>
          <w:rFonts w:cs="Times New Roman"/>
        </w:rPr>
        <w:t>starší prototyp.</w:t>
      </w:r>
    </w:p>
    <w:p w14:paraId="74E8C49F" w14:textId="1AE4B958" w:rsidR="002540A3" w:rsidRPr="009811E0" w:rsidRDefault="002540A3" w:rsidP="002540A3">
      <w:pPr>
        <w:spacing w:line="360" w:lineRule="auto"/>
        <w:ind w:firstLine="709"/>
        <w:jc w:val="both"/>
        <w:rPr>
          <w:rFonts w:cs="Times New Roman"/>
        </w:rPr>
      </w:pPr>
      <w:r>
        <w:rPr>
          <w:rFonts w:cs="Times New Roman"/>
        </w:rPr>
        <w:t>Ve srovnání s ním je a</w:t>
      </w:r>
      <w:r w:rsidRPr="009811E0">
        <w:rPr>
          <w:rFonts w:cs="Times New Roman"/>
        </w:rPr>
        <w:t xml:space="preserve">ktualizovaný květináč prostorově méně náročný a jeho stěny jsou o 4 centimetry silnější. </w:t>
      </w:r>
      <w:r>
        <w:rPr>
          <w:rFonts w:cs="Times New Roman"/>
        </w:rPr>
        <w:t xml:space="preserve">Tím </w:t>
      </w:r>
      <w:r w:rsidRPr="009811E0">
        <w:rPr>
          <w:rFonts w:cs="Times New Roman"/>
        </w:rPr>
        <w:t xml:space="preserve">se stává kompaktnější a pevnější. Menší rozměry a kvalita výrobku umožnila větší úsporu místa při </w:t>
      </w:r>
      <w:r>
        <w:rPr>
          <w:rFonts w:cs="Times New Roman"/>
        </w:rPr>
        <w:t xml:space="preserve">jejich ukládání na sklad </w:t>
      </w:r>
      <w:r w:rsidRPr="009811E0">
        <w:rPr>
          <w:rFonts w:cs="Times New Roman"/>
        </w:rPr>
        <w:t xml:space="preserve">a </w:t>
      </w:r>
      <w:r>
        <w:rPr>
          <w:rFonts w:cs="Times New Roman"/>
        </w:rPr>
        <w:t xml:space="preserve">při </w:t>
      </w:r>
      <w:r w:rsidR="001A4777">
        <w:rPr>
          <w:rFonts w:cs="Times New Roman"/>
        </w:rPr>
        <w:t>transportu</w:t>
      </w:r>
      <w:r w:rsidRPr="009811E0">
        <w:rPr>
          <w:rFonts w:cs="Times New Roman"/>
        </w:rPr>
        <w:t>.</w:t>
      </w:r>
    </w:p>
    <w:p w14:paraId="20CC0A97" w14:textId="7C89F55A" w:rsidR="002540A3" w:rsidRPr="009811E0" w:rsidRDefault="002540A3" w:rsidP="002540A3">
      <w:pPr>
        <w:spacing w:line="360" w:lineRule="auto"/>
        <w:ind w:firstLine="709"/>
        <w:jc w:val="both"/>
        <w:rPr>
          <w:rFonts w:cs="Times New Roman"/>
        </w:rPr>
      </w:pPr>
      <w:r w:rsidRPr="009811E0">
        <w:rPr>
          <w:rFonts w:cs="Times New Roman"/>
        </w:rPr>
        <w:t xml:space="preserve">Šířka stěny proto-květináče neumožňuje do její hmoty vložit železnou výztuž, jedná se tak o čistě betonový výrobek, </w:t>
      </w:r>
      <w:r>
        <w:rPr>
          <w:rFonts w:cs="Times New Roman"/>
        </w:rPr>
        <w:t xml:space="preserve">na rozdíl od novějšího výrobku, kde </w:t>
      </w:r>
      <w:r w:rsidRPr="009811E0">
        <w:rPr>
          <w:rFonts w:cs="Times New Roman"/>
        </w:rPr>
        <w:t>železobeton</w:t>
      </w:r>
      <w:r w:rsidR="001A4777">
        <w:rPr>
          <w:rFonts w:cs="Times New Roman"/>
        </w:rPr>
        <w:t xml:space="preserve"> už použitý je. Železné komponenty </w:t>
      </w:r>
      <w:r w:rsidRPr="009811E0">
        <w:rPr>
          <w:rFonts w:cs="Times New Roman"/>
        </w:rPr>
        <w:t>pozitivně ovlivňuj</w:t>
      </w:r>
      <w:r w:rsidR="001A4777">
        <w:rPr>
          <w:rFonts w:cs="Times New Roman"/>
        </w:rPr>
        <w:t>í</w:t>
      </w:r>
      <w:r w:rsidRPr="009811E0">
        <w:rPr>
          <w:rFonts w:cs="Times New Roman"/>
        </w:rPr>
        <w:t xml:space="preserve"> trvanlivost betonu prodloužením jeho životnosti, </w:t>
      </w:r>
      <w:r w:rsidR="001A4777">
        <w:rPr>
          <w:rFonts w:cs="Times New Roman"/>
        </w:rPr>
        <w:lastRenderedPageBreak/>
        <w:t>protože minimalizují</w:t>
      </w:r>
      <w:r w:rsidRPr="009811E0">
        <w:rPr>
          <w:rFonts w:cs="Times New Roman"/>
        </w:rPr>
        <w:t xml:space="preserve"> jeho drolivost. Ve starším typu květináče nebyl</w:t>
      </w:r>
      <w:r>
        <w:rPr>
          <w:rFonts w:cs="Times New Roman"/>
        </w:rPr>
        <w:t>a</w:t>
      </w:r>
      <w:r w:rsidRPr="009811E0">
        <w:rPr>
          <w:rFonts w:cs="Times New Roman"/>
        </w:rPr>
        <w:t xml:space="preserve"> umístěn</w:t>
      </w:r>
      <w:r>
        <w:rPr>
          <w:rFonts w:cs="Times New Roman"/>
        </w:rPr>
        <w:t>a</w:t>
      </w:r>
      <w:r w:rsidRPr="009811E0">
        <w:rPr>
          <w:rFonts w:cs="Times New Roman"/>
        </w:rPr>
        <w:t xml:space="preserve"> ani železná oka ulehčující přepravu výrobků. </w:t>
      </w:r>
    </w:p>
    <w:p w14:paraId="4EBEFC06" w14:textId="35513AEB" w:rsidR="002540A3" w:rsidRPr="009811E0" w:rsidRDefault="002540A3" w:rsidP="002540A3">
      <w:pPr>
        <w:spacing w:line="360" w:lineRule="auto"/>
        <w:ind w:firstLine="709"/>
        <w:jc w:val="both"/>
        <w:rPr>
          <w:rFonts w:cs="Times New Roman"/>
        </w:rPr>
      </w:pPr>
      <w:r w:rsidRPr="009811E0">
        <w:rPr>
          <w:rFonts w:cs="Times New Roman"/>
        </w:rPr>
        <w:t>Ozdobný reliéf je vsazen do hmoty pláště nádoby a vysok</w:t>
      </w:r>
      <w:r>
        <w:rPr>
          <w:rFonts w:cs="Times New Roman"/>
        </w:rPr>
        <w:t>ý</w:t>
      </w:r>
      <w:r w:rsidRPr="009811E0">
        <w:rPr>
          <w:rFonts w:cs="Times New Roman"/>
        </w:rPr>
        <w:t xml:space="preserve"> reliéf </w:t>
      </w:r>
      <w:r w:rsidR="001A4777">
        <w:rPr>
          <w:rFonts w:cs="Times New Roman"/>
        </w:rPr>
        <w:t>je snížen</w:t>
      </w:r>
      <w:r w:rsidRPr="009811E0">
        <w:rPr>
          <w:rFonts w:cs="Times New Roman"/>
        </w:rPr>
        <w:t xml:space="preserve">, </w:t>
      </w:r>
      <w:r w:rsidR="001A4777">
        <w:rPr>
          <w:rFonts w:cs="Times New Roman"/>
        </w:rPr>
        <w:t xml:space="preserve">což šetří </w:t>
      </w:r>
      <w:r w:rsidRPr="009811E0">
        <w:rPr>
          <w:rFonts w:cs="Times New Roman"/>
        </w:rPr>
        <w:t>náklady na materiál.</w:t>
      </w:r>
    </w:p>
    <w:p w14:paraId="44E8EDA0" w14:textId="3F10E18B" w:rsidR="002540A3" w:rsidRPr="009811E0" w:rsidRDefault="002540A3" w:rsidP="002540A3">
      <w:pPr>
        <w:spacing w:line="360" w:lineRule="auto"/>
        <w:ind w:firstLine="709"/>
        <w:jc w:val="both"/>
        <w:rPr>
          <w:rFonts w:cs="Times New Roman"/>
        </w:rPr>
      </w:pPr>
      <w:r w:rsidRPr="009811E0">
        <w:rPr>
          <w:rFonts w:cs="Times New Roman"/>
        </w:rPr>
        <w:t xml:space="preserve">Změna geometrické základny z šestiúhelníku na osmiúhelník vedla ke snížení kazivosti výrobků v procesu jejich produkce. Tupé úhly snižují pravděpodobnost uchycení kusu betonového </w:t>
      </w:r>
      <w:r w:rsidR="00B32A6E">
        <w:rPr>
          <w:rFonts w:cs="Times New Roman"/>
        </w:rPr>
        <w:t>odlitku</w:t>
      </w:r>
      <w:r w:rsidRPr="009811E0">
        <w:rPr>
          <w:rFonts w:cs="Times New Roman"/>
        </w:rPr>
        <w:t xml:space="preserve"> ve formě </w:t>
      </w:r>
      <w:r w:rsidR="00B32A6E">
        <w:rPr>
          <w:rFonts w:cs="Times New Roman"/>
        </w:rPr>
        <w:t>při jeho vyjímání z formy</w:t>
      </w:r>
      <w:r w:rsidRPr="009811E0">
        <w:rPr>
          <w:rFonts w:cs="Times New Roman"/>
        </w:rPr>
        <w:t xml:space="preserve">. </w:t>
      </w:r>
    </w:p>
    <w:p w14:paraId="3AEC2504" w14:textId="0C3AF78B" w:rsidR="0071342C" w:rsidRPr="009811E0" w:rsidRDefault="0071342C" w:rsidP="0071342C">
      <w:pPr>
        <w:pStyle w:val="Nadpis1"/>
        <w:rPr>
          <w:rFonts w:cs="Times New Roman"/>
        </w:rPr>
      </w:pPr>
      <w:bookmarkStart w:id="31" w:name="_Toc131954160"/>
      <w:bookmarkStart w:id="32" w:name="_Toc134727533"/>
      <w:r w:rsidRPr="009811E0">
        <w:rPr>
          <w:rFonts w:cs="Times New Roman"/>
        </w:rPr>
        <w:t>Cesta ke květináči přeštického typu v kontextu produkce technokratického období</w:t>
      </w:r>
      <w:bookmarkEnd w:id="31"/>
      <w:bookmarkEnd w:id="32"/>
      <w:r w:rsidRPr="009811E0">
        <w:rPr>
          <w:rFonts w:cs="Times New Roman"/>
        </w:rPr>
        <w:t xml:space="preserve"> </w:t>
      </w:r>
    </w:p>
    <w:p w14:paraId="1054D935" w14:textId="53DE953C" w:rsidR="0071342C" w:rsidRPr="009811E0" w:rsidRDefault="0071342C" w:rsidP="006B0C53">
      <w:pPr>
        <w:pStyle w:val="Nadpis2"/>
      </w:pPr>
      <w:bookmarkStart w:id="33" w:name="_Toc131954161"/>
      <w:bookmarkStart w:id="34" w:name="_Toc134727534"/>
      <w:r w:rsidRPr="009811E0">
        <w:t>Kontext dobové výstavby</w:t>
      </w:r>
      <w:bookmarkEnd w:id="33"/>
      <w:bookmarkEnd w:id="34"/>
    </w:p>
    <w:p w14:paraId="221D760F" w14:textId="440E8C70" w:rsidR="0071342C" w:rsidRPr="009811E0" w:rsidRDefault="0071342C" w:rsidP="008B0F44">
      <w:pPr>
        <w:spacing w:line="360" w:lineRule="auto"/>
        <w:ind w:firstLine="709"/>
        <w:jc w:val="both"/>
        <w:rPr>
          <w:rFonts w:cs="Times New Roman"/>
        </w:rPr>
      </w:pPr>
      <w:r w:rsidRPr="009811E0">
        <w:rPr>
          <w:rFonts w:cs="Times New Roman"/>
        </w:rPr>
        <w:t xml:space="preserve">Vznik květináčů úzce souvisí se sídlištním stavitelstvím. V kontextu sídlištní zástavby i výskytu květináčů </w:t>
      </w:r>
      <w:r w:rsidR="00B32A6E">
        <w:rPr>
          <w:rFonts w:cs="Times New Roman"/>
        </w:rPr>
        <w:t>byl</w:t>
      </w:r>
      <w:r w:rsidRPr="009811E0">
        <w:rPr>
          <w:rFonts w:cs="Times New Roman"/>
        </w:rPr>
        <w:t xml:space="preserve"> </w:t>
      </w:r>
      <w:r w:rsidR="00A0156E">
        <w:rPr>
          <w:rFonts w:cs="Times New Roman"/>
        </w:rPr>
        <w:t xml:space="preserve">velkým tématem </w:t>
      </w:r>
      <w:r w:rsidR="00DD3D3A">
        <w:rPr>
          <w:rFonts w:cs="Times New Roman"/>
        </w:rPr>
        <w:t>v</w:t>
      </w:r>
      <w:r w:rsidR="00A0156E">
        <w:rPr>
          <w:rFonts w:cs="Times New Roman"/>
        </w:rPr>
        <w:t xml:space="preserve"> diskusi </w:t>
      </w:r>
      <w:r w:rsidR="00B32A6E">
        <w:rPr>
          <w:rFonts w:cs="Times New Roman"/>
        </w:rPr>
        <w:t xml:space="preserve">o </w:t>
      </w:r>
      <w:r w:rsidR="00E77217">
        <w:rPr>
          <w:rFonts w:cs="Times New Roman"/>
        </w:rPr>
        <w:t>zlepšování životní úrovně ve</w:t>
      </w:r>
      <w:r w:rsidRPr="009811E0">
        <w:rPr>
          <w:rFonts w:cs="Times New Roman"/>
        </w:rPr>
        <w:t xml:space="preserve"> veřejném prostranství. Socialistický režim byl orientován spíše na kvantitu než kvalitu a cílem panelákové výstavby bylo </w:t>
      </w:r>
      <w:r w:rsidR="00A0156E">
        <w:rPr>
          <w:rFonts w:cs="Times New Roman"/>
        </w:rPr>
        <w:t>vyřešit</w:t>
      </w:r>
      <w:r w:rsidR="00A0156E" w:rsidRPr="009811E0">
        <w:rPr>
          <w:rFonts w:cs="Times New Roman"/>
        </w:rPr>
        <w:t xml:space="preserve"> </w:t>
      </w:r>
      <w:r w:rsidRPr="009811E0">
        <w:rPr>
          <w:rFonts w:cs="Times New Roman"/>
        </w:rPr>
        <w:t>bytovou krizi. Ačkoliv vznikaly velmi kvalitní projektové plány pokrývající</w:t>
      </w:r>
      <w:r w:rsidR="00A0156E">
        <w:rPr>
          <w:rFonts w:cs="Times New Roman"/>
        </w:rPr>
        <w:t xml:space="preserve"> i</w:t>
      </w:r>
      <w:r w:rsidRPr="009811E0">
        <w:rPr>
          <w:rFonts w:cs="Times New Roman"/>
        </w:rPr>
        <w:t xml:space="preserve"> úpravu veřejné zeleně, z ekonomických důvodů realizovány </w:t>
      </w:r>
      <w:r w:rsidR="00A0156E" w:rsidRPr="009811E0">
        <w:rPr>
          <w:rFonts w:cs="Times New Roman"/>
        </w:rPr>
        <w:t xml:space="preserve">nebyly </w:t>
      </w:r>
      <w:r w:rsidRPr="009811E0">
        <w:rPr>
          <w:rFonts w:cs="Times New Roman"/>
        </w:rPr>
        <w:t xml:space="preserve">a lidé se často stěhovali do bytů </w:t>
      </w:r>
      <w:r w:rsidR="00E77217" w:rsidRPr="009811E0">
        <w:rPr>
          <w:rFonts w:cs="Times New Roman"/>
        </w:rPr>
        <w:t>na rozestavěných parcelách</w:t>
      </w:r>
      <w:r w:rsidR="00E77217">
        <w:rPr>
          <w:rFonts w:cs="Times New Roman"/>
        </w:rPr>
        <w:t xml:space="preserve"> </w:t>
      </w:r>
      <w:r w:rsidRPr="009811E0">
        <w:rPr>
          <w:rFonts w:cs="Times New Roman"/>
        </w:rPr>
        <w:t>bez občanské vybavenosti.</w:t>
      </w:r>
      <w:r w:rsidR="00DD3D3A">
        <w:rPr>
          <w:rStyle w:val="Znakapoznpodarou"/>
          <w:rFonts w:cs="Times New Roman"/>
        </w:rPr>
        <w:footnoteReference w:id="53"/>
      </w:r>
      <w:r w:rsidRPr="009811E0">
        <w:rPr>
          <w:rFonts w:cs="Times New Roman"/>
        </w:rPr>
        <w:t xml:space="preserve"> Projekty se spíš než sídlištím měly podobat samostatným městským celkům, což </w:t>
      </w:r>
      <w:r w:rsidR="00A0156E">
        <w:rPr>
          <w:rFonts w:cs="Times New Roman"/>
        </w:rPr>
        <w:t>však</w:t>
      </w:r>
      <w:r w:rsidR="006E1116">
        <w:rPr>
          <w:rFonts w:cs="Times New Roman"/>
        </w:rPr>
        <w:t xml:space="preserve"> </w:t>
      </w:r>
      <w:r w:rsidR="00A0156E">
        <w:rPr>
          <w:rFonts w:cs="Times New Roman"/>
        </w:rPr>
        <w:t xml:space="preserve">za stávajících podmínek </w:t>
      </w:r>
      <w:r w:rsidRPr="009811E0">
        <w:rPr>
          <w:rFonts w:cs="Times New Roman"/>
        </w:rPr>
        <w:t xml:space="preserve">nebylo možné realizovat. </w:t>
      </w:r>
      <w:r w:rsidR="00A0156E">
        <w:rPr>
          <w:rFonts w:cs="Times New Roman"/>
        </w:rPr>
        <w:t xml:space="preserve">Projekty končily jako nedotažené </w:t>
      </w:r>
      <w:r w:rsidRPr="009811E0">
        <w:rPr>
          <w:rFonts w:cs="Times New Roman"/>
        </w:rPr>
        <w:t xml:space="preserve">pokusy a prostředí k životu neodpovídalo </w:t>
      </w:r>
      <w:r w:rsidR="00EA6D14">
        <w:rPr>
          <w:rFonts w:cs="Times New Roman"/>
        </w:rPr>
        <w:t xml:space="preserve">standardům </w:t>
      </w:r>
      <w:r w:rsidRPr="009811E0">
        <w:rPr>
          <w:rFonts w:cs="Times New Roman"/>
        </w:rPr>
        <w:t>potřeb soudobého člověka.</w:t>
      </w:r>
      <w:r w:rsidR="006E1116">
        <w:rPr>
          <w:rFonts w:cs="Times New Roman"/>
        </w:rPr>
        <w:t xml:space="preserve"> I</w:t>
      </w:r>
      <w:r w:rsidR="00A0156E">
        <w:rPr>
          <w:rFonts w:cs="Times New Roman"/>
        </w:rPr>
        <w:t xml:space="preserve"> tak lze v</w:t>
      </w:r>
      <w:r w:rsidRPr="009811E0">
        <w:rPr>
          <w:rFonts w:cs="Times New Roman"/>
        </w:rPr>
        <w:t xml:space="preserve"> dobových zprávách najít </w:t>
      </w:r>
      <w:r w:rsidR="00A0156E">
        <w:rPr>
          <w:rFonts w:cs="Times New Roman"/>
        </w:rPr>
        <w:t xml:space="preserve">dokumenty </w:t>
      </w:r>
      <w:r w:rsidRPr="009811E0">
        <w:rPr>
          <w:rFonts w:cs="Times New Roman"/>
        </w:rPr>
        <w:t>dostavěných sídlišť a spokojeného obyvatelstva,</w:t>
      </w:r>
      <w:r w:rsidRPr="009811E0">
        <w:rPr>
          <w:rStyle w:val="Znakapoznpodarou"/>
          <w:rFonts w:cs="Times New Roman"/>
        </w:rPr>
        <w:footnoteReference w:id="54"/>
      </w:r>
      <w:r w:rsidRPr="009811E0">
        <w:rPr>
          <w:rFonts w:cs="Times New Roman"/>
        </w:rPr>
        <w:t xml:space="preserve"> což </w:t>
      </w:r>
      <w:r w:rsidR="008B0F44">
        <w:rPr>
          <w:rFonts w:cs="Times New Roman"/>
        </w:rPr>
        <w:t xml:space="preserve">však bylo </w:t>
      </w:r>
      <w:r w:rsidR="00EA6D14">
        <w:rPr>
          <w:rFonts w:cs="Times New Roman"/>
        </w:rPr>
        <w:t xml:space="preserve">nezřídka </w:t>
      </w:r>
      <w:r w:rsidR="008B0F44">
        <w:rPr>
          <w:rFonts w:cs="Times New Roman"/>
        </w:rPr>
        <w:t>součástí režimní propagandy, která programově zastírala realitu a bagatelizovala všechny případné nedostatky.</w:t>
      </w:r>
    </w:p>
    <w:p w14:paraId="5F46F2F1" w14:textId="16BD1719" w:rsidR="0071342C" w:rsidRPr="009811E0" w:rsidRDefault="0071342C" w:rsidP="006B0C53">
      <w:pPr>
        <w:pStyle w:val="Nadpis2"/>
      </w:pPr>
      <w:bookmarkStart w:id="35" w:name="_Toc131954162"/>
      <w:bookmarkStart w:id="36" w:name="_Toc134727535"/>
      <w:r w:rsidRPr="009811E0">
        <w:t>Forma determinována efektivitou</w:t>
      </w:r>
      <w:bookmarkEnd w:id="35"/>
      <w:bookmarkEnd w:id="36"/>
    </w:p>
    <w:p w14:paraId="43ED428E" w14:textId="41B557C6" w:rsidR="006016EF" w:rsidRDefault="0071342C" w:rsidP="006016EF">
      <w:pPr>
        <w:spacing w:line="360" w:lineRule="auto"/>
        <w:ind w:firstLine="709"/>
        <w:jc w:val="both"/>
        <w:rPr>
          <w:rFonts w:cs="Times New Roman"/>
        </w:rPr>
      </w:pPr>
      <w:r w:rsidRPr="009811E0">
        <w:rPr>
          <w:rFonts w:cs="Times New Roman"/>
        </w:rPr>
        <w:t xml:space="preserve">Rostislav Švácha </w:t>
      </w:r>
      <w:r w:rsidR="006E1116">
        <w:rPr>
          <w:rFonts w:cs="Times New Roman"/>
        </w:rPr>
        <w:t xml:space="preserve">a spol. </w:t>
      </w:r>
      <w:r w:rsidRPr="009811E0">
        <w:rPr>
          <w:rFonts w:cs="Times New Roman"/>
        </w:rPr>
        <w:t xml:space="preserve">označuje periodu normalizace v souvislosti </w:t>
      </w:r>
      <w:r w:rsidR="00202EBE">
        <w:rPr>
          <w:rFonts w:cs="Times New Roman"/>
        </w:rPr>
        <w:t xml:space="preserve">s panelovými </w:t>
      </w:r>
      <w:r w:rsidRPr="009811E0">
        <w:rPr>
          <w:rFonts w:cs="Times New Roman"/>
        </w:rPr>
        <w:t xml:space="preserve"> sídlišti jako technokratickou.</w:t>
      </w:r>
      <w:r w:rsidRPr="009811E0">
        <w:rPr>
          <w:rStyle w:val="Znakapoznpodarou"/>
          <w:rFonts w:cs="Times New Roman"/>
        </w:rPr>
        <w:footnoteReference w:id="55"/>
      </w:r>
      <w:r w:rsidRPr="009811E0">
        <w:rPr>
          <w:rFonts w:cs="Times New Roman"/>
        </w:rPr>
        <w:t xml:space="preserve"> </w:t>
      </w:r>
      <w:r w:rsidR="006E1116">
        <w:rPr>
          <w:rFonts w:cs="Times New Roman"/>
        </w:rPr>
        <w:t>Její definici</w:t>
      </w:r>
      <w:r w:rsidR="00BE5D51">
        <w:rPr>
          <w:rFonts w:cs="Times New Roman"/>
        </w:rPr>
        <w:t xml:space="preserve"> do posledního písmene odpovídá ve všech možných ohledech i pojednávaný květináč: </w:t>
      </w:r>
      <w:r w:rsidRPr="009811E0">
        <w:rPr>
          <w:rFonts w:cs="Times New Roman"/>
        </w:rPr>
        <w:t xml:space="preserve">je vyroben z železobetonu, což je jeden z nejtrvalejších </w:t>
      </w:r>
      <w:r w:rsidRPr="009811E0">
        <w:rPr>
          <w:rFonts w:cs="Times New Roman"/>
        </w:rPr>
        <w:lastRenderedPageBreak/>
        <w:t>materiálů</w:t>
      </w:r>
      <w:r w:rsidR="00BE5D51">
        <w:rPr>
          <w:rFonts w:cs="Times New Roman"/>
        </w:rPr>
        <w:t>,</w:t>
      </w:r>
      <w:r w:rsidRPr="009811E0">
        <w:rPr>
          <w:rFonts w:cs="Times New Roman"/>
        </w:rPr>
        <w:t xml:space="preserve"> </w:t>
      </w:r>
      <w:r w:rsidR="00BE5D51">
        <w:rPr>
          <w:rFonts w:cs="Times New Roman"/>
        </w:rPr>
        <w:t>p</w:t>
      </w:r>
      <w:r w:rsidRPr="009811E0">
        <w:rPr>
          <w:rFonts w:cs="Times New Roman"/>
        </w:rPr>
        <w:t>ohledový beton formuje hmotu a železo působí jako její výztuž</w:t>
      </w:r>
      <w:r w:rsidR="00BE5D51">
        <w:rPr>
          <w:rFonts w:cs="Times New Roman"/>
        </w:rPr>
        <w:t>,</w:t>
      </w:r>
      <w:r w:rsidRPr="009811E0">
        <w:rPr>
          <w:rFonts w:cs="Times New Roman"/>
        </w:rPr>
        <w:t xml:space="preserve"> </w:t>
      </w:r>
      <w:r w:rsidR="006016EF">
        <w:rPr>
          <w:rFonts w:cs="Times New Roman"/>
        </w:rPr>
        <w:t xml:space="preserve">jeho vnější </w:t>
      </w:r>
      <w:r w:rsidR="00BE5D51">
        <w:rPr>
          <w:rFonts w:cs="Times New Roman"/>
        </w:rPr>
        <w:t xml:space="preserve">estetická kvalita je </w:t>
      </w:r>
      <w:r w:rsidR="006016EF">
        <w:rPr>
          <w:rFonts w:cs="Times New Roman"/>
        </w:rPr>
        <w:t xml:space="preserve">tedy přirozeně </w:t>
      </w:r>
      <w:r w:rsidR="00BE5D51">
        <w:rPr>
          <w:rFonts w:cs="Times New Roman"/>
        </w:rPr>
        <w:t>limitovaná</w:t>
      </w:r>
      <w:r w:rsidR="006016EF">
        <w:rPr>
          <w:rFonts w:cs="Times New Roman"/>
        </w:rPr>
        <w:t xml:space="preserve"> možnostmi materiálu, technickými normami pro výrobu a použití tohoto kompozitu, především však ekonomickou efektivitou.  </w:t>
      </w:r>
    </w:p>
    <w:p w14:paraId="60CC2BC5" w14:textId="30B0AA15" w:rsidR="00D705E7" w:rsidRDefault="00BA6ED3" w:rsidP="006016EF">
      <w:pPr>
        <w:spacing w:line="360" w:lineRule="auto"/>
        <w:ind w:firstLine="709"/>
        <w:jc w:val="both"/>
        <w:rPr>
          <w:rFonts w:cs="Times New Roman"/>
        </w:rPr>
      </w:pPr>
      <w:r>
        <w:rPr>
          <w:rFonts w:cs="Times New Roman"/>
        </w:rPr>
        <w:t>Nakonec to tedy byly ryze p</w:t>
      </w:r>
      <w:r w:rsidR="0071342C" w:rsidRPr="009811E0">
        <w:rPr>
          <w:rFonts w:cs="Times New Roman"/>
        </w:rPr>
        <w:t>raktické účely</w:t>
      </w:r>
      <w:r>
        <w:rPr>
          <w:rFonts w:cs="Times New Roman"/>
        </w:rPr>
        <w:t xml:space="preserve">, které ve </w:t>
      </w:r>
      <w:r w:rsidR="006E1116">
        <w:rPr>
          <w:rFonts w:cs="Times New Roman"/>
        </w:rPr>
        <w:t>technokratické</w:t>
      </w:r>
      <w:r>
        <w:rPr>
          <w:rFonts w:cs="Times New Roman"/>
        </w:rPr>
        <w:t xml:space="preserve"> době předurčily vnější formu květináče: </w:t>
      </w:r>
      <w:r w:rsidR="0071342C" w:rsidRPr="009811E0">
        <w:rPr>
          <w:rFonts w:cs="Times New Roman"/>
        </w:rPr>
        <w:t>rovn</w:t>
      </w:r>
      <w:r>
        <w:rPr>
          <w:rFonts w:cs="Times New Roman"/>
        </w:rPr>
        <w:t>é</w:t>
      </w:r>
      <w:r w:rsidR="0071342C" w:rsidRPr="009811E0">
        <w:rPr>
          <w:rFonts w:cs="Times New Roman"/>
        </w:rPr>
        <w:t xml:space="preserve"> stěn</w:t>
      </w:r>
      <w:r>
        <w:rPr>
          <w:rFonts w:cs="Times New Roman"/>
        </w:rPr>
        <w:t>y</w:t>
      </w:r>
      <w:r w:rsidR="0071342C" w:rsidRPr="009811E0">
        <w:rPr>
          <w:rFonts w:cs="Times New Roman"/>
        </w:rPr>
        <w:t xml:space="preserve"> </w:t>
      </w:r>
      <w:r>
        <w:rPr>
          <w:rFonts w:cs="Times New Roman"/>
        </w:rPr>
        <w:t xml:space="preserve">spojené v </w:t>
      </w:r>
      <w:r w:rsidR="0071342C" w:rsidRPr="009811E0">
        <w:rPr>
          <w:rFonts w:cs="Times New Roman"/>
        </w:rPr>
        <w:t>tupých úhl</w:t>
      </w:r>
      <w:r>
        <w:rPr>
          <w:rFonts w:cs="Times New Roman"/>
        </w:rPr>
        <w:t>ech,</w:t>
      </w:r>
      <w:r w:rsidR="0071342C" w:rsidRPr="009811E0">
        <w:rPr>
          <w:rFonts w:cs="Times New Roman"/>
        </w:rPr>
        <w:t xml:space="preserve"> a </w:t>
      </w:r>
      <w:r>
        <w:rPr>
          <w:rFonts w:cs="Times New Roman"/>
        </w:rPr>
        <w:t xml:space="preserve">pokud </w:t>
      </w:r>
      <w:r w:rsidR="0071342C" w:rsidRPr="009811E0">
        <w:rPr>
          <w:rFonts w:cs="Times New Roman"/>
        </w:rPr>
        <w:t>výzdob</w:t>
      </w:r>
      <w:r>
        <w:rPr>
          <w:rFonts w:cs="Times New Roman"/>
        </w:rPr>
        <w:t xml:space="preserve">a, tak </w:t>
      </w:r>
      <w:r w:rsidR="0071342C" w:rsidRPr="009811E0">
        <w:rPr>
          <w:rFonts w:cs="Times New Roman"/>
        </w:rPr>
        <w:t xml:space="preserve">do roviny nízkého reliéfu. Tupé úhly </w:t>
      </w:r>
      <w:r>
        <w:rPr>
          <w:rFonts w:cs="Times New Roman"/>
        </w:rPr>
        <w:t xml:space="preserve">byly zárukou </w:t>
      </w:r>
      <w:r w:rsidR="0071342C" w:rsidRPr="009811E0">
        <w:rPr>
          <w:rFonts w:cs="Times New Roman"/>
        </w:rPr>
        <w:t>minimální kazivost</w:t>
      </w:r>
      <w:r>
        <w:rPr>
          <w:rFonts w:cs="Times New Roman"/>
        </w:rPr>
        <w:t>i</w:t>
      </w:r>
      <w:r w:rsidR="0071342C" w:rsidRPr="009811E0">
        <w:rPr>
          <w:rFonts w:cs="Times New Roman"/>
        </w:rPr>
        <w:t xml:space="preserve"> výrobku při jeho </w:t>
      </w:r>
      <w:r>
        <w:rPr>
          <w:rFonts w:cs="Times New Roman"/>
        </w:rPr>
        <w:t xml:space="preserve">vylupování </w:t>
      </w:r>
      <w:r w:rsidR="0071342C" w:rsidRPr="009811E0">
        <w:rPr>
          <w:rFonts w:cs="Times New Roman"/>
        </w:rPr>
        <w:t xml:space="preserve">z formy, </w:t>
      </w:r>
      <w:r w:rsidR="00811929">
        <w:rPr>
          <w:rFonts w:cs="Times New Roman"/>
        </w:rPr>
        <w:t xml:space="preserve">ostré úhly jsou k lámání náchylnější. </w:t>
      </w:r>
      <w:r w:rsidR="0071342C" w:rsidRPr="009811E0">
        <w:rPr>
          <w:rFonts w:cs="Times New Roman"/>
        </w:rPr>
        <w:t>Rovné stěny jsou časově</w:t>
      </w:r>
      <w:r w:rsidR="00811929">
        <w:rPr>
          <w:rFonts w:cs="Times New Roman"/>
        </w:rPr>
        <w:t>,</w:t>
      </w:r>
      <w:r w:rsidR="0071342C" w:rsidRPr="009811E0">
        <w:rPr>
          <w:rFonts w:cs="Times New Roman"/>
        </w:rPr>
        <w:t xml:space="preserve"> a </w:t>
      </w:r>
      <w:r w:rsidR="00811929">
        <w:rPr>
          <w:rFonts w:cs="Times New Roman"/>
        </w:rPr>
        <w:t xml:space="preserve">tedy </w:t>
      </w:r>
      <w:r w:rsidR="0071342C" w:rsidRPr="009811E0">
        <w:rPr>
          <w:rFonts w:cs="Times New Roman"/>
        </w:rPr>
        <w:t xml:space="preserve">i finančně méně náročné než zakřivené tvary forem. Nízký reliéf umožňuje šetření malého množství materiálu, </w:t>
      </w:r>
      <w:r w:rsidR="00811929">
        <w:rPr>
          <w:rFonts w:cs="Times New Roman"/>
        </w:rPr>
        <w:t xml:space="preserve">takže </w:t>
      </w:r>
      <w:r w:rsidR="0071342C" w:rsidRPr="009811E0">
        <w:rPr>
          <w:rFonts w:cs="Times New Roman"/>
        </w:rPr>
        <w:t xml:space="preserve">se </w:t>
      </w:r>
      <w:r w:rsidR="00811929">
        <w:rPr>
          <w:rFonts w:cs="Times New Roman"/>
        </w:rPr>
        <w:t xml:space="preserve">vyrobí </w:t>
      </w:r>
      <w:r w:rsidR="0071342C" w:rsidRPr="009811E0">
        <w:rPr>
          <w:rFonts w:cs="Times New Roman"/>
        </w:rPr>
        <w:t>větší množství kusů. Sériová výroba samotná je obecně jeden z prostředků ušetření nákladů, a proto</w:t>
      </w:r>
      <w:r w:rsidR="00811929">
        <w:rPr>
          <w:rFonts w:cs="Times New Roman"/>
        </w:rPr>
        <w:t>, aby bylo plně využito výroby do hranice mezních nákladů,</w:t>
      </w:r>
      <w:r w:rsidR="0071342C" w:rsidRPr="009811E0">
        <w:rPr>
          <w:rFonts w:cs="Times New Roman"/>
        </w:rPr>
        <w:t xml:space="preserve"> vyrábělo </w:t>
      </w:r>
      <w:r w:rsidR="00811929">
        <w:rPr>
          <w:rFonts w:cs="Times New Roman"/>
        </w:rPr>
        <w:t xml:space="preserve">se </w:t>
      </w:r>
      <w:r w:rsidR="0071342C" w:rsidRPr="009811E0">
        <w:rPr>
          <w:rFonts w:cs="Times New Roman"/>
        </w:rPr>
        <w:t xml:space="preserve">takzvaně na sklad, protože </w:t>
      </w:r>
      <w:r w:rsidR="00EA6D14">
        <w:rPr>
          <w:rFonts w:cs="Times New Roman"/>
        </w:rPr>
        <w:t xml:space="preserve">ne vždy byl </w:t>
      </w:r>
      <w:r w:rsidR="0071342C" w:rsidRPr="009811E0">
        <w:rPr>
          <w:rFonts w:cs="Times New Roman"/>
        </w:rPr>
        <w:t>pro</w:t>
      </w:r>
      <w:r w:rsidR="006E1116">
        <w:rPr>
          <w:rFonts w:cs="Times New Roman"/>
        </w:rPr>
        <w:t xml:space="preserve"> zboží </w:t>
      </w:r>
      <w:r w:rsidR="00EA6D14">
        <w:rPr>
          <w:rFonts w:cs="Times New Roman"/>
        </w:rPr>
        <w:t xml:space="preserve">zajištěn </w:t>
      </w:r>
      <w:r w:rsidR="00081683">
        <w:rPr>
          <w:rFonts w:cs="Times New Roman"/>
        </w:rPr>
        <w:t xml:space="preserve">plynulý </w:t>
      </w:r>
      <w:r w:rsidR="0071342C" w:rsidRPr="009811E0">
        <w:rPr>
          <w:rFonts w:cs="Times New Roman"/>
        </w:rPr>
        <w:t xml:space="preserve">odbyt. </w:t>
      </w:r>
    </w:p>
    <w:p w14:paraId="208D6F99" w14:textId="553EC25A" w:rsidR="00D705E7" w:rsidRDefault="00811929" w:rsidP="006016EF">
      <w:pPr>
        <w:spacing w:line="360" w:lineRule="auto"/>
        <w:ind w:firstLine="709"/>
        <w:jc w:val="both"/>
        <w:rPr>
          <w:rFonts w:cs="Times New Roman"/>
        </w:rPr>
      </w:pPr>
      <w:r>
        <w:rPr>
          <w:rFonts w:cs="Times New Roman"/>
        </w:rPr>
        <w:t>Materiál i jeho k</w:t>
      </w:r>
      <w:r w:rsidR="0071342C" w:rsidRPr="009811E0">
        <w:rPr>
          <w:rFonts w:cs="Times New Roman"/>
        </w:rPr>
        <w:t xml:space="preserve">valita se v průběhu </w:t>
      </w:r>
      <w:r>
        <w:rPr>
          <w:rFonts w:cs="Times New Roman"/>
        </w:rPr>
        <w:t xml:space="preserve">realizace výrobního programu květináče </w:t>
      </w:r>
      <w:r w:rsidR="0071342C" w:rsidRPr="009811E0">
        <w:rPr>
          <w:rFonts w:cs="Times New Roman"/>
        </w:rPr>
        <w:t>měnil</w:t>
      </w:r>
      <w:r>
        <w:rPr>
          <w:rFonts w:cs="Times New Roman"/>
        </w:rPr>
        <w:t>y</w:t>
      </w:r>
      <w:r w:rsidR="0071342C" w:rsidRPr="009811E0">
        <w:rPr>
          <w:rFonts w:cs="Times New Roman"/>
        </w:rPr>
        <w:t xml:space="preserve"> </w:t>
      </w:r>
      <w:r>
        <w:rPr>
          <w:rFonts w:cs="Times New Roman"/>
        </w:rPr>
        <w:t>podle jednotných standardů kvality výrobků platných</w:t>
      </w:r>
      <w:r w:rsidR="0071342C" w:rsidRPr="009811E0">
        <w:rPr>
          <w:rFonts w:cs="Times New Roman"/>
        </w:rPr>
        <w:t xml:space="preserve"> na </w:t>
      </w:r>
      <w:r>
        <w:rPr>
          <w:rFonts w:cs="Times New Roman"/>
        </w:rPr>
        <w:t>území republiky</w:t>
      </w:r>
      <w:r w:rsidR="00D705E7">
        <w:rPr>
          <w:rFonts w:cs="Times New Roman"/>
        </w:rPr>
        <w:t xml:space="preserve">, čímž </w:t>
      </w:r>
      <w:r w:rsidR="00081683">
        <w:rPr>
          <w:rFonts w:cs="Times New Roman"/>
        </w:rPr>
        <w:t>si</w:t>
      </w:r>
      <w:r w:rsidR="00D705E7">
        <w:rPr>
          <w:rFonts w:cs="Times New Roman"/>
        </w:rPr>
        <w:t xml:space="preserve"> stát </w:t>
      </w:r>
      <w:r w:rsidR="00081683">
        <w:rPr>
          <w:rFonts w:cs="Times New Roman"/>
        </w:rPr>
        <w:t xml:space="preserve">reguloval </w:t>
      </w:r>
      <w:r w:rsidR="00D705E7">
        <w:rPr>
          <w:rFonts w:cs="Times New Roman"/>
        </w:rPr>
        <w:t>kvalitu</w:t>
      </w:r>
      <w:r w:rsidR="00081683">
        <w:rPr>
          <w:rFonts w:cs="Times New Roman"/>
        </w:rPr>
        <w:t xml:space="preserve"> a současně měl pod kontrolou </w:t>
      </w:r>
      <w:r w:rsidR="00D705E7">
        <w:rPr>
          <w:rFonts w:cs="Times New Roman"/>
        </w:rPr>
        <w:t>ekonomickou náročnost výroby</w:t>
      </w:r>
      <w:r w:rsidR="0071342C" w:rsidRPr="009811E0">
        <w:rPr>
          <w:rFonts w:cs="Times New Roman"/>
        </w:rPr>
        <w:t xml:space="preserve">. </w:t>
      </w:r>
    </w:p>
    <w:p w14:paraId="3FE2EB0E" w14:textId="58CD3B84" w:rsidR="0071342C" w:rsidRPr="009811E0" w:rsidRDefault="0071342C" w:rsidP="006016EF">
      <w:pPr>
        <w:spacing w:line="360" w:lineRule="auto"/>
        <w:ind w:firstLine="709"/>
        <w:jc w:val="both"/>
        <w:rPr>
          <w:rFonts w:cs="Times New Roman"/>
        </w:rPr>
      </w:pPr>
      <w:r w:rsidRPr="009811E0">
        <w:rPr>
          <w:rFonts w:cs="Times New Roman"/>
        </w:rPr>
        <w:t>Experimentální fáz</w:t>
      </w:r>
      <w:r w:rsidR="00D705E7">
        <w:rPr>
          <w:rFonts w:cs="Times New Roman"/>
        </w:rPr>
        <w:t>í</w:t>
      </w:r>
      <w:r w:rsidRPr="009811E0">
        <w:rPr>
          <w:rFonts w:cs="Times New Roman"/>
        </w:rPr>
        <w:t xml:space="preserve"> </w:t>
      </w:r>
      <w:r w:rsidR="00D705E7">
        <w:rPr>
          <w:rFonts w:cs="Times New Roman"/>
        </w:rPr>
        <w:t xml:space="preserve">realizovanou postupy z </w:t>
      </w:r>
      <w:r w:rsidRPr="009811E0">
        <w:rPr>
          <w:rFonts w:cs="Times New Roman"/>
        </w:rPr>
        <w:t xml:space="preserve">80. let </w:t>
      </w:r>
      <w:r w:rsidR="00D705E7">
        <w:rPr>
          <w:rFonts w:cs="Times New Roman"/>
        </w:rPr>
        <w:t xml:space="preserve">dosáhl </w:t>
      </w:r>
      <w:r w:rsidRPr="009811E0">
        <w:rPr>
          <w:rFonts w:cs="Times New Roman"/>
        </w:rPr>
        <w:t>květináč přeštického typu maximální</w:t>
      </w:r>
      <w:r w:rsidR="00D705E7">
        <w:rPr>
          <w:rFonts w:cs="Times New Roman"/>
        </w:rPr>
        <w:t>ho</w:t>
      </w:r>
      <w:r w:rsidRPr="009811E0">
        <w:rPr>
          <w:rFonts w:cs="Times New Roman"/>
        </w:rPr>
        <w:t xml:space="preserve"> ekonomické</w:t>
      </w:r>
      <w:r w:rsidR="00D705E7">
        <w:rPr>
          <w:rFonts w:cs="Times New Roman"/>
        </w:rPr>
        <w:t>ho</w:t>
      </w:r>
      <w:r w:rsidRPr="009811E0">
        <w:rPr>
          <w:rFonts w:cs="Times New Roman"/>
        </w:rPr>
        <w:t xml:space="preserve"> </w:t>
      </w:r>
      <w:r w:rsidR="00D705E7">
        <w:rPr>
          <w:rFonts w:cs="Times New Roman"/>
        </w:rPr>
        <w:t>užitku</w:t>
      </w:r>
      <w:r w:rsidR="00D705E7" w:rsidRPr="009811E0">
        <w:rPr>
          <w:rFonts w:cs="Times New Roman"/>
        </w:rPr>
        <w:t xml:space="preserve"> </w:t>
      </w:r>
      <w:r w:rsidRPr="009811E0">
        <w:rPr>
          <w:rFonts w:cs="Times New Roman"/>
        </w:rPr>
        <w:t xml:space="preserve">– forma byla dokonale zpracovaná tak, aby při výrobě květináčů byly vynaloženy minimální finanční prostředky. </w:t>
      </w:r>
    </w:p>
    <w:p w14:paraId="7F605A50" w14:textId="0AAD2DFB" w:rsidR="0071342C" w:rsidRPr="009811E0" w:rsidRDefault="0071342C" w:rsidP="006B0C53">
      <w:pPr>
        <w:pStyle w:val="Nadpis2"/>
      </w:pPr>
      <w:bookmarkStart w:id="37" w:name="_Toc131954163"/>
      <w:bookmarkStart w:id="38" w:name="_Toc134727536"/>
      <w:r w:rsidRPr="009811E0">
        <w:t>Autor</w:t>
      </w:r>
      <w:bookmarkEnd w:id="37"/>
      <w:bookmarkEnd w:id="38"/>
    </w:p>
    <w:p w14:paraId="4598B638" w14:textId="11D08A58" w:rsidR="00F93834" w:rsidRDefault="0071342C" w:rsidP="001C2EC7">
      <w:pPr>
        <w:spacing w:line="360" w:lineRule="auto"/>
        <w:ind w:firstLine="697"/>
        <w:jc w:val="both"/>
        <w:rPr>
          <w:rFonts w:cs="Times New Roman"/>
        </w:rPr>
      </w:pPr>
      <w:r w:rsidRPr="009811E0">
        <w:rPr>
          <w:rFonts w:cs="Times New Roman"/>
        </w:rPr>
        <w:t xml:space="preserve">V 80. letech pracoval Vladislav Menšík jako </w:t>
      </w:r>
      <w:r w:rsidR="00F93834">
        <w:rPr>
          <w:rFonts w:cs="Times New Roman"/>
        </w:rPr>
        <w:t xml:space="preserve">samostatný </w:t>
      </w:r>
      <w:r w:rsidRPr="009811E0">
        <w:rPr>
          <w:rFonts w:cs="Times New Roman"/>
        </w:rPr>
        <w:t xml:space="preserve">technický, výzkumný </w:t>
      </w:r>
      <w:r w:rsidR="00081683">
        <w:rPr>
          <w:rFonts w:cs="Times New Roman"/>
        </w:rPr>
        <w:br/>
      </w:r>
      <w:r w:rsidRPr="009811E0">
        <w:rPr>
          <w:rFonts w:cs="Times New Roman"/>
        </w:rPr>
        <w:t>a vývojový pracovník</w:t>
      </w:r>
      <w:r w:rsidRPr="009811E0">
        <w:rPr>
          <w:rStyle w:val="Znakapoznpodarou"/>
          <w:rFonts w:cs="Times New Roman"/>
        </w:rPr>
        <w:footnoteReference w:id="56"/>
      </w:r>
      <w:r w:rsidRPr="009811E0">
        <w:rPr>
          <w:rFonts w:cs="Times New Roman"/>
        </w:rPr>
        <w:t xml:space="preserve"> </w:t>
      </w:r>
      <w:r w:rsidR="00F93834">
        <w:rPr>
          <w:rFonts w:cs="Times New Roman"/>
        </w:rPr>
        <w:t xml:space="preserve">ve </w:t>
      </w:r>
      <w:r w:rsidR="00F93834" w:rsidRPr="009811E0">
        <w:rPr>
          <w:rFonts w:cs="Times New Roman"/>
        </w:rPr>
        <w:t>vícečlenné</w:t>
      </w:r>
      <w:r w:rsidR="00F93834">
        <w:rPr>
          <w:rFonts w:cs="Times New Roman"/>
        </w:rPr>
        <w:t>m</w:t>
      </w:r>
      <w:r w:rsidR="00F93834" w:rsidRPr="009811E0">
        <w:rPr>
          <w:rFonts w:cs="Times New Roman"/>
        </w:rPr>
        <w:t xml:space="preserve"> technické</w:t>
      </w:r>
      <w:r w:rsidR="00F93834">
        <w:rPr>
          <w:rFonts w:cs="Times New Roman"/>
        </w:rPr>
        <w:t>m</w:t>
      </w:r>
      <w:r w:rsidR="00F93834" w:rsidRPr="009811E0">
        <w:rPr>
          <w:rFonts w:cs="Times New Roman"/>
        </w:rPr>
        <w:t xml:space="preserve"> výzkumné</w:t>
      </w:r>
      <w:r w:rsidR="00F93834">
        <w:rPr>
          <w:rFonts w:cs="Times New Roman"/>
        </w:rPr>
        <w:t>m</w:t>
      </w:r>
      <w:r w:rsidR="00F93834" w:rsidRPr="009811E0">
        <w:rPr>
          <w:rFonts w:cs="Times New Roman"/>
        </w:rPr>
        <w:t xml:space="preserve"> týmu </w:t>
      </w:r>
      <w:r w:rsidRPr="009811E0">
        <w:rPr>
          <w:rFonts w:cs="Times New Roman"/>
        </w:rPr>
        <w:t xml:space="preserve">pod vedením </w:t>
      </w:r>
      <w:r w:rsidR="00F93834">
        <w:rPr>
          <w:rFonts w:cs="Times New Roman"/>
        </w:rPr>
        <w:t>„</w:t>
      </w:r>
      <w:r w:rsidRPr="001C2EC7">
        <w:rPr>
          <w:rFonts w:cs="Times New Roman"/>
          <w:i/>
        </w:rPr>
        <w:t>soudruha</w:t>
      </w:r>
      <w:r w:rsidRPr="009811E0">
        <w:rPr>
          <w:rFonts w:cs="Times New Roman"/>
        </w:rPr>
        <w:t xml:space="preserve"> </w:t>
      </w:r>
      <w:r w:rsidRPr="001C2EC7">
        <w:rPr>
          <w:rFonts w:cs="Times New Roman"/>
          <w:i/>
        </w:rPr>
        <w:t>K. Millera</w:t>
      </w:r>
      <w:r w:rsidR="00F93834" w:rsidRPr="001C2EC7">
        <w:rPr>
          <w:rFonts w:cs="Times New Roman"/>
          <w:i/>
        </w:rPr>
        <w:t>“</w:t>
      </w:r>
      <w:r w:rsidR="000D62E9">
        <w:rPr>
          <w:rFonts w:cs="Times New Roman"/>
          <w:i/>
        </w:rPr>
        <w:t>.</w:t>
      </w:r>
      <w:r w:rsidRPr="009811E0">
        <w:rPr>
          <w:rStyle w:val="Znakapoznpodarou"/>
          <w:rFonts w:cs="Times New Roman"/>
        </w:rPr>
        <w:footnoteReference w:id="57"/>
      </w:r>
      <w:r w:rsidR="000D62E9">
        <w:rPr>
          <w:rFonts w:cs="Times New Roman"/>
        </w:rPr>
        <w:t xml:space="preserve"> </w:t>
      </w:r>
      <w:r w:rsidRPr="009811E0">
        <w:rPr>
          <w:rFonts w:cs="Times New Roman"/>
        </w:rPr>
        <w:t xml:space="preserve"> </w:t>
      </w:r>
      <w:r w:rsidR="00F93834">
        <w:rPr>
          <w:rFonts w:cs="Times New Roman"/>
        </w:rPr>
        <w:t xml:space="preserve">Skupina byla ustavena </w:t>
      </w:r>
      <w:r w:rsidR="00F93834" w:rsidRPr="009811E0">
        <w:rPr>
          <w:rFonts w:cs="Times New Roman"/>
        </w:rPr>
        <w:t>v souvislosti s racionalizací výroby</w:t>
      </w:r>
      <w:r w:rsidR="00F93834">
        <w:rPr>
          <w:rFonts w:cs="Times New Roman"/>
        </w:rPr>
        <w:t xml:space="preserve"> a</w:t>
      </w:r>
      <w:r w:rsidR="00F93834" w:rsidRPr="009811E0">
        <w:rPr>
          <w:rFonts w:cs="Times New Roman"/>
        </w:rPr>
        <w:t xml:space="preserve"> </w:t>
      </w:r>
      <w:r w:rsidR="00F93834">
        <w:rPr>
          <w:rFonts w:cs="Times New Roman"/>
        </w:rPr>
        <w:t xml:space="preserve">její členové </w:t>
      </w:r>
      <w:r w:rsidR="000D62E9">
        <w:rPr>
          <w:rFonts w:cs="Times New Roman"/>
        </w:rPr>
        <w:t>plnily</w:t>
      </w:r>
      <w:r w:rsidR="00F93834">
        <w:rPr>
          <w:rFonts w:cs="Times New Roman"/>
        </w:rPr>
        <w:t xml:space="preserve"> úkol </w:t>
      </w:r>
      <w:r w:rsidRPr="009811E0">
        <w:rPr>
          <w:rFonts w:cs="Times New Roman"/>
        </w:rPr>
        <w:t xml:space="preserve">projektovat návrhy, které výrobu usnadní, zlevní a tím zefektivní produktivitu provozu. </w:t>
      </w:r>
    </w:p>
    <w:p w14:paraId="2E75B449" w14:textId="58E10AE6" w:rsidR="0071342C" w:rsidRPr="009811E0" w:rsidRDefault="00F93834" w:rsidP="001C2EC7">
      <w:pPr>
        <w:spacing w:line="360" w:lineRule="auto"/>
        <w:ind w:firstLine="697"/>
        <w:jc w:val="both"/>
        <w:rPr>
          <w:rFonts w:cs="Times New Roman"/>
        </w:rPr>
      </w:pPr>
      <w:r>
        <w:rPr>
          <w:rFonts w:cs="Times New Roman"/>
        </w:rPr>
        <w:t xml:space="preserve">U květináčů </w:t>
      </w:r>
      <w:r w:rsidR="00081683">
        <w:rPr>
          <w:rFonts w:cs="Times New Roman"/>
        </w:rPr>
        <w:t xml:space="preserve">proto </w:t>
      </w:r>
      <w:r>
        <w:rPr>
          <w:rFonts w:cs="Times New Roman"/>
        </w:rPr>
        <w:t xml:space="preserve">došlo k takové změně, že </w:t>
      </w:r>
      <w:r w:rsidR="0071342C" w:rsidRPr="009811E0">
        <w:rPr>
          <w:rFonts w:cs="Times New Roman"/>
        </w:rPr>
        <w:t xml:space="preserve">po </w:t>
      </w:r>
      <w:r w:rsidR="00072ABB">
        <w:rPr>
          <w:rFonts w:cs="Times New Roman"/>
        </w:rPr>
        <w:t>jeji</w:t>
      </w:r>
      <w:r>
        <w:rPr>
          <w:rFonts w:cs="Times New Roman"/>
        </w:rPr>
        <w:t xml:space="preserve">ch </w:t>
      </w:r>
      <w:r w:rsidR="0071342C" w:rsidRPr="009811E0">
        <w:rPr>
          <w:rFonts w:cs="Times New Roman"/>
        </w:rPr>
        <w:t xml:space="preserve">vyjmutí z formy </w:t>
      </w:r>
      <w:r w:rsidR="00072ABB">
        <w:rPr>
          <w:rFonts w:cs="Times New Roman"/>
        </w:rPr>
        <w:t xml:space="preserve">už nevyžadovaly </w:t>
      </w:r>
      <w:r w:rsidR="0071342C" w:rsidRPr="009811E0">
        <w:rPr>
          <w:rFonts w:cs="Times New Roman"/>
        </w:rPr>
        <w:t>další úpravy, což minimaliz</w:t>
      </w:r>
      <w:r w:rsidR="00081683">
        <w:rPr>
          <w:rFonts w:cs="Times New Roman"/>
        </w:rPr>
        <w:t>ovalo</w:t>
      </w:r>
      <w:r w:rsidR="0071342C" w:rsidRPr="009811E0">
        <w:rPr>
          <w:rFonts w:cs="Times New Roman"/>
        </w:rPr>
        <w:t xml:space="preserve"> prostředky potřebné pro průmyslovou výrobu. </w:t>
      </w:r>
      <w:r w:rsidR="00072ABB">
        <w:rPr>
          <w:rFonts w:cs="Times New Roman"/>
        </w:rPr>
        <w:t>Racionalizační zásah měl</w:t>
      </w:r>
      <w:r w:rsidR="0071342C" w:rsidRPr="009811E0">
        <w:rPr>
          <w:rFonts w:cs="Times New Roman"/>
        </w:rPr>
        <w:t xml:space="preserve"> mít účinek </w:t>
      </w:r>
      <w:r w:rsidR="00DB4551">
        <w:rPr>
          <w:rFonts w:cs="Times New Roman"/>
        </w:rPr>
        <w:t xml:space="preserve">v podobě </w:t>
      </w:r>
      <w:r w:rsidR="0071342C" w:rsidRPr="009811E0">
        <w:rPr>
          <w:rFonts w:cs="Times New Roman"/>
          <w:i/>
          <w:iCs/>
        </w:rPr>
        <w:t>„zvýšení zisku, snížení pracnosti“</w:t>
      </w:r>
      <w:r w:rsidR="0071342C" w:rsidRPr="009811E0">
        <w:rPr>
          <w:rStyle w:val="Znakapoznpodarou"/>
          <w:rFonts w:cs="Times New Roman"/>
          <w:i/>
          <w:iCs/>
        </w:rPr>
        <w:footnoteReference w:id="58"/>
      </w:r>
      <w:r w:rsidR="00072ABB">
        <w:rPr>
          <w:rFonts w:cs="Times New Roman"/>
          <w:i/>
          <w:iCs/>
        </w:rPr>
        <w:t>.</w:t>
      </w:r>
    </w:p>
    <w:p w14:paraId="3F03D228" w14:textId="0517F10C" w:rsidR="00CB0206" w:rsidRDefault="00072ABB" w:rsidP="001C2EC7">
      <w:pPr>
        <w:spacing w:line="360" w:lineRule="auto"/>
        <w:ind w:firstLine="697"/>
        <w:jc w:val="both"/>
        <w:rPr>
          <w:rFonts w:cs="Times New Roman"/>
        </w:rPr>
      </w:pPr>
      <w:r>
        <w:rPr>
          <w:rFonts w:cs="Times New Roman"/>
        </w:rPr>
        <w:t xml:space="preserve">Jak už bylo na jiném místě zmíněno, u </w:t>
      </w:r>
      <w:r w:rsidR="0071342C" w:rsidRPr="009811E0">
        <w:rPr>
          <w:rFonts w:cs="Times New Roman"/>
        </w:rPr>
        <w:t>průmyslově vyráběných produktů</w:t>
      </w:r>
      <w:r>
        <w:rPr>
          <w:rFonts w:cs="Times New Roman"/>
        </w:rPr>
        <w:t xml:space="preserve"> typu přeštického železobetonového květináče nejsou designové</w:t>
      </w:r>
      <w:r w:rsidR="002432A4">
        <w:rPr>
          <w:rFonts w:cs="Times New Roman"/>
        </w:rPr>
        <w:t xml:space="preserve"> možnosti</w:t>
      </w:r>
      <w:r>
        <w:rPr>
          <w:rFonts w:cs="Times New Roman"/>
        </w:rPr>
        <w:t xml:space="preserve"> neomezené. Tím vyšší </w:t>
      </w:r>
      <w:r>
        <w:rPr>
          <w:rFonts w:cs="Times New Roman"/>
        </w:rPr>
        <w:lastRenderedPageBreak/>
        <w:t xml:space="preserve">nároky jsou kladeny na proponenta nového konceptu, který musí být nadán nejen potřebnou dávkou imaginace, ale především musí být vybaven znalostmi technickými. </w:t>
      </w:r>
      <w:r w:rsidR="0071342C" w:rsidRPr="009811E0">
        <w:rPr>
          <w:rFonts w:cs="Times New Roman"/>
        </w:rPr>
        <w:t xml:space="preserve">Vladislav Menšík </w:t>
      </w:r>
      <w:r w:rsidR="001C2EC7">
        <w:rPr>
          <w:rFonts w:cs="Times New Roman"/>
        </w:rPr>
        <w:t xml:space="preserve">tyto </w:t>
      </w:r>
      <w:r w:rsidR="00DB4551">
        <w:rPr>
          <w:rFonts w:cs="Times New Roman"/>
        </w:rPr>
        <w:t>požadavky splňoval. Stal se</w:t>
      </w:r>
      <w:r w:rsidR="00F20A57">
        <w:rPr>
          <w:rFonts w:cs="Times New Roman"/>
        </w:rPr>
        <w:t xml:space="preserve"> autorem </w:t>
      </w:r>
      <w:r w:rsidR="0071342C" w:rsidRPr="009811E0">
        <w:rPr>
          <w:rFonts w:cs="Times New Roman"/>
        </w:rPr>
        <w:t xml:space="preserve">základních konstrukčních parametrů a poměrů, </w:t>
      </w:r>
      <w:r w:rsidR="00F20A57">
        <w:rPr>
          <w:rFonts w:cs="Times New Roman"/>
        </w:rPr>
        <w:t xml:space="preserve">které jsou pro design květináčů </w:t>
      </w:r>
      <w:r w:rsidR="00CB0206">
        <w:rPr>
          <w:rFonts w:cs="Times New Roman"/>
        </w:rPr>
        <w:t xml:space="preserve">principiálně </w:t>
      </w:r>
      <w:r w:rsidR="00F20A57">
        <w:rPr>
          <w:rFonts w:cs="Times New Roman"/>
        </w:rPr>
        <w:t xml:space="preserve">určující – dávají hmotě základní formu a </w:t>
      </w:r>
      <w:r w:rsidR="0071342C" w:rsidRPr="009811E0">
        <w:rPr>
          <w:rFonts w:cs="Times New Roman"/>
        </w:rPr>
        <w:t xml:space="preserve">rámec pro estetické působení květináče </w:t>
      </w:r>
      <w:r w:rsidR="00F20A57">
        <w:rPr>
          <w:rFonts w:cs="Times New Roman"/>
        </w:rPr>
        <w:t>v exteriéru</w:t>
      </w:r>
      <w:r w:rsidR="0071342C" w:rsidRPr="009811E0">
        <w:rPr>
          <w:rFonts w:cs="Times New Roman"/>
        </w:rPr>
        <w:t xml:space="preserve">.  </w:t>
      </w:r>
    </w:p>
    <w:p w14:paraId="2F5D7F2B" w14:textId="12F106AE" w:rsidR="00CB0206" w:rsidRDefault="00CB0206" w:rsidP="001C2EC7">
      <w:pPr>
        <w:spacing w:line="360" w:lineRule="auto"/>
        <w:ind w:firstLine="697"/>
        <w:jc w:val="both"/>
        <w:rPr>
          <w:rFonts w:cs="Times New Roman"/>
        </w:rPr>
      </w:pPr>
      <w:r>
        <w:rPr>
          <w:rFonts w:cs="Times New Roman"/>
        </w:rPr>
        <w:t xml:space="preserve">Podle slov pana Vladislava Menšíka vlastně ani nelze hovořit o autorství v dnešním legislativním pojetí, při koncipování </w:t>
      </w:r>
      <w:r>
        <w:rPr>
          <w:rFonts w:cs="Times New Roman"/>
          <w:i/>
        </w:rPr>
        <w:t xml:space="preserve">svého </w:t>
      </w:r>
      <w:r>
        <w:rPr>
          <w:rFonts w:cs="Times New Roman"/>
        </w:rPr>
        <w:t xml:space="preserve">přeštického květináče se nechal inspirovat německým </w:t>
      </w:r>
      <w:r w:rsidR="0071342C" w:rsidRPr="009811E0">
        <w:rPr>
          <w:rFonts w:cs="Times New Roman"/>
        </w:rPr>
        <w:t>stavební</w:t>
      </w:r>
      <w:r>
        <w:rPr>
          <w:rFonts w:cs="Times New Roman"/>
        </w:rPr>
        <w:t>m</w:t>
      </w:r>
      <w:r w:rsidR="0071342C" w:rsidRPr="009811E0">
        <w:rPr>
          <w:rFonts w:cs="Times New Roman"/>
        </w:rPr>
        <w:t xml:space="preserve"> časopis</w:t>
      </w:r>
      <w:r>
        <w:rPr>
          <w:rFonts w:cs="Times New Roman"/>
        </w:rPr>
        <w:t>em</w:t>
      </w:r>
      <w:r w:rsidR="0071342C" w:rsidRPr="009811E0">
        <w:rPr>
          <w:rFonts w:cs="Times New Roman"/>
        </w:rPr>
        <w:t xml:space="preserve">, jehož </w:t>
      </w:r>
      <w:r>
        <w:rPr>
          <w:rFonts w:cs="Times New Roman"/>
        </w:rPr>
        <w:t>název mu však už vypadl z paměti.</w:t>
      </w:r>
      <w:r w:rsidR="0071342C" w:rsidRPr="009811E0">
        <w:rPr>
          <w:rFonts w:cs="Times New Roman"/>
        </w:rPr>
        <w:t xml:space="preserve"> </w:t>
      </w:r>
    </w:p>
    <w:p w14:paraId="74922CDB" w14:textId="7CE998A4" w:rsidR="0071342C" w:rsidRPr="009811E0" w:rsidRDefault="001C2EC7" w:rsidP="001C2EC7">
      <w:pPr>
        <w:spacing w:line="360" w:lineRule="auto"/>
        <w:ind w:firstLine="697"/>
        <w:jc w:val="both"/>
        <w:rPr>
          <w:rFonts w:cs="Times New Roman"/>
        </w:rPr>
      </w:pPr>
      <w:r>
        <w:rPr>
          <w:rFonts w:cs="Times New Roman"/>
        </w:rPr>
        <w:t xml:space="preserve"> Patrně </w:t>
      </w:r>
      <w:r w:rsidR="00616346">
        <w:rPr>
          <w:rFonts w:cs="Times New Roman"/>
        </w:rPr>
        <w:t xml:space="preserve">tedy </w:t>
      </w:r>
      <w:r>
        <w:rPr>
          <w:rFonts w:cs="Times New Roman"/>
        </w:rPr>
        <w:t>ani reliéf, který zcela nebo částečně zdobil vnější stěny květináčů v jiných obdobích, není invencí české provenience</w:t>
      </w:r>
      <w:r w:rsidR="00DB4551">
        <w:rPr>
          <w:rFonts w:cs="Times New Roman"/>
        </w:rPr>
        <w:t>,</w:t>
      </w:r>
      <w:r>
        <w:rPr>
          <w:rFonts w:cs="Times New Roman"/>
        </w:rPr>
        <w:t xml:space="preserve"> a </w:t>
      </w:r>
      <w:r w:rsidR="00DB4551">
        <w:rPr>
          <w:rFonts w:cs="Times New Roman"/>
        </w:rPr>
        <w:t>také o</w:t>
      </w:r>
      <w:r>
        <w:rPr>
          <w:rFonts w:cs="Times New Roman"/>
        </w:rPr>
        <w:t xml:space="preserve"> době vznik</w:t>
      </w:r>
      <w:r w:rsidR="00DB4551">
        <w:rPr>
          <w:rFonts w:cs="Times New Roman"/>
        </w:rPr>
        <w:t>u</w:t>
      </w:r>
      <w:r>
        <w:rPr>
          <w:rFonts w:cs="Times New Roman"/>
        </w:rPr>
        <w:t xml:space="preserve"> šablony je</w:t>
      </w:r>
      <w:r w:rsidR="00DB4551">
        <w:rPr>
          <w:rFonts w:cs="Times New Roman"/>
        </w:rPr>
        <w:t xml:space="preserve"> možné</w:t>
      </w:r>
      <w:r>
        <w:rPr>
          <w:rFonts w:cs="Times New Roman"/>
        </w:rPr>
        <w:t xml:space="preserve"> spekulovat.</w:t>
      </w:r>
    </w:p>
    <w:p w14:paraId="26CFD3AF" w14:textId="79D4723D" w:rsidR="0071342C" w:rsidRPr="009811E0" w:rsidRDefault="0071342C" w:rsidP="001C2EC7">
      <w:pPr>
        <w:spacing w:line="360" w:lineRule="auto"/>
        <w:ind w:firstLine="697"/>
        <w:jc w:val="both"/>
        <w:rPr>
          <w:rFonts w:cs="Times New Roman"/>
        </w:rPr>
      </w:pPr>
      <w:r w:rsidRPr="009811E0">
        <w:rPr>
          <w:rFonts w:cs="Times New Roman"/>
        </w:rPr>
        <w:t>Vladislav Menšík</w:t>
      </w:r>
      <w:r w:rsidR="00284765">
        <w:rPr>
          <w:rFonts w:cs="Times New Roman"/>
        </w:rPr>
        <w:t>,</w:t>
      </w:r>
      <w:r w:rsidR="00F4746A">
        <w:rPr>
          <w:rFonts w:cs="Times New Roman"/>
        </w:rPr>
        <w:t xml:space="preserve"> uznávaný</w:t>
      </w:r>
      <w:r w:rsidRPr="009811E0">
        <w:rPr>
          <w:rFonts w:cs="Times New Roman"/>
        </w:rPr>
        <w:t xml:space="preserve"> </w:t>
      </w:r>
      <w:r w:rsidR="00616346">
        <w:rPr>
          <w:rFonts w:cs="Times New Roman"/>
        </w:rPr>
        <w:t>nejen jako autor</w:t>
      </w:r>
      <w:r w:rsidR="00E06FCE">
        <w:rPr>
          <w:rFonts w:cs="Times New Roman"/>
        </w:rPr>
        <w:t xml:space="preserve"> původního přeštického květináče</w:t>
      </w:r>
      <w:r w:rsidR="00616346">
        <w:rPr>
          <w:rFonts w:cs="Times New Roman"/>
        </w:rPr>
        <w:t xml:space="preserve">, </w:t>
      </w:r>
      <w:r w:rsidR="00E20E17">
        <w:rPr>
          <w:rFonts w:cs="Times New Roman"/>
        </w:rPr>
        <w:t xml:space="preserve">platí za také za </w:t>
      </w:r>
      <w:r w:rsidR="00E06FCE">
        <w:rPr>
          <w:rFonts w:cs="Times New Roman"/>
        </w:rPr>
        <w:t>odborník</w:t>
      </w:r>
      <w:r w:rsidR="00E20E17">
        <w:rPr>
          <w:rFonts w:cs="Times New Roman"/>
        </w:rPr>
        <w:t>a</w:t>
      </w:r>
      <w:r w:rsidR="00E06FCE">
        <w:rPr>
          <w:rFonts w:cs="Times New Roman"/>
        </w:rPr>
        <w:t xml:space="preserve"> </w:t>
      </w:r>
      <w:r w:rsidR="00616346">
        <w:rPr>
          <w:rFonts w:cs="Times New Roman"/>
        </w:rPr>
        <w:t xml:space="preserve">na konstrukci </w:t>
      </w:r>
      <w:r w:rsidRPr="009811E0">
        <w:rPr>
          <w:rFonts w:cs="Times New Roman"/>
        </w:rPr>
        <w:t xml:space="preserve">květináčů. </w:t>
      </w:r>
      <w:r w:rsidR="00616346">
        <w:rPr>
          <w:rFonts w:cs="Times New Roman"/>
        </w:rPr>
        <w:t xml:space="preserve">V tomto směru přispíval svými </w:t>
      </w:r>
      <w:r w:rsidRPr="009811E0">
        <w:rPr>
          <w:rFonts w:cs="Times New Roman"/>
        </w:rPr>
        <w:t xml:space="preserve">zlepšovacími návrhy, které urychlovaly či usnadňovaly </w:t>
      </w:r>
      <w:r w:rsidR="00E20E17">
        <w:rPr>
          <w:rFonts w:cs="Times New Roman"/>
        </w:rPr>
        <w:t xml:space="preserve">jejich </w:t>
      </w:r>
      <w:r w:rsidRPr="009811E0">
        <w:rPr>
          <w:rFonts w:cs="Times New Roman"/>
        </w:rPr>
        <w:t xml:space="preserve">výrobu; </w:t>
      </w:r>
      <w:r w:rsidR="00284765">
        <w:rPr>
          <w:rFonts w:cs="Times New Roman"/>
        </w:rPr>
        <w:t xml:space="preserve">z jeho realizovaných konceptů je to např. </w:t>
      </w:r>
      <w:r w:rsidRPr="009811E0">
        <w:rPr>
          <w:rFonts w:cs="Times New Roman"/>
        </w:rPr>
        <w:t>vibrační plošin</w:t>
      </w:r>
      <w:r w:rsidR="00284765">
        <w:rPr>
          <w:rFonts w:cs="Times New Roman"/>
        </w:rPr>
        <w:t>a</w:t>
      </w:r>
      <w:r w:rsidRPr="009811E0">
        <w:rPr>
          <w:rFonts w:cs="Times New Roman"/>
        </w:rPr>
        <w:t>, která rozlévala beton do sevřených úhlů formy</w:t>
      </w:r>
      <w:r w:rsidRPr="009811E0">
        <w:rPr>
          <w:rStyle w:val="Znakapoznpodarou"/>
          <w:rFonts w:cs="Times New Roman"/>
        </w:rPr>
        <w:footnoteReference w:id="59"/>
      </w:r>
      <w:r w:rsidR="00284765">
        <w:rPr>
          <w:rFonts w:cs="Times New Roman"/>
        </w:rPr>
        <w:t>,</w:t>
      </w:r>
      <w:r w:rsidRPr="009811E0">
        <w:rPr>
          <w:rFonts w:cs="Times New Roman"/>
        </w:rPr>
        <w:t xml:space="preserve"> nebo </w:t>
      </w:r>
      <w:r w:rsidR="00284765">
        <w:rPr>
          <w:rFonts w:cs="Times New Roman"/>
        </w:rPr>
        <w:t xml:space="preserve">uplatnění trvanlivějšího hliníkového rastru místo dosavadního </w:t>
      </w:r>
      <w:r w:rsidRPr="009811E0">
        <w:rPr>
          <w:rFonts w:cs="Times New Roman"/>
        </w:rPr>
        <w:t>gumového</w:t>
      </w:r>
      <w:r w:rsidRPr="009811E0">
        <w:rPr>
          <w:rStyle w:val="Znakapoznpodarou"/>
          <w:rFonts w:cs="Times New Roman"/>
        </w:rPr>
        <w:footnoteReference w:id="60"/>
      </w:r>
      <w:r w:rsidR="00284765">
        <w:rPr>
          <w:rFonts w:cs="Times New Roman"/>
        </w:rPr>
        <w:t>.</w:t>
      </w:r>
    </w:p>
    <w:p w14:paraId="0DF89973" w14:textId="61C8335F" w:rsidR="0071342C" w:rsidRPr="009811E0" w:rsidRDefault="0071342C" w:rsidP="006B0C53">
      <w:pPr>
        <w:pStyle w:val="Nadpis2"/>
      </w:pPr>
      <w:bookmarkStart w:id="39" w:name="_Toc131954164"/>
      <w:bookmarkStart w:id="40" w:name="_Toc134727537"/>
      <w:r w:rsidRPr="009811E0">
        <w:t>Výrobní postup</w:t>
      </w:r>
      <w:bookmarkEnd w:id="39"/>
      <w:bookmarkEnd w:id="40"/>
    </w:p>
    <w:p w14:paraId="15237F16" w14:textId="36624DAB" w:rsidR="0071342C" w:rsidRPr="009811E0" w:rsidRDefault="0071342C" w:rsidP="001E2BE4">
      <w:pPr>
        <w:spacing w:line="360" w:lineRule="auto"/>
        <w:ind w:firstLine="696"/>
        <w:jc w:val="both"/>
        <w:rPr>
          <w:rFonts w:cs="Times New Roman"/>
        </w:rPr>
      </w:pPr>
      <w:r w:rsidRPr="009811E0">
        <w:rPr>
          <w:rFonts w:cs="Times New Roman"/>
        </w:rPr>
        <w:t>Otevíratelná forma byla odlita ze železa a uvnitř vyplněna kónickým dnem ze stejného materiálu.</w:t>
      </w:r>
      <w:r w:rsidR="00E540BB">
        <w:rPr>
          <w:rFonts w:cs="Times New Roman"/>
        </w:rPr>
        <w:t xml:space="preserve"> Kónický tvar dna formy umožňoval snazší vysunutí formy z květináče </w:t>
      </w:r>
      <w:r w:rsidR="00E20E17">
        <w:rPr>
          <w:rFonts w:cs="Times New Roman"/>
        </w:rPr>
        <w:br/>
      </w:r>
      <w:r w:rsidR="00E540BB">
        <w:rPr>
          <w:rFonts w:cs="Times New Roman"/>
        </w:rPr>
        <w:t xml:space="preserve">a minimalizoval lámavost produktu. </w:t>
      </w:r>
      <w:r w:rsidRPr="009811E0">
        <w:rPr>
          <w:rFonts w:cs="Times New Roman"/>
        </w:rPr>
        <w:t>Do prostoru, který vzniknul vloženým dnem</w:t>
      </w:r>
      <w:r w:rsidR="00AF0D57">
        <w:rPr>
          <w:rFonts w:cs="Times New Roman"/>
        </w:rPr>
        <w:t>,</w:t>
      </w:r>
      <w:r w:rsidRPr="009811E0">
        <w:rPr>
          <w:rFonts w:cs="Times New Roman"/>
        </w:rPr>
        <w:t xml:space="preserve"> byla vsunuta železná výztuž, totožná s těmi, které Prefa používala </w:t>
      </w:r>
      <w:r w:rsidR="004373A1">
        <w:rPr>
          <w:rFonts w:cs="Times New Roman"/>
        </w:rPr>
        <w:t>při výrobě</w:t>
      </w:r>
      <w:r w:rsidRPr="009811E0">
        <w:rPr>
          <w:rFonts w:cs="Times New Roman"/>
        </w:rPr>
        <w:t xml:space="preserve"> prefabrikovaných bytových jader. </w:t>
      </w:r>
      <w:r w:rsidR="004373A1">
        <w:rPr>
          <w:rFonts w:cs="Times New Roman"/>
        </w:rPr>
        <w:t>N</w:t>
      </w:r>
      <w:r w:rsidRPr="009811E0">
        <w:rPr>
          <w:rFonts w:cs="Times New Roman"/>
        </w:rPr>
        <w:t xml:space="preserve">a několika místech </w:t>
      </w:r>
      <w:r w:rsidR="004373A1">
        <w:rPr>
          <w:rFonts w:cs="Times New Roman"/>
        </w:rPr>
        <w:t xml:space="preserve">byla </w:t>
      </w:r>
      <w:r w:rsidRPr="009811E0">
        <w:rPr>
          <w:rFonts w:cs="Times New Roman"/>
        </w:rPr>
        <w:t xml:space="preserve">vybavena kovovým prstencem, </w:t>
      </w:r>
      <w:r w:rsidR="00E20E17">
        <w:rPr>
          <w:rFonts w:cs="Times New Roman"/>
        </w:rPr>
        <w:t>ten</w:t>
      </w:r>
      <w:r w:rsidRPr="009811E0">
        <w:rPr>
          <w:rFonts w:cs="Times New Roman"/>
        </w:rPr>
        <w:t xml:space="preserve"> se dotýkal stěn formy </w:t>
      </w:r>
      <w:r w:rsidR="00E20E17">
        <w:rPr>
          <w:rFonts w:cs="Times New Roman"/>
        </w:rPr>
        <w:br/>
      </w:r>
      <w:r w:rsidRPr="009811E0">
        <w:rPr>
          <w:rFonts w:cs="Times New Roman"/>
        </w:rPr>
        <w:t xml:space="preserve">a udržoval ji nehybnou. Jako poslední byl do formy vložen rastr, inverzní vůči reliéfu na stěně květináčů. </w:t>
      </w:r>
      <w:r w:rsidR="004373A1">
        <w:rPr>
          <w:rFonts w:cs="Times New Roman"/>
        </w:rPr>
        <w:t>N</w:t>
      </w:r>
      <w:r w:rsidRPr="009811E0">
        <w:rPr>
          <w:rFonts w:cs="Times New Roman"/>
        </w:rPr>
        <w:t xml:space="preserve">ásledně byla </w:t>
      </w:r>
      <w:r w:rsidR="004373A1">
        <w:rPr>
          <w:rFonts w:cs="Times New Roman"/>
        </w:rPr>
        <w:t>f</w:t>
      </w:r>
      <w:r w:rsidR="004373A1" w:rsidRPr="009811E0">
        <w:rPr>
          <w:rFonts w:cs="Times New Roman"/>
        </w:rPr>
        <w:t xml:space="preserve">orma </w:t>
      </w:r>
      <w:r w:rsidRPr="009811E0">
        <w:rPr>
          <w:rFonts w:cs="Times New Roman"/>
        </w:rPr>
        <w:t xml:space="preserve">vylita betonem. Z vnitřní </w:t>
      </w:r>
      <w:r w:rsidR="004373A1">
        <w:rPr>
          <w:rFonts w:cs="Times New Roman"/>
        </w:rPr>
        <w:t xml:space="preserve">strany </w:t>
      </w:r>
      <w:r w:rsidRPr="009811E0">
        <w:rPr>
          <w:rFonts w:cs="Times New Roman"/>
        </w:rPr>
        <w:t>dna byl</w:t>
      </w:r>
      <w:r w:rsidR="004373A1">
        <w:rPr>
          <w:rFonts w:cs="Times New Roman"/>
        </w:rPr>
        <w:t>a</w:t>
      </w:r>
      <w:r w:rsidRPr="009811E0">
        <w:rPr>
          <w:rFonts w:cs="Times New Roman"/>
        </w:rPr>
        <w:t xml:space="preserve"> přichycen</w:t>
      </w:r>
      <w:r w:rsidR="004373A1">
        <w:rPr>
          <w:rFonts w:cs="Times New Roman"/>
        </w:rPr>
        <w:t>a</w:t>
      </w:r>
      <w:r w:rsidRPr="009811E0">
        <w:rPr>
          <w:rFonts w:cs="Times New Roman"/>
        </w:rPr>
        <w:t xml:space="preserve"> železná očka</w:t>
      </w:r>
      <w:r w:rsidR="004373A1">
        <w:rPr>
          <w:rFonts w:cs="Times New Roman"/>
        </w:rPr>
        <w:t xml:space="preserve"> k uchycení hákem</w:t>
      </w:r>
      <w:r w:rsidRPr="009811E0">
        <w:rPr>
          <w:rFonts w:cs="Times New Roman"/>
        </w:rPr>
        <w:t xml:space="preserve"> </w:t>
      </w:r>
      <w:r w:rsidR="001F1041">
        <w:rPr>
          <w:rFonts w:cs="Times New Roman"/>
        </w:rPr>
        <w:t xml:space="preserve">a </w:t>
      </w:r>
      <w:r w:rsidRPr="009811E0">
        <w:rPr>
          <w:rFonts w:cs="Times New Roman"/>
        </w:rPr>
        <w:t>manipulac</w:t>
      </w:r>
      <w:r w:rsidR="001F1041">
        <w:rPr>
          <w:rFonts w:cs="Times New Roman"/>
        </w:rPr>
        <w:t>i.</w:t>
      </w:r>
      <w:r w:rsidRPr="009811E0">
        <w:rPr>
          <w:rFonts w:cs="Times New Roman"/>
        </w:rPr>
        <w:t xml:space="preserve"> </w:t>
      </w:r>
      <w:r w:rsidR="001F1041">
        <w:rPr>
          <w:rFonts w:cs="Times New Roman"/>
        </w:rPr>
        <w:t xml:space="preserve">Ze </w:t>
      </w:r>
      <w:r w:rsidRPr="009811E0">
        <w:rPr>
          <w:rFonts w:cs="Times New Roman"/>
        </w:rPr>
        <w:t>dn</w:t>
      </w:r>
      <w:r w:rsidR="001F1041">
        <w:rPr>
          <w:rFonts w:cs="Times New Roman"/>
        </w:rPr>
        <w:t>a</w:t>
      </w:r>
      <w:r w:rsidRPr="009811E0">
        <w:rPr>
          <w:rFonts w:cs="Times New Roman"/>
        </w:rPr>
        <w:t xml:space="preserve"> formy </w:t>
      </w:r>
      <w:r w:rsidR="001F1041">
        <w:rPr>
          <w:rFonts w:cs="Times New Roman"/>
        </w:rPr>
        <w:t xml:space="preserve">vyčnívaly </w:t>
      </w:r>
      <w:r w:rsidRPr="009811E0">
        <w:rPr>
          <w:rFonts w:cs="Times New Roman"/>
        </w:rPr>
        <w:t xml:space="preserve">válcové výstupky, </w:t>
      </w:r>
      <w:r w:rsidRPr="001E2BE4">
        <w:rPr>
          <w:rFonts w:cs="Times New Roman"/>
        </w:rPr>
        <w:t>které</w:t>
      </w:r>
      <w:r w:rsidRPr="009811E0">
        <w:rPr>
          <w:rFonts w:cs="Times New Roman"/>
        </w:rPr>
        <w:t xml:space="preserve"> po ztvrdnutí betonu zanechaly otvory</w:t>
      </w:r>
      <w:r w:rsidR="001F1041">
        <w:rPr>
          <w:rFonts w:cs="Times New Roman"/>
        </w:rPr>
        <w:t xml:space="preserve"> pro odtok přebytečné vody</w:t>
      </w:r>
      <w:r w:rsidRPr="009811E0">
        <w:rPr>
          <w:rFonts w:cs="Times New Roman"/>
        </w:rPr>
        <w:t>.</w:t>
      </w:r>
      <w:r w:rsidRPr="009811E0">
        <w:rPr>
          <w:rStyle w:val="Znakapoznpodarou"/>
          <w:rFonts w:cs="Times New Roman"/>
        </w:rPr>
        <w:footnoteReference w:id="61"/>
      </w:r>
      <w:r w:rsidRPr="009811E0">
        <w:rPr>
          <w:rFonts w:cs="Times New Roman"/>
        </w:rPr>
        <w:t xml:space="preserve"> </w:t>
      </w:r>
    </w:p>
    <w:p w14:paraId="0DCF2C36" w14:textId="2F8A33BE" w:rsidR="0071342C" w:rsidRPr="009811E0" w:rsidRDefault="0071342C" w:rsidP="001E2BE4">
      <w:pPr>
        <w:spacing w:line="360" w:lineRule="auto"/>
        <w:ind w:firstLine="696"/>
        <w:jc w:val="both"/>
        <w:rPr>
          <w:rFonts w:cs="Times New Roman"/>
        </w:rPr>
      </w:pPr>
      <w:r w:rsidRPr="009811E0">
        <w:rPr>
          <w:rFonts w:cs="Times New Roman"/>
        </w:rPr>
        <w:t>Forma byla následně položena na plošinu, která svými vibracemi rozváděla tekutý beton po celé ploše formy. Po vyjmutí produktu z formy následoval proces sušení betonu, který byl urychlen ohřevem výrobku horkou párou</w:t>
      </w:r>
      <w:r w:rsidR="00E540BB">
        <w:rPr>
          <w:rFonts w:cs="Times New Roman"/>
        </w:rPr>
        <w:t>.</w:t>
      </w:r>
    </w:p>
    <w:p w14:paraId="5FDFD674" w14:textId="3FCCF370" w:rsidR="0071342C" w:rsidRPr="006B0C53" w:rsidRDefault="0071342C" w:rsidP="00243DCD">
      <w:pPr>
        <w:pStyle w:val="Nadpis2"/>
      </w:pPr>
      <w:bookmarkStart w:id="41" w:name="_Toc131954165"/>
      <w:bookmarkStart w:id="42" w:name="_Toc134727538"/>
      <w:r w:rsidRPr="006B0C53">
        <w:lastRenderedPageBreak/>
        <w:t>Beton</w:t>
      </w:r>
      <w:bookmarkEnd w:id="41"/>
      <w:bookmarkEnd w:id="42"/>
    </w:p>
    <w:p w14:paraId="27D65CF1" w14:textId="22466510" w:rsidR="003C3DAC" w:rsidRDefault="001F1041" w:rsidP="001E2BE4">
      <w:pPr>
        <w:spacing w:line="360" w:lineRule="auto"/>
        <w:ind w:firstLine="696"/>
        <w:jc w:val="both"/>
        <w:rPr>
          <w:rFonts w:cs="Times New Roman"/>
        </w:rPr>
      </w:pPr>
      <w:r>
        <w:rPr>
          <w:rFonts w:cs="Times New Roman"/>
        </w:rPr>
        <w:t>K výrobě květináčů se používal s</w:t>
      </w:r>
      <w:r w:rsidR="0071342C" w:rsidRPr="009811E0">
        <w:rPr>
          <w:rFonts w:cs="Times New Roman"/>
        </w:rPr>
        <w:t>peciálně upravený beton</w:t>
      </w:r>
      <w:r w:rsidR="003C3DAC">
        <w:rPr>
          <w:rFonts w:cs="Times New Roman"/>
        </w:rPr>
        <w:t xml:space="preserve"> -</w:t>
      </w:r>
      <w:r w:rsidR="0071342C" w:rsidRPr="009811E0">
        <w:rPr>
          <w:rFonts w:cs="Times New Roman"/>
        </w:rPr>
        <w:t xml:space="preserve"> obsahoval příměsi štěrku</w:t>
      </w:r>
      <w:r w:rsidR="00E20E17">
        <w:rPr>
          <w:rFonts w:cs="Times New Roman"/>
        </w:rPr>
        <w:br/>
      </w:r>
      <w:r w:rsidR="0071342C" w:rsidRPr="009811E0">
        <w:rPr>
          <w:rFonts w:cs="Times New Roman"/>
        </w:rPr>
        <w:t>a díky tomu mohl být rozveden do obtížně přístupných koutů</w:t>
      </w:r>
      <w:r w:rsidR="003C3DAC">
        <w:rPr>
          <w:rFonts w:cs="Times New Roman"/>
        </w:rPr>
        <w:t xml:space="preserve">, čehož by se </w:t>
      </w:r>
      <w:r w:rsidR="00E20E17">
        <w:rPr>
          <w:rFonts w:cs="Times New Roman"/>
        </w:rPr>
        <w:t xml:space="preserve">při použití hustějšího betonu </w:t>
      </w:r>
      <w:r w:rsidR="003C3DAC">
        <w:rPr>
          <w:rFonts w:cs="Times New Roman"/>
        </w:rPr>
        <w:t>nedo</w:t>
      </w:r>
      <w:r w:rsidR="002432A4">
        <w:rPr>
          <w:rFonts w:cs="Times New Roman"/>
        </w:rPr>
        <w:t>c</w:t>
      </w:r>
      <w:r w:rsidR="003C3DAC">
        <w:rPr>
          <w:rFonts w:cs="Times New Roman"/>
        </w:rPr>
        <w:t>ílilo.</w:t>
      </w:r>
      <w:r w:rsidR="0071342C" w:rsidRPr="009811E0">
        <w:rPr>
          <w:rFonts w:cs="Times New Roman"/>
        </w:rPr>
        <w:t xml:space="preserve"> </w:t>
      </w:r>
    </w:p>
    <w:p w14:paraId="5CF6F037" w14:textId="579A2C1F" w:rsidR="003C3DAC" w:rsidRDefault="0071342C" w:rsidP="001E2BE4">
      <w:pPr>
        <w:spacing w:line="360" w:lineRule="auto"/>
        <w:ind w:firstLine="264"/>
        <w:jc w:val="both"/>
        <w:rPr>
          <w:rFonts w:cs="Times New Roman"/>
        </w:rPr>
      </w:pPr>
      <w:r w:rsidRPr="009811E0">
        <w:rPr>
          <w:rFonts w:cs="Times New Roman"/>
        </w:rPr>
        <w:t xml:space="preserve">Beton </w:t>
      </w:r>
      <w:r w:rsidR="00A175C0">
        <w:rPr>
          <w:rFonts w:cs="Times New Roman"/>
        </w:rPr>
        <w:t xml:space="preserve">využívaný </w:t>
      </w:r>
      <w:r w:rsidRPr="009811E0">
        <w:rPr>
          <w:rFonts w:cs="Times New Roman"/>
        </w:rPr>
        <w:t xml:space="preserve">na výrobu květináčů byl podle staré normy klasifikován do třídy B28, která dnes podle nové normy SN EN 206-1 </w:t>
      </w:r>
      <w:r w:rsidR="00E20E17" w:rsidRPr="009811E0">
        <w:rPr>
          <w:rFonts w:cs="Times New Roman"/>
        </w:rPr>
        <w:t xml:space="preserve">spadá </w:t>
      </w:r>
      <w:r w:rsidRPr="009811E0">
        <w:rPr>
          <w:rFonts w:cs="Times New Roman"/>
        </w:rPr>
        <w:t xml:space="preserve">do kategorie C 25/30. V 80. letech vyjadřovala třída betonu jeho pevnost v tlaku, </w:t>
      </w:r>
      <w:r w:rsidR="003C3DAC">
        <w:rPr>
          <w:rFonts w:cs="Times New Roman"/>
        </w:rPr>
        <w:t xml:space="preserve">tudíž i </w:t>
      </w:r>
      <w:r w:rsidRPr="009811E0">
        <w:rPr>
          <w:rFonts w:cs="Times New Roman"/>
        </w:rPr>
        <w:t>maximální možné zatížení, které produkt z betonu snese. Třída C 25/30 snese na válci tlak 25 N/mm</w:t>
      </w:r>
      <w:r w:rsidRPr="009811E0">
        <w:rPr>
          <w:rFonts w:cs="Times New Roman"/>
          <w:vertAlign w:val="superscript"/>
        </w:rPr>
        <w:t>2</w:t>
      </w:r>
      <w:r w:rsidRPr="009811E0">
        <w:rPr>
          <w:rFonts w:cs="Times New Roman"/>
        </w:rPr>
        <w:t xml:space="preserve"> a na krychli 30 atmosfér na N/mm</w:t>
      </w:r>
      <w:r w:rsidRPr="009811E0">
        <w:rPr>
          <w:rFonts w:cs="Times New Roman"/>
          <w:vertAlign w:val="superscript"/>
        </w:rPr>
        <w:t>2</w:t>
      </w:r>
      <w:r w:rsidRPr="009811E0">
        <w:rPr>
          <w:rFonts w:cs="Times New Roman"/>
        </w:rPr>
        <w:t>.</w:t>
      </w:r>
    </w:p>
    <w:p w14:paraId="66B65589" w14:textId="29C1AAE2" w:rsidR="000C2355" w:rsidRDefault="0071342C" w:rsidP="001E2BE4">
      <w:pPr>
        <w:spacing w:line="360" w:lineRule="auto"/>
        <w:ind w:firstLine="264"/>
        <w:jc w:val="both"/>
        <w:rPr>
          <w:rFonts w:cs="Times New Roman"/>
        </w:rPr>
      </w:pPr>
      <w:r w:rsidRPr="009811E0">
        <w:rPr>
          <w:rFonts w:cs="Times New Roman"/>
        </w:rPr>
        <w:t xml:space="preserve">V tabulce přehledů je použitý beton zařazen do její první třetiny, jedná </w:t>
      </w:r>
      <w:r w:rsidR="003C3DAC">
        <w:rPr>
          <w:rFonts w:cs="Times New Roman"/>
        </w:rPr>
        <w:t xml:space="preserve"> se tedy </w:t>
      </w:r>
      <w:r w:rsidRPr="009811E0">
        <w:rPr>
          <w:rFonts w:cs="Times New Roman"/>
        </w:rPr>
        <w:t xml:space="preserve">spíše o měkký beton. Díky železobetonové výztuži je květináč schopen </w:t>
      </w:r>
      <w:r w:rsidR="003C3DAC">
        <w:rPr>
          <w:rFonts w:cs="Times New Roman"/>
        </w:rPr>
        <w:t>sn</w:t>
      </w:r>
      <w:r w:rsidRPr="009811E0">
        <w:rPr>
          <w:rFonts w:cs="Times New Roman"/>
        </w:rPr>
        <w:t>ést tlak</w:t>
      </w:r>
      <w:r w:rsidR="003C3DAC">
        <w:rPr>
          <w:rFonts w:cs="Times New Roman"/>
        </w:rPr>
        <w:t xml:space="preserve"> </w:t>
      </w:r>
      <w:r w:rsidR="003C3DAC" w:rsidRPr="009811E0">
        <w:rPr>
          <w:rFonts w:cs="Times New Roman"/>
        </w:rPr>
        <w:t>ještě vyšší</w:t>
      </w:r>
      <w:r w:rsidR="003C3DAC">
        <w:rPr>
          <w:rFonts w:cs="Times New Roman"/>
        </w:rPr>
        <w:t>,</w:t>
      </w:r>
      <w:r w:rsidRPr="009811E0">
        <w:rPr>
          <w:rFonts w:cs="Times New Roman"/>
        </w:rPr>
        <w:t xml:space="preserve"> </w:t>
      </w:r>
      <w:r w:rsidR="003C3DAC">
        <w:rPr>
          <w:rFonts w:cs="Times New Roman"/>
        </w:rPr>
        <w:t>b</w:t>
      </w:r>
      <w:r w:rsidRPr="009811E0">
        <w:rPr>
          <w:rFonts w:cs="Times New Roman"/>
        </w:rPr>
        <w:t>ez většíh</w:t>
      </w:r>
      <w:r w:rsidR="003C3DAC">
        <w:rPr>
          <w:rFonts w:cs="Times New Roman"/>
        </w:rPr>
        <w:t>o</w:t>
      </w:r>
      <w:r w:rsidRPr="009811E0">
        <w:rPr>
          <w:rFonts w:cs="Times New Roman"/>
        </w:rPr>
        <w:t xml:space="preserve"> poškození </w:t>
      </w:r>
      <w:r w:rsidR="003C3DAC">
        <w:rPr>
          <w:rFonts w:cs="Times New Roman"/>
        </w:rPr>
        <w:t>obstojí ve</w:t>
      </w:r>
      <w:r w:rsidRPr="009811E0">
        <w:rPr>
          <w:rFonts w:cs="Times New Roman"/>
        </w:rPr>
        <w:t xml:space="preserve"> sráž</w:t>
      </w:r>
      <w:r w:rsidR="003C3DAC">
        <w:rPr>
          <w:rFonts w:cs="Times New Roman"/>
        </w:rPr>
        <w:t>ce</w:t>
      </w:r>
      <w:r w:rsidRPr="009811E0">
        <w:rPr>
          <w:rFonts w:cs="Times New Roman"/>
        </w:rPr>
        <w:t xml:space="preserve"> s automobilem </w:t>
      </w:r>
      <w:r w:rsidRPr="00EC5E2B">
        <w:rPr>
          <w:rFonts w:cs="Times New Roman"/>
        </w:rPr>
        <w:t xml:space="preserve">(viz </w:t>
      </w:r>
      <w:r w:rsidR="00EC5E2B" w:rsidRPr="00EC5E2B">
        <w:rPr>
          <w:rFonts w:cs="Times New Roman"/>
        </w:rPr>
        <w:t xml:space="preserve">příloha </w:t>
      </w:r>
      <w:r w:rsidRPr="00EC5E2B">
        <w:rPr>
          <w:rFonts w:cs="Times New Roman"/>
        </w:rPr>
        <w:t>14).</w:t>
      </w:r>
      <w:r w:rsidRPr="009811E0">
        <w:rPr>
          <w:rFonts w:cs="Times New Roman"/>
        </w:rPr>
        <w:t xml:space="preserve"> </w:t>
      </w:r>
    </w:p>
    <w:p w14:paraId="2932FAE1" w14:textId="1611CEA3" w:rsidR="0071342C" w:rsidRPr="009811E0" w:rsidRDefault="0071342C" w:rsidP="001E2BE4">
      <w:pPr>
        <w:spacing w:line="360" w:lineRule="auto"/>
        <w:ind w:firstLine="264"/>
        <w:jc w:val="both"/>
        <w:rPr>
          <w:rFonts w:cs="Times New Roman"/>
        </w:rPr>
      </w:pPr>
      <w:r w:rsidRPr="009811E0">
        <w:rPr>
          <w:rFonts w:cs="Times New Roman"/>
        </w:rPr>
        <w:t xml:space="preserve">Kvalita výrobku byla podřízena výrobním standardizacím, které kvalitu výrobku </w:t>
      </w:r>
      <w:r w:rsidR="000C2355">
        <w:rPr>
          <w:rFonts w:cs="Times New Roman"/>
        </w:rPr>
        <w:t xml:space="preserve">udržovaly </w:t>
      </w:r>
      <w:r w:rsidRPr="009811E0">
        <w:rPr>
          <w:rFonts w:cs="Times New Roman"/>
        </w:rPr>
        <w:t>na úrovni stanovené pro celostátní produkci. Probíhaly i kontroly jakosti</w:t>
      </w:r>
      <w:r w:rsidR="003C3DAC">
        <w:rPr>
          <w:rFonts w:cs="Times New Roman"/>
        </w:rPr>
        <w:t>,</w:t>
      </w:r>
      <w:r w:rsidRPr="009811E0">
        <w:rPr>
          <w:rFonts w:cs="Times New Roman"/>
        </w:rPr>
        <w:t xml:space="preserve"> v rámci kterých byly výrobky označeny příslušným písmenem podle </w:t>
      </w:r>
      <w:r w:rsidR="000C2355">
        <w:rPr>
          <w:rFonts w:cs="Times New Roman"/>
        </w:rPr>
        <w:t xml:space="preserve">ověřené </w:t>
      </w:r>
      <w:r w:rsidRPr="009811E0">
        <w:rPr>
          <w:rFonts w:cs="Times New Roman"/>
        </w:rPr>
        <w:t xml:space="preserve">kvality produktu. V archivních pramenech Prefy se dochovaly záznamy pouze o </w:t>
      </w:r>
      <w:r w:rsidR="000C2355">
        <w:rPr>
          <w:rFonts w:cs="Times New Roman"/>
        </w:rPr>
        <w:t>kontrol</w:t>
      </w:r>
      <w:r w:rsidR="002432A4">
        <w:rPr>
          <w:rFonts w:cs="Times New Roman"/>
        </w:rPr>
        <w:t>ních výsledcích v</w:t>
      </w:r>
      <w:r w:rsidR="000C2355">
        <w:rPr>
          <w:rFonts w:cs="Times New Roman"/>
        </w:rPr>
        <w:t xml:space="preserve"> </w:t>
      </w:r>
      <w:r w:rsidRPr="009811E0">
        <w:rPr>
          <w:rFonts w:cs="Times New Roman"/>
        </w:rPr>
        <w:t xml:space="preserve">nejvyšší jakosti, tedy A, květináče </w:t>
      </w:r>
      <w:r w:rsidR="000C2355">
        <w:rPr>
          <w:rFonts w:cs="Times New Roman"/>
        </w:rPr>
        <w:t xml:space="preserve">však </w:t>
      </w:r>
      <w:r w:rsidR="003C3DAC">
        <w:rPr>
          <w:rFonts w:cs="Times New Roman"/>
        </w:rPr>
        <w:t xml:space="preserve">mezi </w:t>
      </w:r>
      <w:r w:rsidR="000C2355">
        <w:rPr>
          <w:rFonts w:cs="Times New Roman"/>
        </w:rPr>
        <w:t xml:space="preserve">kontrolovanými produkty </w:t>
      </w:r>
      <w:r w:rsidR="003C3DAC">
        <w:rPr>
          <w:rFonts w:cs="Times New Roman"/>
        </w:rPr>
        <w:t>nebyly</w:t>
      </w:r>
      <w:r w:rsidRPr="009811E0">
        <w:rPr>
          <w:rFonts w:cs="Times New Roman"/>
        </w:rPr>
        <w:t>.</w:t>
      </w:r>
      <w:r w:rsidRPr="009811E0">
        <w:rPr>
          <w:rStyle w:val="Znakapoznpodarou"/>
          <w:rFonts w:cs="Times New Roman"/>
        </w:rPr>
        <w:footnoteReference w:id="62"/>
      </w:r>
    </w:p>
    <w:p w14:paraId="23CF624E" w14:textId="0EF0FE9A" w:rsidR="0071342C" w:rsidRPr="009811E0" w:rsidRDefault="0071342C" w:rsidP="0071342C">
      <w:pPr>
        <w:pStyle w:val="Nadpis1"/>
        <w:rPr>
          <w:rFonts w:cs="Times New Roman"/>
        </w:rPr>
      </w:pPr>
      <w:bookmarkStart w:id="43" w:name="_Toc131954166"/>
      <w:bookmarkStart w:id="44" w:name="_Toc134727539"/>
      <w:r w:rsidRPr="009811E0">
        <w:rPr>
          <w:rFonts w:cs="Times New Roman"/>
        </w:rPr>
        <w:t xml:space="preserve">Typologie </w:t>
      </w:r>
      <w:r>
        <w:rPr>
          <w:rFonts w:cs="Times New Roman"/>
        </w:rPr>
        <w:t>Menšíkových květináčů</w:t>
      </w:r>
      <w:bookmarkEnd w:id="43"/>
      <w:bookmarkEnd w:id="44"/>
    </w:p>
    <w:p w14:paraId="2A01685D" w14:textId="0FD00DAE" w:rsidR="001E2BE4" w:rsidRDefault="0071342C" w:rsidP="001E2BE4">
      <w:pPr>
        <w:spacing w:line="360" w:lineRule="auto"/>
        <w:ind w:firstLine="708"/>
        <w:jc w:val="both"/>
        <w:rPr>
          <w:rFonts w:cs="Times New Roman"/>
        </w:rPr>
      </w:pPr>
      <w:r w:rsidRPr="009811E0">
        <w:rPr>
          <w:rFonts w:cs="Times New Roman"/>
        </w:rPr>
        <w:t xml:space="preserve">Tato typologie popisuje neměnné kvality květináče, kterými jsou proporcionální hodnoty, ale </w:t>
      </w:r>
      <w:r w:rsidR="001E2BE4">
        <w:rPr>
          <w:rFonts w:cs="Times New Roman"/>
        </w:rPr>
        <w:t>hodnotí také</w:t>
      </w:r>
      <w:r w:rsidRPr="009811E0">
        <w:rPr>
          <w:rFonts w:cs="Times New Roman"/>
        </w:rPr>
        <w:t xml:space="preserve"> estetickou </w:t>
      </w:r>
      <w:r w:rsidR="001E2BE4">
        <w:rPr>
          <w:rFonts w:cs="Times New Roman"/>
        </w:rPr>
        <w:t>složku</w:t>
      </w:r>
      <w:r w:rsidRPr="009811E0">
        <w:rPr>
          <w:rFonts w:cs="Times New Roman"/>
        </w:rPr>
        <w:t xml:space="preserve">, </w:t>
      </w:r>
      <w:r w:rsidR="001E2BE4">
        <w:rPr>
          <w:rFonts w:cs="Times New Roman"/>
        </w:rPr>
        <w:t xml:space="preserve">tedy </w:t>
      </w:r>
      <w:r w:rsidRPr="009811E0">
        <w:rPr>
          <w:rFonts w:cs="Times New Roman"/>
        </w:rPr>
        <w:t>povrchov</w:t>
      </w:r>
      <w:r w:rsidR="001E2BE4">
        <w:rPr>
          <w:rFonts w:cs="Times New Roman"/>
        </w:rPr>
        <w:t>ou</w:t>
      </w:r>
      <w:r w:rsidRPr="009811E0">
        <w:rPr>
          <w:rFonts w:cs="Times New Roman"/>
        </w:rPr>
        <w:t xml:space="preserve"> úprav</w:t>
      </w:r>
      <w:r w:rsidR="001E2BE4">
        <w:rPr>
          <w:rFonts w:cs="Times New Roman"/>
        </w:rPr>
        <w:t>u</w:t>
      </w:r>
      <w:r w:rsidRPr="009811E0">
        <w:rPr>
          <w:rFonts w:cs="Times New Roman"/>
        </w:rPr>
        <w:t xml:space="preserve"> květináče. Z důvodu vysoké míry odchylek v estetických úpravách květináčů </w:t>
      </w:r>
      <w:r w:rsidR="001E2BE4">
        <w:rPr>
          <w:rFonts w:cs="Times New Roman"/>
        </w:rPr>
        <w:t xml:space="preserve">je deskripce vymezena množinou ustálených typů květináčů, </w:t>
      </w:r>
      <w:r w:rsidR="00794345">
        <w:rPr>
          <w:rFonts w:cs="Times New Roman"/>
        </w:rPr>
        <w:t>jak byly</w:t>
      </w:r>
      <w:r>
        <w:rPr>
          <w:rFonts w:cs="Times New Roman"/>
        </w:rPr>
        <w:t xml:space="preserve"> nabízeny v dobových katalozích</w:t>
      </w:r>
      <w:r w:rsidRPr="009811E0">
        <w:rPr>
          <w:rFonts w:cs="Times New Roman"/>
        </w:rPr>
        <w:t>.</w:t>
      </w:r>
      <w:r>
        <w:rPr>
          <w:rFonts w:cs="Times New Roman"/>
        </w:rPr>
        <w:t xml:space="preserve"> </w:t>
      </w:r>
    </w:p>
    <w:p w14:paraId="5CEF0ABD" w14:textId="0E0C43D8" w:rsidR="001E2BE4" w:rsidRDefault="001E2BE4" w:rsidP="001E2BE4">
      <w:pPr>
        <w:spacing w:line="360" w:lineRule="auto"/>
        <w:ind w:firstLine="708"/>
        <w:jc w:val="both"/>
        <w:rPr>
          <w:rFonts w:cs="Times New Roman"/>
        </w:rPr>
      </w:pPr>
      <w:r>
        <w:rPr>
          <w:rFonts w:cs="Times New Roman"/>
        </w:rPr>
        <w:t xml:space="preserve">Pro květináče přeštického typu byla vytvořena </w:t>
      </w:r>
      <w:r w:rsidR="0071342C" w:rsidRPr="009811E0">
        <w:rPr>
          <w:rFonts w:cs="Times New Roman"/>
        </w:rPr>
        <w:t>kategori</w:t>
      </w:r>
      <w:r>
        <w:rPr>
          <w:rFonts w:cs="Times New Roman"/>
        </w:rPr>
        <w:t>e</w:t>
      </w:r>
      <w:r w:rsidR="0071342C" w:rsidRPr="009811E0">
        <w:rPr>
          <w:rFonts w:cs="Times New Roman"/>
        </w:rPr>
        <w:t xml:space="preserve"> </w:t>
      </w:r>
      <w:r w:rsidR="0071342C" w:rsidRPr="009811E0">
        <w:rPr>
          <w:rFonts w:cs="Times New Roman"/>
          <w:i/>
          <w:iCs/>
        </w:rPr>
        <w:t>okrasné květináče</w:t>
      </w:r>
      <w:r w:rsidR="0071342C" w:rsidRPr="00A175C0">
        <w:rPr>
          <w:rStyle w:val="Znakapoznpodarou"/>
          <w:rFonts w:cs="Times New Roman"/>
          <w:iCs/>
        </w:rPr>
        <w:footnoteReference w:id="63"/>
      </w:r>
      <w:r w:rsidR="00A175C0" w:rsidRPr="00A175C0">
        <w:rPr>
          <w:rFonts w:cs="Times New Roman"/>
          <w:iCs/>
        </w:rPr>
        <w:t>,</w:t>
      </w:r>
      <w:r>
        <w:rPr>
          <w:rFonts w:cs="Times New Roman"/>
          <w:iCs/>
        </w:rPr>
        <w:t xml:space="preserve"> výrobní kód </w:t>
      </w:r>
      <w:r w:rsidR="0071342C" w:rsidRPr="009811E0">
        <w:rPr>
          <w:rFonts w:cs="Times New Roman"/>
        </w:rPr>
        <w:t>592 899. Každ</w:t>
      </w:r>
      <w:r w:rsidR="00794345">
        <w:rPr>
          <w:rFonts w:cs="Times New Roman"/>
        </w:rPr>
        <w:t>ému</w:t>
      </w:r>
      <w:r w:rsidR="0071342C" w:rsidRPr="009811E0">
        <w:rPr>
          <w:rFonts w:cs="Times New Roman"/>
        </w:rPr>
        <w:t xml:space="preserve"> typ</w:t>
      </w:r>
      <w:r w:rsidR="00794345">
        <w:rPr>
          <w:rFonts w:cs="Times New Roman"/>
        </w:rPr>
        <w:t>u</w:t>
      </w:r>
      <w:r w:rsidR="0071342C" w:rsidRPr="009811E0">
        <w:rPr>
          <w:rFonts w:cs="Times New Roman"/>
        </w:rPr>
        <w:t xml:space="preserve"> květináče </w:t>
      </w:r>
      <w:r w:rsidR="00794345">
        <w:rPr>
          <w:rFonts w:cs="Times New Roman"/>
        </w:rPr>
        <w:t>byl</w:t>
      </w:r>
      <w:r w:rsidR="0071342C" w:rsidRPr="009811E0">
        <w:rPr>
          <w:rFonts w:cs="Times New Roman"/>
        </w:rPr>
        <w:t xml:space="preserve"> přidělen</w:t>
      </w:r>
      <w:r>
        <w:rPr>
          <w:rFonts w:cs="Times New Roman"/>
        </w:rPr>
        <w:t xml:space="preserve"> jedinečný kód</w:t>
      </w:r>
      <w:r w:rsidR="0071342C" w:rsidRPr="009811E0">
        <w:rPr>
          <w:rFonts w:cs="Times New Roman"/>
        </w:rPr>
        <w:t>, který se</w:t>
      </w:r>
      <w:r w:rsidR="0071342C">
        <w:rPr>
          <w:rFonts w:cs="Times New Roman"/>
        </w:rPr>
        <w:t xml:space="preserve"> </w:t>
      </w:r>
      <w:r w:rsidR="0071342C" w:rsidRPr="009811E0">
        <w:rPr>
          <w:rFonts w:cs="Times New Roman"/>
        </w:rPr>
        <w:t xml:space="preserve">do </w:t>
      </w:r>
      <w:r w:rsidR="0071342C">
        <w:rPr>
          <w:rFonts w:cs="Times New Roman"/>
        </w:rPr>
        <w:t>roku 1991 nezměnil</w:t>
      </w:r>
      <w:r w:rsidR="0071342C" w:rsidRPr="009811E0">
        <w:rPr>
          <w:rFonts w:cs="Times New Roman"/>
        </w:rPr>
        <w:t xml:space="preserve">. </w:t>
      </w:r>
    </w:p>
    <w:p w14:paraId="6CECF7EF" w14:textId="445BC78A" w:rsidR="0071342C" w:rsidRPr="009811E0" w:rsidRDefault="0071342C" w:rsidP="006B0C53">
      <w:pPr>
        <w:pStyle w:val="Nadpis2"/>
      </w:pPr>
      <w:bookmarkStart w:id="45" w:name="_Toc131954167"/>
      <w:bookmarkStart w:id="46" w:name="_Toc134727540"/>
      <w:r w:rsidRPr="009811E0">
        <w:lastRenderedPageBreak/>
        <w:t xml:space="preserve">YBX 24/120 - </w:t>
      </w:r>
      <w:r w:rsidR="007B5DEC">
        <w:t>o</w:t>
      </w:r>
      <w:r w:rsidRPr="009811E0">
        <w:t>smistěn</w:t>
      </w:r>
      <w:bookmarkEnd w:id="45"/>
      <w:bookmarkEnd w:id="46"/>
    </w:p>
    <w:p w14:paraId="59F07A0B" w14:textId="2F26BC1D" w:rsidR="0071342C" w:rsidRPr="009811E0" w:rsidRDefault="0071342C" w:rsidP="001E2BE4">
      <w:pPr>
        <w:spacing w:line="360" w:lineRule="auto"/>
        <w:ind w:firstLine="708"/>
        <w:jc w:val="both"/>
        <w:rPr>
          <w:rFonts w:cs="Times New Roman"/>
        </w:rPr>
      </w:pPr>
      <w:r w:rsidRPr="009811E0">
        <w:rPr>
          <w:rFonts w:cs="Times New Roman"/>
        </w:rPr>
        <w:t xml:space="preserve">Jedná se o chronologicky první vyprojektovaný a vyrobený typ květináče. </w:t>
      </w:r>
      <w:r w:rsidR="00A175C0">
        <w:rPr>
          <w:rFonts w:cs="Times New Roman"/>
        </w:rPr>
        <w:t>Jeho první prototyp byl vyroben</w:t>
      </w:r>
      <w:r w:rsidRPr="009811E0">
        <w:rPr>
          <w:rFonts w:cs="Times New Roman"/>
        </w:rPr>
        <w:t xml:space="preserve"> před rokem 1982</w:t>
      </w:r>
      <w:r w:rsidRPr="009811E0">
        <w:rPr>
          <w:rStyle w:val="Znakapoznpodarou"/>
          <w:rFonts w:cs="Times New Roman"/>
        </w:rPr>
        <w:footnoteReference w:id="64"/>
      </w:r>
      <w:r w:rsidR="007B5DEC">
        <w:rPr>
          <w:rFonts w:cs="Times New Roman"/>
        </w:rPr>
        <w:t>,</w:t>
      </w:r>
      <w:r w:rsidRPr="009811E0">
        <w:rPr>
          <w:rFonts w:cs="Times New Roman"/>
        </w:rPr>
        <w:t xml:space="preserve"> </w:t>
      </w:r>
      <w:r w:rsidR="007B5DEC">
        <w:rPr>
          <w:rFonts w:cs="Times New Roman"/>
        </w:rPr>
        <w:t xml:space="preserve">v témže </w:t>
      </w:r>
      <w:r w:rsidRPr="009811E0">
        <w:rPr>
          <w:rFonts w:cs="Times New Roman"/>
        </w:rPr>
        <w:t>roce se ale patrně již dostal do sériové výroby.</w:t>
      </w:r>
      <w:r w:rsidRPr="009811E0">
        <w:rPr>
          <w:rStyle w:val="Znakapoznpodarou"/>
          <w:rFonts w:cs="Times New Roman"/>
        </w:rPr>
        <w:footnoteReference w:id="65"/>
      </w:r>
      <w:r w:rsidRPr="009811E0">
        <w:rPr>
          <w:rFonts w:cs="Times New Roman"/>
        </w:rPr>
        <w:t xml:space="preserve">  Typ je vyprojektován na půdorysné základně nepravidelného</w:t>
      </w:r>
      <w:r w:rsidR="00A175C0">
        <w:rPr>
          <w:rFonts w:cs="Times New Roman"/>
        </w:rPr>
        <w:t>,</w:t>
      </w:r>
      <w:r w:rsidRPr="009811E0">
        <w:rPr>
          <w:rFonts w:cs="Times New Roman"/>
        </w:rPr>
        <w:t xml:space="preserve"> středově souměrného osmihranu. Pro prezentaci rozměrů stačí vyjmenovat velikosti tří ploch, které mají vždy osově shodné protějšky</w:t>
      </w:r>
      <w:r w:rsidR="00A175C0">
        <w:rPr>
          <w:rFonts w:cs="Times New Roman"/>
        </w:rPr>
        <w:t>;</w:t>
      </w:r>
      <w:r>
        <w:rPr>
          <w:rFonts w:cs="Times New Roman"/>
        </w:rPr>
        <w:t xml:space="preserve"> vyobrazení osmistěnu viz </w:t>
      </w:r>
      <w:r w:rsidR="00D14A68">
        <w:rPr>
          <w:rFonts w:cs="Times New Roman"/>
        </w:rPr>
        <w:t xml:space="preserve">příloha </w:t>
      </w:r>
      <w:r>
        <w:rPr>
          <w:rFonts w:cs="Times New Roman"/>
        </w:rPr>
        <w:t>5.</w:t>
      </w:r>
    </w:p>
    <w:p w14:paraId="7986D953" w14:textId="435316C2" w:rsidR="0071342C" w:rsidRPr="009811E0" w:rsidRDefault="0071342C" w:rsidP="001E2BE4">
      <w:pPr>
        <w:spacing w:line="360" w:lineRule="auto"/>
        <w:ind w:firstLine="708"/>
        <w:jc w:val="both"/>
        <w:rPr>
          <w:rFonts w:cs="Times New Roman"/>
        </w:rPr>
      </w:pPr>
      <w:r w:rsidRPr="009811E0">
        <w:rPr>
          <w:rFonts w:cs="Times New Roman"/>
        </w:rPr>
        <w:t>Plocha A měří 80x50 cm, plocha B 30x50</w:t>
      </w:r>
      <w:r w:rsidR="00A175C0">
        <w:rPr>
          <w:rFonts w:cs="Times New Roman"/>
        </w:rPr>
        <w:t xml:space="preserve"> cm</w:t>
      </w:r>
      <w:r w:rsidRPr="009811E0">
        <w:rPr>
          <w:rFonts w:cs="Times New Roman"/>
        </w:rPr>
        <w:t xml:space="preserve">, plocha 40x50 cm. Vlastní nádoba stojí na podstavci kónického tvaru vysokém 10 cm, který je svou půdorysnou základnou shodný s poměry květináče. Obvod styčné plochy podstavce přiléhající k nádobě je rozměrnější než jeho obvod přiléhající k zemi.  Stěny nádoby přesahují podstavec o 8 cm v jeho horní partii </w:t>
      </w:r>
      <w:r w:rsidR="00A175C0">
        <w:rPr>
          <w:rFonts w:cs="Times New Roman"/>
        </w:rPr>
        <w:br/>
      </w:r>
      <w:r w:rsidRPr="009811E0">
        <w:rPr>
          <w:rFonts w:cs="Times New Roman"/>
        </w:rPr>
        <w:t xml:space="preserve">a o 10 cm v partii spodní. </w:t>
      </w:r>
    </w:p>
    <w:p w14:paraId="454C437B" w14:textId="7B68FE29" w:rsidR="0071342C" w:rsidRPr="009811E0" w:rsidRDefault="0071342C" w:rsidP="001E2BE4">
      <w:pPr>
        <w:spacing w:line="360" w:lineRule="auto"/>
        <w:ind w:firstLine="708"/>
        <w:jc w:val="both"/>
        <w:rPr>
          <w:rFonts w:cs="Times New Roman"/>
        </w:rPr>
      </w:pPr>
      <w:r w:rsidRPr="009811E0">
        <w:rPr>
          <w:rFonts w:cs="Times New Roman"/>
        </w:rPr>
        <w:t>Šířka stěny činí v horní partii 8 cm, ale v oblasti, kde je zasazen ozdobný reliéf</w:t>
      </w:r>
      <w:r w:rsidR="007B5DEC">
        <w:rPr>
          <w:rFonts w:cs="Times New Roman"/>
        </w:rPr>
        <w:t>,</w:t>
      </w:r>
      <w:r w:rsidRPr="009811E0">
        <w:rPr>
          <w:rFonts w:cs="Times New Roman"/>
        </w:rPr>
        <w:t xml:space="preserve"> se místy může ztenčovat o 1 až 2 cm. Šířka stěny není po celé její ploše jednotná, jelikož směrem k zemi sílí</w:t>
      </w:r>
      <w:r w:rsidR="00930755">
        <w:rPr>
          <w:rFonts w:cs="Times New Roman"/>
        </w:rPr>
        <w:t>, což optimaliz</w:t>
      </w:r>
      <w:r w:rsidR="00794345">
        <w:rPr>
          <w:rFonts w:cs="Times New Roman"/>
        </w:rPr>
        <w:t>ovalo</w:t>
      </w:r>
      <w:r w:rsidR="00930755">
        <w:rPr>
          <w:rFonts w:cs="Times New Roman"/>
        </w:rPr>
        <w:t xml:space="preserve"> výrobu</w:t>
      </w:r>
      <w:r w:rsidRPr="009811E0">
        <w:rPr>
          <w:rFonts w:cs="Times New Roman"/>
        </w:rPr>
        <w:t xml:space="preserve">. </w:t>
      </w:r>
    </w:p>
    <w:p w14:paraId="19C5A91E" w14:textId="7545BAD7" w:rsidR="0071342C" w:rsidRPr="009811E0" w:rsidRDefault="0071342C" w:rsidP="006B0C53">
      <w:pPr>
        <w:pStyle w:val="Nadpis2"/>
      </w:pPr>
      <w:bookmarkStart w:id="47" w:name="_Toc131954168"/>
      <w:bookmarkStart w:id="48" w:name="_Toc134727541"/>
      <w:r w:rsidRPr="009811E0">
        <w:t xml:space="preserve">YBX 26/120 - </w:t>
      </w:r>
      <w:r w:rsidR="007B5DEC">
        <w:t>z</w:t>
      </w:r>
      <w:r>
        <w:t>et</w:t>
      </w:r>
      <w:r w:rsidRPr="009811E0">
        <w:t> typ</w:t>
      </w:r>
      <w:bookmarkEnd w:id="47"/>
      <w:bookmarkEnd w:id="48"/>
    </w:p>
    <w:p w14:paraId="4EF598CC" w14:textId="6781200B" w:rsidR="0071342C" w:rsidRPr="009811E0" w:rsidRDefault="0071342C" w:rsidP="001E2BE4">
      <w:pPr>
        <w:spacing w:line="360" w:lineRule="auto"/>
        <w:ind w:firstLine="708"/>
        <w:jc w:val="both"/>
        <w:rPr>
          <w:rFonts w:cs="Times New Roman"/>
        </w:rPr>
      </w:pPr>
      <w:r w:rsidRPr="009811E0">
        <w:rPr>
          <w:rFonts w:cs="Times New Roman"/>
        </w:rPr>
        <w:t xml:space="preserve">Tento typ svým tvarem připomíná písmeno Z, </w:t>
      </w:r>
      <w:r w:rsidR="007B5DEC">
        <w:rPr>
          <w:rFonts w:cs="Times New Roman"/>
        </w:rPr>
        <w:t xml:space="preserve">odtud jeho </w:t>
      </w:r>
      <w:r w:rsidRPr="009811E0">
        <w:rPr>
          <w:rFonts w:cs="Times New Roman"/>
        </w:rPr>
        <w:t>pojmenován</w:t>
      </w:r>
      <w:r w:rsidR="007B5DEC">
        <w:rPr>
          <w:rFonts w:cs="Times New Roman"/>
        </w:rPr>
        <w:t>í</w:t>
      </w:r>
      <w:r w:rsidRPr="009811E0">
        <w:rPr>
          <w:rFonts w:cs="Times New Roman"/>
        </w:rPr>
        <w:t>. Prokazatelně byl poprvé nabízený k prodeji v katalogu z roku 1984. V tomto období byly vyráběny zatím pouze 2 typy</w:t>
      </w:r>
      <w:r w:rsidRPr="009811E0">
        <w:rPr>
          <w:rStyle w:val="Znakapoznpodarou"/>
          <w:rFonts w:cs="Times New Roman"/>
        </w:rPr>
        <w:footnoteReference w:id="66"/>
      </w:r>
      <w:r w:rsidR="00930755">
        <w:rPr>
          <w:rFonts w:cs="Times New Roman"/>
        </w:rPr>
        <w:t>,</w:t>
      </w:r>
      <w:r w:rsidRPr="009811E0">
        <w:rPr>
          <w:rFonts w:cs="Times New Roman"/>
        </w:rPr>
        <w:t xml:space="preserve"> z nichž </w:t>
      </w:r>
      <w:r w:rsidR="007B5DEC">
        <w:rPr>
          <w:rFonts w:cs="Times New Roman"/>
        </w:rPr>
        <w:t>z</w:t>
      </w:r>
      <w:r>
        <w:rPr>
          <w:rFonts w:cs="Times New Roman"/>
        </w:rPr>
        <w:t>et</w:t>
      </w:r>
      <w:r w:rsidRPr="009811E0">
        <w:rPr>
          <w:rFonts w:cs="Times New Roman"/>
        </w:rPr>
        <w:t> typ byl chronologicky starší</w:t>
      </w:r>
      <w:r w:rsidR="00D14A68">
        <w:rPr>
          <w:rFonts w:cs="Times New Roman"/>
        </w:rPr>
        <w:t>.</w:t>
      </w:r>
      <w:r>
        <w:rPr>
          <w:rFonts w:cs="Times New Roman"/>
        </w:rPr>
        <w:t xml:space="preserve"> Pro představu viz </w:t>
      </w:r>
      <w:r w:rsidR="00D14A68">
        <w:rPr>
          <w:rFonts w:cs="Times New Roman"/>
        </w:rPr>
        <w:t xml:space="preserve">příloha </w:t>
      </w:r>
      <w:r>
        <w:rPr>
          <w:rFonts w:cs="Times New Roman"/>
        </w:rPr>
        <w:t>28.</w:t>
      </w:r>
    </w:p>
    <w:p w14:paraId="3EF3AD17" w14:textId="3D956AF5" w:rsidR="0071342C" w:rsidRPr="009811E0" w:rsidRDefault="0071342C" w:rsidP="001E2BE4">
      <w:pPr>
        <w:spacing w:line="360" w:lineRule="auto"/>
        <w:ind w:firstLine="708"/>
        <w:jc w:val="both"/>
        <w:rPr>
          <w:rFonts w:cs="Times New Roman"/>
        </w:rPr>
      </w:pPr>
      <w:r w:rsidRPr="009811E0">
        <w:rPr>
          <w:rFonts w:cs="Times New Roman"/>
        </w:rPr>
        <w:t>Půdorysně objekt odpovídá dvěma protínajícím se obdélníkům, které utvář</w:t>
      </w:r>
      <w:r w:rsidR="00D14A68">
        <w:rPr>
          <w:rFonts w:cs="Times New Roman"/>
        </w:rPr>
        <w:t>ej</w:t>
      </w:r>
      <w:r w:rsidRPr="009811E0">
        <w:rPr>
          <w:rFonts w:cs="Times New Roman"/>
        </w:rPr>
        <w:t xml:space="preserve">í osově souměrný obrazec. Nádoba čítá 8 stěn, přičemž je nutné vyčíslit rozměry pouze </w:t>
      </w:r>
      <w:r>
        <w:rPr>
          <w:rFonts w:cs="Times New Roman"/>
        </w:rPr>
        <w:t>tří</w:t>
      </w:r>
      <w:r w:rsidRPr="009811E0">
        <w:rPr>
          <w:rFonts w:cs="Times New Roman"/>
        </w:rPr>
        <w:t xml:space="preserve"> z nich, jelikož se rozměry opakují. Stěna A měří 50x60 cm, stěna B 50x90 cm a C 50x30 cm, přičemž C je shodná se stěnou D. </w:t>
      </w:r>
    </w:p>
    <w:p w14:paraId="2544232C" w14:textId="77777777" w:rsidR="0071342C" w:rsidRPr="009811E0" w:rsidRDefault="0071342C" w:rsidP="001E2BE4">
      <w:pPr>
        <w:spacing w:line="360" w:lineRule="auto"/>
        <w:ind w:firstLine="708"/>
        <w:jc w:val="both"/>
        <w:rPr>
          <w:rFonts w:cs="Times New Roman"/>
        </w:rPr>
      </w:pPr>
      <w:r w:rsidRPr="009811E0">
        <w:rPr>
          <w:rFonts w:cs="Times New Roman"/>
        </w:rPr>
        <w:t xml:space="preserve">Vlastní nádoba stojí na podstavci kónického tvaru vysokém 10 cm, který je svou půdorysnou základnou shodný s poměry květináče. Stěny nádoby přesahují podstavec o 8 cm v jeho horní partii a o 10 cm v partii spodní. </w:t>
      </w:r>
    </w:p>
    <w:p w14:paraId="42062454" w14:textId="680F0292" w:rsidR="0071342C" w:rsidRPr="009811E0" w:rsidRDefault="0071342C" w:rsidP="001E2BE4">
      <w:pPr>
        <w:spacing w:line="360" w:lineRule="auto"/>
        <w:ind w:firstLine="708"/>
        <w:jc w:val="both"/>
        <w:rPr>
          <w:rFonts w:cs="Times New Roman"/>
        </w:rPr>
      </w:pPr>
      <w:r>
        <w:rPr>
          <w:rFonts w:cs="Times New Roman"/>
        </w:rPr>
        <w:lastRenderedPageBreak/>
        <w:t xml:space="preserve">Stěna o standardní tloušťce </w:t>
      </w:r>
      <w:r w:rsidRPr="009811E0">
        <w:rPr>
          <w:rFonts w:cs="Times New Roman"/>
        </w:rPr>
        <w:t xml:space="preserve">8 cm </w:t>
      </w:r>
      <w:r>
        <w:rPr>
          <w:rFonts w:cs="Times New Roman"/>
        </w:rPr>
        <w:t>se v místech</w:t>
      </w:r>
      <w:r w:rsidRPr="009811E0">
        <w:rPr>
          <w:rFonts w:cs="Times New Roman"/>
        </w:rPr>
        <w:t>, kde je zasazen ozdobný reliéf</w:t>
      </w:r>
      <w:r>
        <w:rPr>
          <w:rFonts w:cs="Times New Roman"/>
        </w:rPr>
        <w:t>,</w:t>
      </w:r>
      <w:r w:rsidRPr="009811E0">
        <w:rPr>
          <w:rFonts w:cs="Times New Roman"/>
        </w:rPr>
        <w:t xml:space="preserve"> může </w:t>
      </w:r>
      <w:r>
        <w:rPr>
          <w:rFonts w:cs="Times New Roman"/>
        </w:rPr>
        <w:t xml:space="preserve">tu </w:t>
      </w:r>
      <w:r w:rsidR="00794345">
        <w:rPr>
          <w:rFonts w:cs="Times New Roman"/>
        </w:rPr>
        <w:br/>
      </w:r>
      <w:r>
        <w:rPr>
          <w:rFonts w:cs="Times New Roman"/>
        </w:rPr>
        <w:t xml:space="preserve">a tam </w:t>
      </w:r>
      <w:r w:rsidRPr="009811E0">
        <w:rPr>
          <w:rFonts w:cs="Times New Roman"/>
        </w:rPr>
        <w:t>ztenčovat o 1 až 2 cm. Dno nádoby je kónického tvaru, takže síla stěny je v dolních partiích širší než v horních, kde měří 8 cm.</w:t>
      </w:r>
    </w:p>
    <w:p w14:paraId="00AC8017" w14:textId="0F400D7A" w:rsidR="0071342C" w:rsidRPr="009811E0" w:rsidRDefault="0071342C" w:rsidP="006B0C53">
      <w:pPr>
        <w:pStyle w:val="Nadpis2"/>
      </w:pPr>
      <w:bookmarkStart w:id="49" w:name="_Toc131954169"/>
      <w:bookmarkStart w:id="50" w:name="_Toc134727542"/>
      <w:r w:rsidRPr="009811E0">
        <w:t>YBX 375/822 – šestistěn</w:t>
      </w:r>
      <w:bookmarkEnd w:id="49"/>
      <w:bookmarkEnd w:id="50"/>
      <w:r w:rsidRPr="009811E0">
        <w:t xml:space="preserve"> </w:t>
      </w:r>
    </w:p>
    <w:p w14:paraId="74BA9019" w14:textId="4A422022" w:rsidR="0071342C" w:rsidRPr="009811E0" w:rsidRDefault="0071342C" w:rsidP="00D14A68">
      <w:pPr>
        <w:spacing w:line="360" w:lineRule="auto"/>
        <w:jc w:val="both"/>
        <w:rPr>
          <w:rFonts w:cs="Times New Roman"/>
        </w:rPr>
      </w:pPr>
      <w:r w:rsidRPr="009811E0">
        <w:rPr>
          <w:rFonts w:cs="Times New Roman"/>
        </w:rPr>
        <w:tab/>
        <w:t xml:space="preserve">V závislosti na číselném kódu je možné </w:t>
      </w:r>
      <w:r w:rsidR="00794345">
        <w:rPr>
          <w:rFonts w:cs="Times New Roman"/>
        </w:rPr>
        <w:t>pracovat s</w:t>
      </w:r>
      <w:r w:rsidRPr="009811E0">
        <w:rPr>
          <w:rFonts w:cs="Times New Roman"/>
        </w:rPr>
        <w:t xml:space="preserve"> </w:t>
      </w:r>
      <w:r w:rsidR="00794345">
        <w:rPr>
          <w:rFonts w:cs="Times New Roman"/>
        </w:rPr>
        <w:t>domněnkou</w:t>
      </w:r>
      <w:r w:rsidRPr="009811E0">
        <w:rPr>
          <w:rFonts w:cs="Times New Roman"/>
        </w:rPr>
        <w:t>, že tento typ byl v pořadí třetí</w:t>
      </w:r>
      <w:r w:rsidR="00794345">
        <w:rPr>
          <w:rFonts w:cs="Times New Roman"/>
        </w:rPr>
        <w:t>m</w:t>
      </w:r>
      <w:r w:rsidRPr="009811E0">
        <w:rPr>
          <w:rFonts w:cs="Times New Roman"/>
        </w:rPr>
        <w:t xml:space="preserve"> nejstarší</w:t>
      </w:r>
      <w:r w:rsidR="00794345">
        <w:rPr>
          <w:rFonts w:cs="Times New Roman"/>
        </w:rPr>
        <w:t>m</w:t>
      </w:r>
      <w:r w:rsidRPr="009811E0">
        <w:rPr>
          <w:rFonts w:cs="Times New Roman"/>
        </w:rPr>
        <w:t xml:space="preserve"> a jeho výroba moha začít v roce 1985/1986. Prokazatelně byl nabízen k prodeji až v roce 1989. Jedná se o typ pravidelného šestistěnu. </w:t>
      </w:r>
      <w:r>
        <w:rPr>
          <w:rFonts w:cs="Times New Roman"/>
        </w:rPr>
        <w:t xml:space="preserve">Pro demonstraci viz </w:t>
      </w:r>
      <w:r w:rsidR="00D14A68">
        <w:rPr>
          <w:rFonts w:cs="Times New Roman"/>
        </w:rPr>
        <w:t>příloha</w:t>
      </w:r>
      <w:r>
        <w:rPr>
          <w:rFonts w:cs="Times New Roman"/>
        </w:rPr>
        <w:t xml:space="preserve"> 5.</w:t>
      </w:r>
    </w:p>
    <w:p w14:paraId="3437138F" w14:textId="6D69D720" w:rsidR="0071342C" w:rsidRPr="009811E0" w:rsidRDefault="0071342C" w:rsidP="00D14A68">
      <w:pPr>
        <w:spacing w:line="360" w:lineRule="auto"/>
        <w:ind w:firstLine="708"/>
        <w:jc w:val="both"/>
        <w:rPr>
          <w:rFonts w:cs="Times New Roman"/>
        </w:rPr>
      </w:pPr>
      <w:r w:rsidRPr="009811E0">
        <w:rPr>
          <w:rFonts w:cs="Times New Roman"/>
        </w:rPr>
        <w:t>Šestistěnný polygon je pravidelného tvaru. Plocha všech stěn květináče je 60x40 cm. Sokl respektuje tvar šestistěnu a měří 10 cm. Stěny nádoby přesahují kónický sokl v horní partii o 8 cm a ve spodní partii o 10 cm.  Taktéž dno</w:t>
      </w:r>
      <w:r w:rsidR="00794345">
        <w:rPr>
          <w:rFonts w:cs="Times New Roman"/>
        </w:rPr>
        <w:t>, tedy</w:t>
      </w:r>
      <w:r w:rsidRPr="009811E0">
        <w:rPr>
          <w:rFonts w:cs="Times New Roman"/>
        </w:rPr>
        <w:t xml:space="preserve"> vnitřní tvar nádoby má kónický tvar, přičemž dolní část styčná se soklem má silnější stěny, které ubíhají směrem k horní části. V horní partii je stěna široká 8 cm. </w:t>
      </w:r>
    </w:p>
    <w:p w14:paraId="3FF6195C" w14:textId="392DFCEA" w:rsidR="0071342C" w:rsidRPr="009811E0" w:rsidRDefault="0071342C" w:rsidP="00D14A68">
      <w:pPr>
        <w:spacing w:line="360" w:lineRule="auto"/>
        <w:ind w:firstLine="708"/>
        <w:jc w:val="both"/>
        <w:rPr>
          <w:rFonts w:cs="Times New Roman"/>
        </w:rPr>
      </w:pPr>
      <w:r w:rsidRPr="009811E0">
        <w:rPr>
          <w:rFonts w:cs="Times New Roman"/>
        </w:rPr>
        <w:t>Na dvou protějších stranách jsou přichycen</w:t>
      </w:r>
      <w:r w:rsidR="00D14A68">
        <w:rPr>
          <w:rFonts w:cs="Times New Roman"/>
        </w:rPr>
        <w:t>a</w:t>
      </w:r>
      <w:r w:rsidRPr="009811E0">
        <w:rPr>
          <w:rFonts w:cs="Times New Roman"/>
        </w:rPr>
        <w:t xml:space="preserve"> dvě železná oka umožňují</w:t>
      </w:r>
      <w:r w:rsidR="008431B3">
        <w:rPr>
          <w:rFonts w:cs="Times New Roman"/>
        </w:rPr>
        <w:t>cí</w:t>
      </w:r>
      <w:r w:rsidRPr="009811E0">
        <w:rPr>
          <w:rFonts w:cs="Times New Roman"/>
        </w:rPr>
        <w:t xml:space="preserve"> manipulaci s výrobkem. Ve dnu nádoby jsou umístěny tři odtokové otvory, které odvádějí přebytečnou vodu skrze sokl </w:t>
      </w:r>
      <w:r w:rsidR="008431B3">
        <w:rPr>
          <w:rFonts w:cs="Times New Roman"/>
        </w:rPr>
        <w:t>mimo nádobu</w:t>
      </w:r>
      <w:r w:rsidRPr="009811E0">
        <w:rPr>
          <w:rFonts w:cs="Times New Roman"/>
        </w:rPr>
        <w:t>.</w:t>
      </w:r>
    </w:p>
    <w:p w14:paraId="5F37B20A" w14:textId="3DEF18BA" w:rsidR="0071342C" w:rsidRPr="009811E0" w:rsidRDefault="0071342C" w:rsidP="006B0C53">
      <w:pPr>
        <w:pStyle w:val="Nadpis2"/>
      </w:pPr>
      <w:bookmarkStart w:id="51" w:name="_Toc131954170"/>
      <w:bookmarkStart w:id="52" w:name="_Toc134727543"/>
      <w:r w:rsidRPr="009811E0">
        <w:t>YBX 377/822 – trojúhelníkový typ</w:t>
      </w:r>
      <w:bookmarkEnd w:id="51"/>
      <w:bookmarkEnd w:id="52"/>
    </w:p>
    <w:p w14:paraId="76B61EBE" w14:textId="7ECE8222" w:rsidR="0071342C" w:rsidRPr="009811E0" w:rsidRDefault="0071342C" w:rsidP="00D14A68">
      <w:pPr>
        <w:spacing w:line="360" w:lineRule="auto"/>
        <w:jc w:val="both"/>
        <w:rPr>
          <w:rFonts w:cs="Times New Roman"/>
        </w:rPr>
      </w:pPr>
      <w:r w:rsidRPr="009811E0">
        <w:rPr>
          <w:rFonts w:cs="Times New Roman"/>
        </w:rPr>
        <w:tab/>
        <w:t xml:space="preserve">Květináč je složen ze tří rozměrově shodných stěn, které svírají ostré úhly. Vnitřní úhly </w:t>
      </w:r>
      <w:r w:rsidR="00D14A68">
        <w:rPr>
          <w:rFonts w:cs="Times New Roman"/>
        </w:rPr>
        <w:t>jsou</w:t>
      </w:r>
      <w:r w:rsidR="00D14A68" w:rsidRPr="009811E0">
        <w:rPr>
          <w:rFonts w:cs="Times New Roman"/>
        </w:rPr>
        <w:t xml:space="preserve"> </w:t>
      </w:r>
      <w:r w:rsidRPr="009811E0">
        <w:rPr>
          <w:rFonts w:cs="Times New Roman"/>
        </w:rPr>
        <w:t xml:space="preserve">vyplněny schodkem z betonu za účelem jejich otupení. Hmota betonu </w:t>
      </w:r>
      <w:r w:rsidR="00D14A68">
        <w:rPr>
          <w:rFonts w:cs="Times New Roman"/>
        </w:rPr>
        <w:t xml:space="preserve">je </w:t>
      </w:r>
      <w:r w:rsidRPr="009811E0">
        <w:rPr>
          <w:rFonts w:cs="Times New Roman"/>
        </w:rPr>
        <w:t>použita jako možnost k uchycení železných ok. Samotná nádoba je vysoká 50 cm a sokl, který ji podkládá</w:t>
      </w:r>
      <w:r w:rsidR="00D14A68">
        <w:rPr>
          <w:rFonts w:cs="Times New Roman"/>
        </w:rPr>
        <w:t>,</w:t>
      </w:r>
      <w:r w:rsidRPr="009811E0">
        <w:rPr>
          <w:rFonts w:cs="Times New Roman"/>
        </w:rPr>
        <w:t xml:space="preserve"> 10 cm. Šířka stěn odpovídá 4, 5 cm, ale v nejtenčím místě stěny, kde se nachází reliéf, je redukována až na šířku 2 cm</w:t>
      </w:r>
      <w:r w:rsidR="008431B3">
        <w:rPr>
          <w:rFonts w:cs="Times New Roman"/>
        </w:rPr>
        <w:t>;</w:t>
      </w:r>
      <w:r>
        <w:rPr>
          <w:rFonts w:cs="Times New Roman"/>
        </w:rPr>
        <w:t xml:space="preserve"> viz </w:t>
      </w:r>
      <w:r w:rsidR="00D14A68">
        <w:rPr>
          <w:rFonts w:cs="Times New Roman"/>
        </w:rPr>
        <w:t xml:space="preserve">příloha </w:t>
      </w:r>
      <w:r>
        <w:rPr>
          <w:rFonts w:cs="Times New Roman"/>
        </w:rPr>
        <w:t>23.</w:t>
      </w:r>
    </w:p>
    <w:p w14:paraId="43C65B8E" w14:textId="6240A9B9" w:rsidR="0071342C" w:rsidRPr="009811E0" w:rsidRDefault="0071342C" w:rsidP="00D14A68">
      <w:pPr>
        <w:spacing w:line="360" w:lineRule="auto"/>
        <w:ind w:firstLine="708"/>
        <w:jc w:val="both"/>
        <w:rPr>
          <w:rFonts w:cs="Times New Roman"/>
        </w:rPr>
      </w:pPr>
      <w:r w:rsidRPr="009811E0">
        <w:rPr>
          <w:rFonts w:cs="Times New Roman"/>
        </w:rPr>
        <w:t xml:space="preserve">Reliéf nízkého typu je koncipován jako pás vertikálně orientovaných žlabů nepravidelných rozměrů a hloubky. Pro jednodušší popis reliéfu </w:t>
      </w:r>
      <w:r w:rsidR="00D14A68">
        <w:rPr>
          <w:rFonts w:cs="Times New Roman"/>
        </w:rPr>
        <w:t xml:space="preserve">stačí </w:t>
      </w:r>
      <w:r w:rsidRPr="009811E0">
        <w:rPr>
          <w:rFonts w:cs="Times New Roman"/>
        </w:rPr>
        <w:t xml:space="preserve">popis jedné stěny pláště, jelikož je s dalšími dvěma shodná. Plocha reliéfu je orientovaná na střed a zabírá stěžejní část plochy pláště. Reliéf doplňují postranní vertikální pásy široké 7 cm od zlomu úhlu.   </w:t>
      </w:r>
    </w:p>
    <w:p w14:paraId="2BB32C3B" w14:textId="6AE2F924" w:rsidR="0071342C" w:rsidRPr="009811E0" w:rsidRDefault="0071342C" w:rsidP="00D14A68">
      <w:pPr>
        <w:spacing w:line="360" w:lineRule="auto"/>
        <w:ind w:firstLine="708"/>
        <w:jc w:val="both"/>
        <w:rPr>
          <w:rFonts w:cs="Times New Roman"/>
        </w:rPr>
      </w:pPr>
      <w:r w:rsidRPr="009811E0">
        <w:rPr>
          <w:rFonts w:cs="Times New Roman"/>
        </w:rPr>
        <w:t xml:space="preserve">Typ rovnostranného pravidelného trojúhelníku byl vyráběn nejpozději od roku 1986, protože </w:t>
      </w:r>
      <w:r w:rsidR="008431B3">
        <w:rPr>
          <w:rFonts w:cs="Times New Roman"/>
        </w:rPr>
        <w:t xml:space="preserve">v roce 1985 </w:t>
      </w:r>
      <w:r w:rsidRPr="009811E0">
        <w:rPr>
          <w:rFonts w:cs="Times New Roman"/>
        </w:rPr>
        <w:t xml:space="preserve">již </w:t>
      </w:r>
      <w:r w:rsidR="008431B3">
        <w:rPr>
          <w:rFonts w:cs="Times New Roman"/>
        </w:rPr>
        <w:t xml:space="preserve">bylo dokončeno </w:t>
      </w:r>
      <w:r w:rsidRPr="009811E0">
        <w:rPr>
          <w:rFonts w:cs="Times New Roman"/>
        </w:rPr>
        <w:t xml:space="preserve">ověřování </w:t>
      </w:r>
      <w:r w:rsidR="008431B3">
        <w:rPr>
          <w:rFonts w:cs="Times New Roman"/>
        </w:rPr>
        <w:t>jeho výroby</w:t>
      </w:r>
      <w:r w:rsidRPr="009811E0">
        <w:rPr>
          <w:rFonts w:cs="Times New Roman"/>
        </w:rPr>
        <w:t xml:space="preserve">. Typ na trojúhelníkové základně nebyl ozkoušen v Přešticích, ale v závodu </w:t>
      </w:r>
      <w:r w:rsidR="00D14A68">
        <w:rPr>
          <w:rFonts w:cs="Times New Roman"/>
        </w:rPr>
        <w:t xml:space="preserve">v </w:t>
      </w:r>
      <w:r w:rsidRPr="009811E0">
        <w:rPr>
          <w:rFonts w:cs="Times New Roman"/>
        </w:rPr>
        <w:t>Horažďovic</w:t>
      </w:r>
      <w:r w:rsidR="00D14A68">
        <w:rPr>
          <w:rFonts w:cs="Times New Roman"/>
        </w:rPr>
        <w:t>ích</w:t>
      </w:r>
      <w:r w:rsidRPr="009811E0">
        <w:rPr>
          <w:rFonts w:cs="Times New Roman"/>
        </w:rPr>
        <w:t>, což mohlo zapříčinit odlišné vizuální kvality reliéfu na plášti nádoby.</w:t>
      </w:r>
    </w:p>
    <w:p w14:paraId="13B49E84" w14:textId="122B850D" w:rsidR="0071342C" w:rsidRPr="009811E0" w:rsidRDefault="0071342C" w:rsidP="006B0C53">
      <w:pPr>
        <w:pStyle w:val="Nadpis2"/>
      </w:pPr>
      <w:bookmarkStart w:id="53" w:name="_Toc131954171"/>
      <w:bookmarkStart w:id="54" w:name="_Toc134727544"/>
      <w:r w:rsidRPr="00E4271B">
        <w:lastRenderedPageBreak/>
        <w:t>Hybridní</w:t>
      </w:r>
      <w:r w:rsidRPr="009811E0">
        <w:t xml:space="preserve"> formy</w:t>
      </w:r>
      <w:bookmarkEnd w:id="53"/>
      <w:bookmarkEnd w:id="54"/>
    </w:p>
    <w:p w14:paraId="1331E195" w14:textId="7F91CBDC" w:rsidR="0071342C" w:rsidRPr="009811E0" w:rsidRDefault="00D14A68" w:rsidP="00AA12C0">
      <w:pPr>
        <w:spacing w:line="360" w:lineRule="auto"/>
        <w:ind w:firstLine="709"/>
        <w:jc w:val="both"/>
        <w:rPr>
          <w:rFonts w:cs="Times New Roman"/>
        </w:rPr>
      </w:pPr>
      <w:r>
        <w:rPr>
          <w:rFonts w:cs="Times New Roman"/>
        </w:rPr>
        <w:t>Do této kategorie jsou zařazeny květináče</w:t>
      </w:r>
      <w:r w:rsidR="0071342C" w:rsidRPr="009811E0">
        <w:rPr>
          <w:rFonts w:cs="Times New Roman"/>
        </w:rPr>
        <w:t xml:space="preserve">, které nezapadají do ustálené typologie </w:t>
      </w:r>
      <w:r w:rsidR="008431B3">
        <w:rPr>
          <w:rFonts w:cs="Times New Roman"/>
        </w:rPr>
        <w:br/>
      </w:r>
      <w:r w:rsidR="0071342C" w:rsidRPr="009811E0">
        <w:rPr>
          <w:rFonts w:cs="Times New Roman"/>
        </w:rPr>
        <w:t xml:space="preserve">a nejsou </w:t>
      </w:r>
      <w:r w:rsidR="008431B3">
        <w:rPr>
          <w:rFonts w:cs="Times New Roman"/>
        </w:rPr>
        <w:t xml:space="preserve">ani </w:t>
      </w:r>
      <w:r w:rsidR="0071342C" w:rsidRPr="009811E0">
        <w:rPr>
          <w:rFonts w:cs="Times New Roman"/>
        </w:rPr>
        <w:t>nabízeny v žádném známém katalogu</w:t>
      </w:r>
      <w:r w:rsidR="008431B3">
        <w:rPr>
          <w:rFonts w:cs="Times New Roman"/>
        </w:rPr>
        <w:t xml:space="preserve"> nebo </w:t>
      </w:r>
      <w:r w:rsidR="0071342C" w:rsidRPr="009811E0">
        <w:rPr>
          <w:rFonts w:cs="Times New Roman"/>
        </w:rPr>
        <w:t xml:space="preserve">letáku.  </w:t>
      </w:r>
      <w:r w:rsidR="00AA12C0" w:rsidRPr="009811E0">
        <w:rPr>
          <w:rFonts w:cs="Times New Roman"/>
        </w:rPr>
        <w:t>Nádoby nemají společné formální kvality</w:t>
      </w:r>
      <w:r w:rsidR="00AA12C0">
        <w:rPr>
          <w:rFonts w:cs="Times New Roman"/>
        </w:rPr>
        <w:t>,</w:t>
      </w:r>
      <w:r w:rsidR="00AA12C0" w:rsidRPr="009811E0">
        <w:rPr>
          <w:rFonts w:cs="Times New Roman"/>
        </w:rPr>
        <w:t xml:space="preserve"> </w:t>
      </w:r>
      <w:r w:rsidR="00AA12C0">
        <w:rPr>
          <w:rFonts w:cs="Times New Roman"/>
        </w:rPr>
        <w:t>n</w:t>
      </w:r>
      <w:r w:rsidR="00AA12C0" w:rsidRPr="009811E0">
        <w:rPr>
          <w:rFonts w:cs="Times New Roman"/>
        </w:rPr>
        <w:t xml:space="preserve">ěkteré z nich existují pouze v jednom známém kuse, jiných </w:t>
      </w:r>
      <w:r w:rsidR="00AA12C0">
        <w:rPr>
          <w:rFonts w:cs="Times New Roman"/>
        </w:rPr>
        <w:t xml:space="preserve">mohou </w:t>
      </w:r>
      <w:r w:rsidR="00AA12C0" w:rsidRPr="009811E0">
        <w:rPr>
          <w:rFonts w:cs="Times New Roman"/>
        </w:rPr>
        <w:t xml:space="preserve">existovat desítky. </w:t>
      </w:r>
      <w:r>
        <w:rPr>
          <w:rFonts w:cs="Times New Roman"/>
        </w:rPr>
        <w:t xml:space="preserve">Typologicky neuchopitelné nádoby </w:t>
      </w:r>
      <w:r w:rsidR="00AA12C0">
        <w:rPr>
          <w:rFonts w:cs="Times New Roman"/>
        </w:rPr>
        <w:t xml:space="preserve">však přece mají jeden společný znak, a to obtížně definovatelné </w:t>
      </w:r>
      <w:r w:rsidR="0071342C" w:rsidRPr="009811E0">
        <w:rPr>
          <w:rFonts w:cs="Times New Roman"/>
        </w:rPr>
        <w:t>mísení charakteristických prvků přeštických květináčů s</w:t>
      </w:r>
      <w:r w:rsidR="00AA12C0">
        <w:rPr>
          <w:rFonts w:cs="Times New Roman"/>
        </w:rPr>
        <w:t>e</w:t>
      </w:r>
      <w:r w:rsidR="0071342C" w:rsidRPr="009811E0">
        <w:rPr>
          <w:rFonts w:cs="Times New Roman"/>
        </w:rPr>
        <w:t> </w:t>
      </w:r>
      <w:r w:rsidR="00AA12C0">
        <w:rPr>
          <w:rFonts w:cs="Times New Roman"/>
        </w:rPr>
        <w:t xml:space="preserve">zcela </w:t>
      </w:r>
      <w:r w:rsidR="0071342C" w:rsidRPr="009811E0">
        <w:rPr>
          <w:rFonts w:cs="Times New Roman"/>
        </w:rPr>
        <w:t xml:space="preserve">netypickými </w:t>
      </w:r>
      <w:r w:rsidR="00AA12C0">
        <w:rPr>
          <w:rFonts w:cs="Times New Roman"/>
        </w:rPr>
        <w:t xml:space="preserve">projevy </w:t>
      </w:r>
      <w:r w:rsidR="0071342C" w:rsidRPr="009811E0">
        <w:rPr>
          <w:rFonts w:cs="Times New Roman"/>
        </w:rPr>
        <w:t xml:space="preserve">v jednom výrobku. Charakteristickými prvky se rozumí druh reliéfního zdobení nebo ustálené technické parametry závislé na formovacích zařízeních. </w:t>
      </w:r>
    </w:p>
    <w:p w14:paraId="31BA2581" w14:textId="7FC65441" w:rsidR="002B3DB3" w:rsidRPr="009811E0" w:rsidRDefault="0071342C" w:rsidP="002B3DB3">
      <w:pPr>
        <w:spacing w:line="360" w:lineRule="auto"/>
        <w:ind w:firstLine="709"/>
        <w:jc w:val="both"/>
        <w:rPr>
          <w:rFonts w:cs="Times New Roman"/>
        </w:rPr>
      </w:pPr>
      <w:r w:rsidRPr="009811E0">
        <w:rPr>
          <w:rFonts w:cs="Times New Roman"/>
        </w:rPr>
        <w:t xml:space="preserve">Hybridní formy jsou velmi časté na území Přešticka </w:t>
      </w:r>
      <w:r w:rsidR="00AA12C0">
        <w:rPr>
          <w:rFonts w:cs="Times New Roman"/>
        </w:rPr>
        <w:t>a</w:t>
      </w:r>
      <w:r w:rsidRPr="009811E0">
        <w:rPr>
          <w:rFonts w:cs="Times New Roman"/>
        </w:rPr>
        <w:t xml:space="preserve"> jejich výskyt je </w:t>
      </w:r>
      <w:r w:rsidR="00AA12C0">
        <w:rPr>
          <w:rFonts w:cs="Times New Roman"/>
        </w:rPr>
        <w:t xml:space="preserve">také zcela </w:t>
      </w:r>
      <w:r w:rsidRPr="009811E0">
        <w:rPr>
          <w:rFonts w:cs="Times New Roman"/>
        </w:rPr>
        <w:t xml:space="preserve">běžný </w:t>
      </w:r>
      <w:r w:rsidR="00AA12C0">
        <w:rPr>
          <w:rFonts w:cs="Times New Roman"/>
        </w:rPr>
        <w:t>v české části republiky</w:t>
      </w:r>
      <w:r w:rsidRPr="009811E0">
        <w:rPr>
          <w:rFonts w:cs="Times New Roman"/>
        </w:rPr>
        <w:t>. Na Moravě a ve Slezsku se hybrid</w:t>
      </w:r>
      <w:r w:rsidR="00AA12C0">
        <w:rPr>
          <w:rFonts w:cs="Times New Roman"/>
        </w:rPr>
        <w:t>y</w:t>
      </w:r>
      <w:r w:rsidRPr="009811E0">
        <w:rPr>
          <w:rFonts w:cs="Times New Roman"/>
        </w:rPr>
        <w:t xml:space="preserve"> </w:t>
      </w:r>
      <w:r w:rsidR="00AA12C0">
        <w:rPr>
          <w:rFonts w:cs="Times New Roman"/>
        </w:rPr>
        <w:t xml:space="preserve">nevyskytují takřka </w:t>
      </w:r>
      <w:r w:rsidRPr="009811E0">
        <w:rPr>
          <w:rFonts w:cs="Times New Roman"/>
        </w:rPr>
        <w:t>vůbec</w:t>
      </w:r>
      <w:r w:rsidR="00AA12C0">
        <w:rPr>
          <w:rFonts w:cs="Times New Roman"/>
        </w:rPr>
        <w:t>,</w:t>
      </w:r>
      <w:r w:rsidRPr="009811E0">
        <w:rPr>
          <w:rFonts w:cs="Times New Roman"/>
        </w:rPr>
        <w:t xml:space="preserve"> </w:t>
      </w:r>
      <w:r w:rsidR="00AA12C0">
        <w:rPr>
          <w:rFonts w:cs="Times New Roman"/>
        </w:rPr>
        <w:t xml:space="preserve">a pokud ano, tak je to jen několik málo solitérů, a i ty jsou kontaminovány </w:t>
      </w:r>
      <w:r w:rsidR="002A31F6">
        <w:rPr>
          <w:rFonts w:cs="Times New Roman"/>
        </w:rPr>
        <w:t xml:space="preserve">nesourodými prvky jen minimálně. </w:t>
      </w:r>
      <w:r w:rsidRPr="009811E0">
        <w:rPr>
          <w:rFonts w:cs="Times New Roman"/>
        </w:rPr>
        <w:t xml:space="preserve">Z důvodu odlišných kvalit jednotlivých nádob a </w:t>
      </w:r>
      <w:r w:rsidR="002A31F6">
        <w:rPr>
          <w:rFonts w:cs="Times New Roman"/>
        </w:rPr>
        <w:t xml:space="preserve">mísení </w:t>
      </w:r>
      <w:r w:rsidRPr="009811E0">
        <w:rPr>
          <w:rFonts w:cs="Times New Roman"/>
        </w:rPr>
        <w:t xml:space="preserve">určujících charakteristik nelze tuto skupinu nijak časově vymezit. </w:t>
      </w:r>
      <w:r w:rsidR="002F211B">
        <w:rPr>
          <w:rFonts w:cs="Times New Roman"/>
        </w:rPr>
        <w:t>Pozoruhodný fenomén je na území Slovenska, kde se na standartních nádobách objevuje rastr</w:t>
      </w:r>
      <w:r w:rsidR="0062412E">
        <w:rPr>
          <w:rFonts w:cs="Times New Roman"/>
        </w:rPr>
        <w:t xml:space="preserve"> z podestových plechů</w:t>
      </w:r>
      <w:r w:rsidR="002F211B">
        <w:rPr>
          <w:rFonts w:cs="Times New Roman"/>
          <w:i/>
          <w:iCs/>
        </w:rPr>
        <w:t xml:space="preserve"> </w:t>
      </w:r>
      <w:r w:rsidR="002B3DB3">
        <w:rPr>
          <w:rFonts w:cs="Times New Roman"/>
        </w:rPr>
        <w:t xml:space="preserve">či jsou stěny nádoby </w:t>
      </w:r>
      <w:r w:rsidR="0062412E">
        <w:rPr>
          <w:rFonts w:cs="Times New Roman"/>
        </w:rPr>
        <w:t>pokryté obtisky trapézových plechů</w:t>
      </w:r>
      <w:r w:rsidR="002F211B">
        <w:rPr>
          <w:rFonts w:cs="Times New Roman"/>
          <w:i/>
          <w:iCs/>
        </w:rPr>
        <w:t>,</w:t>
      </w:r>
      <w:r w:rsidR="002F211B">
        <w:rPr>
          <w:rFonts w:cs="Times New Roman"/>
        </w:rPr>
        <w:t xml:space="preserve"> a to s</w:t>
      </w:r>
      <w:r w:rsidR="00F108A9">
        <w:rPr>
          <w:rFonts w:cs="Times New Roman"/>
        </w:rPr>
        <w:t xml:space="preserve"> takovou </w:t>
      </w:r>
      <w:r w:rsidR="002F211B">
        <w:rPr>
          <w:rFonts w:cs="Times New Roman"/>
        </w:rPr>
        <w:t>samozřejmostí</w:t>
      </w:r>
      <w:r w:rsidR="00F108A9">
        <w:rPr>
          <w:rFonts w:cs="Times New Roman"/>
        </w:rPr>
        <w:t>,</w:t>
      </w:r>
      <w:r w:rsidR="002F211B">
        <w:rPr>
          <w:rFonts w:cs="Times New Roman"/>
        </w:rPr>
        <w:t xml:space="preserve"> jako u nás rastr strukturální</w:t>
      </w:r>
      <w:r w:rsidR="00F108A9">
        <w:rPr>
          <w:rFonts w:cs="Times New Roman"/>
        </w:rPr>
        <w:t>,</w:t>
      </w:r>
      <w:r w:rsidR="002F211B">
        <w:rPr>
          <w:rFonts w:cs="Times New Roman"/>
        </w:rPr>
        <w:t xml:space="preserve"> zejména pak na východě.</w:t>
      </w:r>
      <w:r w:rsidR="002B3DB3">
        <w:rPr>
          <w:rFonts w:cs="Times New Roman"/>
        </w:rPr>
        <w:t xml:space="preserve"> Viz příloha 29.</w:t>
      </w:r>
      <w:r w:rsidR="0062412E">
        <w:rPr>
          <w:rFonts w:cs="Times New Roman"/>
        </w:rPr>
        <w:t xml:space="preserve"> </w:t>
      </w:r>
    </w:p>
    <w:p w14:paraId="1FC52A30" w14:textId="2FCE778C" w:rsidR="0071342C" w:rsidRPr="009811E0" w:rsidRDefault="002A31F6" w:rsidP="00416B11">
      <w:pPr>
        <w:spacing w:line="360" w:lineRule="auto"/>
        <w:ind w:firstLine="709"/>
        <w:jc w:val="both"/>
        <w:rPr>
          <w:rFonts w:cs="Times New Roman"/>
        </w:rPr>
      </w:pPr>
      <w:r>
        <w:rPr>
          <w:rFonts w:cs="Times New Roman"/>
        </w:rPr>
        <w:t xml:space="preserve">Existuje více možných vysvětlení pro vznik a existence těchto prazvláštních artefaktů. Většinou je možné opřít je o výpovědi pamětníků </w:t>
      </w:r>
      <w:r w:rsidR="00C6735C">
        <w:rPr>
          <w:rFonts w:cs="Times New Roman"/>
        </w:rPr>
        <w:t>nebo dedukci</w:t>
      </w:r>
      <w:r>
        <w:rPr>
          <w:rFonts w:cs="Times New Roman"/>
        </w:rPr>
        <w:t xml:space="preserve"> </w:t>
      </w:r>
      <w:r w:rsidR="00C6735C">
        <w:rPr>
          <w:rFonts w:cs="Times New Roman"/>
        </w:rPr>
        <w:t>využívající veškerých validních údajů.</w:t>
      </w:r>
    </w:p>
    <w:p w14:paraId="223FACB6" w14:textId="24378D23" w:rsidR="00C6735C" w:rsidRDefault="00C6735C" w:rsidP="00416B11">
      <w:pPr>
        <w:spacing w:line="360" w:lineRule="auto"/>
        <w:ind w:firstLine="709"/>
        <w:jc w:val="both"/>
        <w:rPr>
          <w:rFonts w:cs="Times New Roman"/>
        </w:rPr>
      </w:pPr>
      <w:r>
        <w:rPr>
          <w:rFonts w:cs="Times New Roman"/>
        </w:rPr>
        <w:t xml:space="preserve">Jako první </w:t>
      </w:r>
      <w:r w:rsidR="0071342C" w:rsidRPr="009811E0">
        <w:rPr>
          <w:rFonts w:cs="Times New Roman"/>
        </w:rPr>
        <w:t xml:space="preserve">se nabízí poptávka jediného známého stálého objednavatele. </w:t>
      </w:r>
      <w:r>
        <w:rPr>
          <w:rFonts w:cs="Times New Roman"/>
        </w:rPr>
        <w:t xml:space="preserve">Jde o reálný případ z praxe, kdy takovým objednavatelem byly Klatovy. Toto město </w:t>
      </w:r>
      <w:r w:rsidR="00416B11">
        <w:rPr>
          <w:rFonts w:cs="Times New Roman"/>
        </w:rPr>
        <w:t>hrálo důležitou roli při vzniku přeštických květináčů, v</w:t>
      </w:r>
      <w:r w:rsidRPr="009811E0">
        <w:rPr>
          <w:rFonts w:cs="Times New Roman"/>
        </w:rPr>
        <w:t xml:space="preserve"> průběhu 80. let </w:t>
      </w:r>
      <w:r w:rsidR="00416B11">
        <w:rPr>
          <w:rFonts w:cs="Times New Roman"/>
        </w:rPr>
        <w:t>bylo jejich pravidelným odběratelem.</w:t>
      </w:r>
      <w:r w:rsidR="002B3DB3">
        <w:rPr>
          <w:rStyle w:val="Znakapoznpodarou"/>
          <w:rFonts w:cs="Times New Roman"/>
        </w:rPr>
        <w:footnoteReference w:id="67"/>
      </w:r>
      <w:r w:rsidR="00416B11">
        <w:rPr>
          <w:rFonts w:cs="Times New Roman"/>
        </w:rPr>
        <w:t xml:space="preserve"> Potřeba no</w:t>
      </w:r>
      <w:r>
        <w:rPr>
          <w:rFonts w:cs="Times New Roman"/>
        </w:rPr>
        <w:t>v</w:t>
      </w:r>
      <w:r w:rsidR="00416B11">
        <w:rPr>
          <w:rFonts w:cs="Times New Roman"/>
        </w:rPr>
        <w:t xml:space="preserve">ých forem </w:t>
      </w:r>
      <w:r w:rsidRPr="009811E0">
        <w:rPr>
          <w:rFonts w:cs="Times New Roman"/>
        </w:rPr>
        <w:t xml:space="preserve">pro sezónní výstavy květin </w:t>
      </w:r>
      <w:r w:rsidR="00416B11">
        <w:rPr>
          <w:rFonts w:cs="Times New Roman"/>
        </w:rPr>
        <w:t>patrně vedlo k neustálé poptávce po nových formách květinových kontejnerů, které pak nebyly využívány</w:t>
      </w:r>
      <w:r w:rsidR="002B3DB3">
        <w:rPr>
          <w:rFonts w:cs="Times New Roman"/>
        </w:rPr>
        <w:t xml:space="preserve"> dlouhodobě</w:t>
      </w:r>
      <w:r w:rsidR="00416B11">
        <w:rPr>
          <w:rFonts w:cs="Times New Roman"/>
        </w:rPr>
        <w:t xml:space="preserve">. </w:t>
      </w:r>
      <w:r w:rsidRPr="009811E0">
        <w:rPr>
          <w:rFonts w:cs="Times New Roman"/>
        </w:rPr>
        <w:t xml:space="preserve">Viz </w:t>
      </w:r>
      <w:r w:rsidR="00416B11">
        <w:rPr>
          <w:rFonts w:cs="Times New Roman"/>
        </w:rPr>
        <w:t xml:space="preserve">příloha </w:t>
      </w:r>
      <w:r w:rsidRPr="009811E0">
        <w:rPr>
          <w:rFonts w:cs="Times New Roman"/>
        </w:rPr>
        <w:t>13</w:t>
      </w:r>
      <w:r w:rsidR="00416B11">
        <w:rPr>
          <w:rFonts w:cs="Times New Roman"/>
        </w:rPr>
        <w:t>.</w:t>
      </w:r>
    </w:p>
    <w:p w14:paraId="40BDA664" w14:textId="677E11A7" w:rsidR="0071342C" w:rsidRPr="009811E0" w:rsidRDefault="0071342C" w:rsidP="00416B11">
      <w:pPr>
        <w:spacing w:line="360" w:lineRule="auto"/>
        <w:ind w:firstLine="709"/>
        <w:jc w:val="both"/>
        <w:rPr>
          <w:rFonts w:cs="Times New Roman"/>
        </w:rPr>
      </w:pPr>
      <w:r w:rsidRPr="009811E0">
        <w:rPr>
          <w:rFonts w:cs="Times New Roman"/>
        </w:rPr>
        <w:t xml:space="preserve">Květináče </w:t>
      </w:r>
      <w:r w:rsidR="00416B11">
        <w:rPr>
          <w:rFonts w:cs="Times New Roman"/>
        </w:rPr>
        <w:t xml:space="preserve">také </w:t>
      </w:r>
      <w:r w:rsidRPr="009811E0">
        <w:rPr>
          <w:rFonts w:cs="Times New Roman"/>
        </w:rPr>
        <w:t xml:space="preserve">mohly vznikat na zakázku fyzických osob v rámci maloobchodního trhu, což by vysvětlovalo jejich nízký počet a taky </w:t>
      </w:r>
      <w:r w:rsidR="00416B11">
        <w:rPr>
          <w:rFonts w:cs="Times New Roman"/>
        </w:rPr>
        <w:t>skutečnost</w:t>
      </w:r>
      <w:r w:rsidRPr="009811E0">
        <w:rPr>
          <w:rFonts w:cs="Times New Roman"/>
        </w:rPr>
        <w:t xml:space="preserve">, že drtivá většina se vyskytuje v okolí místa produkce. </w:t>
      </w:r>
      <w:r w:rsidR="00416B11">
        <w:rPr>
          <w:rFonts w:cs="Times New Roman"/>
        </w:rPr>
        <w:t>Vyloučit nelze ani to</w:t>
      </w:r>
      <w:r w:rsidRPr="009811E0">
        <w:rPr>
          <w:rFonts w:cs="Times New Roman"/>
        </w:rPr>
        <w:t xml:space="preserve">, že výrobky nemusely být distribuovány legální cestou. Z výpovědí Vladislava Menšíka je zřejmé, že někteří pracovníci </w:t>
      </w:r>
      <w:r>
        <w:rPr>
          <w:rFonts w:cs="Times New Roman"/>
        </w:rPr>
        <w:t>P</w:t>
      </w:r>
      <w:r w:rsidRPr="009811E0">
        <w:rPr>
          <w:rFonts w:cs="Times New Roman"/>
        </w:rPr>
        <w:t>refy si vyrobili libovolné betonové produkty na míru</w:t>
      </w:r>
      <w:r w:rsidR="00F108A9">
        <w:rPr>
          <w:rFonts w:cs="Times New Roman"/>
        </w:rPr>
        <w:t xml:space="preserve"> a</w:t>
      </w:r>
      <w:r w:rsidRPr="009811E0">
        <w:rPr>
          <w:rFonts w:cs="Times New Roman"/>
        </w:rPr>
        <w:t xml:space="preserve"> </w:t>
      </w:r>
      <w:r w:rsidR="00F108A9">
        <w:rPr>
          <w:rFonts w:cs="Times New Roman"/>
        </w:rPr>
        <w:t xml:space="preserve">ty </w:t>
      </w:r>
      <w:r w:rsidRPr="009811E0">
        <w:rPr>
          <w:rFonts w:cs="Times New Roman"/>
        </w:rPr>
        <w:t>si odnášeli domů.</w:t>
      </w:r>
      <w:r w:rsidRPr="009811E0">
        <w:rPr>
          <w:rStyle w:val="Znakapoznpodarou"/>
          <w:rFonts w:cs="Times New Roman"/>
        </w:rPr>
        <w:footnoteReference w:id="68"/>
      </w:r>
      <w:r w:rsidRPr="009811E0">
        <w:rPr>
          <w:rFonts w:cs="Times New Roman"/>
        </w:rPr>
        <w:t xml:space="preserve"> </w:t>
      </w:r>
      <w:r w:rsidR="002540A3">
        <w:rPr>
          <w:rFonts w:cs="Times New Roman"/>
        </w:rPr>
        <w:t xml:space="preserve">Strukturální reliéf dodnes zdobí ploty několika rodinných domků po území Přešticka. </w:t>
      </w:r>
    </w:p>
    <w:p w14:paraId="46A51ED9" w14:textId="3F969753" w:rsidR="0071342C" w:rsidRPr="009811E0" w:rsidRDefault="0071342C" w:rsidP="00416B11">
      <w:pPr>
        <w:spacing w:line="360" w:lineRule="auto"/>
        <w:ind w:firstLine="709"/>
        <w:jc w:val="both"/>
        <w:rPr>
          <w:rFonts w:cs="Times New Roman"/>
        </w:rPr>
      </w:pPr>
      <w:r w:rsidRPr="009811E0">
        <w:rPr>
          <w:rFonts w:cs="Times New Roman"/>
        </w:rPr>
        <w:lastRenderedPageBreak/>
        <w:t xml:space="preserve">Poslední </w:t>
      </w:r>
      <w:r w:rsidR="00770567">
        <w:rPr>
          <w:rFonts w:cs="Times New Roman"/>
        </w:rPr>
        <w:t xml:space="preserve">možné </w:t>
      </w:r>
      <w:r w:rsidRPr="009811E0">
        <w:rPr>
          <w:rFonts w:cs="Times New Roman"/>
        </w:rPr>
        <w:t>vysvětlení</w:t>
      </w:r>
      <w:r w:rsidR="00F108A9">
        <w:rPr>
          <w:rFonts w:cs="Times New Roman"/>
        </w:rPr>
        <w:t xml:space="preserve"> má souvislost</w:t>
      </w:r>
      <w:r w:rsidRPr="009811E0">
        <w:rPr>
          <w:rFonts w:cs="Times New Roman"/>
        </w:rPr>
        <w:t xml:space="preserve"> </w:t>
      </w:r>
      <w:r w:rsidR="00770567">
        <w:rPr>
          <w:rFonts w:cs="Times New Roman"/>
        </w:rPr>
        <w:t>s</w:t>
      </w:r>
      <w:r w:rsidRPr="009811E0">
        <w:rPr>
          <w:rFonts w:cs="Times New Roman"/>
        </w:rPr>
        <w:t xml:space="preserve"> </w:t>
      </w:r>
      <w:r w:rsidR="00770567">
        <w:rPr>
          <w:rFonts w:cs="Times New Roman"/>
        </w:rPr>
        <w:t xml:space="preserve">procesem </w:t>
      </w:r>
      <w:r w:rsidRPr="009811E0">
        <w:rPr>
          <w:rFonts w:cs="Times New Roman"/>
        </w:rPr>
        <w:t>vývoje nových typů květináčů</w:t>
      </w:r>
      <w:r w:rsidR="00770567">
        <w:rPr>
          <w:rFonts w:cs="Times New Roman"/>
        </w:rPr>
        <w:t xml:space="preserve">, </w:t>
      </w:r>
      <w:r w:rsidR="00EC5E2B">
        <w:rPr>
          <w:rFonts w:cs="Times New Roman"/>
        </w:rPr>
        <w:t xml:space="preserve">který zahrnoval </w:t>
      </w:r>
      <w:r w:rsidRPr="009811E0">
        <w:rPr>
          <w:rFonts w:cs="Times New Roman"/>
        </w:rPr>
        <w:t>fáz</w:t>
      </w:r>
      <w:r w:rsidR="00EC5E2B">
        <w:rPr>
          <w:rFonts w:cs="Times New Roman"/>
        </w:rPr>
        <w:t>i</w:t>
      </w:r>
      <w:r w:rsidRPr="009811E0">
        <w:rPr>
          <w:rFonts w:cs="Times New Roman"/>
        </w:rPr>
        <w:t xml:space="preserve"> odzkoušení, </w:t>
      </w:r>
      <w:r w:rsidR="00EC5E2B">
        <w:rPr>
          <w:rFonts w:cs="Times New Roman"/>
        </w:rPr>
        <w:t xml:space="preserve">zda </w:t>
      </w:r>
      <w:r w:rsidRPr="009811E0">
        <w:rPr>
          <w:rFonts w:cs="Times New Roman"/>
        </w:rPr>
        <w:t xml:space="preserve">výrobek </w:t>
      </w:r>
      <w:r w:rsidR="00EC5E2B">
        <w:rPr>
          <w:rFonts w:cs="Times New Roman"/>
        </w:rPr>
        <w:t xml:space="preserve">vyhovuje </w:t>
      </w:r>
      <w:r w:rsidRPr="009811E0">
        <w:rPr>
          <w:rFonts w:cs="Times New Roman"/>
        </w:rPr>
        <w:t xml:space="preserve">standardizovaným požadavkům kvality, výroby a požadavkům odběratelů. Metoda experimentu musela nutně vést k vyprodukování kusů, které </w:t>
      </w:r>
      <w:r w:rsidR="00F108A9">
        <w:rPr>
          <w:rFonts w:cs="Times New Roman"/>
        </w:rPr>
        <w:t xml:space="preserve">se jako nevyhovující </w:t>
      </w:r>
      <w:r w:rsidRPr="009811E0">
        <w:rPr>
          <w:rFonts w:cs="Times New Roman"/>
        </w:rPr>
        <w:t>do sériové výroby</w:t>
      </w:r>
      <w:r w:rsidR="00F108A9">
        <w:rPr>
          <w:rFonts w:cs="Times New Roman"/>
        </w:rPr>
        <w:t xml:space="preserve"> nedostaly</w:t>
      </w:r>
      <w:r w:rsidRPr="009811E0">
        <w:rPr>
          <w:rFonts w:cs="Times New Roman"/>
        </w:rPr>
        <w:t xml:space="preserve">. </w:t>
      </w:r>
      <w:r w:rsidR="009A7BB8">
        <w:rPr>
          <w:rFonts w:cs="Times New Roman"/>
        </w:rPr>
        <w:t xml:space="preserve">Takové </w:t>
      </w:r>
      <w:r w:rsidRPr="009811E0">
        <w:rPr>
          <w:rFonts w:cs="Times New Roman"/>
        </w:rPr>
        <w:t>kusy pak mohly být rozmístěny po Přešticích, kde sloužily svému účelu</w:t>
      </w:r>
      <w:r w:rsidRPr="009811E0">
        <w:rPr>
          <w:rStyle w:val="Znakapoznpodarou"/>
          <w:rFonts w:cs="Times New Roman"/>
        </w:rPr>
        <w:footnoteReference w:id="69"/>
      </w:r>
      <w:r w:rsidRPr="009811E0">
        <w:rPr>
          <w:rFonts w:cs="Times New Roman"/>
        </w:rPr>
        <w:t xml:space="preserve"> (viz </w:t>
      </w:r>
      <w:r w:rsidR="00770567">
        <w:rPr>
          <w:rFonts w:cs="Times New Roman"/>
        </w:rPr>
        <w:t xml:space="preserve">přílohy </w:t>
      </w:r>
      <w:r>
        <w:rPr>
          <w:rFonts w:cs="Times New Roman"/>
        </w:rPr>
        <w:t>13 a 22</w:t>
      </w:r>
      <w:r w:rsidRPr="009811E0">
        <w:rPr>
          <w:rFonts w:cs="Times New Roman"/>
        </w:rPr>
        <w:t>)</w:t>
      </w:r>
      <w:r w:rsidR="00770567">
        <w:rPr>
          <w:rFonts w:cs="Times New Roman"/>
        </w:rPr>
        <w:t>.</w:t>
      </w:r>
    </w:p>
    <w:p w14:paraId="4618C4AC" w14:textId="070301A3" w:rsidR="0071342C" w:rsidRPr="009811E0" w:rsidRDefault="0071342C" w:rsidP="0071342C">
      <w:pPr>
        <w:pStyle w:val="Nadpis1"/>
        <w:rPr>
          <w:rFonts w:cs="Times New Roman"/>
        </w:rPr>
      </w:pPr>
      <w:bookmarkStart w:id="55" w:name="_Toc131954173"/>
      <w:bookmarkStart w:id="56" w:name="_Toc134727545"/>
      <w:r w:rsidRPr="009811E0">
        <w:rPr>
          <w:rFonts w:cs="Times New Roman"/>
        </w:rPr>
        <w:t>Prefa Přeštice</w:t>
      </w:r>
      <w:r>
        <w:rPr>
          <w:rFonts w:cs="Times New Roman"/>
        </w:rPr>
        <w:t>, n. p.</w:t>
      </w:r>
      <w:bookmarkEnd w:id="55"/>
      <w:bookmarkEnd w:id="56"/>
    </w:p>
    <w:p w14:paraId="3F3DC710" w14:textId="4DC5F389" w:rsidR="0071342C" w:rsidRPr="009811E0" w:rsidRDefault="0071342C" w:rsidP="0071342C">
      <w:pPr>
        <w:spacing w:line="360" w:lineRule="auto"/>
        <w:ind w:firstLine="697"/>
        <w:jc w:val="both"/>
        <w:rPr>
          <w:rFonts w:cs="Times New Roman"/>
        </w:rPr>
      </w:pPr>
      <w:r>
        <w:rPr>
          <w:rFonts w:cs="Times New Roman"/>
        </w:rPr>
        <w:t xml:space="preserve">Národní podnik pod tímto názvem </w:t>
      </w:r>
      <w:r w:rsidRPr="009811E0">
        <w:rPr>
          <w:rFonts w:cs="Times New Roman"/>
        </w:rPr>
        <w:t xml:space="preserve">existoval v rámci ČSSR jako </w:t>
      </w:r>
      <w:r>
        <w:rPr>
          <w:rFonts w:cs="Times New Roman"/>
        </w:rPr>
        <w:t>průmyslová organizace</w:t>
      </w:r>
      <w:r w:rsidRPr="009811E0">
        <w:rPr>
          <w:rFonts w:cs="Times New Roman"/>
        </w:rPr>
        <w:t xml:space="preserve"> specializovan</w:t>
      </w:r>
      <w:r>
        <w:rPr>
          <w:rFonts w:cs="Times New Roman"/>
        </w:rPr>
        <w:t>á</w:t>
      </w:r>
      <w:r w:rsidRPr="009811E0">
        <w:rPr>
          <w:rFonts w:cs="Times New Roman"/>
        </w:rPr>
        <w:t xml:space="preserve"> na výrobu prefabrikátů. V Přešticích sídlilo podnikové ředitelství nadřízené dalším znárodněným provozovnám jihozápadních Čech (Zbůch, Nýřany, Cheb, Tršnice, Sušice)</w:t>
      </w:r>
      <w:r w:rsidR="002540A3">
        <w:rPr>
          <w:rFonts w:cs="Times New Roman"/>
        </w:rPr>
        <w:t>.</w:t>
      </w:r>
      <w:r w:rsidRPr="009811E0">
        <w:rPr>
          <w:rStyle w:val="Znakapoznpodarou"/>
          <w:rFonts w:cs="Times New Roman"/>
        </w:rPr>
        <w:footnoteReference w:id="70"/>
      </w:r>
      <w:r w:rsidRPr="009811E0">
        <w:rPr>
          <w:rFonts w:cs="Times New Roman"/>
        </w:rPr>
        <w:t xml:space="preserve"> </w:t>
      </w:r>
      <w:r>
        <w:rPr>
          <w:rFonts w:cs="Times New Roman"/>
        </w:rPr>
        <w:t>To spadalo</w:t>
      </w:r>
      <w:r w:rsidRPr="009811E0">
        <w:rPr>
          <w:rFonts w:cs="Times New Roman"/>
        </w:rPr>
        <w:t xml:space="preserve"> pod generální ředitelství se sídlem v Bratislavě. Ke konci 80. let </w:t>
      </w:r>
      <w:r>
        <w:rPr>
          <w:rFonts w:cs="Times New Roman"/>
        </w:rPr>
        <w:t xml:space="preserve">byla </w:t>
      </w:r>
      <w:r w:rsidRPr="009811E0">
        <w:rPr>
          <w:rFonts w:cs="Times New Roman"/>
        </w:rPr>
        <w:t xml:space="preserve">provozovna Přeštice </w:t>
      </w:r>
      <w:r>
        <w:rPr>
          <w:rFonts w:cs="Times New Roman"/>
        </w:rPr>
        <w:t>na krátký čas</w:t>
      </w:r>
      <w:r w:rsidRPr="009811E0">
        <w:rPr>
          <w:rFonts w:cs="Times New Roman"/>
        </w:rPr>
        <w:t xml:space="preserve"> </w:t>
      </w:r>
      <w:r>
        <w:rPr>
          <w:rFonts w:cs="Times New Roman"/>
        </w:rPr>
        <w:t xml:space="preserve">organizačně </w:t>
      </w:r>
      <w:r w:rsidRPr="009811E0">
        <w:rPr>
          <w:rFonts w:cs="Times New Roman"/>
        </w:rPr>
        <w:t>pod</w:t>
      </w:r>
      <w:r>
        <w:rPr>
          <w:rFonts w:cs="Times New Roman"/>
        </w:rPr>
        <w:t>řazena</w:t>
      </w:r>
      <w:r w:rsidRPr="009811E0">
        <w:rPr>
          <w:rFonts w:cs="Times New Roman"/>
        </w:rPr>
        <w:t xml:space="preserve"> Pozemní</w:t>
      </w:r>
      <w:r>
        <w:rPr>
          <w:rFonts w:cs="Times New Roman"/>
        </w:rPr>
        <w:t>m</w:t>
      </w:r>
      <w:r w:rsidRPr="009811E0">
        <w:rPr>
          <w:rFonts w:cs="Times New Roman"/>
        </w:rPr>
        <w:t xml:space="preserve"> stavb</w:t>
      </w:r>
      <w:r>
        <w:rPr>
          <w:rFonts w:cs="Times New Roman"/>
        </w:rPr>
        <w:t>ám</w:t>
      </w:r>
      <w:r w:rsidRPr="009811E0">
        <w:rPr>
          <w:rFonts w:cs="Times New Roman"/>
        </w:rPr>
        <w:t xml:space="preserve"> Plzeň</w:t>
      </w:r>
      <w:r>
        <w:rPr>
          <w:rFonts w:cs="Times New Roman"/>
        </w:rPr>
        <w:t>,</w:t>
      </w:r>
      <w:r w:rsidRPr="009811E0">
        <w:rPr>
          <w:rFonts w:cs="Times New Roman"/>
        </w:rPr>
        <w:t xml:space="preserve"> a</w:t>
      </w:r>
      <w:r>
        <w:rPr>
          <w:rFonts w:cs="Times New Roman"/>
        </w:rPr>
        <w:t>by pak</w:t>
      </w:r>
      <w:r w:rsidRPr="009811E0">
        <w:rPr>
          <w:rFonts w:cs="Times New Roman"/>
        </w:rPr>
        <w:t xml:space="preserve"> v roce 1991 jako národní podnik </w:t>
      </w:r>
      <w:r>
        <w:rPr>
          <w:rFonts w:cs="Times New Roman"/>
        </w:rPr>
        <w:t xml:space="preserve">zcela </w:t>
      </w:r>
      <w:r w:rsidRPr="009811E0">
        <w:rPr>
          <w:rFonts w:cs="Times New Roman"/>
        </w:rPr>
        <w:t xml:space="preserve">zanikla. V rukách soukromníka však výroba fungovala ještě více jak 10 let </w:t>
      </w:r>
      <w:r>
        <w:rPr>
          <w:rFonts w:cs="Times New Roman"/>
        </w:rPr>
        <w:t xml:space="preserve">i </w:t>
      </w:r>
      <w:r w:rsidRPr="009811E0">
        <w:rPr>
          <w:rFonts w:cs="Times New Roman"/>
        </w:rPr>
        <w:t>po roce 2000.</w:t>
      </w:r>
      <w:r w:rsidRPr="009811E0">
        <w:rPr>
          <w:rStyle w:val="Znakapoznpodarou"/>
          <w:rFonts w:cs="Times New Roman"/>
        </w:rPr>
        <w:footnoteReference w:id="71"/>
      </w:r>
    </w:p>
    <w:p w14:paraId="400A7CB7" w14:textId="5816F424" w:rsidR="0071342C" w:rsidRPr="009811E0" w:rsidRDefault="0071342C" w:rsidP="006B0C53">
      <w:pPr>
        <w:pStyle w:val="Nadpis2"/>
      </w:pPr>
      <w:r w:rsidRPr="009811E0">
        <w:tab/>
      </w:r>
      <w:bookmarkStart w:id="57" w:name="_Toc131954174"/>
      <w:bookmarkStart w:id="58" w:name="_Toc134727546"/>
      <w:r>
        <w:t>Výrobní program</w:t>
      </w:r>
      <w:r w:rsidRPr="009811E0">
        <w:t xml:space="preserve"> </w:t>
      </w:r>
      <w:r>
        <w:t xml:space="preserve">národního podniku </w:t>
      </w:r>
      <w:r w:rsidRPr="009811E0">
        <w:t>P</w:t>
      </w:r>
      <w:r>
        <w:t xml:space="preserve">refa </w:t>
      </w:r>
      <w:r w:rsidRPr="009811E0">
        <w:t>P</w:t>
      </w:r>
      <w:r>
        <w:t>řeštice</w:t>
      </w:r>
      <w:bookmarkEnd w:id="57"/>
      <w:bookmarkEnd w:id="58"/>
      <w:r w:rsidRPr="009811E0">
        <w:t xml:space="preserve"> </w:t>
      </w:r>
    </w:p>
    <w:p w14:paraId="6D5F5264" w14:textId="563734A4" w:rsidR="0071342C" w:rsidRPr="009811E0" w:rsidRDefault="0071342C" w:rsidP="0071342C">
      <w:pPr>
        <w:spacing w:line="360" w:lineRule="auto"/>
        <w:ind w:firstLine="697"/>
        <w:jc w:val="both"/>
        <w:rPr>
          <w:rFonts w:cs="Times New Roman"/>
        </w:rPr>
      </w:pPr>
      <w:r w:rsidRPr="009811E0">
        <w:rPr>
          <w:rFonts w:cs="Times New Roman"/>
        </w:rPr>
        <w:t xml:space="preserve">Prefa Přeštice disponovala vybavením pro rozměrné a nákladné prefabrikáty, například bytová jádra pro panelovou výstavbu. </w:t>
      </w:r>
      <w:r>
        <w:rPr>
          <w:rFonts w:cs="Times New Roman"/>
        </w:rPr>
        <w:t>Patrně z titulu zasídlení</w:t>
      </w:r>
      <w:r w:rsidRPr="009811E0">
        <w:rPr>
          <w:rFonts w:cs="Times New Roman"/>
        </w:rPr>
        <w:t xml:space="preserve"> podnikové</w:t>
      </w:r>
      <w:r>
        <w:rPr>
          <w:rFonts w:cs="Times New Roman"/>
        </w:rPr>
        <w:t>ho</w:t>
      </w:r>
      <w:r w:rsidRPr="009811E0">
        <w:rPr>
          <w:rFonts w:cs="Times New Roman"/>
        </w:rPr>
        <w:t xml:space="preserve"> ředitelství </w:t>
      </w:r>
      <w:r>
        <w:rPr>
          <w:rFonts w:cs="Times New Roman"/>
        </w:rPr>
        <w:t xml:space="preserve">v Přešticích zde </w:t>
      </w:r>
      <w:r w:rsidRPr="009811E0">
        <w:rPr>
          <w:rFonts w:cs="Times New Roman"/>
        </w:rPr>
        <w:t xml:space="preserve">Prefa </w:t>
      </w:r>
      <w:r w:rsidR="00A12076" w:rsidRPr="009811E0">
        <w:rPr>
          <w:rFonts w:cs="Times New Roman"/>
        </w:rPr>
        <w:t xml:space="preserve">fungovala </w:t>
      </w:r>
      <w:r w:rsidRPr="009811E0">
        <w:rPr>
          <w:rFonts w:cs="Times New Roman"/>
        </w:rPr>
        <w:t xml:space="preserve">i jako experimentální vývojové středisko. První květináče byly v Přešticích ozkoušeny a zdokonalovány, </w:t>
      </w:r>
      <w:r w:rsidR="00036B9E">
        <w:rPr>
          <w:rFonts w:cs="Times New Roman"/>
        </w:rPr>
        <w:t xml:space="preserve">aby </w:t>
      </w:r>
      <w:r w:rsidRPr="009811E0">
        <w:rPr>
          <w:rFonts w:cs="Times New Roman"/>
        </w:rPr>
        <w:t xml:space="preserve">následně putovaly do podřízených podniků podle </w:t>
      </w:r>
      <w:r w:rsidR="009A7BB8">
        <w:rPr>
          <w:rFonts w:cs="Times New Roman"/>
        </w:rPr>
        <w:t xml:space="preserve">místních </w:t>
      </w:r>
      <w:r w:rsidRPr="009811E0">
        <w:rPr>
          <w:rFonts w:cs="Times New Roman"/>
        </w:rPr>
        <w:t>možností.</w:t>
      </w:r>
      <w:r w:rsidRPr="009811E0">
        <w:rPr>
          <w:rStyle w:val="Znakapoznpodarou"/>
          <w:rFonts w:cs="Times New Roman"/>
        </w:rPr>
        <w:footnoteReference w:id="72"/>
      </w:r>
      <w:r w:rsidRPr="009811E0">
        <w:rPr>
          <w:rFonts w:cs="Times New Roman"/>
        </w:rPr>
        <w:t xml:space="preserve"> </w:t>
      </w:r>
    </w:p>
    <w:p w14:paraId="7CE8C554" w14:textId="4722DB75" w:rsidR="0071342C" w:rsidRPr="009811E0" w:rsidRDefault="0071342C" w:rsidP="0071342C">
      <w:pPr>
        <w:spacing w:line="360" w:lineRule="auto"/>
        <w:ind w:firstLine="697"/>
        <w:jc w:val="both"/>
        <w:rPr>
          <w:rFonts w:cs="Times New Roman"/>
        </w:rPr>
      </w:pPr>
      <w:r w:rsidRPr="009811E0">
        <w:rPr>
          <w:rFonts w:cs="Times New Roman"/>
        </w:rPr>
        <w:t>Provozovny měly rozdělenou práci podle orientace na určitý typ sortimentu či materiálu. Pracovní agenda jednotlivých podniků prvotně vycházela z původních stavebních záměrů firem před znárodněním, ale postupně podniky orientaci postupně měnily v závislosti na technologických novinkách. Změny v koncepci závodů byly často p</w:t>
      </w:r>
      <w:r>
        <w:rPr>
          <w:rFonts w:cs="Times New Roman"/>
        </w:rPr>
        <w:t>r</w:t>
      </w:r>
      <w:r w:rsidRPr="009811E0">
        <w:rPr>
          <w:rFonts w:cs="Times New Roman"/>
        </w:rPr>
        <w:t xml:space="preserve">ovedeny </w:t>
      </w:r>
      <w:r>
        <w:rPr>
          <w:rFonts w:cs="Times New Roman"/>
        </w:rPr>
        <w:t xml:space="preserve">zcela neracionálně a neekonomicky, </w:t>
      </w:r>
      <w:r w:rsidRPr="009811E0">
        <w:rPr>
          <w:rFonts w:cs="Times New Roman"/>
        </w:rPr>
        <w:t>například v okolí betonárek neexistoval zdroj kameniny, důležité složky cementu.</w:t>
      </w:r>
    </w:p>
    <w:p w14:paraId="08E7233A" w14:textId="2AC5EEED" w:rsidR="0071342C" w:rsidRPr="009811E0" w:rsidRDefault="0071342C" w:rsidP="006B0C53">
      <w:pPr>
        <w:pStyle w:val="Nadpis2"/>
      </w:pPr>
      <w:bookmarkStart w:id="59" w:name="_Toc131954175"/>
      <w:bookmarkStart w:id="60" w:name="_Toc134727547"/>
      <w:r>
        <w:lastRenderedPageBreak/>
        <w:t>P</w:t>
      </w:r>
      <w:r w:rsidRPr="009811E0">
        <w:t>omocn</w:t>
      </w:r>
      <w:r>
        <w:t>é</w:t>
      </w:r>
      <w:r w:rsidRPr="009811E0">
        <w:t xml:space="preserve"> a přidružen</w:t>
      </w:r>
      <w:r>
        <w:t>é</w:t>
      </w:r>
      <w:r w:rsidRPr="009811E0">
        <w:t xml:space="preserve"> závod</w:t>
      </w:r>
      <w:r>
        <w:t>y</w:t>
      </w:r>
      <w:bookmarkEnd w:id="59"/>
      <w:bookmarkEnd w:id="60"/>
    </w:p>
    <w:p w14:paraId="263F175A" w14:textId="53BBD9B1" w:rsidR="0071342C" w:rsidRPr="009811E0" w:rsidRDefault="0071342C" w:rsidP="0071342C">
      <w:pPr>
        <w:spacing w:line="360" w:lineRule="auto"/>
        <w:ind w:firstLine="697"/>
        <w:jc w:val="both"/>
        <w:rPr>
          <w:rFonts w:cs="Times New Roman"/>
        </w:rPr>
      </w:pPr>
      <w:r w:rsidRPr="009811E0">
        <w:rPr>
          <w:rFonts w:cs="Times New Roman"/>
        </w:rPr>
        <w:t>V Přešticích nebyla provozovna připravena na výrobu drobných produktů</w:t>
      </w:r>
      <w:r>
        <w:rPr>
          <w:rFonts w:cs="Times New Roman"/>
        </w:rPr>
        <w:t>,</w:t>
      </w:r>
      <w:r w:rsidRPr="009811E0">
        <w:rPr>
          <w:rFonts w:cs="Times New Roman"/>
        </w:rPr>
        <w:t xml:space="preserve"> jako jsou květináče</w:t>
      </w:r>
      <w:r>
        <w:rPr>
          <w:rFonts w:cs="Times New Roman"/>
        </w:rPr>
        <w:t>;</w:t>
      </w:r>
      <w:r w:rsidRPr="009811E0">
        <w:rPr>
          <w:rFonts w:cs="Times New Roman"/>
        </w:rPr>
        <w:t xml:space="preserve"> v poměru </w:t>
      </w:r>
      <w:r>
        <w:rPr>
          <w:rFonts w:cs="Times New Roman"/>
        </w:rPr>
        <w:t>k</w:t>
      </w:r>
      <w:r w:rsidRPr="009811E0">
        <w:rPr>
          <w:rFonts w:cs="Times New Roman"/>
        </w:rPr>
        <w:t> bytovým jádr</w:t>
      </w:r>
      <w:r>
        <w:rPr>
          <w:rFonts w:cs="Times New Roman"/>
        </w:rPr>
        <w:t>ům</w:t>
      </w:r>
      <w:r w:rsidRPr="009811E0">
        <w:rPr>
          <w:rFonts w:cs="Times New Roman"/>
        </w:rPr>
        <w:t xml:space="preserve">. Po ozkoušení a kvalifikaci </w:t>
      </w:r>
      <w:r w:rsidR="00036B9E">
        <w:rPr>
          <w:rFonts w:cs="Times New Roman"/>
        </w:rPr>
        <w:t>se</w:t>
      </w:r>
      <w:r w:rsidRPr="009811E0">
        <w:rPr>
          <w:rFonts w:cs="Times New Roman"/>
        </w:rPr>
        <w:t xml:space="preserve"> květináče </w:t>
      </w:r>
      <w:r w:rsidR="00036B9E">
        <w:rPr>
          <w:rFonts w:cs="Times New Roman"/>
        </w:rPr>
        <w:t xml:space="preserve">odvážely </w:t>
      </w:r>
      <w:r w:rsidRPr="009811E0">
        <w:rPr>
          <w:rFonts w:cs="Times New Roman"/>
        </w:rPr>
        <w:t>do závodu Zbůch, který se na drobnější sortiment</w:t>
      </w:r>
      <w:r w:rsidRPr="00057F8C">
        <w:rPr>
          <w:rFonts w:cs="Times New Roman"/>
        </w:rPr>
        <w:t xml:space="preserve"> </w:t>
      </w:r>
      <w:r w:rsidRPr="009811E0">
        <w:rPr>
          <w:rFonts w:cs="Times New Roman"/>
        </w:rPr>
        <w:t>specializoval. Zde se květináče údajně vyráběly</w:t>
      </w:r>
      <w:r>
        <w:rPr>
          <w:rFonts w:cs="Times New Roman"/>
        </w:rPr>
        <w:t xml:space="preserve"> dokonce</w:t>
      </w:r>
      <w:r w:rsidRPr="009811E0">
        <w:rPr>
          <w:rFonts w:cs="Times New Roman"/>
        </w:rPr>
        <w:t xml:space="preserve"> až do roku 2015.</w:t>
      </w:r>
      <w:r w:rsidRPr="009811E0">
        <w:rPr>
          <w:rStyle w:val="Znakapoznpodarou"/>
          <w:rFonts w:cs="Times New Roman"/>
        </w:rPr>
        <w:footnoteReference w:id="73"/>
      </w:r>
      <w:r w:rsidRPr="009811E0">
        <w:rPr>
          <w:rFonts w:cs="Times New Roman"/>
        </w:rPr>
        <w:t xml:space="preserve"> Pro zavedení květináčů do výroby bylo potřeba sestrojení nových nákladných zařízení</w:t>
      </w:r>
      <w:r w:rsidRPr="009811E0">
        <w:rPr>
          <w:rStyle w:val="Znakapoznpodarou"/>
          <w:rFonts w:cs="Times New Roman"/>
        </w:rPr>
        <w:footnoteReference w:id="74"/>
      </w:r>
      <w:r>
        <w:rPr>
          <w:rFonts w:cs="Times New Roman"/>
        </w:rPr>
        <w:t>, v</w:t>
      </w:r>
      <w:r w:rsidRPr="009811E0">
        <w:rPr>
          <w:rFonts w:cs="Times New Roman"/>
        </w:rPr>
        <w:t> první řadě samotné formy na nádoby</w:t>
      </w:r>
      <w:r w:rsidR="009A7BB8">
        <w:rPr>
          <w:rFonts w:cs="Times New Roman"/>
        </w:rPr>
        <w:t>,</w:t>
      </w:r>
      <w:r w:rsidRPr="009811E0">
        <w:rPr>
          <w:rFonts w:cs="Times New Roman"/>
        </w:rPr>
        <w:t xml:space="preserve"> a</w:t>
      </w:r>
      <w:r w:rsidR="009A7BB8">
        <w:rPr>
          <w:rFonts w:cs="Times New Roman"/>
        </w:rPr>
        <w:t>le i</w:t>
      </w:r>
      <w:r w:rsidRPr="009811E0">
        <w:rPr>
          <w:rFonts w:cs="Times New Roman"/>
        </w:rPr>
        <w:t xml:space="preserve"> další vybavení, které bylo k</w:t>
      </w:r>
      <w:r w:rsidR="009A7BB8">
        <w:rPr>
          <w:rFonts w:cs="Times New Roman"/>
        </w:rPr>
        <w:t>e</w:t>
      </w:r>
      <w:r w:rsidRPr="009811E0">
        <w:rPr>
          <w:rFonts w:cs="Times New Roman"/>
        </w:rPr>
        <w:t> standardizované výrobě</w:t>
      </w:r>
      <w:r w:rsidR="009A7BB8">
        <w:rPr>
          <w:rFonts w:cs="Times New Roman"/>
        </w:rPr>
        <w:t xml:space="preserve"> nutné</w:t>
      </w:r>
      <w:r w:rsidRPr="009811E0">
        <w:rPr>
          <w:rFonts w:cs="Times New Roman"/>
        </w:rPr>
        <w:t xml:space="preserve">. </w:t>
      </w:r>
    </w:p>
    <w:p w14:paraId="5D6FA2C6" w14:textId="6B9582CE" w:rsidR="0071342C" w:rsidRPr="009811E0" w:rsidRDefault="0071342C" w:rsidP="0071342C">
      <w:pPr>
        <w:spacing w:line="360" w:lineRule="auto"/>
        <w:ind w:firstLine="697"/>
        <w:jc w:val="both"/>
        <w:rPr>
          <w:rFonts w:cs="Times New Roman"/>
          <w:i/>
          <w:iCs/>
        </w:rPr>
      </w:pPr>
      <w:r w:rsidRPr="009811E0">
        <w:rPr>
          <w:rFonts w:cs="Times New Roman"/>
        </w:rPr>
        <w:t>Nelze</w:t>
      </w:r>
      <w:r w:rsidR="00036B9E">
        <w:rPr>
          <w:rFonts w:cs="Times New Roman"/>
        </w:rPr>
        <w:t xml:space="preserve"> s jistotou</w:t>
      </w:r>
      <w:r w:rsidRPr="009811E0">
        <w:rPr>
          <w:rFonts w:cs="Times New Roman"/>
        </w:rPr>
        <w:t xml:space="preserve"> tvrdit, že tento postup byl pevně ustanovený. Výroba jednotlivých podniků závis</w:t>
      </w:r>
      <w:r>
        <w:rPr>
          <w:rFonts w:cs="Times New Roman"/>
        </w:rPr>
        <w:t>ela</w:t>
      </w:r>
      <w:r w:rsidRPr="009811E0">
        <w:rPr>
          <w:rFonts w:cs="Times New Roman"/>
        </w:rPr>
        <w:t xml:space="preserve"> na </w:t>
      </w:r>
      <w:r>
        <w:rPr>
          <w:rFonts w:cs="Times New Roman"/>
        </w:rPr>
        <w:t>měnících se</w:t>
      </w:r>
      <w:r w:rsidRPr="009811E0">
        <w:rPr>
          <w:rFonts w:cs="Times New Roman"/>
        </w:rPr>
        <w:t xml:space="preserve"> faktorech trhu, proto od sebe navzájem mohly provozovny </w:t>
      </w:r>
      <w:r>
        <w:rPr>
          <w:rFonts w:cs="Times New Roman"/>
        </w:rPr>
        <w:t>podle aktuálních</w:t>
      </w:r>
      <w:r w:rsidRPr="009811E0">
        <w:rPr>
          <w:rFonts w:cs="Times New Roman"/>
        </w:rPr>
        <w:t xml:space="preserve"> potřeb přebírat výrobní plány. V roce 1985 například byla </w:t>
      </w:r>
      <w:r w:rsidRPr="009811E0">
        <w:rPr>
          <w:rFonts w:cs="Times New Roman"/>
          <w:i/>
          <w:iCs/>
        </w:rPr>
        <w:t>„ověřena výroba zahradního kontejneru trojúhelníkového typu … v závodě Horažďovice“</w:t>
      </w:r>
      <w:r>
        <w:rPr>
          <w:rFonts w:cs="Times New Roman"/>
          <w:iCs/>
        </w:rPr>
        <w:t>.</w:t>
      </w:r>
      <w:r w:rsidRPr="009811E0">
        <w:rPr>
          <w:rStyle w:val="Znakapoznpodarou"/>
          <w:rFonts w:cs="Times New Roman"/>
        </w:rPr>
        <w:footnoteReference w:id="75"/>
      </w:r>
      <w:r w:rsidRPr="009811E0">
        <w:rPr>
          <w:rFonts w:cs="Times New Roman"/>
          <w:i/>
          <w:iCs/>
        </w:rPr>
        <w:t xml:space="preserve"> </w:t>
      </w:r>
    </w:p>
    <w:p w14:paraId="1EC45FEC" w14:textId="035FABCB" w:rsidR="0071342C" w:rsidRPr="009811E0" w:rsidRDefault="0071342C" w:rsidP="006B0C53">
      <w:pPr>
        <w:pStyle w:val="Nadpis2"/>
      </w:pPr>
      <w:bookmarkStart w:id="61" w:name="_Toc131954176"/>
      <w:bookmarkStart w:id="62" w:name="_Toc134727548"/>
      <w:r w:rsidRPr="009811E0">
        <w:t>Vědeckotechnická spolupráce</w:t>
      </w:r>
      <w:bookmarkEnd w:id="61"/>
      <w:bookmarkEnd w:id="62"/>
    </w:p>
    <w:p w14:paraId="6EA099FA" w14:textId="5B976DCD" w:rsidR="0071342C" w:rsidRPr="009811E0" w:rsidRDefault="0071342C" w:rsidP="00422BD9">
      <w:pPr>
        <w:spacing w:line="360" w:lineRule="auto"/>
        <w:ind w:firstLine="696"/>
        <w:jc w:val="both"/>
        <w:rPr>
          <w:rFonts w:cs="Times New Roman"/>
        </w:rPr>
      </w:pPr>
      <w:r w:rsidRPr="009811E0">
        <w:rPr>
          <w:rFonts w:cs="Times New Roman"/>
        </w:rPr>
        <w:t>Na území ČSSR a ostatních socialistických států docházelo k časté kooperaci jednotlivých stavebních podniků ve sféře produkce určitého sortimentu pod záštitou</w:t>
      </w:r>
      <w:r w:rsidR="00C655C8">
        <w:rPr>
          <w:rFonts w:cs="Times New Roman"/>
        </w:rPr>
        <w:t xml:space="preserve"> vládního</w:t>
      </w:r>
      <w:r w:rsidRPr="009811E0">
        <w:rPr>
          <w:rFonts w:cs="Times New Roman"/>
        </w:rPr>
        <w:t xml:space="preserve"> programu </w:t>
      </w:r>
      <w:r w:rsidR="00036B9E" w:rsidRPr="00C655C8">
        <w:rPr>
          <w:rFonts w:cs="Times New Roman"/>
          <w:i/>
          <w:iCs/>
        </w:rPr>
        <w:t>Vědeckotechnická</w:t>
      </w:r>
      <w:r w:rsidRPr="00C655C8">
        <w:rPr>
          <w:rFonts w:cs="Times New Roman"/>
          <w:i/>
          <w:iCs/>
        </w:rPr>
        <w:t xml:space="preserve"> spolupráce</w:t>
      </w:r>
      <w:r w:rsidRPr="009811E0">
        <w:rPr>
          <w:rFonts w:cs="Times New Roman"/>
        </w:rPr>
        <w:t xml:space="preserve">. Součinnost podniků byla legislativně ošetřena smlouvou, která jmenovala </w:t>
      </w:r>
      <w:r w:rsidR="009A7BB8">
        <w:rPr>
          <w:rFonts w:cs="Times New Roman"/>
        </w:rPr>
        <w:t>oblasti</w:t>
      </w:r>
      <w:r w:rsidRPr="009811E0">
        <w:rPr>
          <w:rFonts w:cs="Times New Roman"/>
        </w:rPr>
        <w:t xml:space="preserve">, ve kterých podniky spolupracovaly. V případech, kdy tato spolupráce podniků nebyla z různých důvodů možná (například odlišná výrobní specifika), docházelo ke vzájemnému partnerství stavebních podniků za účelem získání inovačních vynálezů, technologických postupů, dokumentací. </w:t>
      </w:r>
    </w:p>
    <w:p w14:paraId="22400355" w14:textId="6EF2904D" w:rsidR="0071342C" w:rsidRPr="009811E0" w:rsidRDefault="0071342C" w:rsidP="0071342C">
      <w:pPr>
        <w:spacing w:line="360" w:lineRule="auto"/>
        <w:ind w:firstLine="696"/>
        <w:jc w:val="both"/>
        <w:rPr>
          <w:rFonts w:cs="Times New Roman"/>
        </w:rPr>
      </w:pPr>
      <w:r w:rsidRPr="009811E0">
        <w:rPr>
          <w:rFonts w:cs="Times New Roman"/>
        </w:rPr>
        <w:t xml:space="preserve">V tomto případě spolupráce podniků fungovala na principu vzájemné pomoci, která spočívala ve výměně informací. Předmětem této směny byly podněty zvyšující produktivitu výroby podávané zaměstnanci daného podniku v rámci programu </w:t>
      </w:r>
      <w:r w:rsidRPr="00C655C8">
        <w:rPr>
          <w:rFonts w:cs="Times New Roman"/>
          <w:i/>
          <w:iCs/>
        </w:rPr>
        <w:t>Rozvoj vědy a techniky</w:t>
      </w:r>
      <w:r w:rsidRPr="009811E0">
        <w:rPr>
          <w:rFonts w:cs="Times New Roman"/>
        </w:rPr>
        <w:t>.</w:t>
      </w:r>
      <w:r w:rsidR="00C655C8">
        <w:rPr>
          <w:rStyle w:val="Znakapoznpodarou"/>
          <w:rFonts w:cs="Times New Roman"/>
        </w:rPr>
        <w:footnoteReference w:id="76"/>
      </w:r>
    </w:p>
    <w:p w14:paraId="0CCCA2EF" w14:textId="0AB967EB" w:rsidR="0071342C" w:rsidRPr="009811E0" w:rsidRDefault="00C655C8" w:rsidP="006B0C53">
      <w:pPr>
        <w:pStyle w:val="Nadpis2"/>
      </w:pPr>
      <w:bookmarkStart w:id="63" w:name="_Toc131954177"/>
      <w:bookmarkStart w:id="64" w:name="_Toc134727549"/>
      <w:r>
        <w:t>Šíření</w:t>
      </w:r>
      <w:r w:rsidR="0071342C" w:rsidRPr="009811E0">
        <w:t xml:space="preserve"> know-how květináč</w:t>
      </w:r>
      <w:r>
        <w:t>ů</w:t>
      </w:r>
      <w:r w:rsidR="0071342C" w:rsidRPr="009811E0">
        <w:t xml:space="preserve"> přeštického typu</w:t>
      </w:r>
      <w:bookmarkEnd w:id="63"/>
      <w:bookmarkEnd w:id="64"/>
    </w:p>
    <w:p w14:paraId="525660FE" w14:textId="04B52B9E" w:rsidR="00036B9E" w:rsidRDefault="0071342C" w:rsidP="00700E01">
      <w:pPr>
        <w:spacing w:line="360" w:lineRule="auto"/>
        <w:ind w:firstLine="697"/>
        <w:jc w:val="both"/>
        <w:rPr>
          <w:rFonts w:cs="Times New Roman"/>
        </w:rPr>
      </w:pPr>
      <w:r w:rsidRPr="009811E0">
        <w:rPr>
          <w:rFonts w:cs="Times New Roman"/>
        </w:rPr>
        <w:t>S ohledem na obchod s</w:t>
      </w:r>
      <w:r w:rsidR="00036B9E">
        <w:rPr>
          <w:rFonts w:cs="Times New Roman"/>
        </w:rPr>
        <w:t> informacemi j</w:t>
      </w:r>
      <w:r w:rsidRPr="009811E0">
        <w:rPr>
          <w:rFonts w:cs="Times New Roman"/>
        </w:rPr>
        <w:t>ako </w:t>
      </w:r>
      <w:r w:rsidR="00036B9E">
        <w:rPr>
          <w:rFonts w:cs="Times New Roman"/>
        </w:rPr>
        <w:t xml:space="preserve">s </w:t>
      </w:r>
      <w:r w:rsidRPr="009811E0">
        <w:rPr>
          <w:rFonts w:cs="Times New Roman"/>
        </w:rPr>
        <w:t>komoditou nelze bez pochybností tvrdit, že květináče byly vyráběny pouze v Přešticích a jim podřízených podnicích</w:t>
      </w:r>
      <w:r w:rsidR="00036B9E">
        <w:rPr>
          <w:rFonts w:cs="Times New Roman"/>
        </w:rPr>
        <w:t>.</w:t>
      </w:r>
      <w:r w:rsidRPr="009811E0">
        <w:rPr>
          <w:rFonts w:cs="Times New Roman"/>
        </w:rPr>
        <w:t xml:space="preserve"> </w:t>
      </w:r>
      <w:r w:rsidR="00036B9E">
        <w:rPr>
          <w:rFonts w:cs="Times New Roman"/>
        </w:rPr>
        <w:t xml:space="preserve">Žádná </w:t>
      </w:r>
      <w:r w:rsidRPr="009811E0">
        <w:rPr>
          <w:rFonts w:cs="Times New Roman"/>
        </w:rPr>
        <w:t xml:space="preserve">zpráva </w:t>
      </w:r>
      <w:r w:rsidR="008320BC">
        <w:rPr>
          <w:rFonts w:cs="Times New Roman"/>
        </w:rPr>
        <w:br/>
        <w:t xml:space="preserve">konkrétně </w:t>
      </w:r>
      <w:r w:rsidRPr="009811E0">
        <w:rPr>
          <w:rFonts w:cs="Times New Roman"/>
        </w:rPr>
        <w:t xml:space="preserve">o výměně know-how výroby květináčů se nedochovala. </w:t>
      </w:r>
    </w:p>
    <w:p w14:paraId="2B763A17" w14:textId="7531E550" w:rsidR="0071342C" w:rsidRPr="009811E0" w:rsidRDefault="0071342C" w:rsidP="00700E01">
      <w:pPr>
        <w:spacing w:line="360" w:lineRule="auto"/>
        <w:ind w:firstLine="697"/>
        <w:jc w:val="both"/>
        <w:rPr>
          <w:rFonts w:cs="Times New Roman"/>
        </w:rPr>
      </w:pPr>
      <w:r w:rsidRPr="009811E0">
        <w:rPr>
          <w:rFonts w:cs="Times New Roman"/>
        </w:rPr>
        <w:lastRenderedPageBreak/>
        <w:t>Předmětem jedné z</w:t>
      </w:r>
      <w:r w:rsidR="00D91B5B">
        <w:rPr>
          <w:rFonts w:cs="Times New Roman"/>
        </w:rPr>
        <w:t>e</w:t>
      </w:r>
      <w:r w:rsidRPr="009811E0">
        <w:rPr>
          <w:rFonts w:cs="Times New Roman"/>
        </w:rPr>
        <w:t xml:space="preserve"> směn</w:t>
      </w:r>
      <w:r w:rsidR="00D91B5B">
        <w:rPr>
          <w:rFonts w:cs="Times New Roman"/>
        </w:rPr>
        <w:t>, o nichž záznam existuje,</w:t>
      </w:r>
      <w:r w:rsidRPr="009811E0">
        <w:rPr>
          <w:rFonts w:cs="Times New Roman"/>
        </w:rPr>
        <w:t xml:space="preserve"> </w:t>
      </w:r>
      <w:r w:rsidR="00C655C8">
        <w:rPr>
          <w:rFonts w:cs="Times New Roman"/>
        </w:rPr>
        <w:t xml:space="preserve">však </w:t>
      </w:r>
      <w:r w:rsidRPr="009811E0">
        <w:rPr>
          <w:rFonts w:cs="Times New Roman"/>
        </w:rPr>
        <w:t>byla hliníková strukturální matric</w:t>
      </w:r>
      <w:r w:rsidR="00D91B5B">
        <w:rPr>
          <w:rFonts w:cs="Times New Roman"/>
        </w:rPr>
        <w:t>e</w:t>
      </w:r>
      <w:r w:rsidRPr="009811E0">
        <w:rPr>
          <w:rFonts w:cs="Times New Roman"/>
        </w:rPr>
        <w:t>, která dává vzniknout příznačnému motivu množiny květináčů přeštického typu.</w:t>
      </w:r>
      <w:r w:rsidR="00D91B5B">
        <w:rPr>
          <w:rFonts w:cs="Times New Roman"/>
        </w:rPr>
        <w:t xml:space="preserve"> </w:t>
      </w:r>
      <w:r w:rsidRPr="009811E0">
        <w:rPr>
          <w:rFonts w:cs="Times New Roman"/>
        </w:rPr>
        <w:t>Dohoda o směně proběhla s</w:t>
      </w:r>
      <w:r w:rsidR="00D91B5B">
        <w:rPr>
          <w:rFonts w:cs="Times New Roman"/>
        </w:rPr>
        <w:t>e závodem</w:t>
      </w:r>
      <w:r w:rsidRPr="009811E0">
        <w:rPr>
          <w:rFonts w:cs="Times New Roman"/>
        </w:rPr>
        <w:t xml:space="preserve"> ŽBI Sverdlovsk (železobetonové stavby) v dnešním Jekatěrinburgu. Přeštická </w:t>
      </w:r>
      <w:r w:rsidR="00D91B5B">
        <w:rPr>
          <w:rFonts w:cs="Times New Roman"/>
        </w:rPr>
        <w:t>P</w:t>
      </w:r>
      <w:r w:rsidRPr="009811E0">
        <w:rPr>
          <w:rFonts w:cs="Times New Roman"/>
        </w:rPr>
        <w:t xml:space="preserve">refa nabídla dodání hliníkových matric společně s dokumentací na výrobu bytových jader a dveřních zárubní výměnou za poskytnutí </w:t>
      </w:r>
      <w:r w:rsidR="001E3ACF">
        <w:rPr>
          <w:rFonts w:cs="Times New Roman"/>
        </w:rPr>
        <w:t>„</w:t>
      </w:r>
      <w:r w:rsidRPr="009811E0">
        <w:rPr>
          <w:rFonts w:cs="Times New Roman"/>
          <w:i/>
          <w:iCs/>
        </w:rPr>
        <w:t xml:space="preserve">technologie napínání výztuží </w:t>
      </w:r>
      <w:r w:rsidR="001E3ACF" w:rsidRPr="009811E0">
        <w:rPr>
          <w:rFonts w:cs="Times New Roman"/>
          <w:i/>
          <w:iCs/>
        </w:rPr>
        <w:t>elektro ohřevem</w:t>
      </w:r>
      <w:r w:rsidRPr="009811E0">
        <w:rPr>
          <w:rFonts w:cs="Times New Roman"/>
          <w:i/>
          <w:iCs/>
        </w:rPr>
        <w:t>, dokumentaci na teplovzdušn</w:t>
      </w:r>
      <w:r w:rsidR="00D91B5B">
        <w:rPr>
          <w:rFonts w:cs="Times New Roman"/>
          <w:i/>
          <w:iCs/>
        </w:rPr>
        <w:t>é</w:t>
      </w:r>
      <w:r w:rsidRPr="009811E0">
        <w:rPr>
          <w:rFonts w:cs="Times New Roman"/>
          <w:i/>
          <w:iCs/>
        </w:rPr>
        <w:t xml:space="preserve"> proteplovací boxy, informace o novinkách ohledně tvrdnutí betonu změnou iontových vazeb v betonové směsi</w:t>
      </w:r>
      <w:r w:rsidR="001E3ACF">
        <w:rPr>
          <w:rFonts w:cs="Times New Roman"/>
          <w:i/>
          <w:iCs/>
        </w:rPr>
        <w:t>“</w:t>
      </w:r>
      <w:r w:rsidR="001E3ACF" w:rsidRPr="001E3ACF">
        <w:rPr>
          <w:rFonts w:cs="Times New Roman"/>
          <w:iCs/>
        </w:rPr>
        <w:t>.</w:t>
      </w:r>
      <w:r w:rsidRPr="001E3ACF">
        <w:rPr>
          <w:rStyle w:val="Znakapoznpodarou"/>
          <w:rFonts w:cs="Times New Roman"/>
          <w:iCs/>
        </w:rPr>
        <w:footnoteReference w:id="77"/>
      </w:r>
    </w:p>
    <w:p w14:paraId="719F42FE" w14:textId="6BAC4260" w:rsidR="0071342C" w:rsidRPr="009811E0" w:rsidRDefault="0071342C" w:rsidP="00700E01">
      <w:pPr>
        <w:spacing w:line="360" w:lineRule="auto"/>
        <w:ind w:firstLine="697"/>
        <w:jc w:val="both"/>
        <w:rPr>
          <w:rFonts w:cs="Times New Roman"/>
        </w:rPr>
      </w:pPr>
      <w:r w:rsidRPr="009811E0">
        <w:rPr>
          <w:rFonts w:cs="Times New Roman"/>
        </w:rPr>
        <w:t xml:space="preserve">Hodnoty směněných vědecko-technických informací mezi těmito podniky se nemohla rovnat, lze </w:t>
      </w:r>
      <w:r w:rsidR="00D91B5B">
        <w:rPr>
          <w:rFonts w:cs="Times New Roman"/>
        </w:rPr>
        <w:t xml:space="preserve">však </w:t>
      </w:r>
      <w:r w:rsidRPr="009811E0">
        <w:rPr>
          <w:rFonts w:cs="Times New Roman"/>
        </w:rPr>
        <w:t xml:space="preserve">předpokládat, že výměnou za informace ze Sverdlovsku poskytla Prefa Přeštice nejúspěšnější </w:t>
      </w:r>
      <w:r w:rsidR="00D91B5B">
        <w:rPr>
          <w:rFonts w:cs="Times New Roman"/>
        </w:rPr>
        <w:t>zlepšovací návrhy</w:t>
      </w:r>
      <w:r w:rsidRPr="009811E0">
        <w:rPr>
          <w:rFonts w:cs="Times New Roman"/>
        </w:rPr>
        <w:t>, které podniku prokazatelně napomáhaly zefektivnit či zkvalitnit výrobu.</w:t>
      </w:r>
    </w:p>
    <w:p w14:paraId="05DA04C9" w14:textId="402ADA00" w:rsidR="0071342C" w:rsidRPr="009811E0" w:rsidRDefault="0071342C" w:rsidP="00700E01">
      <w:pPr>
        <w:spacing w:line="360" w:lineRule="auto"/>
        <w:ind w:firstLine="697"/>
        <w:jc w:val="both"/>
        <w:rPr>
          <w:rFonts w:cs="Times New Roman"/>
        </w:rPr>
      </w:pPr>
      <w:r w:rsidRPr="009811E0">
        <w:rPr>
          <w:rFonts w:cs="Times New Roman"/>
        </w:rPr>
        <w:t xml:space="preserve">Kromě </w:t>
      </w:r>
      <w:r w:rsidR="00D91B5B">
        <w:rPr>
          <w:rFonts w:cs="Times New Roman"/>
        </w:rPr>
        <w:t xml:space="preserve">již uvedených </w:t>
      </w:r>
      <w:r w:rsidR="00432FF8">
        <w:rPr>
          <w:rFonts w:cs="Times New Roman"/>
        </w:rPr>
        <w:t>p</w:t>
      </w:r>
      <w:r w:rsidRPr="009811E0">
        <w:rPr>
          <w:rFonts w:cs="Times New Roman"/>
        </w:rPr>
        <w:t xml:space="preserve">řeštická </w:t>
      </w:r>
      <w:r w:rsidR="00D91B5B">
        <w:rPr>
          <w:rFonts w:cs="Times New Roman"/>
        </w:rPr>
        <w:t>P</w:t>
      </w:r>
      <w:r w:rsidRPr="009811E0">
        <w:rPr>
          <w:rFonts w:cs="Times New Roman"/>
        </w:rPr>
        <w:t>refa úzce spolupracovala s </w:t>
      </w:r>
      <w:r w:rsidRPr="009811E0">
        <w:rPr>
          <w:rFonts w:cs="Times New Roman"/>
          <w:i/>
          <w:iCs/>
        </w:rPr>
        <w:t>Pozemními stavbami Plzeň</w:t>
      </w:r>
      <w:r w:rsidRPr="009811E0">
        <w:rPr>
          <w:rFonts w:cs="Times New Roman"/>
        </w:rPr>
        <w:t xml:space="preserve">, </w:t>
      </w:r>
      <w:r w:rsidR="00D91B5B">
        <w:rPr>
          <w:rFonts w:cs="Times New Roman"/>
          <w:i/>
          <w:iCs/>
        </w:rPr>
        <w:t>Prefou</w:t>
      </w:r>
      <w:r w:rsidRPr="009811E0">
        <w:rPr>
          <w:rFonts w:cs="Times New Roman"/>
          <w:i/>
          <w:iCs/>
        </w:rPr>
        <w:t xml:space="preserve"> Olomouc</w:t>
      </w:r>
      <w:r w:rsidR="00D91B5B">
        <w:rPr>
          <w:rFonts w:cs="Times New Roman"/>
          <w:i/>
          <w:iCs/>
        </w:rPr>
        <w:t>,</w:t>
      </w:r>
      <w:r w:rsidRPr="009811E0">
        <w:rPr>
          <w:rFonts w:cs="Times New Roman"/>
          <w:i/>
          <w:iCs/>
        </w:rPr>
        <w:t xml:space="preserve"> n. p</w:t>
      </w:r>
      <w:r w:rsidRPr="009811E0">
        <w:rPr>
          <w:rFonts w:cs="Times New Roman"/>
        </w:rPr>
        <w:t>.</w:t>
      </w:r>
      <w:r w:rsidR="00D91B5B">
        <w:rPr>
          <w:rFonts w:cs="Times New Roman"/>
        </w:rPr>
        <w:t>,</w:t>
      </w:r>
      <w:r w:rsidRPr="009811E0">
        <w:rPr>
          <w:rFonts w:cs="Times New Roman"/>
        </w:rPr>
        <w:t xml:space="preserve"> nebo s podniky v SFRJ (Socialistická federativní republika Jugoslávie).</w:t>
      </w:r>
      <w:r w:rsidRPr="009811E0">
        <w:rPr>
          <w:rStyle w:val="Znakapoznpodarou"/>
          <w:rFonts w:cs="Times New Roman"/>
        </w:rPr>
        <w:footnoteReference w:id="78"/>
      </w:r>
      <w:r w:rsidRPr="009811E0">
        <w:rPr>
          <w:rFonts w:cs="Times New Roman"/>
        </w:rPr>
        <w:t xml:space="preserve"> Kromě dalších národních podniků udržovala </w:t>
      </w:r>
      <w:r w:rsidR="00432FF8">
        <w:rPr>
          <w:rFonts w:cs="Times New Roman"/>
        </w:rPr>
        <w:t>p</w:t>
      </w:r>
      <w:r w:rsidRPr="009811E0">
        <w:rPr>
          <w:rFonts w:cs="Times New Roman"/>
        </w:rPr>
        <w:t xml:space="preserve">řeštická </w:t>
      </w:r>
      <w:r w:rsidR="00432FF8">
        <w:rPr>
          <w:rFonts w:cs="Times New Roman"/>
        </w:rPr>
        <w:t>P</w:t>
      </w:r>
      <w:r w:rsidRPr="009811E0">
        <w:rPr>
          <w:rFonts w:cs="Times New Roman"/>
        </w:rPr>
        <w:t xml:space="preserve">refa blízké vztahy </w:t>
      </w:r>
      <w:r w:rsidR="008320BC">
        <w:rPr>
          <w:rFonts w:cs="Times New Roman"/>
        </w:rPr>
        <w:br/>
      </w:r>
      <w:r w:rsidRPr="009811E0">
        <w:rPr>
          <w:rFonts w:cs="Times New Roman"/>
        </w:rPr>
        <w:t xml:space="preserve">a pravidelnou komunikaci s generálním ředitelstvím v Bratislavě. </w:t>
      </w:r>
      <w:r w:rsidR="00D91B5B">
        <w:rPr>
          <w:rFonts w:cs="Times New Roman"/>
        </w:rPr>
        <w:t xml:space="preserve">V archivu je uložena korespondence upozorňující na </w:t>
      </w:r>
      <w:r w:rsidRPr="009811E0">
        <w:rPr>
          <w:rFonts w:cs="Times New Roman"/>
        </w:rPr>
        <w:t>byrokratické nařízení ohledně označování zahradních kontejnerů standardizovanými kódy za účelem udržení jednoty pojmenování.</w:t>
      </w:r>
      <w:r w:rsidRPr="009811E0">
        <w:rPr>
          <w:rStyle w:val="Znakapoznpodarou"/>
          <w:rFonts w:cs="Times New Roman"/>
        </w:rPr>
        <w:footnoteReference w:id="79"/>
      </w:r>
      <w:r w:rsidRPr="009811E0">
        <w:rPr>
          <w:rFonts w:cs="Times New Roman"/>
        </w:rPr>
        <w:t xml:space="preserve"> Tato informace implicitně poukazuje na fakt, že kromě Přeštic </w:t>
      </w:r>
      <w:r w:rsidR="00D91B5B">
        <w:rPr>
          <w:rFonts w:cs="Times New Roman"/>
        </w:rPr>
        <w:t>se</w:t>
      </w:r>
      <w:r w:rsidR="00D91B5B" w:rsidRPr="009811E0">
        <w:rPr>
          <w:rFonts w:cs="Times New Roman"/>
        </w:rPr>
        <w:t xml:space="preserve"> květináče </w:t>
      </w:r>
      <w:r w:rsidR="008320BC">
        <w:rPr>
          <w:rFonts w:cs="Times New Roman"/>
        </w:rPr>
        <w:t>vyráběl</w:t>
      </w:r>
      <w:r w:rsidRPr="009811E0">
        <w:rPr>
          <w:rFonts w:cs="Times New Roman"/>
        </w:rPr>
        <w:t>y jistě i v Bratislavě, odkud byly</w:t>
      </w:r>
      <w:r w:rsidR="00C655C8">
        <w:rPr>
          <w:rFonts w:cs="Times New Roman"/>
        </w:rPr>
        <w:t xml:space="preserve"> pravděpodobně</w:t>
      </w:r>
      <w:r w:rsidRPr="009811E0">
        <w:rPr>
          <w:rFonts w:cs="Times New Roman"/>
        </w:rPr>
        <w:t xml:space="preserve"> distribuovány na </w:t>
      </w:r>
      <w:r w:rsidR="008320BC">
        <w:rPr>
          <w:rFonts w:cs="Times New Roman"/>
        </w:rPr>
        <w:t xml:space="preserve">celé </w:t>
      </w:r>
      <w:r w:rsidRPr="009811E0">
        <w:rPr>
          <w:rFonts w:cs="Times New Roman"/>
        </w:rPr>
        <w:t xml:space="preserve">území dnešního Slovenska.  </w:t>
      </w:r>
    </w:p>
    <w:p w14:paraId="17F645E6" w14:textId="5D763892" w:rsidR="0071342C" w:rsidRPr="009811E0" w:rsidRDefault="0071342C" w:rsidP="0071342C">
      <w:pPr>
        <w:pStyle w:val="Nadpis1"/>
        <w:rPr>
          <w:rFonts w:cs="Times New Roman"/>
        </w:rPr>
      </w:pPr>
      <w:bookmarkStart w:id="65" w:name="_Toc131954178"/>
      <w:bookmarkStart w:id="66" w:name="_Toc134727550"/>
      <w:r w:rsidRPr="009811E0">
        <w:rPr>
          <w:rFonts w:cs="Times New Roman"/>
        </w:rPr>
        <w:t>Objem výroby přeštických květináčů</w:t>
      </w:r>
      <w:bookmarkEnd w:id="65"/>
      <w:bookmarkEnd w:id="66"/>
    </w:p>
    <w:p w14:paraId="5DE448D7" w14:textId="5BE351F8" w:rsidR="0071342C" w:rsidRPr="009811E0" w:rsidRDefault="00700E01" w:rsidP="00700E01">
      <w:pPr>
        <w:spacing w:line="360" w:lineRule="auto"/>
        <w:ind w:firstLine="709"/>
        <w:jc w:val="both"/>
        <w:rPr>
          <w:rFonts w:cs="Times New Roman"/>
        </w:rPr>
      </w:pPr>
      <w:r>
        <w:rPr>
          <w:rFonts w:cs="Times New Roman"/>
        </w:rPr>
        <w:t xml:space="preserve">S využitím archivovaných ekonomických záznamů tato kapitola zpracovává </w:t>
      </w:r>
      <w:r w:rsidR="0071342C" w:rsidRPr="009811E0">
        <w:rPr>
          <w:rFonts w:cs="Times New Roman"/>
        </w:rPr>
        <w:t>kvantitativní hodnoty produkce</w:t>
      </w:r>
      <w:r w:rsidR="00D91B5B">
        <w:rPr>
          <w:rFonts w:cs="Times New Roman"/>
        </w:rPr>
        <w:t xml:space="preserve"> vypovídající o </w:t>
      </w:r>
      <w:r w:rsidR="0071342C" w:rsidRPr="009811E0">
        <w:rPr>
          <w:rFonts w:cs="Times New Roman"/>
        </w:rPr>
        <w:t>hustot</w:t>
      </w:r>
      <w:r w:rsidR="00D91B5B">
        <w:rPr>
          <w:rFonts w:cs="Times New Roman"/>
        </w:rPr>
        <w:t>ě</w:t>
      </w:r>
      <w:r w:rsidR="0071342C" w:rsidRPr="009811E0">
        <w:rPr>
          <w:rFonts w:cs="Times New Roman"/>
        </w:rPr>
        <w:t xml:space="preserve"> výroby květináčů. Na základě vyčíslených hodnot bohužel nelze určit, zda </w:t>
      </w:r>
      <w:r>
        <w:rPr>
          <w:rFonts w:cs="Times New Roman"/>
        </w:rPr>
        <w:t xml:space="preserve">jde o </w:t>
      </w:r>
      <w:r w:rsidR="0071342C" w:rsidRPr="009811E0">
        <w:rPr>
          <w:rFonts w:cs="Times New Roman"/>
        </w:rPr>
        <w:t>veškerou produkci na území Č</w:t>
      </w:r>
      <w:r>
        <w:rPr>
          <w:rFonts w:cs="Times New Roman"/>
        </w:rPr>
        <w:t>R</w:t>
      </w:r>
      <w:r w:rsidR="0071342C" w:rsidRPr="009811E0">
        <w:rPr>
          <w:rFonts w:cs="Times New Roman"/>
        </w:rPr>
        <w:t xml:space="preserve"> </w:t>
      </w:r>
      <w:r>
        <w:rPr>
          <w:rFonts w:cs="Times New Roman"/>
        </w:rPr>
        <w:t xml:space="preserve">nebo jen podíl </w:t>
      </w:r>
      <w:r w:rsidR="0071342C" w:rsidRPr="009811E0">
        <w:rPr>
          <w:rFonts w:cs="Times New Roman"/>
        </w:rPr>
        <w:t>podnik</w:t>
      </w:r>
      <w:r>
        <w:rPr>
          <w:rFonts w:cs="Times New Roman"/>
        </w:rPr>
        <w:t>u</w:t>
      </w:r>
      <w:r w:rsidR="0071342C" w:rsidRPr="009811E0">
        <w:rPr>
          <w:rFonts w:cs="Times New Roman"/>
        </w:rPr>
        <w:t xml:space="preserve"> Prefa Přeštice, </w:t>
      </w:r>
      <w:r>
        <w:rPr>
          <w:rFonts w:cs="Times New Roman"/>
        </w:rPr>
        <w:t xml:space="preserve">chybí jakékoliv informace o celkové republikové produkci. </w:t>
      </w:r>
    </w:p>
    <w:p w14:paraId="19CB5A77" w14:textId="0AF76226" w:rsidR="0071342C" w:rsidRPr="009811E0" w:rsidRDefault="0071342C" w:rsidP="00700E01">
      <w:pPr>
        <w:spacing w:line="360" w:lineRule="auto"/>
        <w:ind w:firstLine="709"/>
        <w:jc w:val="both"/>
        <w:rPr>
          <w:rFonts w:cs="Times New Roman"/>
        </w:rPr>
      </w:pPr>
      <w:r w:rsidRPr="009811E0">
        <w:rPr>
          <w:rFonts w:cs="Times New Roman"/>
        </w:rPr>
        <w:t xml:space="preserve">Vyčíslení množství produkovaných květináčů nebylo možné provést </w:t>
      </w:r>
      <w:r w:rsidR="00EB0C50">
        <w:rPr>
          <w:rFonts w:cs="Times New Roman"/>
        </w:rPr>
        <w:t>komplexně za</w:t>
      </w:r>
      <w:r w:rsidRPr="009811E0">
        <w:rPr>
          <w:rFonts w:cs="Times New Roman"/>
        </w:rPr>
        <w:t xml:space="preserve"> období od roku 1980 po 1991, protože archivní záznamy nejsou kompletní a sahají pouze do </w:t>
      </w:r>
      <w:r w:rsidRPr="009811E0">
        <w:rPr>
          <w:rFonts w:cs="Times New Roman"/>
        </w:rPr>
        <w:lastRenderedPageBreak/>
        <w:t xml:space="preserve">roku 1988. V některých obdobích je potřeba vypomoct si pouze plánovanými čísly, jelikož </w:t>
      </w:r>
      <w:r w:rsidR="00EB0C50">
        <w:rPr>
          <w:rFonts w:cs="Times New Roman"/>
        </w:rPr>
        <w:t xml:space="preserve">záznamy o </w:t>
      </w:r>
      <w:r w:rsidRPr="009811E0">
        <w:rPr>
          <w:rFonts w:cs="Times New Roman"/>
        </w:rPr>
        <w:t>reálné produkc</w:t>
      </w:r>
      <w:r w:rsidR="00EB0C50">
        <w:rPr>
          <w:rFonts w:cs="Times New Roman"/>
        </w:rPr>
        <w:t>i</w:t>
      </w:r>
      <w:r w:rsidRPr="009811E0">
        <w:rPr>
          <w:rFonts w:cs="Times New Roman"/>
        </w:rPr>
        <w:t xml:space="preserve"> se nedochovaly. </w:t>
      </w:r>
    </w:p>
    <w:p w14:paraId="057521BF" w14:textId="77777777" w:rsidR="00EB0C50" w:rsidRDefault="0071342C" w:rsidP="005302AC">
      <w:pPr>
        <w:spacing w:line="360" w:lineRule="auto"/>
        <w:jc w:val="both"/>
        <w:rPr>
          <w:rFonts w:cs="Times New Roman"/>
        </w:rPr>
      </w:pPr>
      <w:r w:rsidRPr="009811E0">
        <w:rPr>
          <w:rFonts w:cs="Times New Roman"/>
        </w:rPr>
        <w:tab/>
      </w:r>
      <w:r w:rsidRPr="005302AC">
        <w:rPr>
          <w:rFonts w:cs="Times New Roman"/>
        </w:rPr>
        <w:t xml:space="preserve">Vyčíslené množství vyrobených květináčů počítá s mírnou odchylkou, jelikož propočtové listiny </w:t>
      </w:r>
      <w:r w:rsidR="00EB0C50">
        <w:rPr>
          <w:rFonts w:cs="Times New Roman"/>
        </w:rPr>
        <w:t>p</w:t>
      </w:r>
      <w:r w:rsidRPr="005302AC">
        <w:rPr>
          <w:rFonts w:cs="Times New Roman"/>
        </w:rPr>
        <w:t xml:space="preserve">řeštické </w:t>
      </w:r>
      <w:r w:rsidR="00700E01" w:rsidRPr="005302AC">
        <w:rPr>
          <w:rFonts w:cs="Times New Roman"/>
        </w:rPr>
        <w:t>P</w:t>
      </w:r>
      <w:r w:rsidRPr="005302AC">
        <w:rPr>
          <w:rFonts w:cs="Times New Roman"/>
        </w:rPr>
        <w:t>refy zaznamenávají výrobní kalkulace zboží v</w:t>
      </w:r>
      <w:r w:rsidR="00EB0C50">
        <w:rPr>
          <w:rFonts w:cs="Times New Roman"/>
        </w:rPr>
        <w:t> objemových jednotkách</w:t>
      </w:r>
      <w:r w:rsidRPr="005302AC">
        <w:rPr>
          <w:rFonts w:cs="Times New Roman"/>
        </w:rPr>
        <w:t> </w:t>
      </w:r>
      <w:r w:rsidR="00EB0C50">
        <w:rPr>
          <w:rFonts w:cs="Times New Roman"/>
        </w:rPr>
        <w:t>(</w:t>
      </w:r>
      <w:r w:rsidRPr="005302AC">
        <w:rPr>
          <w:rFonts w:cs="Times New Roman"/>
        </w:rPr>
        <w:t>m</w:t>
      </w:r>
      <w:r w:rsidRPr="005302AC">
        <w:rPr>
          <w:rFonts w:cs="Times New Roman"/>
          <w:vertAlign w:val="superscript"/>
        </w:rPr>
        <w:t>3</w:t>
      </w:r>
      <w:r w:rsidR="00EB0C50">
        <w:rPr>
          <w:rFonts w:cs="Times New Roman"/>
        </w:rPr>
        <w:t>)</w:t>
      </w:r>
      <w:r w:rsidRPr="005302AC">
        <w:rPr>
          <w:rFonts w:cs="Times New Roman"/>
        </w:rPr>
        <w:t>, a nikoliv v</w:t>
      </w:r>
      <w:r w:rsidR="00EB0C50">
        <w:rPr>
          <w:rFonts w:cs="Times New Roman"/>
        </w:rPr>
        <w:t> </w:t>
      </w:r>
      <w:r w:rsidRPr="005302AC">
        <w:rPr>
          <w:rFonts w:cs="Times New Roman"/>
        </w:rPr>
        <w:t>kusech</w:t>
      </w:r>
      <w:r w:rsidR="00EB0C50">
        <w:rPr>
          <w:rFonts w:cs="Times New Roman"/>
        </w:rPr>
        <w:t>,</w:t>
      </w:r>
      <w:r w:rsidRPr="005302AC">
        <w:rPr>
          <w:rFonts w:cs="Times New Roman"/>
        </w:rPr>
        <w:t xml:space="preserve"> </w:t>
      </w:r>
      <w:r w:rsidR="00EB0C50">
        <w:rPr>
          <w:rFonts w:cs="Times New Roman"/>
        </w:rPr>
        <w:t>o</w:t>
      </w:r>
      <w:r w:rsidRPr="005302AC">
        <w:rPr>
          <w:rFonts w:cs="Times New Roman"/>
        </w:rPr>
        <w:t xml:space="preserve">dchylka </w:t>
      </w:r>
      <w:r w:rsidR="00700E01" w:rsidRPr="005302AC">
        <w:rPr>
          <w:rFonts w:cs="Times New Roman"/>
        </w:rPr>
        <w:t>vznik</w:t>
      </w:r>
      <w:r w:rsidR="007A75F6" w:rsidRPr="005302AC">
        <w:rPr>
          <w:rFonts w:cs="Times New Roman"/>
        </w:rPr>
        <w:t>á</w:t>
      </w:r>
      <w:r w:rsidR="00700E01" w:rsidRPr="005302AC">
        <w:rPr>
          <w:rFonts w:cs="Times New Roman"/>
        </w:rPr>
        <w:t xml:space="preserve"> </w:t>
      </w:r>
      <w:r w:rsidR="00BE33AE" w:rsidRPr="005302AC">
        <w:rPr>
          <w:rFonts w:cs="Times New Roman"/>
        </w:rPr>
        <w:t xml:space="preserve">přepočtem </w:t>
      </w:r>
      <w:r w:rsidRPr="005302AC">
        <w:rPr>
          <w:rFonts w:cs="Times New Roman"/>
        </w:rPr>
        <w:t xml:space="preserve">objemu květináčů na kusy. </w:t>
      </w:r>
      <w:r w:rsidR="00BE33AE" w:rsidRPr="005302AC">
        <w:rPr>
          <w:rFonts w:cs="Times New Roman"/>
        </w:rPr>
        <w:t xml:space="preserve">Pro přepočet </w:t>
      </w:r>
      <w:r w:rsidR="005302AC" w:rsidRPr="005302AC">
        <w:rPr>
          <w:rFonts w:cs="Times New Roman"/>
        </w:rPr>
        <w:t xml:space="preserve">se používá vždy ad hoc zprůměrovaná hodnota zohledňující typ vyráběného květináče. </w:t>
      </w:r>
    </w:p>
    <w:p w14:paraId="091A3A6F" w14:textId="265D081C" w:rsidR="0071342C" w:rsidRPr="009811E0" w:rsidRDefault="005302AC" w:rsidP="00EB0C50">
      <w:pPr>
        <w:spacing w:line="360" w:lineRule="auto"/>
        <w:jc w:val="both"/>
        <w:rPr>
          <w:rFonts w:cs="Times New Roman"/>
        </w:rPr>
      </w:pPr>
      <w:r w:rsidRPr="005302AC">
        <w:rPr>
          <w:rFonts w:cs="Times New Roman"/>
        </w:rPr>
        <w:t xml:space="preserve">S nástavci </w:t>
      </w:r>
      <w:r w:rsidR="00EB0C50">
        <w:rPr>
          <w:rFonts w:cs="Times New Roman"/>
        </w:rPr>
        <w:t xml:space="preserve">přepočtové </w:t>
      </w:r>
      <w:r w:rsidRPr="005302AC">
        <w:rPr>
          <w:rFonts w:cs="Times New Roman"/>
        </w:rPr>
        <w:t xml:space="preserve">kalkulace nepracují. </w:t>
      </w:r>
      <w:r w:rsidR="00277CCD">
        <w:rPr>
          <w:rFonts w:cs="Times New Roman"/>
        </w:rPr>
        <w:t>Soudě podle diskuse a využitelných materiálů, které jsou k dispozici v již zmiňované databázi jedné z facebookových komunit, je výskyt nástavců spíše raritní</w:t>
      </w:r>
      <w:r w:rsidR="0071342C" w:rsidRPr="009811E0">
        <w:rPr>
          <w:rFonts w:cs="Times New Roman"/>
        </w:rPr>
        <w:t xml:space="preserve">, </w:t>
      </w:r>
      <w:r w:rsidR="00277CCD">
        <w:rPr>
          <w:rFonts w:cs="Times New Roman"/>
        </w:rPr>
        <w:t xml:space="preserve">což může vést oprávněně k domněnce, že </w:t>
      </w:r>
      <w:r w:rsidR="00A06076">
        <w:rPr>
          <w:rFonts w:cs="Times New Roman"/>
        </w:rPr>
        <w:t>tomu odpovídal i reálný objem jejich výroby. Jejich zahrnutí do sumy pro výpočet průměru</w:t>
      </w:r>
      <w:r w:rsidR="0071342C" w:rsidRPr="009811E0">
        <w:rPr>
          <w:rFonts w:cs="Times New Roman"/>
        </w:rPr>
        <w:t xml:space="preserve"> by </w:t>
      </w:r>
      <w:r w:rsidR="00A06076">
        <w:rPr>
          <w:rFonts w:cs="Times New Roman"/>
        </w:rPr>
        <w:t>patrně ještě více relativizoval výsledek, tj. počet vyrobených kusů.</w:t>
      </w:r>
    </w:p>
    <w:p w14:paraId="4E406554" w14:textId="4C1D6C87" w:rsidR="0071342C" w:rsidRPr="009811E0" w:rsidRDefault="0071342C" w:rsidP="005302AC">
      <w:pPr>
        <w:spacing w:line="360" w:lineRule="auto"/>
        <w:jc w:val="both"/>
        <w:rPr>
          <w:rFonts w:cs="Times New Roman"/>
        </w:rPr>
      </w:pPr>
      <w:r w:rsidRPr="009811E0">
        <w:rPr>
          <w:rFonts w:cs="Times New Roman"/>
        </w:rPr>
        <w:tab/>
        <w:t xml:space="preserve">Jistou míru nepřesnosti může způsobovat i pravděpodobnost simultánní výroby okrasných květináčů přeštického typu a proto-květináčů, která </w:t>
      </w:r>
      <w:r w:rsidR="00A06076">
        <w:rPr>
          <w:rFonts w:cs="Times New Roman"/>
        </w:rPr>
        <w:t xml:space="preserve">byla </w:t>
      </w:r>
      <w:r w:rsidRPr="009811E0">
        <w:rPr>
          <w:rFonts w:cs="Times New Roman"/>
        </w:rPr>
        <w:t xml:space="preserve">možná nejpozději do roku 1983, kdy se starší proto-verze </w:t>
      </w:r>
      <w:r w:rsidR="004D47E4">
        <w:rPr>
          <w:rFonts w:cs="Times New Roman"/>
        </w:rPr>
        <w:t xml:space="preserve">objevila </w:t>
      </w:r>
      <w:r w:rsidRPr="009811E0">
        <w:rPr>
          <w:rFonts w:cs="Times New Roman"/>
        </w:rPr>
        <w:t>v posledním nabídkovém katalogu.</w:t>
      </w:r>
    </w:p>
    <w:p w14:paraId="177C196A" w14:textId="4DB0B8F7" w:rsidR="0071342C" w:rsidRPr="009811E0" w:rsidRDefault="0071342C" w:rsidP="005302AC">
      <w:pPr>
        <w:spacing w:line="360" w:lineRule="auto"/>
        <w:jc w:val="both"/>
        <w:rPr>
          <w:rFonts w:cs="Times New Roman"/>
        </w:rPr>
      </w:pPr>
      <w:r w:rsidRPr="009811E0">
        <w:rPr>
          <w:rFonts w:cs="Times New Roman"/>
        </w:rPr>
        <w:tab/>
        <w:t xml:space="preserve">Přesné objemy nádob květináčů viz kapitola </w:t>
      </w:r>
      <w:r w:rsidRPr="009811E0">
        <w:rPr>
          <w:rFonts w:cs="Times New Roman"/>
          <w:i/>
          <w:iCs/>
        </w:rPr>
        <w:t>Typologie květináčů přeštického typu</w:t>
      </w:r>
      <w:r w:rsidRPr="009811E0">
        <w:rPr>
          <w:rFonts w:cs="Times New Roman"/>
        </w:rPr>
        <w:t xml:space="preserve">. </w:t>
      </w:r>
    </w:p>
    <w:p w14:paraId="6BA813E9" w14:textId="475C8008" w:rsidR="0071342C" w:rsidRPr="009811E0" w:rsidRDefault="00A06076" w:rsidP="00EC5E2B">
      <w:pPr>
        <w:spacing w:line="360" w:lineRule="auto"/>
        <w:ind w:firstLine="709"/>
        <w:jc w:val="both"/>
        <w:rPr>
          <w:rFonts w:cs="Times New Roman"/>
        </w:rPr>
      </w:pPr>
      <w:r>
        <w:rPr>
          <w:rFonts w:cs="Times New Roman"/>
          <w:b/>
        </w:rPr>
        <w:t>1980 a</w:t>
      </w:r>
      <w:r w:rsidR="007A75F6">
        <w:rPr>
          <w:rFonts w:cs="Times New Roman"/>
          <w:b/>
        </w:rPr>
        <w:t>ž</w:t>
      </w:r>
      <w:r>
        <w:rPr>
          <w:rFonts w:cs="Times New Roman"/>
          <w:b/>
        </w:rPr>
        <w:t xml:space="preserve"> 1981</w:t>
      </w:r>
      <w:r w:rsidR="007A75F6">
        <w:rPr>
          <w:rFonts w:cs="Times New Roman"/>
        </w:rPr>
        <w:t>:</w:t>
      </w:r>
      <w:r>
        <w:rPr>
          <w:rFonts w:cs="Times New Roman"/>
          <w:b/>
        </w:rPr>
        <w:t xml:space="preserve"> </w:t>
      </w:r>
      <w:r w:rsidR="0071342C" w:rsidRPr="009811E0">
        <w:rPr>
          <w:rFonts w:cs="Times New Roman"/>
        </w:rPr>
        <w:t xml:space="preserve">Květináče přeštického typu nebyly </w:t>
      </w:r>
      <w:r w:rsidR="007A75F6">
        <w:rPr>
          <w:rFonts w:cs="Times New Roman"/>
        </w:rPr>
        <w:t>do výroby zařazeny,</w:t>
      </w:r>
      <w:r w:rsidR="0071342C" w:rsidRPr="009811E0">
        <w:rPr>
          <w:rFonts w:cs="Times New Roman"/>
        </w:rPr>
        <w:t xml:space="preserve"> reviz</w:t>
      </w:r>
      <w:r w:rsidR="005302AC">
        <w:rPr>
          <w:rFonts w:cs="Times New Roman"/>
        </w:rPr>
        <w:t>n</w:t>
      </w:r>
      <w:r w:rsidR="0071342C" w:rsidRPr="009811E0">
        <w:rPr>
          <w:rFonts w:cs="Times New Roman"/>
        </w:rPr>
        <w:t>í zpráva propočtu výroby nechává kategorii „okrasných květináčů“ bez čísla.</w:t>
      </w:r>
      <w:r w:rsidR="0071342C" w:rsidRPr="009811E0">
        <w:rPr>
          <w:rStyle w:val="Znakapoznpodarou"/>
          <w:rFonts w:cs="Times New Roman"/>
        </w:rPr>
        <w:footnoteReference w:id="80"/>
      </w:r>
      <w:r w:rsidR="0071342C" w:rsidRPr="009811E0">
        <w:rPr>
          <w:rFonts w:cs="Times New Roman"/>
        </w:rPr>
        <w:t xml:space="preserve"> Požadavek k jejich vývoji ale existoval již od roku 1980, kdy byl součástí pětiletého plánu. V tomto období </w:t>
      </w:r>
      <w:r w:rsidR="007A75F6">
        <w:rPr>
          <w:rFonts w:cs="Times New Roman"/>
        </w:rPr>
        <w:t>P</w:t>
      </w:r>
      <w:r w:rsidR="0071342C" w:rsidRPr="009811E0">
        <w:rPr>
          <w:rFonts w:cs="Times New Roman"/>
        </w:rPr>
        <w:t>refa pravděpodobně stále produkovala starší typy proto-květníků.</w:t>
      </w:r>
    </w:p>
    <w:p w14:paraId="605DFA07" w14:textId="05249CF2" w:rsidR="0071342C" w:rsidRPr="009811E0" w:rsidRDefault="007A75F6" w:rsidP="00EC5E2B">
      <w:pPr>
        <w:spacing w:line="360" w:lineRule="auto"/>
        <w:ind w:firstLine="709"/>
        <w:jc w:val="both"/>
        <w:rPr>
          <w:rFonts w:cs="Times New Roman"/>
        </w:rPr>
      </w:pPr>
      <w:r w:rsidRPr="007A75F6">
        <w:rPr>
          <w:rFonts w:cs="Times New Roman"/>
          <w:b/>
        </w:rPr>
        <w:t>1982 až 1985</w:t>
      </w:r>
      <w:r>
        <w:rPr>
          <w:rFonts w:cs="Times New Roman"/>
        </w:rPr>
        <w:t xml:space="preserve">: Po celou dobu nabízí Prefa </w:t>
      </w:r>
      <w:r w:rsidR="0071342C" w:rsidRPr="009811E0">
        <w:rPr>
          <w:rFonts w:cs="Times New Roman"/>
        </w:rPr>
        <w:t>stálou skladbu sortimentu o dvou typech květináče. Jedná se o YBX 24/120 (osmistěn) a YBX 26/120 (Z typ). Výpočet produkovaných kusů staví na zprůměrované hodnotě objemu obou květináčů 0,3595 m</w:t>
      </w:r>
      <w:r w:rsidR="0071342C" w:rsidRPr="007A75F6">
        <w:rPr>
          <w:rFonts w:cs="Times New Roman"/>
          <w:vertAlign w:val="superscript"/>
        </w:rPr>
        <w:t>3</w:t>
      </w:r>
      <w:r w:rsidR="0071342C" w:rsidRPr="009811E0">
        <w:rPr>
          <w:rFonts w:cs="Times New Roman"/>
        </w:rPr>
        <w:t>.</w:t>
      </w:r>
    </w:p>
    <w:p w14:paraId="104DB5EA" w14:textId="0DA5B36E" w:rsidR="0071342C" w:rsidRPr="009811E0" w:rsidRDefault="0071342C" w:rsidP="00EC5E2B">
      <w:pPr>
        <w:spacing w:line="360" w:lineRule="auto"/>
        <w:ind w:firstLine="709"/>
        <w:jc w:val="both"/>
        <w:rPr>
          <w:rFonts w:cs="Times New Roman"/>
        </w:rPr>
      </w:pPr>
      <w:r w:rsidRPr="009811E0">
        <w:rPr>
          <w:rFonts w:cs="Times New Roman"/>
        </w:rPr>
        <w:t>V roce 1982 bylo vyprodukováno 163 m</w:t>
      </w:r>
      <w:r w:rsidR="007A75F6" w:rsidRPr="007A75F6">
        <w:rPr>
          <w:rFonts w:cs="Times New Roman"/>
          <w:vertAlign w:val="superscript"/>
        </w:rPr>
        <w:t>3</w:t>
      </w:r>
      <w:r w:rsidRPr="009811E0">
        <w:rPr>
          <w:rFonts w:cs="Times New Roman"/>
        </w:rPr>
        <w:t xml:space="preserve"> květináče</w:t>
      </w:r>
      <w:r w:rsidRPr="009811E0">
        <w:rPr>
          <w:rStyle w:val="Znakapoznpodarou"/>
          <w:rFonts w:cs="Times New Roman"/>
        </w:rPr>
        <w:footnoteReference w:id="81"/>
      </w:r>
      <w:r w:rsidRPr="009811E0">
        <w:rPr>
          <w:rFonts w:cs="Times New Roman"/>
        </w:rPr>
        <w:t>, což se rovná zhruba 58,5 kusů květináčů. Za následující rok 1983 bylo naplánováno vyrobit 500 m</w:t>
      </w:r>
      <w:r w:rsidRPr="007A75F6">
        <w:rPr>
          <w:rFonts w:cs="Times New Roman"/>
          <w:vertAlign w:val="superscript"/>
        </w:rPr>
        <w:t>3</w:t>
      </w:r>
      <w:r w:rsidR="007A75F6">
        <w:rPr>
          <w:rFonts w:cs="Times New Roman"/>
          <w:vertAlign w:val="superscript"/>
        </w:rPr>
        <w:t xml:space="preserve"> </w:t>
      </w:r>
      <w:r w:rsidR="004D47E4" w:rsidRPr="009811E0">
        <w:rPr>
          <w:rFonts w:cs="Times New Roman"/>
        </w:rPr>
        <w:t>betonových květináčů</w:t>
      </w:r>
      <w:r w:rsidR="004D47E4">
        <w:rPr>
          <w:rFonts w:cs="Times New Roman"/>
        </w:rPr>
        <w:t>.</w:t>
      </w:r>
      <w:r w:rsidRPr="009811E0">
        <w:rPr>
          <w:rStyle w:val="Znakapoznpodarou"/>
          <w:rFonts w:cs="Times New Roman"/>
        </w:rPr>
        <w:footnoteReference w:id="82"/>
      </w:r>
      <w:r w:rsidRPr="009811E0">
        <w:rPr>
          <w:rFonts w:cs="Times New Roman"/>
        </w:rPr>
        <w:t xml:space="preserve"> Převedeno na kusy jde o 179,75 okrasných květníků, </w:t>
      </w:r>
      <w:r w:rsidR="004D47E4">
        <w:rPr>
          <w:rFonts w:cs="Times New Roman"/>
        </w:rPr>
        <w:t xml:space="preserve">skutečně </w:t>
      </w:r>
      <w:r w:rsidRPr="009811E0">
        <w:rPr>
          <w:rFonts w:cs="Times New Roman"/>
        </w:rPr>
        <w:t xml:space="preserve">jich bylo vyrobeno 141,64 kusů </w:t>
      </w:r>
      <w:r w:rsidRPr="009811E0">
        <w:rPr>
          <w:rFonts w:cs="Times New Roman"/>
        </w:rPr>
        <w:lastRenderedPageBreak/>
        <w:t>(tedy 394 m</w:t>
      </w:r>
      <w:r w:rsidRPr="007A75F6">
        <w:rPr>
          <w:rFonts w:cs="Times New Roman"/>
          <w:vertAlign w:val="superscript"/>
        </w:rPr>
        <w:t>3</w:t>
      </w:r>
      <w:r w:rsidRPr="009811E0">
        <w:rPr>
          <w:rFonts w:cs="Times New Roman"/>
        </w:rPr>
        <w:t>)</w:t>
      </w:r>
      <w:r w:rsidR="004D47E4">
        <w:rPr>
          <w:rFonts w:cs="Times New Roman"/>
        </w:rPr>
        <w:t>,</w:t>
      </w:r>
      <w:r w:rsidR="004D47E4" w:rsidRPr="004D47E4">
        <w:rPr>
          <w:rFonts w:cs="Times New Roman"/>
        </w:rPr>
        <w:t xml:space="preserve"> </w:t>
      </w:r>
      <w:r w:rsidR="004D47E4" w:rsidRPr="009811E0">
        <w:rPr>
          <w:rFonts w:cs="Times New Roman"/>
        </w:rPr>
        <w:t>mělo se tak vyrobit 143,8 kusů</w:t>
      </w:r>
      <w:r w:rsidR="004D47E4">
        <w:rPr>
          <w:rFonts w:cs="Times New Roman"/>
        </w:rPr>
        <w:t>.</w:t>
      </w:r>
      <w:r w:rsidRPr="009811E0">
        <w:rPr>
          <w:rStyle w:val="Znakapoznpodarou"/>
          <w:rFonts w:cs="Times New Roman"/>
        </w:rPr>
        <w:footnoteReference w:id="83"/>
      </w:r>
      <w:r w:rsidRPr="009811E0">
        <w:rPr>
          <w:rFonts w:cs="Times New Roman"/>
        </w:rPr>
        <w:t xml:space="preserve"> Na rok 1984 jsou oproti předchozímu roku plány sníženy na 400 m</w:t>
      </w:r>
      <w:r w:rsidRPr="004D47E4">
        <w:rPr>
          <w:rFonts w:cs="Times New Roman"/>
          <w:vertAlign w:val="superscript"/>
        </w:rPr>
        <w:t>3</w:t>
      </w:r>
      <w:r w:rsidR="004D47E4">
        <w:rPr>
          <w:rFonts w:cs="Times New Roman"/>
        </w:rPr>
        <w:t>.</w:t>
      </w:r>
      <w:r w:rsidR="004D47E4">
        <w:rPr>
          <w:rFonts w:cs="Times New Roman"/>
          <w:vertAlign w:val="superscript"/>
        </w:rPr>
        <w:t xml:space="preserve"> </w:t>
      </w:r>
      <w:r w:rsidRPr="009811E0">
        <w:rPr>
          <w:rStyle w:val="Znakapoznpodarou"/>
          <w:rFonts w:cs="Times New Roman"/>
        </w:rPr>
        <w:footnoteReference w:id="84"/>
      </w:r>
    </w:p>
    <w:p w14:paraId="4805056D" w14:textId="3D6A44E1" w:rsidR="0071342C" w:rsidRPr="009811E0" w:rsidRDefault="007A75F6" w:rsidP="00EC5E2B">
      <w:pPr>
        <w:spacing w:line="360" w:lineRule="auto"/>
        <w:ind w:firstLine="709"/>
        <w:jc w:val="both"/>
        <w:rPr>
          <w:rFonts w:cs="Times New Roman"/>
        </w:rPr>
      </w:pPr>
      <w:r w:rsidRPr="007A75F6">
        <w:rPr>
          <w:rFonts w:cs="Times New Roman"/>
          <w:b/>
        </w:rPr>
        <w:t>1985</w:t>
      </w:r>
      <w:r>
        <w:rPr>
          <w:rFonts w:cs="Times New Roman"/>
        </w:rPr>
        <w:t xml:space="preserve">: </w:t>
      </w:r>
      <w:r w:rsidR="0071342C" w:rsidRPr="009811E0">
        <w:rPr>
          <w:rFonts w:cs="Times New Roman"/>
        </w:rPr>
        <w:t xml:space="preserve">O kvantitě produkovaných květináčů v roce 1985 se nedochovaly žádné zprávy ani plány. </w:t>
      </w:r>
    </w:p>
    <w:p w14:paraId="477B8187" w14:textId="60FDCEAB" w:rsidR="0071342C" w:rsidRPr="009811E0" w:rsidRDefault="007A75F6" w:rsidP="00EC5E2B">
      <w:pPr>
        <w:spacing w:line="360" w:lineRule="auto"/>
        <w:ind w:firstLine="709"/>
        <w:jc w:val="both"/>
        <w:rPr>
          <w:rFonts w:cs="Times New Roman"/>
        </w:rPr>
      </w:pPr>
      <w:r>
        <w:rPr>
          <w:rFonts w:cs="Times New Roman"/>
          <w:b/>
        </w:rPr>
        <w:t xml:space="preserve">1986 až </w:t>
      </w:r>
      <w:r w:rsidRPr="005302AC">
        <w:rPr>
          <w:rFonts w:cs="Times New Roman"/>
          <w:b/>
        </w:rPr>
        <w:t>1988</w:t>
      </w:r>
      <w:r>
        <w:rPr>
          <w:rFonts w:cs="Times New Roman"/>
        </w:rPr>
        <w:t xml:space="preserve">: </w:t>
      </w:r>
      <w:r w:rsidR="0071342C" w:rsidRPr="007A75F6">
        <w:rPr>
          <w:rFonts w:cs="Times New Roman"/>
        </w:rPr>
        <w:t>V</w:t>
      </w:r>
      <w:r w:rsidR="0071342C" w:rsidRPr="009811E0">
        <w:rPr>
          <w:rFonts w:cs="Times New Roman"/>
        </w:rPr>
        <w:t> roce 1985 byla ověřena výroba dalšího trojúhelníkového typu květináče.</w:t>
      </w:r>
      <w:r w:rsidR="0071342C" w:rsidRPr="009811E0">
        <w:rPr>
          <w:rStyle w:val="Znakapoznpodarou"/>
          <w:rFonts w:cs="Times New Roman"/>
        </w:rPr>
        <w:footnoteReference w:id="85"/>
      </w:r>
      <w:r w:rsidR="0071342C" w:rsidRPr="009811E0">
        <w:rPr>
          <w:rFonts w:cs="Times New Roman"/>
        </w:rPr>
        <w:t xml:space="preserve"> Nabízený sortiment se tak nejpozději v roce 1986 musel rozšířit minimálně o tento typ nádoby, což je jeden ze dvou mezníků, které ohraničují vybraný úsek. Druhým mezníkem je rok 1988, který </w:t>
      </w:r>
      <w:r w:rsidR="00E00BBE">
        <w:rPr>
          <w:rFonts w:cs="Times New Roman"/>
        </w:rPr>
        <w:t xml:space="preserve">skončil </w:t>
      </w:r>
      <w:r w:rsidR="0071342C" w:rsidRPr="009811E0">
        <w:rPr>
          <w:rFonts w:cs="Times New Roman"/>
        </w:rPr>
        <w:t>nabídk</w:t>
      </w:r>
      <w:r w:rsidR="00E00BBE">
        <w:rPr>
          <w:rFonts w:cs="Times New Roman"/>
        </w:rPr>
        <w:t>o</w:t>
      </w:r>
      <w:r w:rsidR="0071342C" w:rsidRPr="009811E0">
        <w:rPr>
          <w:rFonts w:cs="Times New Roman"/>
        </w:rPr>
        <w:t xml:space="preserve">u sortimentu 3 kusů. Katalog z roku 1989 </w:t>
      </w:r>
      <w:r w:rsidR="00E00BBE">
        <w:rPr>
          <w:rFonts w:cs="Times New Roman"/>
        </w:rPr>
        <w:t xml:space="preserve">rozšiřuje </w:t>
      </w:r>
      <w:r w:rsidR="0071342C" w:rsidRPr="009811E0">
        <w:rPr>
          <w:rFonts w:cs="Times New Roman"/>
        </w:rPr>
        <w:t xml:space="preserve">nabídku </w:t>
      </w:r>
      <w:r w:rsidR="00E00BBE">
        <w:rPr>
          <w:rFonts w:cs="Times New Roman"/>
        </w:rPr>
        <w:t xml:space="preserve">o </w:t>
      </w:r>
      <w:r w:rsidR="0071342C" w:rsidRPr="009811E0">
        <w:rPr>
          <w:rFonts w:cs="Times New Roman"/>
        </w:rPr>
        <w:t>pravidelný šestistěn YBX 375/822</w:t>
      </w:r>
      <w:r w:rsidR="00E00BBE">
        <w:rPr>
          <w:rFonts w:cs="Times New Roman"/>
        </w:rPr>
        <w:t xml:space="preserve"> na čtyři kusy</w:t>
      </w:r>
      <w:r w:rsidR="0071342C" w:rsidRPr="009811E0">
        <w:rPr>
          <w:rFonts w:cs="Times New Roman"/>
        </w:rPr>
        <w:t>.</w:t>
      </w:r>
      <w:r w:rsidR="0071342C" w:rsidRPr="009811E0">
        <w:rPr>
          <w:rStyle w:val="Znakapoznpodarou"/>
          <w:rFonts w:cs="Times New Roman"/>
        </w:rPr>
        <w:footnoteReference w:id="86"/>
      </w:r>
      <w:r w:rsidR="0071342C" w:rsidRPr="009811E0">
        <w:rPr>
          <w:rFonts w:cs="Times New Roman"/>
        </w:rPr>
        <w:t xml:space="preserve"> Z roku 1988 se dochoval poslední archivovaný záznam o objemu výroby. Hodnota  0,846 m</w:t>
      </w:r>
      <w:r w:rsidRPr="007A75F6">
        <w:rPr>
          <w:rFonts w:cs="Times New Roman"/>
          <w:vertAlign w:val="superscript"/>
        </w:rPr>
        <w:t>3</w:t>
      </w:r>
      <w:r w:rsidR="0071342C" w:rsidRPr="009811E0">
        <w:rPr>
          <w:rFonts w:cs="Times New Roman"/>
        </w:rPr>
        <w:t xml:space="preserve"> použit</w:t>
      </w:r>
      <w:r>
        <w:rPr>
          <w:rFonts w:cs="Times New Roman"/>
        </w:rPr>
        <w:t>á</w:t>
      </w:r>
      <w:r w:rsidR="0071342C" w:rsidRPr="009811E0">
        <w:rPr>
          <w:rFonts w:cs="Times New Roman"/>
        </w:rPr>
        <w:t xml:space="preserve"> pro výpočty v tomto odstavci je průměrem 3 uvedených objemů daných nádob prodávaných v daném období</w:t>
      </w:r>
    </w:p>
    <w:p w14:paraId="6824FFD1" w14:textId="0B7F18C4" w:rsidR="0071342C" w:rsidRPr="009811E0" w:rsidRDefault="0071342C" w:rsidP="00EC5E2B">
      <w:pPr>
        <w:spacing w:line="360" w:lineRule="auto"/>
        <w:ind w:firstLine="709"/>
        <w:jc w:val="both"/>
        <w:rPr>
          <w:rFonts w:cs="Times New Roman"/>
        </w:rPr>
      </w:pPr>
      <w:r w:rsidRPr="009811E0">
        <w:rPr>
          <w:rFonts w:cs="Times New Roman"/>
        </w:rPr>
        <w:t xml:space="preserve">Plánovaná produkce </w:t>
      </w:r>
      <w:r w:rsidR="00302A59">
        <w:rPr>
          <w:rFonts w:cs="Times New Roman"/>
        </w:rPr>
        <w:t>nádob</w:t>
      </w:r>
      <w:r w:rsidRPr="009811E0">
        <w:rPr>
          <w:rFonts w:cs="Times New Roman"/>
        </w:rPr>
        <w:t xml:space="preserve"> pro rok 1986 byl</w:t>
      </w:r>
      <w:r w:rsidR="00E00BBE">
        <w:rPr>
          <w:rFonts w:cs="Times New Roman"/>
        </w:rPr>
        <w:t>a</w:t>
      </w:r>
      <w:r w:rsidRPr="009811E0">
        <w:rPr>
          <w:rFonts w:cs="Times New Roman"/>
        </w:rPr>
        <w:t xml:space="preserve"> 480 m3</w:t>
      </w:r>
      <w:r w:rsidR="007A75F6">
        <w:rPr>
          <w:rFonts w:cs="Times New Roman"/>
        </w:rPr>
        <w:t xml:space="preserve"> </w:t>
      </w:r>
      <w:r w:rsidRPr="009811E0">
        <w:rPr>
          <w:rStyle w:val="Znakapoznpodarou"/>
          <w:rFonts w:cs="Times New Roman"/>
        </w:rPr>
        <w:footnoteReference w:id="87"/>
      </w:r>
      <w:r w:rsidRPr="009811E0">
        <w:rPr>
          <w:rFonts w:cs="Times New Roman"/>
        </w:rPr>
        <w:t xml:space="preserve"> (406 kusů), ale ve skutečnosti bylo realizováno pouze 359 m</w:t>
      </w:r>
      <w:r w:rsidRPr="00E00BBE">
        <w:rPr>
          <w:rFonts w:cs="Times New Roman"/>
          <w:vertAlign w:val="superscript"/>
        </w:rPr>
        <w:t>3</w:t>
      </w:r>
      <w:r w:rsidR="00E00BBE">
        <w:rPr>
          <w:rStyle w:val="Znakapoznpodarou"/>
          <w:rFonts w:cs="Times New Roman"/>
        </w:rPr>
        <w:t xml:space="preserve"> </w:t>
      </w:r>
      <w:r w:rsidRPr="009811E0">
        <w:rPr>
          <w:rStyle w:val="Znakapoznpodarou"/>
          <w:rFonts w:cs="Times New Roman"/>
        </w:rPr>
        <w:footnoteReference w:id="88"/>
      </w:r>
      <w:r w:rsidRPr="009811E0">
        <w:rPr>
          <w:rFonts w:cs="Times New Roman"/>
        </w:rPr>
        <w:t>, což odpovídá 303,7 kusům. V roce 1987 byly plány sníženy na splnitelná čísla. Mělo se vyrobit 300 m</w:t>
      </w:r>
      <w:r w:rsidR="007A75F6" w:rsidRPr="007A75F6">
        <w:rPr>
          <w:rFonts w:cs="Times New Roman"/>
          <w:vertAlign w:val="superscript"/>
        </w:rPr>
        <w:t>3</w:t>
      </w:r>
      <w:r w:rsidR="007A75F6">
        <w:rPr>
          <w:rFonts w:cs="Times New Roman"/>
          <w:vertAlign w:val="superscript"/>
        </w:rPr>
        <w:t xml:space="preserve"> </w:t>
      </w:r>
      <w:r w:rsidRPr="009811E0">
        <w:rPr>
          <w:rStyle w:val="Znakapoznpodarou"/>
          <w:rFonts w:cs="Times New Roman"/>
        </w:rPr>
        <w:footnoteReference w:id="89"/>
      </w:r>
      <w:r w:rsidRPr="009811E0">
        <w:rPr>
          <w:rFonts w:cs="Times New Roman"/>
        </w:rPr>
        <w:t xml:space="preserve">, které </w:t>
      </w:r>
      <w:r w:rsidR="00E00BBE">
        <w:rPr>
          <w:rFonts w:cs="Times New Roman"/>
        </w:rPr>
        <w:t xml:space="preserve">odpovídalo </w:t>
      </w:r>
      <w:r w:rsidRPr="009811E0">
        <w:rPr>
          <w:rFonts w:cs="Times New Roman"/>
        </w:rPr>
        <w:t>253, 8 kusům. Tyto hodnoty byly překročeny o 16 m</w:t>
      </w:r>
      <w:r w:rsidR="007A75F6" w:rsidRPr="007A75F6">
        <w:rPr>
          <w:rFonts w:cs="Times New Roman"/>
          <w:vertAlign w:val="superscript"/>
        </w:rPr>
        <w:t>3</w:t>
      </w:r>
      <w:r w:rsidR="007A75F6">
        <w:rPr>
          <w:rFonts w:cs="Times New Roman"/>
          <w:vertAlign w:val="superscript"/>
        </w:rPr>
        <w:t xml:space="preserve"> </w:t>
      </w:r>
      <w:r w:rsidRPr="009811E0">
        <w:rPr>
          <w:rStyle w:val="Znakapoznpodarou"/>
          <w:rFonts w:cs="Times New Roman"/>
        </w:rPr>
        <w:footnoteReference w:id="90"/>
      </w:r>
      <w:r w:rsidRPr="009811E0">
        <w:rPr>
          <w:rFonts w:cs="Times New Roman"/>
        </w:rPr>
        <w:t xml:space="preserve"> (13, 5 kusů). Pro rok 1988 se dochoval pouze plán </w:t>
      </w:r>
      <w:r w:rsidR="00E00BBE">
        <w:rPr>
          <w:rFonts w:cs="Times New Roman"/>
        </w:rPr>
        <w:t>na</w:t>
      </w:r>
      <w:r w:rsidRPr="009811E0">
        <w:rPr>
          <w:rFonts w:cs="Times New Roman"/>
        </w:rPr>
        <w:t xml:space="preserve"> 300 m</w:t>
      </w:r>
      <w:r w:rsidR="007A75F6" w:rsidRPr="007A75F6">
        <w:rPr>
          <w:rFonts w:cs="Times New Roman"/>
          <w:vertAlign w:val="superscript"/>
        </w:rPr>
        <w:t>3</w:t>
      </w:r>
      <w:r w:rsidR="007A75F6">
        <w:rPr>
          <w:rFonts w:cs="Times New Roman"/>
          <w:vertAlign w:val="superscript"/>
        </w:rPr>
        <w:t xml:space="preserve"> </w:t>
      </w:r>
      <w:r w:rsidRPr="009811E0">
        <w:rPr>
          <w:rStyle w:val="Znakapoznpodarou"/>
          <w:rFonts w:cs="Times New Roman"/>
        </w:rPr>
        <w:footnoteReference w:id="91"/>
      </w:r>
      <w:r w:rsidRPr="009811E0">
        <w:rPr>
          <w:rFonts w:cs="Times New Roman"/>
        </w:rPr>
        <w:t xml:space="preserve"> (253,8 kusů). Tento počet byl v</w:t>
      </w:r>
      <w:r w:rsidR="007A75F6">
        <w:rPr>
          <w:rFonts w:cs="Times New Roman"/>
        </w:rPr>
        <w:t xml:space="preserve">e skutečnosti </w:t>
      </w:r>
      <w:r w:rsidR="003C2732">
        <w:rPr>
          <w:rFonts w:cs="Times New Roman"/>
        </w:rPr>
        <w:t xml:space="preserve">nejspíš </w:t>
      </w:r>
      <w:r w:rsidRPr="009811E0">
        <w:rPr>
          <w:rFonts w:cs="Times New Roman"/>
        </w:rPr>
        <w:t xml:space="preserve">odlišný, odchylka </w:t>
      </w:r>
      <w:r w:rsidR="003C2732">
        <w:rPr>
          <w:rFonts w:cs="Times New Roman"/>
        </w:rPr>
        <w:t xml:space="preserve">však </w:t>
      </w:r>
      <w:r w:rsidRPr="009811E0">
        <w:rPr>
          <w:rFonts w:cs="Times New Roman"/>
        </w:rPr>
        <w:t>nemusela být velká</w:t>
      </w:r>
      <w:r w:rsidR="003C2732">
        <w:rPr>
          <w:rFonts w:cs="Times New Roman"/>
        </w:rPr>
        <w:t>,</w:t>
      </w:r>
      <w:r w:rsidRPr="009811E0">
        <w:rPr>
          <w:rFonts w:cs="Times New Roman"/>
        </w:rPr>
        <w:t xml:space="preserve"> v porovnání s předchozími lety</w:t>
      </w:r>
      <w:r w:rsidR="003C2732">
        <w:rPr>
          <w:rFonts w:cs="Times New Roman"/>
        </w:rPr>
        <w:t xml:space="preserve"> byl plán </w:t>
      </w:r>
      <w:r w:rsidR="00BA003C">
        <w:rPr>
          <w:rFonts w:cs="Times New Roman"/>
        </w:rPr>
        <w:t>nastaven patrně s ohledem k reálným možnostem výroby nebo i vzhledem k poptávce</w:t>
      </w:r>
      <w:r w:rsidRPr="009811E0">
        <w:rPr>
          <w:rFonts w:cs="Times New Roman"/>
        </w:rPr>
        <w:t xml:space="preserve">. </w:t>
      </w:r>
    </w:p>
    <w:p w14:paraId="6E76E4B7" w14:textId="693362D1" w:rsidR="0071342C" w:rsidRPr="009811E0" w:rsidRDefault="0071342C" w:rsidP="0071342C">
      <w:pPr>
        <w:pStyle w:val="Nadpis1"/>
        <w:rPr>
          <w:rFonts w:cs="Times New Roman"/>
        </w:rPr>
      </w:pPr>
      <w:bookmarkStart w:id="67" w:name="_Toc131954179"/>
      <w:bookmarkStart w:id="68" w:name="_Toc134727551"/>
      <w:r w:rsidRPr="009811E0">
        <w:rPr>
          <w:rFonts w:cs="Times New Roman"/>
        </w:rPr>
        <w:lastRenderedPageBreak/>
        <w:t>Kvalitativní mapa území osazených květináči</w:t>
      </w:r>
      <w:r w:rsidR="00BA003C" w:rsidRPr="00BA003C">
        <w:rPr>
          <w:rStyle w:val="Znakapoznpodarou"/>
          <w:rFonts w:cs="Times New Roman"/>
          <w:b w:val="0"/>
          <w:sz w:val="24"/>
        </w:rPr>
        <w:footnoteReference w:id="92"/>
      </w:r>
      <w:bookmarkEnd w:id="68"/>
      <w:r w:rsidRPr="009811E0">
        <w:rPr>
          <w:rFonts w:cs="Times New Roman"/>
        </w:rPr>
        <w:t xml:space="preserve"> </w:t>
      </w:r>
      <w:bookmarkEnd w:id="67"/>
    </w:p>
    <w:p w14:paraId="623140FB" w14:textId="6114966F" w:rsidR="0071342C" w:rsidRPr="009811E0" w:rsidRDefault="0071342C" w:rsidP="005302AC">
      <w:pPr>
        <w:spacing w:line="360" w:lineRule="auto"/>
        <w:ind w:firstLine="709"/>
        <w:jc w:val="both"/>
        <w:rPr>
          <w:rFonts w:cs="Times New Roman"/>
        </w:rPr>
      </w:pPr>
      <w:r w:rsidRPr="009811E0">
        <w:rPr>
          <w:rFonts w:cs="Times New Roman"/>
        </w:rPr>
        <w:t xml:space="preserve">Na základě popisků u fotografií ve skupině </w:t>
      </w:r>
      <w:r w:rsidRPr="009811E0">
        <w:rPr>
          <w:rFonts w:cs="Times New Roman"/>
          <w:i/>
          <w:iCs/>
        </w:rPr>
        <w:t>Brutální květináče</w:t>
      </w:r>
      <w:r w:rsidRPr="005302AC">
        <w:rPr>
          <w:rStyle w:val="Znakapoznpodarou"/>
          <w:rFonts w:cs="Times New Roman"/>
          <w:iCs/>
        </w:rPr>
        <w:footnoteReference w:id="93"/>
      </w:r>
      <w:r w:rsidRPr="009811E0">
        <w:rPr>
          <w:rFonts w:cs="Times New Roman"/>
        </w:rPr>
        <w:t xml:space="preserve"> bylo možné </w:t>
      </w:r>
      <w:r w:rsidR="00783467">
        <w:rPr>
          <w:rFonts w:cs="Times New Roman"/>
        </w:rPr>
        <w:t xml:space="preserve">vytvořit topografickou mapu s vyznačením </w:t>
      </w:r>
      <w:r w:rsidR="00550C7D">
        <w:rPr>
          <w:rFonts w:cs="Times New Roman"/>
        </w:rPr>
        <w:t>míst</w:t>
      </w:r>
      <w:r w:rsidRPr="009811E0">
        <w:rPr>
          <w:rFonts w:cs="Times New Roman"/>
        </w:rPr>
        <w:t>, na kterých se květináče dnes vyskytují</w:t>
      </w:r>
      <w:r w:rsidR="005302AC">
        <w:rPr>
          <w:rFonts w:cs="Times New Roman"/>
        </w:rPr>
        <w:t>, nebo je prokazatelné, že jde o lokalitu, kde se v minulosti vyskytovaly</w:t>
      </w:r>
      <w:r w:rsidRPr="009811E0">
        <w:rPr>
          <w:rFonts w:cs="Times New Roman"/>
        </w:rPr>
        <w:t xml:space="preserve">. </w:t>
      </w:r>
      <w:r w:rsidR="005302AC">
        <w:rPr>
          <w:rFonts w:cs="Times New Roman"/>
        </w:rPr>
        <w:t xml:space="preserve">Podkladem jsou výhradně </w:t>
      </w:r>
      <w:r w:rsidRPr="009811E0">
        <w:rPr>
          <w:rFonts w:cs="Times New Roman"/>
        </w:rPr>
        <w:t>fotografi</w:t>
      </w:r>
      <w:r w:rsidR="005302AC">
        <w:rPr>
          <w:rFonts w:cs="Times New Roman"/>
        </w:rPr>
        <w:t>e</w:t>
      </w:r>
      <w:r w:rsidRPr="009811E0">
        <w:rPr>
          <w:rFonts w:cs="Times New Roman"/>
        </w:rPr>
        <w:t xml:space="preserve"> květináčů přeštického typu, </w:t>
      </w:r>
      <w:r w:rsidR="005302AC">
        <w:rPr>
          <w:rFonts w:cs="Times New Roman"/>
        </w:rPr>
        <w:t xml:space="preserve">mapa </w:t>
      </w:r>
      <w:r w:rsidRPr="009811E0">
        <w:rPr>
          <w:rFonts w:cs="Times New Roman"/>
        </w:rPr>
        <w:t xml:space="preserve">ignoruje nádoby, které </w:t>
      </w:r>
      <w:r w:rsidR="002E6D68">
        <w:rPr>
          <w:rFonts w:cs="Times New Roman"/>
        </w:rPr>
        <w:t xml:space="preserve">je ve výrobě nahradily, i ty, které je </w:t>
      </w:r>
      <w:r w:rsidRPr="009811E0">
        <w:rPr>
          <w:rFonts w:cs="Times New Roman"/>
        </w:rPr>
        <w:t>předcházely.</w:t>
      </w:r>
      <w:r w:rsidR="00F5472B" w:rsidRPr="00F5472B">
        <w:rPr>
          <w:rFonts w:cs="Times New Roman"/>
        </w:rPr>
        <w:t xml:space="preserve"> </w:t>
      </w:r>
      <w:r w:rsidR="00F5472B" w:rsidRPr="009811E0">
        <w:rPr>
          <w:rFonts w:cs="Times New Roman"/>
        </w:rPr>
        <w:t>V závislosti na zdrojích je možné určit dnešní polohu květináčů s přesností ulice. Některé databáze zaznamenávají přesné souřadnice polohy květináč</w:t>
      </w:r>
      <w:r w:rsidR="00F5472B">
        <w:rPr>
          <w:rFonts w:cs="Times New Roman"/>
        </w:rPr>
        <w:t xml:space="preserve">ů (výše zmíněné </w:t>
      </w:r>
      <w:r w:rsidR="00F5472B" w:rsidRPr="0021426D">
        <w:rPr>
          <w:rFonts w:cs="Times New Roman"/>
          <w:i/>
          <w:iCs/>
        </w:rPr>
        <w:t xml:space="preserve">Křížky a </w:t>
      </w:r>
      <w:r w:rsidR="00F5472B">
        <w:rPr>
          <w:rFonts w:cs="Times New Roman"/>
        </w:rPr>
        <w:t>vetřelci</w:t>
      </w:r>
      <w:r w:rsidR="00F5472B">
        <w:rPr>
          <w:rStyle w:val="Znakapoznpodarou"/>
          <w:rFonts w:cs="Times New Roman"/>
        </w:rPr>
        <w:footnoteReference w:id="94"/>
      </w:r>
      <w:r w:rsidR="00F5472B">
        <w:rPr>
          <w:rFonts w:cs="Times New Roman"/>
        </w:rPr>
        <w:t xml:space="preserve"> a </w:t>
      </w:r>
      <w:r w:rsidR="00F5472B" w:rsidRPr="0021426D">
        <w:rPr>
          <w:rFonts w:cs="Times New Roman"/>
          <w:i/>
          <w:iCs/>
        </w:rPr>
        <w:t>Architektura 489</w:t>
      </w:r>
      <w:r w:rsidR="00BA003C">
        <w:rPr>
          <w:rFonts w:cs="Times New Roman"/>
          <w:i/>
          <w:iCs/>
        </w:rPr>
        <w:t xml:space="preserve"> </w:t>
      </w:r>
      <w:r w:rsidR="00F5472B" w:rsidRPr="00BA003C">
        <w:rPr>
          <w:rStyle w:val="Znakapoznpodarou"/>
          <w:rFonts w:cs="Times New Roman"/>
          <w:iCs/>
        </w:rPr>
        <w:footnoteReference w:id="95"/>
      </w:r>
      <w:r w:rsidR="00F5472B">
        <w:rPr>
          <w:rFonts w:cs="Times New Roman"/>
        </w:rPr>
        <w:t xml:space="preserve">). </w:t>
      </w:r>
    </w:p>
    <w:p w14:paraId="31EF10B6" w14:textId="5F6D5185" w:rsidR="0071342C" w:rsidRPr="009811E0" w:rsidRDefault="0071342C" w:rsidP="00F5472B">
      <w:pPr>
        <w:spacing w:line="360" w:lineRule="auto"/>
        <w:ind w:firstLine="709"/>
        <w:jc w:val="both"/>
        <w:rPr>
          <w:rFonts w:cs="Times New Roman"/>
        </w:rPr>
      </w:pPr>
      <w:r w:rsidRPr="009811E0">
        <w:rPr>
          <w:rFonts w:cs="Times New Roman"/>
        </w:rPr>
        <w:t xml:space="preserve">Mapka </w:t>
      </w:r>
      <w:r w:rsidR="00783467">
        <w:rPr>
          <w:rFonts w:cs="Times New Roman"/>
        </w:rPr>
        <w:t xml:space="preserve">je </w:t>
      </w:r>
      <w:r w:rsidR="003F2CB5">
        <w:rPr>
          <w:rFonts w:cs="Times New Roman"/>
        </w:rPr>
        <w:t xml:space="preserve">relevantní </w:t>
      </w:r>
      <w:r w:rsidRPr="009811E0">
        <w:rPr>
          <w:rFonts w:cs="Times New Roman"/>
        </w:rPr>
        <w:t xml:space="preserve">pouze za předpokladu, že </w:t>
      </w:r>
      <w:r w:rsidR="00C655C8">
        <w:rPr>
          <w:rFonts w:cs="Times New Roman"/>
        </w:rPr>
        <w:t xml:space="preserve">květináče nebyly druhotně </w:t>
      </w:r>
      <w:r w:rsidR="00783467">
        <w:rPr>
          <w:rFonts w:cs="Times New Roman"/>
        </w:rPr>
        <w:t xml:space="preserve">přemístěny </w:t>
      </w:r>
      <w:r w:rsidR="003F2CB5">
        <w:rPr>
          <w:rFonts w:cs="Times New Roman"/>
        </w:rPr>
        <w:t xml:space="preserve">z lokalit jejich </w:t>
      </w:r>
      <w:r w:rsidR="00550C7D">
        <w:rPr>
          <w:rFonts w:cs="Times New Roman"/>
        </w:rPr>
        <w:t>původního</w:t>
      </w:r>
      <w:r w:rsidR="003F2CB5">
        <w:rPr>
          <w:rFonts w:cs="Times New Roman"/>
        </w:rPr>
        <w:t xml:space="preserve"> </w:t>
      </w:r>
      <w:r w:rsidR="00550C7D">
        <w:rPr>
          <w:rFonts w:cs="Times New Roman"/>
        </w:rPr>
        <w:t>osazení</w:t>
      </w:r>
      <w:r w:rsidRPr="009811E0">
        <w:rPr>
          <w:rFonts w:cs="Times New Roman"/>
        </w:rPr>
        <w:t xml:space="preserve">. </w:t>
      </w:r>
      <w:r w:rsidR="005C54CD">
        <w:rPr>
          <w:rFonts w:cs="Times New Roman"/>
        </w:rPr>
        <w:t xml:space="preserve">Není tedy </w:t>
      </w:r>
      <w:r w:rsidR="005C54CD" w:rsidRPr="009811E0">
        <w:rPr>
          <w:rFonts w:cs="Times New Roman"/>
        </w:rPr>
        <w:t>kvantitativní</w:t>
      </w:r>
      <w:r w:rsidR="005C54CD">
        <w:rPr>
          <w:rFonts w:cs="Times New Roman"/>
        </w:rPr>
        <w:t>m</w:t>
      </w:r>
      <w:r w:rsidR="005C54CD" w:rsidRPr="009811E0">
        <w:rPr>
          <w:rFonts w:cs="Times New Roman"/>
        </w:rPr>
        <w:t xml:space="preserve"> záznam</w:t>
      </w:r>
      <w:r w:rsidR="005C54CD">
        <w:rPr>
          <w:rFonts w:cs="Times New Roman"/>
        </w:rPr>
        <w:t>em</w:t>
      </w:r>
      <w:r w:rsidR="005C54CD" w:rsidRPr="009811E0">
        <w:rPr>
          <w:rFonts w:cs="Times New Roman"/>
        </w:rPr>
        <w:t xml:space="preserve"> hustoty výskytu květináčů, pouze prezentuje města, ve kterých se nachází alespoň jeden květináč přeštického typu</w:t>
      </w:r>
      <w:r w:rsidR="005C54CD" w:rsidRPr="002E6D68">
        <w:rPr>
          <w:rFonts w:cs="Times New Roman"/>
        </w:rPr>
        <w:t xml:space="preserve">. </w:t>
      </w:r>
      <w:r w:rsidR="00550C7D">
        <w:rPr>
          <w:rFonts w:cs="Times New Roman"/>
        </w:rPr>
        <w:t xml:space="preserve">Tímto způsobem lze vytipovat i možná </w:t>
      </w:r>
      <w:r w:rsidR="00F5472B">
        <w:rPr>
          <w:rFonts w:cs="Times New Roman"/>
        </w:rPr>
        <w:t xml:space="preserve">ohniska </w:t>
      </w:r>
      <w:r w:rsidR="00550C7D">
        <w:rPr>
          <w:rFonts w:cs="Times New Roman"/>
        </w:rPr>
        <w:t xml:space="preserve">dobového zájmu nebo </w:t>
      </w:r>
      <w:r w:rsidR="00F5472B">
        <w:rPr>
          <w:rFonts w:cs="Times New Roman"/>
        </w:rPr>
        <w:t>kupní síly</w:t>
      </w:r>
      <w:r w:rsidR="005C54CD">
        <w:rPr>
          <w:rFonts w:cs="Times New Roman"/>
        </w:rPr>
        <w:t>,</w:t>
      </w:r>
      <w:r w:rsidR="00F5472B">
        <w:rPr>
          <w:rFonts w:cs="Times New Roman"/>
        </w:rPr>
        <w:t xml:space="preserve"> </w:t>
      </w:r>
      <w:r w:rsidR="002E6D68">
        <w:rPr>
          <w:rFonts w:cs="Times New Roman"/>
        </w:rPr>
        <w:t>dovodit</w:t>
      </w:r>
      <w:r w:rsidRPr="002E6D68">
        <w:rPr>
          <w:rFonts w:cs="Times New Roman"/>
        </w:rPr>
        <w:t xml:space="preserve"> </w:t>
      </w:r>
      <w:r w:rsidR="002E6D68">
        <w:rPr>
          <w:rFonts w:cs="Times New Roman"/>
        </w:rPr>
        <w:t xml:space="preserve">možné </w:t>
      </w:r>
      <w:r w:rsidRPr="002E6D68">
        <w:rPr>
          <w:rFonts w:cs="Times New Roman"/>
        </w:rPr>
        <w:t>objednavatele</w:t>
      </w:r>
      <w:r w:rsidR="002E6D68">
        <w:rPr>
          <w:rFonts w:cs="Times New Roman"/>
        </w:rPr>
        <w:t xml:space="preserve"> a odběratele</w:t>
      </w:r>
      <w:r w:rsidRPr="002E6D68">
        <w:rPr>
          <w:rFonts w:cs="Times New Roman"/>
        </w:rPr>
        <w:t>, vytvořit hypotézu o decentralizaci produkce</w:t>
      </w:r>
      <w:r w:rsidRPr="009811E0">
        <w:rPr>
          <w:rFonts w:cs="Times New Roman"/>
        </w:rPr>
        <w:t xml:space="preserve"> přeštických květináčů</w:t>
      </w:r>
      <w:r w:rsidR="00F5472B">
        <w:rPr>
          <w:rFonts w:cs="Times New Roman"/>
        </w:rPr>
        <w:t>.</w:t>
      </w:r>
    </w:p>
    <w:p w14:paraId="3B60E1B8" w14:textId="0C719E48" w:rsidR="0071342C" w:rsidRPr="009811E0" w:rsidRDefault="0071342C" w:rsidP="006B0C53">
      <w:pPr>
        <w:pStyle w:val="Nadpis2"/>
      </w:pPr>
      <w:bookmarkStart w:id="69" w:name="_Toc131954180"/>
      <w:bookmarkStart w:id="70" w:name="_Toc134727552"/>
      <w:r w:rsidRPr="009811E0">
        <w:t>Souvislost průmyslových měst s výskytem květináčů</w:t>
      </w:r>
      <w:bookmarkEnd w:id="69"/>
      <w:bookmarkEnd w:id="70"/>
    </w:p>
    <w:p w14:paraId="0EC03440" w14:textId="492ABDD8" w:rsidR="0071342C" w:rsidRPr="00BE0936" w:rsidRDefault="0071342C" w:rsidP="00BE0936">
      <w:pPr>
        <w:spacing w:line="360" w:lineRule="auto"/>
        <w:ind w:firstLine="709"/>
        <w:jc w:val="both"/>
        <w:rPr>
          <w:rFonts w:cs="Times New Roman"/>
        </w:rPr>
      </w:pPr>
      <w:r w:rsidRPr="00BE0936">
        <w:rPr>
          <w:rFonts w:cs="Times New Roman"/>
        </w:rPr>
        <w:t>Vyhodnocení mapky vedlo k</w:t>
      </w:r>
      <w:r w:rsidR="002E6D68" w:rsidRPr="00BE0936">
        <w:rPr>
          <w:rFonts w:cs="Times New Roman"/>
        </w:rPr>
        <w:t> </w:t>
      </w:r>
      <w:r w:rsidRPr="00BE0936">
        <w:rPr>
          <w:rFonts w:cs="Times New Roman"/>
        </w:rPr>
        <w:t>o</w:t>
      </w:r>
      <w:r w:rsidR="002E6D68" w:rsidRPr="00BE0936">
        <w:rPr>
          <w:rFonts w:cs="Times New Roman"/>
        </w:rPr>
        <w:t xml:space="preserve">čekávanému </w:t>
      </w:r>
      <w:r w:rsidRPr="00BE0936">
        <w:rPr>
          <w:rFonts w:cs="Times New Roman"/>
        </w:rPr>
        <w:t>závěru, že typické lokality, do kterých jsou zasazeny, jsou dnešní krajská a další velká města</w:t>
      </w:r>
      <w:r w:rsidR="002E6D68" w:rsidRPr="00BE0936">
        <w:rPr>
          <w:rFonts w:cs="Times New Roman"/>
        </w:rPr>
        <w:t>,</w:t>
      </w:r>
      <w:r w:rsidRPr="00BE0936">
        <w:rPr>
          <w:rFonts w:cs="Times New Roman"/>
        </w:rPr>
        <w:t xml:space="preserve"> vesnice</w:t>
      </w:r>
      <w:r w:rsidR="002E6D68" w:rsidRPr="00BE0936">
        <w:rPr>
          <w:rFonts w:cs="Times New Roman"/>
        </w:rPr>
        <w:t xml:space="preserve"> spíše výjimečně</w:t>
      </w:r>
      <w:r w:rsidRPr="00BE0936">
        <w:rPr>
          <w:rFonts w:cs="Times New Roman"/>
        </w:rPr>
        <w:t xml:space="preserve">. </w:t>
      </w:r>
      <w:r w:rsidR="00BE0936" w:rsidRPr="00BE0936">
        <w:rPr>
          <w:rFonts w:cs="Times New Roman"/>
        </w:rPr>
        <w:t>Jiná situace je v českých regionech, kde se přeštické květináče rozšířily i do menších měst, zatímco</w:t>
      </w:r>
      <w:r w:rsidRPr="00BE0936">
        <w:rPr>
          <w:rFonts w:cs="Times New Roman"/>
        </w:rPr>
        <w:t xml:space="preserve"> na území Moravy je jejich výskyt omezen pouze na pár nejvýraznějších měst kraje</w:t>
      </w:r>
      <w:r w:rsidR="00F5472B">
        <w:rPr>
          <w:rFonts w:cs="Times New Roman"/>
        </w:rPr>
        <w:t>.</w:t>
      </w:r>
    </w:p>
    <w:p w14:paraId="7EA13E02" w14:textId="3DD26A84" w:rsidR="0071342C" w:rsidRPr="009811E0" w:rsidRDefault="00F7352F" w:rsidP="00BE0936">
      <w:pPr>
        <w:spacing w:line="360" w:lineRule="auto"/>
        <w:ind w:firstLine="709"/>
        <w:jc w:val="both"/>
        <w:rPr>
          <w:rFonts w:cs="Times New Roman"/>
        </w:rPr>
      </w:pPr>
      <w:r>
        <w:rPr>
          <w:rFonts w:cs="Times New Roman"/>
        </w:rPr>
        <w:t>Kromě velikosti a hustoty osídlení m</w:t>
      </w:r>
      <w:r w:rsidR="0071342C" w:rsidRPr="00BE0936">
        <w:rPr>
          <w:rFonts w:cs="Times New Roman"/>
        </w:rPr>
        <w:t xml:space="preserve">ěsta, ve kterých se květináče vyskytují, </w:t>
      </w:r>
      <w:r w:rsidR="006B0C53">
        <w:rPr>
          <w:rFonts w:cs="Times New Roman"/>
        </w:rPr>
        <w:t xml:space="preserve">mají </w:t>
      </w:r>
      <w:r w:rsidR="00BE0936">
        <w:rPr>
          <w:rFonts w:cs="Times New Roman"/>
        </w:rPr>
        <w:t xml:space="preserve">jedno společné – přímo v nich nebo v jejich extravilánu, přiléhajícím či vzdáleném, v minulosti byly nebo stále </w:t>
      </w:r>
      <w:r>
        <w:rPr>
          <w:rFonts w:cs="Times New Roman"/>
        </w:rPr>
        <w:t xml:space="preserve">ještě </w:t>
      </w:r>
      <w:r w:rsidR="00BE0936">
        <w:rPr>
          <w:rFonts w:cs="Times New Roman"/>
        </w:rPr>
        <w:t xml:space="preserve">jsou </w:t>
      </w:r>
      <w:r>
        <w:rPr>
          <w:rFonts w:cs="Times New Roman"/>
        </w:rPr>
        <w:t xml:space="preserve">průmyslové podniky, jejichž činnost nějak souvisí s pozemním stavitelstvím. Organizační, výrobní nebo programová propojenost </w:t>
      </w:r>
      <w:r w:rsidR="0071342C" w:rsidRPr="00BE0936">
        <w:rPr>
          <w:rFonts w:cs="Times New Roman"/>
        </w:rPr>
        <w:t>stavebních</w:t>
      </w:r>
      <w:r>
        <w:rPr>
          <w:rFonts w:cs="Times New Roman"/>
        </w:rPr>
        <w:t xml:space="preserve"> </w:t>
      </w:r>
      <w:r w:rsidR="0071342C" w:rsidRPr="00BE0936">
        <w:rPr>
          <w:rFonts w:cs="Times New Roman"/>
        </w:rPr>
        <w:t xml:space="preserve">podniků </w:t>
      </w:r>
      <w:r>
        <w:rPr>
          <w:rFonts w:cs="Times New Roman"/>
        </w:rPr>
        <w:t xml:space="preserve">napříč republikou tak s velkou pravděpodobností ve své době sehrála podstatnou roli </w:t>
      </w:r>
      <w:r w:rsidR="0071342C" w:rsidRPr="00BE0936">
        <w:rPr>
          <w:rFonts w:cs="Times New Roman"/>
        </w:rPr>
        <w:t xml:space="preserve">v rozmachu přeštického </w:t>
      </w:r>
      <w:r>
        <w:rPr>
          <w:rFonts w:cs="Times New Roman"/>
        </w:rPr>
        <w:t xml:space="preserve">květináče a stala se všudypřítomným </w:t>
      </w:r>
      <w:r w:rsidR="005C54CD">
        <w:rPr>
          <w:rFonts w:cs="Times New Roman"/>
        </w:rPr>
        <w:t xml:space="preserve">symbolem </w:t>
      </w:r>
      <w:r w:rsidR="0071342C" w:rsidRPr="00BE0936">
        <w:rPr>
          <w:rFonts w:cs="Times New Roman"/>
        </w:rPr>
        <w:t>moderního trendu.</w:t>
      </w:r>
      <w:r w:rsidR="0071342C" w:rsidRPr="009811E0">
        <w:rPr>
          <w:rFonts w:cs="Times New Roman"/>
        </w:rPr>
        <w:t xml:space="preserve">  </w:t>
      </w:r>
    </w:p>
    <w:p w14:paraId="0AD4CCDD" w14:textId="2CCFAA92" w:rsidR="0071342C" w:rsidRPr="009811E0" w:rsidRDefault="0071342C" w:rsidP="006B0C53">
      <w:pPr>
        <w:pStyle w:val="Nadpis2"/>
      </w:pPr>
      <w:bookmarkStart w:id="71" w:name="_Toc131954181"/>
      <w:bookmarkStart w:id="72" w:name="_Toc134727553"/>
      <w:r w:rsidRPr="009811E0">
        <w:lastRenderedPageBreak/>
        <w:t>Srovnání osazení přeštických květináčů na území Čech, Moravy a Slezska</w:t>
      </w:r>
      <w:bookmarkEnd w:id="71"/>
      <w:bookmarkEnd w:id="72"/>
    </w:p>
    <w:p w14:paraId="65AEE080" w14:textId="2F12F5B3" w:rsidR="001A4A07" w:rsidRDefault="0071342C" w:rsidP="001A4A07">
      <w:pPr>
        <w:spacing w:line="360" w:lineRule="auto"/>
        <w:ind w:firstLine="709"/>
        <w:jc w:val="both"/>
        <w:rPr>
          <w:rFonts w:cs="Times New Roman"/>
        </w:rPr>
      </w:pPr>
      <w:r w:rsidRPr="009811E0">
        <w:rPr>
          <w:rFonts w:cs="Times New Roman"/>
        </w:rPr>
        <w:t xml:space="preserve">Přeštické květináče se </w:t>
      </w:r>
      <w:r w:rsidR="005C54CD">
        <w:rPr>
          <w:rFonts w:cs="Times New Roman"/>
        </w:rPr>
        <w:t xml:space="preserve">ještě i dnes </w:t>
      </w:r>
      <w:r w:rsidRPr="009811E0">
        <w:rPr>
          <w:rFonts w:cs="Times New Roman"/>
        </w:rPr>
        <w:t xml:space="preserve">vyskytují na území celé České republiky, drtivá většina z nich na území Čech. Nejhojnější nález květináčů je </w:t>
      </w:r>
      <w:r w:rsidR="005C54CD">
        <w:rPr>
          <w:rFonts w:cs="Times New Roman"/>
        </w:rPr>
        <w:t xml:space="preserve">očekávaně </w:t>
      </w:r>
      <w:r w:rsidRPr="009811E0">
        <w:rPr>
          <w:rFonts w:cs="Times New Roman"/>
        </w:rPr>
        <w:t xml:space="preserve">v okolí Plzně. Vysvětlení </w:t>
      </w:r>
      <w:r w:rsidR="00F7352F">
        <w:rPr>
          <w:rFonts w:cs="Times New Roman"/>
        </w:rPr>
        <w:t xml:space="preserve">je nasnadě </w:t>
      </w:r>
      <w:r w:rsidR="001A4A07">
        <w:rPr>
          <w:rFonts w:cs="Times New Roman"/>
        </w:rPr>
        <w:t xml:space="preserve">– jednoduché </w:t>
      </w:r>
      <w:r w:rsidRPr="009811E0">
        <w:rPr>
          <w:rFonts w:cs="Times New Roman"/>
        </w:rPr>
        <w:t>logistick</w:t>
      </w:r>
      <w:r w:rsidR="001A4A07">
        <w:rPr>
          <w:rFonts w:cs="Times New Roman"/>
        </w:rPr>
        <w:t>é</w:t>
      </w:r>
      <w:r w:rsidRPr="009811E0">
        <w:rPr>
          <w:rFonts w:cs="Times New Roman"/>
        </w:rPr>
        <w:t xml:space="preserve"> možnost</w:t>
      </w:r>
      <w:r w:rsidR="001A4A07">
        <w:rPr>
          <w:rFonts w:cs="Times New Roman"/>
        </w:rPr>
        <w:t>i</w:t>
      </w:r>
      <w:r w:rsidRPr="009811E0">
        <w:rPr>
          <w:rFonts w:cs="Times New Roman"/>
        </w:rPr>
        <w:t xml:space="preserve">. Lze tedy předpokládat, že Plzeňsko bylo </w:t>
      </w:r>
      <w:r w:rsidR="009A3AC2">
        <w:rPr>
          <w:rFonts w:cs="Times New Roman"/>
        </w:rPr>
        <w:t xml:space="preserve">květináči </w:t>
      </w:r>
      <w:r w:rsidRPr="009811E0">
        <w:rPr>
          <w:rFonts w:cs="Times New Roman"/>
        </w:rPr>
        <w:t xml:space="preserve">osazováno průběžně od </w:t>
      </w:r>
      <w:r w:rsidR="009A3AC2">
        <w:rPr>
          <w:rFonts w:cs="Times New Roman"/>
        </w:rPr>
        <w:t xml:space="preserve">jejich uvedení </w:t>
      </w:r>
      <w:r w:rsidRPr="009811E0">
        <w:rPr>
          <w:rFonts w:cs="Times New Roman"/>
        </w:rPr>
        <w:t xml:space="preserve">do sériové výroby až do jejího ukončení, </w:t>
      </w:r>
      <w:r w:rsidR="009A3AC2">
        <w:rPr>
          <w:rFonts w:cs="Times New Roman"/>
        </w:rPr>
        <w:t xml:space="preserve">k němuž zcela jistě došlo </w:t>
      </w:r>
      <w:r w:rsidRPr="009811E0">
        <w:rPr>
          <w:rFonts w:cs="Times New Roman"/>
        </w:rPr>
        <w:t xml:space="preserve">po roce 2000. V okolí Plzně se objevují květináče i </w:t>
      </w:r>
      <w:r w:rsidR="009A3AC2">
        <w:rPr>
          <w:rFonts w:cs="Times New Roman"/>
        </w:rPr>
        <w:t xml:space="preserve">v </w:t>
      </w:r>
      <w:r w:rsidRPr="009811E0">
        <w:rPr>
          <w:rFonts w:cs="Times New Roman"/>
        </w:rPr>
        <w:t xml:space="preserve">menších a méně významných obcích. </w:t>
      </w:r>
    </w:p>
    <w:p w14:paraId="20C3F0C3" w14:textId="607EF661" w:rsidR="0071342C" w:rsidRDefault="001A4A07" w:rsidP="001A4A07">
      <w:pPr>
        <w:spacing w:line="360" w:lineRule="auto"/>
        <w:ind w:firstLine="709"/>
        <w:jc w:val="both"/>
        <w:rPr>
          <w:rFonts w:cs="Times New Roman"/>
        </w:rPr>
      </w:pPr>
      <w:r w:rsidRPr="009811E0">
        <w:rPr>
          <w:rFonts w:cs="Times New Roman"/>
        </w:rPr>
        <w:t xml:space="preserve">Na </w:t>
      </w:r>
      <w:r>
        <w:rPr>
          <w:rFonts w:cs="Times New Roman"/>
        </w:rPr>
        <w:t xml:space="preserve">ostatním území republiky se </w:t>
      </w:r>
      <w:r w:rsidRPr="009811E0">
        <w:rPr>
          <w:rFonts w:cs="Times New Roman"/>
        </w:rPr>
        <w:t xml:space="preserve">květináče </w:t>
      </w:r>
      <w:r>
        <w:rPr>
          <w:rFonts w:cs="Times New Roman"/>
        </w:rPr>
        <w:t xml:space="preserve">objevily nejdříve v krajských a okresních městech a v menších sídlech </w:t>
      </w:r>
      <w:r w:rsidR="009A3AC2">
        <w:rPr>
          <w:rFonts w:cs="Times New Roman"/>
        </w:rPr>
        <w:t xml:space="preserve">dokonce </w:t>
      </w:r>
      <w:r>
        <w:rPr>
          <w:rFonts w:cs="Times New Roman"/>
        </w:rPr>
        <w:t>až</w:t>
      </w:r>
      <w:r w:rsidRPr="009811E0">
        <w:rPr>
          <w:rFonts w:cs="Times New Roman"/>
        </w:rPr>
        <w:t xml:space="preserve"> s několikaletým zpožděním</w:t>
      </w:r>
      <w:r>
        <w:rPr>
          <w:rFonts w:cs="Times New Roman"/>
        </w:rPr>
        <w:t>.</w:t>
      </w:r>
      <w:r w:rsidRPr="009811E0">
        <w:rPr>
          <w:rFonts w:cs="Times New Roman"/>
        </w:rPr>
        <w:t xml:space="preserve"> </w:t>
      </w:r>
      <w:r>
        <w:rPr>
          <w:rFonts w:cs="Times New Roman"/>
        </w:rPr>
        <w:t xml:space="preserve">Nabízí se </w:t>
      </w:r>
      <w:r w:rsidR="0071342C" w:rsidRPr="009811E0">
        <w:rPr>
          <w:rFonts w:cs="Times New Roman"/>
        </w:rPr>
        <w:t>hypotéz</w:t>
      </w:r>
      <w:r>
        <w:rPr>
          <w:rFonts w:cs="Times New Roman"/>
        </w:rPr>
        <w:t>a</w:t>
      </w:r>
      <w:r w:rsidR="0071342C" w:rsidRPr="009811E0">
        <w:rPr>
          <w:rFonts w:cs="Times New Roman"/>
        </w:rPr>
        <w:t xml:space="preserve">, že první květináče byly osazovány </w:t>
      </w:r>
      <w:r>
        <w:rPr>
          <w:rFonts w:cs="Times New Roman"/>
        </w:rPr>
        <w:t xml:space="preserve">přednostně </w:t>
      </w:r>
      <w:r w:rsidR="0071342C" w:rsidRPr="009811E0">
        <w:rPr>
          <w:rFonts w:cs="Times New Roman"/>
        </w:rPr>
        <w:t xml:space="preserve">do větších měst </w:t>
      </w:r>
      <w:r>
        <w:rPr>
          <w:rFonts w:cs="Times New Roman"/>
        </w:rPr>
        <w:t xml:space="preserve">a v českých regionech </w:t>
      </w:r>
      <w:r w:rsidR="0071342C" w:rsidRPr="009811E0">
        <w:rPr>
          <w:rFonts w:cs="Times New Roman"/>
        </w:rPr>
        <w:t xml:space="preserve">a po uspokojení </w:t>
      </w:r>
      <w:r>
        <w:rPr>
          <w:rFonts w:cs="Times New Roman"/>
        </w:rPr>
        <w:t xml:space="preserve">této </w:t>
      </w:r>
      <w:r w:rsidR="0071342C" w:rsidRPr="009811E0">
        <w:rPr>
          <w:rFonts w:cs="Times New Roman"/>
        </w:rPr>
        <w:t xml:space="preserve">poptávky byla distribuce otevřena </w:t>
      </w:r>
      <w:r w:rsidR="00952B72">
        <w:rPr>
          <w:rFonts w:cs="Times New Roman"/>
        </w:rPr>
        <w:t xml:space="preserve">i </w:t>
      </w:r>
      <w:r w:rsidR="009A3AC2">
        <w:rPr>
          <w:rFonts w:cs="Times New Roman"/>
        </w:rPr>
        <w:t>menším městům a ve vzdálenějších regionech.</w:t>
      </w:r>
      <w:r w:rsidR="0071342C" w:rsidRPr="009811E0">
        <w:rPr>
          <w:rFonts w:cs="Times New Roman"/>
        </w:rPr>
        <w:t xml:space="preserve"> </w:t>
      </w:r>
    </w:p>
    <w:p w14:paraId="17F81E57" w14:textId="1381FE80" w:rsidR="0071342C" w:rsidRPr="009811E0" w:rsidRDefault="0071342C" w:rsidP="006B0C53">
      <w:pPr>
        <w:pStyle w:val="Nadpis2"/>
      </w:pPr>
      <w:bookmarkStart w:id="73" w:name="_Toc131954182"/>
      <w:bookmarkStart w:id="74" w:name="_Toc134727554"/>
      <w:r w:rsidRPr="009811E0">
        <w:t>Novodobé odsuny květináčů v rámci obc</w:t>
      </w:r>
      <w:r w:rsidR="00EC5E2B">
        <w:t>í</w:t>
      </w:r>
      <w:bookmarkEnd w:id="73"/>
      <w:bookmarkEnd w:id="74"/>
    </w:p>
    <w:p w14:paraId="24B0BD9C" w14:textId="35027DF4" w:rsidR="0071342C" w:rsidRPr="009811E0" w:rsidRDefault="0071342C" w:rsidP="00952B72">
      <w:pPr>
        <w:spacing w:line="360" w:lineRule="auto"/>
        <w:ind w:firstLine="709"/>
        <w:jc w:val="both"/>
        <w:rPr>
          <w:rFonts w:cs="Times New Roman"/>
        </w:rPr>
      </w:pPr>
      <w:r w:rsidRPr="009811E0">
        <w:rPr>
          <w:rFonts w:cs="Times New Roman"/>
        </w:rPr>
        <w:t xml:space="preserve">V dnešní době </w:t>
      </w:r>
      <w:r w:rsidR="00952B72">
        <w:rPr>
          <w:rFonts w:cs="Times New Roman"/>
        </w:rPr>
        <w:t>je možné narazit</w:t>
      </w:r>
      <w:r w:rsidRPr="009811E0">
        <w:rPr>
          <w:rFonts w:cs="Times New Roman"/>
        </w:rPr>
        <w:t xml:space="preserve"> </w:t>
      </w:r>
      <w:r w:rsidR="00952B72">
        <w:rPr>
          <w:rFonts w:cs="Times New Roman"/>
        </w:rPr>
        <w:t xml:space="preserve">na květináče </w:t>
      </w:r>
      <w:r w:rsidRPr="009811E0">
        <w:rPr>
          <w:rFonts w:cs="Times New Roman"/>
        </w:rPr>
        <w:t xml:space="preserve">na různých místech, </w:t>
      </w:r>
      <w:r w:rsidR="00952B72">
        <w:rPr>
          <w:rFonts w:cs="Times New Roman"/>
        </w:rPr>
        <w:t xml:space="preserve">všechny však nejsou pro účel vedeného průzkumu </w:t>
      </w:r>
      <w:r w:rsidRPr="009811E0">
        <w:rPr>
          <w:rFonts w:cs="Times New Roman"/>
        </w:rPr>
        <w:t xml:space="preserve">validní, </w:t>
      </w:r>
      <w:r w:rsidR="00952B72">
        <w:rPr>
          <w:rFonts w:cs="Times New Roman"/>
        </w:rPr>
        <w:t>jde přece jen o specifický druh městských mobiliářů</w:t>
      </w:r>
      <w:r w:rsidRPr="009811E0">
        <w:rPr>
          <w:rFonts w:cs="Times New Roman"/>
        </w:rPr>
        <w:t xml:space="preserve">. Starší typy květináčů z 20. století včetně těch přeštických byly </w:t>
      </w:r>
      <w:r w:rsidR="00952B72">
        <w:rPr>
          <w:rFonts w:cs="Times New Roman"/>
        </w:rPr>
        <w:t xml:space="preserve">v mnoha zdokumentovaných případech </w:t>
      </w:r>
      <w:r w:rsidRPr="009811E0">
        <w:rPr>
          <w:rFonts w:cs="Times New Roman"/>
        </w:rPr>
        <w:t>odsunuty z městských center do méně frekventovaných zákoutí. Velké množství květináčů bylo dokonce převezeno na skládky</w:t>
      </w:r>
      <w:r w:rsidRPr="009811E0">
        <w:rPr>
          <w:rStyle w:val="Znakapoznpodarou"/>
          <w:rFonts w:cs="Times New Roman"/>
        </w:rPr>
        <w:footnoteReference w:id="96"/>
      </w:r>
      <w:r w:rsidR="00952B72">
        <w:rPr>
          <w:rFonts w:cs="Times New Roman"/>
        </w:rPr>
        <w:t xml:space="preserve"> a rec</w:t>
      </w:r>
      <w:r w:rsidR="0055446F">
        <w:rPr>
          <w:rFonts w:cs="Times New Roman"/>
        </w:rPr>
        <w:t>y</w:t>
      </w:r>
      <w:r w:rsidR="00952B72">
        <w:rPr>
          <w:rFonts w:cs="Times New Roman"/>
        </w:rPr>
        <w:t>klován</w:t>
      </w:r>
      <w:r w:rsidR="009A3AC2">
        <w:rPr>
          <w:rFonts w:cs="Times New Roman"/>
        </w:rPr>
        <w:t>o</w:t>
      </w:r>
      <w:r w:rsidR="00952B72">
        <w:rPr>
          <w:rFonts w:cs="Times New Roman"/>
        </w:rPr>
        <w:t>.</w:t>
      </w:r>
    </w:p>
    <w:p w14:paraId="2B66C085" w14:textId="4F7461A2" w:rsidR="0071342C" w:rsidRPr="009811E0" w:rsidRDefault="0071342C" w:rsidP="0071342C">
      <w:pPr>
        <w:pStyle w:val="Nadpis1"/>
        <w:rPr>
          <w:rFonts w:cs="Times New Roman"/>
        </w:rPr>
      </w:pPr>
      <w:bookmarkStart w:id="75" w:name="_Toc131954183"/>
      <w:bookmarkStart w:id="76" w:name="_Toc134727555"/>
      <w:r w:rsidRPr="009811E0">
        <w:rPr>
          <w:rFonts w:cs="Times New Roman"/>
        </w:rPr>
        <w:t>Logistika</w:t>
      </w:r>
      <w:bookmarkEnd w:id="75"/>
      <w:bookmarkEnd w:id="76"/>
    </w:p>
    <w:p w14:paraId="1FF486A9" w14:textId="22EBB8DD" w:rsidR="0071342C" w:rsidRPr="009811E0" w:rsidRDefault="0071342C" w:rsidP="006B0C53">
      <w:pPr>
        <w:pStyle w:val="Nadpis2"/>
      </w:pPr>
      <w:r w:rsidRPr="009811E0">
        <w:tab/>
      </w:r>
      <w:bookmarkStart w:id="77" w:name="_Toc131954184"/>
      <w:bookmarkStart w:id="78" w:name="_Toc134727556"/>
      <w:r w:rsidRPr="009811E0">
        <w:t>Uskladnění</w:t>
      </w:r>
      <w:bookmarkEnd w:id="77"/>
      <w:bookmarkEnd w:id="78"/>
    </w:p>
    <w:p w14:paraId="02DEBACB" w14:textId="0750F448" w:rsidR="0071342C" w:rsidRPr="009811E0" w:rsidRDefault="0071342C" w:rsidP="00952B72">
      <w:pPr>
        <w:spacing w:line="360" w:lineRule="auto"/>
        <w:ind w:firstLine="709"/>
        <w:jc w:val="both"/>
        <w:rPr>
          <w:rFonts w:cs="Times New Roman"/>
        </w:rPr>
      </w:pPr>
      <w:r w:rsidRPr="009811E0">
        <w:rPr>
          <w:rFonts w:cs="Times New Roman"/>
        </w:rPr>
        <w:t xml:space="preserve">S hotovými výrobky bylo možné manipulovat běžným typem vysokozdvižných vozíků. Na plošinu vozíku se podle předpisů pokládala paleta, na kterou teprve mohl být </w:t>
      </w:r>
      <w:r w:rsidR="00952B72">
        <w:rPr>
          <w:rFonts w:cs="Times New Roman"/>
        </w:rPr>
        <w:t xml:space="preserve">usazen </w:t>
      </w:r>
      <w:r w:rsidRPr="009811E0">
        <w:rPr>
          <w:rFonts w:cs="Times New Roman"/>
        </w:rPr>
        <w:t xml:space="preserve">květináč (viz </w:t>
      </w:r>
      <w:r w:rsidR="00952B72">
        <w:rPr>
          <w:rFonts w:cs="Times New Roman"/>
        </w:rPr>
        <w:t xml:space="preserve">příloha </w:t>
      </w:r>
      <w:r>
        <w:rPr>
          <w:rFonts w:cs="Times New Roman"/>
        </w:rPr>
        <w:t>10</w:t>
      </w:r>
      <w:r w:rsidRPr="009811E0">
        <w:rPr>
          <w:rFonts w:cs="Times New Roman"/>
        </w:rPr>
        <w:t>)</w:t>
      </w:r>
      <w:r>
        <w:rPr>
          <w:rFonts w:cs="Times New Roman"/>
        </w:rPr>
        <w:t>.</w:t>
      </w:r>
      <w:r w:rsidRPr="009811E0">
        <w:rPr>
          <w:rFonts w:cs="Times New Roman"/>
        </w:rPr>
        <w:t xml:space="preserve"> V případě, že vozík manipuloval s větším množstvím nádob, byla mezi nimi taktéž paleta. Současně byl jeden tento vozík schopen unést váhu dvou na sebe postavených květináčů, které byly položeny kolmo k sobě.</w:t>
      </w:r>
      <w:r w:rsidRPr="009811E0">
        <w:rPr>
          <w:rStyle w:val="Znakapoznpodarou"/>
          <w:rFonts w:cs="Times New Roman"/>
        </w:rPr>
        <w:footnoteReference w:id="97"/>
      </w:r>
      <w:r w:rsidRPr="009811E0">
        <w:rPr>
          <w:rFonts w:cs="Times New Roman"/>
        </w:rPr>
        <w:t xml:space="preserve"> </w:t>
      </w:r>
      <w:r w:rsidR="00777D94">
        <w:rPr>
          <w:rFonts w:cs="Times New Roman"/>
        </w:rPr>
        <w:t>Uvedený postup byl nařízen, aby</w:t>
      </w:r>
      <w:r w:rsidRPr="009811E0">
        <w:rPr>
          <w:rFonts w:cs="Times New Roman"/>
        </w:rPr>
        <w:t xml:space="preserve"> zabránil možnému vzniku otlačenin betonu a dalších poškození. Sestavy palet a betonových nádob byly uchovávány ve skladech </w:t>
      </w:r>
      <w:r w:rsidR="00777D94">
        <w:rPr>
          <w:rFonts w:cs="Times New Roman"/>
        </w:rPr>
        <w:t>podniku v maximálním počtu tří</w:t>
      </w:r>
      <w:r w:rsidRPr="009811E0">
        <w:rPr>
          <w:rFonts w:cs="Times New Roman"/>
        </w:rPr>
        <w:t xml:space="preserve"> na sobě ležících </w:t>
      </w:r>
      <w:r w:rsidRPr="009811E0">
        <w:rPr>
          <w:rFonts w:cs="Times New Roman"/>
        </w:rPr>
        <w:lastRenderedPageBreak/>
        <w:t>květináčů. V praxi bylo běžné stavět květináče jeden na druhý buď bez vložky</w:t>
      </w:r>
      <w:r w:rsidRPr="009811E0">
        <w:rPr>
          <w:rStyle w:val="Znakapoznpodarou"/>
          <w:rFonts w:cs="Times New Roman"/>
        </w:rPr>
        <w:footnoteReference w:id="98"/>
      </w:r>
      <w:r w:rsidR="00952B72">
        <w:rPr>
          <w:rFonts w:cs="Times New Roman"/>
        </w:rPr>
        <w:t>,</w:t>
      </w:r>
      <w:r w:rsidRPr="009811E0">
        <w:rPr>
          <w:rFonts w:cs="Times New Roman"/>
        </w:rPr>
        <w:t xml:space="preserve"> </w:t>
      </w:r>
      <w:r w:rsidR="00777D94">
        <w:rPr>
          <w:rFonts w:cs="Times New Roman"/>
        </w:rPr>
        <w:t>a</w:t>
      </w:r>
      <w:r w:rsidRPr="009811E0">
        <w:rPr>
          <w:rFonts w:cs="Times New Roman"/>
        </w:rPr>
        <w:t>nebo pomocí dřevěných latěk</w:t>
      </w:r>
      <w:r w:rsidR="00777D94">
        <w:rPr>
          <w:rFonts w:cs="Times New Roman"/>
        </w:rPr>
        <w:t>;</w:t>
      </w:r>
      <w:r w:rsidRPr="009811E0">
        <w:rPr>
          <w:rFonts w:cs="Times New Roman"/>
        </w:rPr>
        <w:t xml:space="preserve"> viz </w:t>
      </w:r>
      <w:r w:rsidR="00952B72">
        <w:rPr>
          <w:rFonts w:cs="Times New Roman"/>
        </w:rPr>
        <w:t>příloha 1</w:t>
      </w:r>
      <w:r w:rsidRPr="009811E0">
        <w:rPr>
          <w:rFonts w:cs="Times New Roman"/>
        </w:rPr>
        <w:t>0.</w:t>
      </w:r>
    </w:p>
    <w:p w14:paraId="35B0B678" w14:textId="4D884954" w:rsidR="0071342C" w:rsidRPr="009811E0" w:rsidRDefault="0071342C" w:rsidP="006B0C53">
      <w:pPr>
        <w:pStyle w:val="Nadpis2"/>
      </w:pPr>
      <w:bookmarkStart w:id="79" w:name="_Toc131954185"/>
      <w:bookmarkStart w:id="80" w:name="_Toc134727557"/>
      <w:r w:rsidRPr="009811E0">
        <w:t>Distribuce</w:t>
      </w:r>
      <w:bookmarkEnd w:id="79"/>
      <w:bookmarkEnd w:id="80"/>
      <w:r w:rsidRPr="009811E0">
        <w:t xml:space="preserve"> </w:t>
      </w:r>
    </w:p>
    <w:p w14:paraId="5754E054" w14:textId="23B832A0" w:rsidR="0071342C" w:rsidRPr="009811E0" w:rsidRDefault="00FC71B4" w:rsidP="00952B72">
      <w:pPr>
        <w:spacing w:line="360" w:lineRule="auto"/>
        <w:ind w:firstLine="709"/>
        <w:jc w:val="both"/>
        <w:rPr>
          <w:rFonts w:cs="Times New Roman"/>
        </w:rPr>
      </w:pPr>
      <w:r>
        <w:rPr>
          <w:rFonts w:cs="Times New Roman"/>
        </w:rPr>
        <w:t>Tímto způsobem byly květináče připraveny k naložení na prostředky určené k transportu do místa určení. Nejčastěji jimi byly nákladn</w:t>
      </w:r>
      <w:r w:rsidR="002D063D">
        <w:rPr>
          <w:rFonts w:cs="Times New Roman"/>
        </w:rPr>
        <w:t>í</w:t>
      </w:r>
      <w:r>
        <w:rPr>
          <w:rFonts w:cs="Times New Roman"/>
        </w:rPr>
        <w:t xml:space="preserve"> automobily, jejichž množství určovala velikost objednávky. </w:t>
      </w:r>
      <w:r w:rsidR="0071342C" w:rsidRPr="009811E0">
        <w:rPr>
          <w:rFonts w:cs="Times New Roman"/>
        </w:rPr>
        <w:t xml:space="preserve">V 80. letech Prefa pro distribuci svých výrobků užívala i vlakové dopravy, </w:t>
      </w:r>
      <w:r w:rsidR="002D063D">
        <w:rPr>
          <w:rFonts w:cs="Times New Roman"/>
        </w:rPr>
        <w:t xml:space="preserve">to však </w:t>
      </w:r>
      <w:r w:rsidR="0071342C" w:rsidRPr="009811E0">
        <w:rPr>
          <w:rFonts w:cs="Times New Roman"/>
        </w:rPr>
        <w:t>pouze při velkých zakázkách. Náklady na do</w:t>
      </w:r>
      <w:r w:rsidR="00952B72">
        <w:rPr>
          <w:rFonts w:cs="Times New Roman"/>
        </w:rPr>
        <w:t xml:space="preserve">pravu </w:t>
      </w:r>
      <w:r w:rsidR="00910526">
        <w:rPr>
          <w:rFonts w:cs="Times New Roman"/>
        </w:rPr>
        <w:t xml:space="preserve">zajišťoval i hradil </w:t>
      </w:r>
      <w:r w:rsidR="00952B72">
        <w:rPr>
          <w:rFonts w:cs="Times New Roman"/>
        </w:rPr>
        <w:t xml:space="preserve">objednavatel, </w:t>
      </w:r>
      <w:r w:rsidR="0071342C" w:rsidRPr="009811E0">
        <w:rPr>
          <w:rFonts w:cs="Times New Roman"/>
        </w:rPr>
        <w:t xml:space="preserve"> způsoby dopravy se tak mohly lišit</w:t>
      </w:r>
      <w:r w:rsidR="002D063D">
        <w:rPr>
          <w:rFonts w:cs="Times New Roman"/>
        </w:rPr>
        <w:t xml:space="preserve"> podle jeho možností</w:t>
      </w:r>
      <w:r w:rsidR="0071342C" w:rsidRPr="009811E0">
        <w:rPr>
          <w:rFonts w:cs="Times New Roman"/>
        </w:rPr>
        <w:t xml:space="preserve">. </w:t>
      </w:r>
    </w:p>
    <w:p w14:paraId="6E2ED2FA" w14:textId="08F618D5" w:rsidR="0071342C" w:rsidRPr="009811E0" w:rsidRDefault="0071342C" w:rsidP="006B0C53">
      <w:pPr>
        <w:pStyle w:val="Nadpis2"/>
      </w:pPr>
      <w:bookmarkStart w:id="81" w:name="_Toc131954186"/>
      <w:bookmarkStart w:id="82" w:name="_Toc134727558"/>
      <w:r w:rsidRPr="009811E0">
        <w:t>Typ objednavatele</w:t>
      </w:r>
      <w:bookmarkEnd w:id="81"/>
      <w:bookmarkEnd w:id="82"/>
      <w:r w:rsidRPr="009811E0">
        <w:t xml:space="preserve"> </w:t>
      </w:r>
    </w:p>
    <w:p w14:paraId="1560A035" w14:textId="119C5298" w:rsidR="0071342C" w:rsidRPr="009811E0" w:rsidRDefault="0071342C" w:rsidP="00952B72">
      <w:pPr>
        <w:spacing w:line="360" w:lineRule="auto"/>
        <w:ind w:firstLine="709"/>
        <w:jc w:val="both"/>
        <w:rPr>
          <w:rFonts w:cs="Times New Roman"/>
        </w:rPr>
      </w:pPr>
      <w:r w:rsidRPr="009811E0">
        <w:rPr>
          <w:rFonts w:cs="Times New Roman"/>
        </w:rPr>
        <w:t>Typově lze objednavatele rozdělit do dvou kategorií. Méně početnou skupinu tvoří nakupující</w:t>
      </w:r>
      <w:r w:rsidR="00952B72">
        <w:rPr>
          <w:rFonts w:cs="Times New Roman"/>
        </w:rPr>
        <w:t xml:space="preserve"> </w:t>
      </w:r>
      <w:r w:rsidRPr="009811E0">
        <w:rPr>
          <w:rFonts w:cs="Times New Roman"/>
        </w:rPr>
        <w:t>–</w:t>
      </w:r>
      <w:r w:rsidR="00952B72">
        <w:rPr>
          <w:rFonts w:cs="Times New Roman"/>
        </w:rPr>
        <w:t xml:space="preserve"> </w:t>
      </w:r>
      <w:r w:rsidRPr="009811E0">
        <w:rPr>
          <w:rFonts w:cs="Times New Roman"/>
        </w:rPr>
        <w:t xml:space="preserve">jednotlivci, kteří za sortiment platili maloobchodní cenu. </w:t>
      </w:r>
      <w:r w:rsidR="00952B72">
        <w:rPr>
          <w:rFonts w:cs="Times New Roman"/>
        </w:rPr>
        <w:t xml:space="preserve">Při expanzi květináčů </w:t>
      </w:r>
      <w:r w:rsidR="002806EC">
        <w:rPr>
          <w:rFonts w:cs="Times New Roman"/>
        </w:rPr>
        <w:t xml:space="preserve">na celé území republiky měli </w:t>
      </w:r>
      <w:r w:rsidR="00952B72">
        <w:rPr>
          <w:rFonts w:cs="Times New Roman"/>
        </w:rPr>
        <w:t>j</w:t>
      </w:r>
      <w:r w:rsidRPr="009811E0">
        <w:rPr>
          <w:rFonts w:cs="Times New Roman"/>
        </w:rPr>
        <w:t xml:space="preserve">ednotlivci </w:t>
      </w:r>
      <w:r w:rsidR="002806EC">
        <w:rPr>
          <w:rFonts w:cs="Times New Roman"/>
        </w:rPr>
        <w:t xml:space="preserve">jen </w:t>
      </w:r>
      <w:r w:rsidR="00952B72">
        <w:rPr>
          <w:rFonts w:cs="Times New Roman"/>
        </w:rPr>
        <w:t>zanedbatelný význam</w:t>
      </w:r>
      <w:r w:rsidR="002806EC">
        <w:rPr>
          <w:rFonts w:cs="Times New Roman"/>
        </w:rPr>
        <w:t>.</w:t>
      </w:r>
      <w:r w:rsidR="00952B72">
        <w:rPr>
          <w:rFonts w:cs="Times New Roman"/>
        </w:rPr>
        <w:t xml:space="preserve"> </w:t>
      </w:r>
      <w:r w:rsidR="002806EC">
        <w:rPr>
          <w:rFonts w:cs="Times New Roman"/>
        </w:rPr>
        <w:t xml:space="preserve">Hlavní roli sehráli </w:t>
      </w:r>
      <w:r w:rsidRPr="009811E0">
        <w:rPr>
          <w:rFonts w:cs="Times New Roman"/>
        </w:rPr>
        <w:t xml:space="preserve">institucionalizovaní objednavatelé. Jednalo se o města, obce, podniky </w:t>
      </w:r>
      <w:r w:rsidR="002806EC">
        <w:rPr>
          <w:rFonts w:cs="Times New Roman"/>
        </w:rPr>
        <w:t xml:space="preserve">nejrůznějšího </w:t>
      </w:r>
      <w:r w:rsidRPr="009811E0">
        <w:rPr>
          <w:rFonts w:cs="Times New Roman"/>
        </w:rPr>
        <w:t xml:space="preserve">zaměření a </w:t>
      </w:r>
      <w:r w:rsidR="002806EC">
        <w:rPr>
          <w:rFonts w:cs="Times New Roman"/>
        </w:rPr>
        <w:t xml:space="preserve">rozličné </w:t>
      </w:r>
      <w:r w:rsidRPr="009811E0">
        <w:rPr>
          <w:rFonts w:cs="Times New Roman"/>
        </w:rPr>
        <w:t xml:space="preserve">působnosti. </w:t>
      </w:r>
    </w:p>
    <w:p w14:paraId="36EECD92" w14:textId="540C343F" w:rsidR="0071342C" w:rsidRPr="009811E0" w:rsidRDefault="0071342C" w:rsidP="002806EC">
      <w:pPr>
        <w:spacing w:line="360" w:lineRule="auto"/>
        <w:ind w:firstLine="709"/>
        <w:jc w:val="both"/>
        <w:rPr>
          <w:rFonts w:cs="Times New Roman"/>
        </w:rPr>
      </w:pPr>
      <w:r w:rsidRPr="009811E0">
        <w:rPr>
          <w:rFonts w:cs="Times New Roman"/>
        </w:rPr>
        <w:t xml:space="preserve">Prefa Přeštice zajišťovala vývoz sortimentu </w:t>
      </w:r>
      <w:r w:rsidR="002806EC">
        <w:rPr>
          <w:rFonts w:cs="Times New Roman"/>
        </w:rPr>
        <w:t xml:space="preserve">do zemí </w:t>
      </w:r>
      <w:r w:rsidRPr="009811E0">
        <w:rPr>
          <w:rFonts w:cs="Times New Roman"/>
        </w:rPr>
        <w:t xml:space="preserve">východního bloku i </w:t>
      </w:r>
      <w:r w:rsidR="002806EC">
        <w:rPr>
          <w:rFonts w:cs="Times New Roman"/>
        </w:rPr>
        <w:t>mimo něj</w:t>
      </w:r>
      <w:r w:rsidRPr="009811E0">
        <w:rPr>
          <w:rFonts w:cs="Times New Roman"/>
        </w:rPr>
        <w:t>, ale květináče předmětem tohoto obchodu pravděpodobně nebyly.</w:t>
      </w:r>
    </w:p>
    <w:p w14:paraId="02513C59" w14:textId="67E489A7" w:rsidR="0071342C" w:rsidRPr="00910526" w:rsidRDefault="0071342C" w:rsidP="00952B72">
      <w:pPr>
        <w:spacing w:line="360" w:lineRule="auto"/>
        <w:ind w:firstLine="709"/>
        <w:jc w:val="both"/>
        <w:rPr>
          <w:rFonts w:cs="Times New Roman"/>
        </w:rPr>
      </w:pPr>
      <w:r w:rsidRPr="009811E0">
        <w:rPr>
          <w:rFonts w:cs="Times New Roman"/>
        </w:rPr>
        <w:t xml:space="preserve">Zprávy o konkrétních objednavatelích </w:t>
      </w:r>
      <w:r w:rsidR="002806EC">
        <w:rPr>
          <w:rFonts w:cs="Times New Roman"/>
        </w:rPr>
        <w:t xml:space="preserve">a odběratelích </w:t>
      </w:r>
      <w:r w:rsidRPr="009811E0">
        <w:rPr>
          <w:rFonts w:cs="Times New Roman"/>
        </w:rPr>
        <w:t xml:space="preserve">se nedochovaly. Podle Vladislava Menšíka byly nejčastějšími objednavateli </w:t>
      </w:r>
      <w:r w:rsidR="00910526">
        <w:rPr>
          <w:rFonts w:cs="Times New Roman"/>
        </w:rPr>
        <w:t>t</w:t>
      </w:r>
      <w:r w:rsidRPr="009811E0">
        <w:rPr>
          <w:rFonts w:cs="Times New Roman"/>
        </w:rPr>
        <w:t>echnické služby měst v</w:t>
      </w:r>
      <w:r w:rsidR="002806EC">
        <w:rPr>
          <w:rFonts w:cs="Times New Roman"/>
        </w:rPr>
        <w:t xml:space="preserve">e spádových </w:t>
      </w:r>
      <w:r w:rsidRPr="009811E0">
        <w:rPr>
          <w:rFonts w:cs="Times New Roman"/>
        </w:rPr>
        <w:t>odbytových oblastech</w:t>
      </w:r>
      <w:r w:rsidRPr="009811E0">
        <w:rPr>
          <w:rFonts w:cs="Times New Roman"/>
          <w:i/>
          <w:iCs/>
        </w:rPr>
        <w:t>.</w:t>
      </w:r>
    </w:p>
    <w:p w14:paraId="156D84E8" w14:textId="2C8D6EFD" w:rsidR="0071342C" w:rsidRPr="009811E0" w:rsidRDefault="0071342C" w:rsidP="006B0C53">
      <w:pPr>
        <w:pStyle w:val="Nadpis2"/>
      </w:pPr>
      <w:bookmarkStart w:id="83" w:name="_Toc131954188"/>
      <w:bookmarkStart w:id="84" w:name="_Toc134727559"/>
      <w:r w:rsidRPr="009811E0">
        <w:t>Cena</w:t>
      </w:r>
      <w:bookmarkEnd w:id="83"/>
      <w:bookmarkEnd w:id="84"/>
    </w:p>
    <w:p w14:paraId="25907FEA" w14:textId="20FC3874" w:rsidR="0071342C" w:rsidRPr="009811E0" w:rsidRDefault="0071342C" w:rsidP="002806EC">
      <w:pPr>
        <w:spacing w:line="360" w:lineRule="auto"/>
        <w:ind w:firstLine="709"/>
        <w:jc w:val="both"/>
        <w:rPr>
          <w:rFonts w:cs="Times New Roman"/>
        </w:rPr>
      </w:pPr>
      <w:r w:rsidRPr="009811E0">
        <w:rPr>
          <w:rFonts w:cs="Times New Roman"/>
        </w:rPr>
        <w:t xml:space="preserve">Leták uvádí cenu, která </w:t>
      </w:r>
      <w:r w:rsidR="00B30308">
        <w:rPr>
          <w:rFonts w:cs="Times New Roman"/>
        </w:rPr>
        <w:t xml:space="preserve">nepřesahuje </w:t>
      </w:r>
      <w:r w:rsidRPr="009811E0">
        <w:rPr>
          <w:rFonts w:cs="Times New Roman"/>
        </w:rPr>
        <w:t>1200 Kč</w:t>
      </w:r>
      <w:r w:rsidR="002806EC">
        <w:rPr>
          <w:rFonts w:cs="Times New Roman"/>
        </w:rPr>
        <w:t>s</w:t>
      </w:r>
      <w:r w:rsidRPr="009811E0">
        <w:rPr>
          <w:rFonts w:cs="Times New Roman"/>
        </w:rPr>
        <w:t>, ta je posléze v reálné praxi skoro o 50</w:t>
      </w:r>
      <w:r w:rsidR="002806EC">
        <w:rPr>
          <w:rFonts w:cs="Times New Roman"/>
        </w:rPr>
        <w:t xml:space="preserve"> </w:t>
      </w:r>
      <w:r w:rsidRPr="009811E0">
        <w:rPr>
          <w:rFonts w:cs="Times New Roman"/>
        </w:rPr>
        <w:t xml:space="preserve">% snížena z důvodu jednoduššího hledání odbytu. </w:t>
      </w:r>
      <w:r w:rsidR="00B30308">
        <w:rPr>
          <w:rFonts w:cs="Times New Roman"/>
        </w:rPr>
        <w:t>V l</w:t>
      </w:r>
      <w:r w:rsidRPr="009811E0">
        <w:rPr>
          <w:rFonts w:cs="Times New Roman"/>
        </w:rPr>
        <w:t>eták</w:t>
      </w:r>
      <w:r w:rsidR="00B30308">
        <w:rPr>
          <w:rFonts w:cs="Times New Roman"/>
        </w:rPr>
        <w:t>u</w:t>
      </w:r>
      <w:r w:rsidRPr="009811E0">
        <w:rPr>
          <w:rFonts w:cs="Times New Roman"/>
        </w:rPr>
        <w:t xml:space="preserve"> z roku 1983 </w:t>
      </w:r>
      <w:r w:rsidR="00B30308">
        <w:rPr>
          <w:rFonts w:cs="Times New Roman"/>
        </w:rPr>
        <w:t xml:space="preserve">je uvedena </w:t>
      </w:r>
      <w:r w:rsidRPr="009811E0">
        <w:rPr>
          <w:rFonts w:cs="Times New Roman"/>
        </w:rPr>
        <w:t>maloobchodní cen</w:t>
      </w:r>
      <w:r w:rsidR="00B30308">
        <w:rPr>
          <w:rFonts w:cs="Times New Roman"/>
        </w:rPr>
        <w:t>a</w:t>
      </w:r>
      <w:r w:rsidRPr="009811E0">
        <w:rPr>
          <w:rFonts w:cs="Times New Roman"/>
        </w:rPr>
        <w:t xml:space="preserve"> 685,50 </w:t>
      </w:r>
      <w:r w:rsidR="00910526">
        <w:rPr>
          <w:rFonts w:cs="Times New Roman"/>
        </w:rPr>
        <w:t xml:space="preserve">Kč </w:t>
      </w:r>
      <w:r w:rsidR="00910526" w:rsidRPr="009811E0">
        <w:rPr>
          <w:rFonts w:cs="Times New Roman"/>
        </w:rPr>
        <w:t>za kus</w:t>
      </w:r>
      <w:r w:rsidRPr="009811E0">
        <w:rPr>
          <w:rFonts w:cs="Times New Roman"/>
        </w:rPr>
        <w:t xml:space="preserve">, velkoobchodní cena </w:t>
      </w:r>
      <w:r w:rsidR="00B30308">
        <w:rPr>
          <w:rFonts w:cs="Times New Roman"/>
        </w:rPr>
        <w:t xml:space="preserve">je </w:t>
      </w:r>
      <w:r w:rsidRPr="009811E0">
        <w:rPr>
          <w:rFonts w:cs="Times New Roman"/>
        </w:rPr>
        <w:t xml:space="preserve">630 Kčs. Snížení ceny z původního výměru bylo </w:t>
      </w:r>
      <w:r w:rsidR="002806EC">
        <w:rPr>
          <w:rFonts w:cs="Times New Roman"/>
        </w:rPr>
        <w:t xml:space="preserve">dosaženo </w:t>
      </w:r>
      <w:r w:rsidRPr="009811E0">
        <w:rPr>
          <w:rFonts w:cs="Times New Roman"/>
        </w:rPr>
        <w:t xml:space="preserve">snížením výrobních nákladů a úpravou květináčů do forem snadnějších pro výrobu (viz kapitola </w:t>
      </w:r>
      <w:r w:rsidRPr="009811E0">
        <w:rPr>
          <w:rFonts w:cs="Times New Roman"/>
          <w:i/>
          <w:iCs/>
        </w:rPr>
        <w:t>Cesta ke květináči přeštického typu v kontextu produkce technokratického období</w:t>
      </w:r>
      <w:r w:rsidRPr="009811E0">
        <w:rPr>
          <w:rFonts w:cs="Times New Roman"/>
        </w:rPr>
        <w:t xml:space="preserve">). Na prvotních květináčích z Přeštic lze pozorovat větší hravost, některé z nich zdobí </w:t>
      </w:r>
      <w:r w:rsidRPr="009811E0">
        <w:rPr>
          <w:rFonts w:cs="Times New Roman"/>
        </w:rPr>
        <w:lastRenderedPageBreak/>
        <w:t>keramické obklady nebo reliéf po celé jejich délce</w:t>
      </w:r>
      <w:r w:rsidRPr="009811E0">
        <w:rPr>
          <w:rStyle w:val="Znakapoznpodarou"/>
          <w:rFonts w:cs="Times New Roman"/>
        </w:rPr>
        <w:footnoteReference w:id="99"/>
      </w:r>
      <w:r w:rsidR="00B30308">
        <w:rPr>
          <w:rFonts w:cs="Times New Roman"/>
        </w:rPr>
        <w:t>,</w:t>
      </w:r>
      <w:r w:rsidRPr="009811E0">
        <w:rPr>
          <w:rFonts w:cs="Times New Roman"/>
        </w:rPr>
        <w:t xml:space="preserve"> od čehož bylo v sériové produkci upuštěno. </w:t>
      </w:r>
    </w:p>
    <w:p w14:paraId="3388005C" w14:textId="2D526CBE" w:rsidR="0071342C" w:rsidRPr="009811E0" w:rsidRDefault="0071342C" w:rsidP="002806EC">
      <w:pPr>
        <w:spacing w:line="360" w:lineRule="auto"/>
        <w:ind w:firstLine="709"/>
        <w:jc w:val="both"/>
        <w:rPr>
          <w:rFonts w:cs="Times New Roman"/>
        </w:rPr>
      </w:pPr>
      <w:r w:rsidRPr="009811E0">
        <w:rPr>
          <w:rFonts w:cs="Times New Roman"/>
        </w:rPr>
        <w:t>Cena se v průběhu let postupně zvyšovala v závislosti na všeobecných podmínkách ceníků vycházejících alespoň jednou ročně. Ceny byly uměle vytvořeny tzv. kalkulativním porovnáním</w:t>
      </w:r>
      <w:r w:rsidRPr="009811E0">
        <w:rPr>
          <w:rStyle w:val="Znakapoznpodarou"/>
          <w:rFonts w:cs="Times New Roman"/>
        </w:rPr>
        <w:footnoteReference w:id="100"/>
      </w:r>
      <w:r w:rsidRPr="009811E0">
        <w:rPr>
          <w:rFonts w:cs="Times New Roman"/>
        </w:rPr>
        <w:t>, přičemž platilo, že výrobky obdobných kategorií</w:t>
      </w:r>
      <w:r w:rsidR="002806EC">
        <w:rPr>
          <w:rFonts w:cs="Times New Roman"/>
        </w:rPr>
        <w:t>,</w:t>
      </w:r>
      <w:r w:rsidRPr="009811E0">
        <w:rPr>
          <w:rFonts w:cs="Times New Roman"/>
        </w:rPr>
        <w:t xml:space="preserve"> </w:t>
      </w:r>
      <w:r w:rsidR="002806EC">
        <w:rPr>
          <w:rFonts w:cs="Times New Roman"/>
        </w:rPr>
        <w:t xml:space="preserve">při </w:t>
      </w:r>
      <w:r w:rsidRPr="009811E0">
        <w:rPr>
          <w:rFonts w:cs="Times New Roman"/>
        </w:rPr>
        <w:t>zohlednění dalších kritérií</w:t>
      </w:r>
      <w:r w:rsidR="002806EC">
        <w:rPr>
          <w:rFonts w:cs="Times New Roman"/>
        </w:rPr>
        <w:t>,</w:t>
      </w:r>
      <w:r w:rsidRPr="009811E0">
        <w:rPr>
          <w:rFonts w:cs="Times New Roman"/>
        </w:rPr>
        <w:t xml:space="preserve"> </w:t>
      </w:r>
      <w:r w:rsidR="00B30308">
        <w:rPr>
          <w:rFonts w:cs="Times New Roman"/>
        </w:rPr>
        <w:t>budou</w:t>
      </w:r>
      <w:r w:rsidR="002806EC">
        <w:rPr>
          <w:rFonts w:cs="Times New Roman"/>
        </w:rPr>
        <w:t xml:space="preserve"> mít </w:t>
      </w:r>
      <w:r w:rsidRPr="009811E0">
        <w:rPr>
          <w:rFonts w:cs="Times New Roman"/>
        </w:rPr>
        <w:t>na československém trhu jednotnou cenu.</w:t>
      </w:r>
      <w:r w:rsidRPr="009811E0">
        <w:rPr>
          <w:rStyle w:val="Znakapoznpodarou"/>
          <w:rFonts w:cs="Times New Roman"/>
        </w:rPr>
        <w:t xml:space="preserve"> </w:t>
      </w:r>
      <w:r w:rsidRPr="009811E0">
        <w:rPr>
          <w:rFonts w:cs="Times New Roman"/>
        </w:rPr>
        <w:t xml:space="preserve">Tyto ceny byly v rámci státního hospodářského plánu vyměřeny a úkolem výrobce bylo uzpůsobit výrobní podmínky tak, aby zboží </w:t>
      </w:r>
      <w:r w:rsidR="00B30308" w:rsidRPr="009811E0">
        <w:rPr>
          <w:rFonts w:cs="Times New Roman"/>
        </w:rPr>
        <w:t xml:space="preserve">bylo </w:t>
      </w:r>
      <w:r w:rsidRPr="009811E0">
        <w:rPr>
          <w:rFonts w:cs="Times New Roman"/>
        </w:rPr>
        <w:t>ekonomicky výnosné.</w:t>
      </w:r>
      <w:r w:rsidRPr="009811E0">
        <w:rPr>
          <w:rStyle w:val="Znakapoznpodarou"/>
          <w:rFonts w:cs="Times New Roman"/>
        </w:rPr>
        <w:footnoteReference w:id="101"/>
      </w:r>
      <w:r w:rsidRPr="009811E0">
        <w:rPr>
          <w:rFonts w:cs="Times New Roman"/>
        </w:rPr>
        <w:t xml:space="preserve"> </w:t>
      </w:r>
      <w:r w:rsidR="00AE7EB9">
        <w:rPr>
          <w:rFonts w:cs="Times New Roman"/>
        </w:rPr>
        <w:t xml:space="preserve">Nastavené ceny však zpravidla neodpovídaly skutečným výrobním nákladům nebo kupní síle, předpokládaná rentabilita </w:t>
      </w:r>
      <w:r w:rsidRPr="009811E0">
        <w:rPr>
          <w:rFonts w:cs="Times New Roman"/>
        </w:rPr>
        <w:t>výrob</w:t>
      </w:r>
      <w:r w:rsidR="00AE7EB9">
        <w:rPr>
          <w:rFonts w:cs="Times New Roman"/>
        </w:rPr>
        <w:t>y</w:t>
      </w:r>
      <w:r w:rsidRPr="009811E0">
        <w:rPr>
          <w:rFonts w:cs="Times New Roman"/>
        </w:rPr>
        <w:t xml:space="preserve"> květináčů </w:t>
      </w:r>
      <w:r w:rsidR="00AE7EB9">
        <w:rPr>
          <w:rFonts w:cs="Times New Roman"/>
        </w:rPr>
        <w:t>tak byla víceméně iluzorní</w:t>
      </w:r>
      <w:r w:rsidRPr="009811E0">
        <w:rPr>
          <w:rFonts w:cs="Times New Roman"/>
        </w:rPr>
        <w:t>.</w:t>
      </w:r>
      <w:r w:rsidRPr="009811E0">
        <w:rPr>
          <w:rStyle w:val="Znakapoznpodarou"/>
          <w:rFonts w:cs="Times New Roman"/>
        </w:rPr>
        <w:footnoteReference w:id="102"/>
      </w:r>
      <w:r w:rsidRPr="009811E0">
        <w:rPr>
          <w:rFonts w:cs="Times New Roman"/>
        </w:rPr>
        <w:t xml:space="preserve"> </w:t>
      </w:r>
    </w:p>
    <w:p w14:paraId="0382A6C9" w14:textId="30B6B845" w:rsidR="0071342C" w:rsidRPr="009811E0" w:rsidRDefault="0071342C" w:rsidP="006B0C53">
      <w:pPr>
        <w:pStyle w:val="Nadpis2"/>
      </w:pPr>
      <w:bookmarkStart w:id="85" w:name="_Toc131954189"/>
      <w:bookmarkStart w:id="86" w:name="_Toc134727560"/>
      <w:r w:rsidRPr="009811E0">
        <w:t>Zvyšování cenových výměrů pro květináč 24/120 a 26/120</w:t>
      </w:r>
      <w:bookmarkEnd w:id="85"/>
      <w:bookmarkEnd w:id="86"/>
    </w:p>
    <w:tbl>
      <w:tblPr>
        <w:tblW w:w="9882" w:type="dxa"/>
        <w:tblLook w:val="04A0" w:firstRow="1" w:lastRow="0" w:firstColumn="1" w:lastColumn="0" w:noHBand="0" w:noVBand="1"/>
      </w:tblPr>
      <w:tblGrid>
        <w:gridCol w:w="4940"/>
        <w:gridCol w:w="4942"/>
      </w:tblGrid>
      <w:tr w:rsidR="0071342C" w:rsidRPr="009811E0" w14:paraId="46827D70" w14:textId="77777777" w:rsidTr="0071342C">
        <w:trPr>
          <w:trHeight w:val="285"/>
        </w:trPr>
        <w:tc>
          <w:tcPr>
            <w:tcW w:w="4940" w:type="dxa"/>
          </w:tcPr>
          <w:p w14:paraId="46452CEF" w14:textId="77777777" w:rsidR="0071342C" w:rsidRPr="00885504" w:rsidRDefault="0071342C" w:rsidP="0071342C">
            <w:pPr>
              <w:rPr>
                <w:rFonts w:cs="Times New Roman"/>
                <w:b/>
                <w:bCs/>
              </w:rPr>
            </w:pPr>
            <w:r w:rsidRPr="00885504">
              <w:rPr>
                <w:rFonts w:cs="Times New Roman"/>
                <w:b/>
                <w:bCs/>
              </w:rPr>
              <w:t>Rok</w:t>
            </w:r>
          </w:p>
        </w:tc>
        <w:tc>
          <w:tcPr>
            <w:tcW w:w="4942" w:type="dxa"/>
          </w:tcPr>
          <w:p w14:paraId="66D9A457" w14:textId="77777777" w:rsidR="0071342C" w:rsidRPr="00885504" w:rsidRDefault="0071342C" w:rsidP="0071342C">
            <w:pPr>
              <w:rPr>
                <w:rFonts w:cs="Times New Roman"/>
                <w:b/>
                <w:bCs/>
              </w:rPr>
            </w:pPr>
            <w:r w:rsidRPr="00885504">
              <w:rPr>
                <w:rFonts w:cs="Times New Roman"/>
                <w:b/>
                <w:bCs/>
              </w:rPr>
              <w:t>Velkoobchodní cena</w:t>
            </w:r>
          </w:p>
        </w:tc>
      </w:tr>
      <w:tr w:rsidR="0071342C" w:rsidRPr="009811E0" w14:paraId="76D9B10C" w14:textId="77777777" w:rsidTr="0071342C">
        <w:trPr>
          <w:trHeight w:val="295"/>
        </w:trPr>
        <w:tc>
          <w:tcPr>
            <w:tcW w:w="4940" w:type="dxa"/>
          </w:tcPr>
          <w:p w14:paraId="171317BE" w14:textId="77777777" w:rsidR="0071342C" w:rsidRPr="009811E0" w:rsidRDefault="0071342C" w:rsidP="0071342C">
            <w:pPr>
              <w:rPr>
                <w:rFonts w:cs="Times New Roman"/>
              </w:rPr>
            </w:pPr>
            <w:r w:rsidRPr="009811E0">
              <w:rPr>
                <w:rFonts w:cs="Times New Roman"/>
              </w:rPr>
              <w:t>1982</w:t>
            </w:r>
            <w:r w:rsidRPr="009811E0">
              <w:rPr>
                <w:rStyle w:val="Znakapoznpodarou"/>
                <w:rFonts w:cs="Times New Roman"/>
              </w:rPr>
              <w:footnoteReference w:id="103"/>
            </w:r>
          </w:p>
        </w:tc>
        <w:tc>
          <w:tcPr>
            <w:tcW w:w="4942" w:type="dxa"/>
          </w:tcPr>
          <w:p w14:paraId="528296A2" w14:textId="77777777" w:rsidR="0071342C" w:rsidRPr="009811E0" w:rsidRDefault="0071342C" w:rsidP="0071342C">
            <w:pPr>
              <w:rPr>
                <w:rFonts w:cs="Times New Roman"/>
              </w:rPr>
            </w:pPr>
            <w:r w:rsidRPr="009811E0">
              <w:rPr>
                <w:rFonts w:cs="Times New Roman"/>
              </w:rPr>
              <w:t>630 Kčs</w:t>
            </w:r>
          </w:p>
        </w:tc>
      </w:tr>
      <w:tr w:rsidR="0071342C" w:rsidRPr="009811E0" w14:paraId="6C563E9A" w14:textId="77777777" w:rsidTr="0071342C">
        <w:trPr>
          <w:trHeight w:val="285"/>
        </w:trPr>
        <w:tc>
          <w:tcPr>
            <w:tcW w:w="4940" w:type="dxa"/>
          </w:tcPr>
          <w:p w14:paraId="1869FE4A" w14:textId="77777777" w:rsidR="0071342C" w:rsidRPr="009811E0" w:rsidRDefault="0071342C" w:rsidP="0071342C">
            <w:pPr>
              <w:rPr>
                <w:rFonts w:cs="Times New Roman"/>
              </w:rPr>
            </w:pPr>
            <w:r w:rsidRPr="009811E0">
              <w:rPr>
                <w:rFonts w:cs="Times New Roman"/>
              </w:rPr>
              <w:t>1983</w:t>
            </w:r>
            <w:r w:rsidRPr="009811E0">
              <w:rPr>
                <w:rStyle w:val="Znakapoznpodarou"/>
                <w:rFonts w:cs="Times New Roman"/>
              </w:rPr>
              <w:footnoteReference w:id="104"/>
            </w:r>
          </w:p>
        </w:tc>
        <w:tc>
          <w:tcPr>
            <w:tcW w:w="4942" w:type="dxa"/>
          </w:tcPr>
          <w:p w14:paraId="354D2A23" w14:textId="77777777" w:rsidR="0071342C" w:rsidRPr="009811E0" w:rsidRDefault="0071342C" w:rsidP="0071342C">
            <w:pPr>
              <w:rPr>
                <w:rFonts w:cs="Times New Roman"/>
              </w:rPr>
            </w:pPr>
            <w:r w:rsidRPr="009811E0">
              <w:rPr>
                <w:rFonts w:cs="Times New Roman"/>
              </w:rPr>
              <w:t>670 Kčs</w:t>
            </w:r>
          </w:p>
        </w:tc>
      </w:tr>
      <w:tr w:rsidR="0071342C" w:rsidRPr="009811E0" w14:paraId="6777F49C" w14:textId="77777777" w:rsidTr="0071342C">
        <w:trPr>
          <w:trHeight w:val="295"/>
        </w:trPr>
        <w:tc>
          <w:tcPr>
            <w:tcW w:w="4940" w:type="dxa"/>
          </w:tcPr>
          <w:p w14:paraId="43AC9B7F" w14:textId="77777777" w:rsidR="0071342C" w:rsidRPr="009811E0" w:rsidRDefault="0071342C" w:rsidP="0071342C">
            <w:pPr>
              <w:rPr>
                <w:rFonts w:cs="Times New Roman"/>
              </w:rPr>
            </w:pPr>
            <w:r w:rsidRPr="009811E0">
              <w:rPr>
                <w:rFonts w:cs="Times New Roman"/>
              </w:rPr>
              <w:t>1984</w:t>
            </w:r>
            <w:r w:rsidRPr="009811E0">
              <w:rPr>
                <w:rStyle w:val="Znakapoznpodarou"/>
                <w:rFonts w:cs="Times New Roman"/>
              </w:rPr>
              <w:footnoteReference w:id="105"/>
            </w:r>
          </w:p>
        </w:tc>
        <w:tc>
          <w:tcPr>
            <w:tcW w:w="4942" w:type="dxa"/>
          </w:tcPr>
          <w:p w14:paraId="4FD63339" w14:textId="77777777" w:rsidR="0071342C" w:rsidRPr="009811E0" w:rsidRDefault="0071342C" w:rsidP="0071342C">
            <w:pPr>
              <w:rPr>
                <w:rFonts w:cs="Times New Roman"/>
              </w:rPr>
            </w:pPr>
            <w:r w:rsidRPr="009811E0">
              <w:rPr>
                <w:rFonts w:cs="Times New Roman"/>
              </w:rPr>
              <w:t>690 Kčs</w:t>
            </w:r>
          </w:p>
        </w:tc>
      </w:tr>
    </w:tbl>
    <w:p w14:paraId="7FEFFBE1" w14:textId="77777777" w:rsidR="0071342C" w:rsidRPr="009811E0" w:rsidRDefault="0071342C" w:rsidP="0071342C">
      <w:pPr>
        <w:jc w:val="both"/>
        <w:rPr>
          <w:rFonts w:cs="Times New Roman"/>
        </w:rPr>
      </w:pPr>
    </w:p>
    <w:p w14:paraId="349EE691" w14:textId="6EDB92B9" w:rsidR="0071342C" w:rsidRPr="009811E0" w:rsidRDefault="0071342C" w:rsidP="0071342C">
      <w:pPr>
        <w:pStyle w:val="Nadpis1"/>
        <w:rPr>
          <w:rFonts w:cs="Times New Roman"/>
        </w:rPr>
      </w:pPr>
      <w:bookmarkStart w:id="87" w:name="_Toc131954190"/>
      <w:bookmarkStart w:id="88" w:name="_Toc134727561"/>
      <w:r w:rsidRPr="009811E0">
        <w:rPr>
          <w:rFonts w:cs="Times New Roman"/>
        </w:rPr>
        <w:t>Funkce ve veřejném prostoru a jeho utváření</w:t>
      </w:r>
      <w:bookmarkEnd w:id="87"/>
      <w:bookmarkEnd w:id="88"/>
    </w:p>
    <w:p w14:paraId="4F001E05" w14:textId="323529F3" w:rsidR="0071342C" w:rsidRPr="009811E0" w:rsidRDefault="0071342C" w:rsidP="00591E0B">
      <w:pPr>
        <w:spacing w:line="360" w:lineRule="auto"/>
        <w:ind w:firstLine="709"/>
        <w:jc w:val="both"/>
        <w:rPr>
          <w:rFonts w:cs="Times New Roman"/>
        </w:rPr>
      </w:pPr>
      <w:r w:rsidRPr="009811E0">
        <w:rPr>
          <w:rFonts w:cs="Times New Roman"/>
        </w:rPr>
        <w:t xml:space="preserve">Tato kapitola popisuje způsob, jakým bylo s květináči zacházeno v rámci prostoru, do </w:t>
      </w:r>
      <w:r w:rsidR="00591E0B">
        <w:rPr>
          <w:rFonts w:cs="Times New Roman"/>
        </w:rPr>
        <w:t xml:space="preserve">něhož </w:t>
      </w:r>
      <w:r w:rsidRPr="009811E0">
        <w:rPr>
          <w:rFonts w:cs="Times New Roman"/>
        </w:rPr>
        <w:t>byly zasazeny</w:t>
      </w:r>
      <w:r w:rsidR="00591E0B">
        <w:rPr>
          <w:rFonts w:cs="Times New Roman"/>
        </w:rPr>
        <w:t>,</w:t>
      </w:r>
      <w:r w:rsidRPr="009811E0">
        <w:rPr>
          <w:rFonts w:cs="Times New Roman"/>
        </w:rPr>
        <w:t xml:space="preserve"> a jak </w:t>
      </w:r>
      <w:r w:rsidR="00591E0B">
        <w:rPr>
          <w:rFonts w:cs="Times New Roman"/>
        </w:rPr>
        <w:t xml:space="preserve">v </w:t>
      </w:r>
      <w:r w:rsidRPr="009811E0">
        <w:rPr>
          <w:rFonts w:cs="Times New Roman"/>
        </w:rPr>
        <w:t xml:space="preserve">jeho rámci fungovaly. </w:t>
      </w:r>
      <w:r w:rsidR="00AE7EB9">
        <w:rPr>
          <w:rFonts w:cs="Times New Roman"/>
        </w:rPr>
        <w:t>Zahrnuje</w:t>
      </w:r>
      <w:r w:rsidR="00591E0B">
        <w:rPr>
          <w:rFonts w:cs="Times New Roman"/>
        </w:rPr>
        <w:t xml:space="preserve"> </w:t>
      </w:r>
      <w:r w:rsidR="006D245C">
        <w:rPr>
          <w:rFonts w:cs="Times New Roman"/>
        </w:rPr>
        <w:t>exemptní</w:t>
      </w:r>
      <w:r w:rsidR="00591E0B">
        <w:rPr>
          <w:rFonts w:cs="Times New Roman"/>
        </w:rPr>
        <w:t xml:space="preserve"> </w:t>
      </w:r>
      <w:r w:rsidR="002806EC">
        <w:rPr>
          <w:rFonts w:cs="Times New Roman"/>
        </w:rPr>
        <w:t>nabídk</w:t>
      </w:r>
      <w:r w:rsidR="00AE7EB9">
        <w:rPr>
          <w:rFonts w:cs="Times New Roman"/>
        </w:rPr>
        <w:t>u</w:t>
      </w:r>
      <w:r w:rsidRPr="009811E0">
        <w:rPr>
          <w:rFonts w:cs="Times New Roman"/>
        </w:rPr>
        <w:t xml:space="preserve"> </w:t>
      </w:r>
      <w:r w:rsidR="00591E0B">
        <w:rPr>
          <w:rFonts w:cs="Times New Roman"/>
        </w:rPr>
        <w:t xml:space="preserve">možných </w:t>
      </w:r>
      <w:r w:rsidRPr="009811E0">
        <w:rPr>
          <w:rFonts w:cs="Times New Roman"/>
        </w:rPr>
        <w:t>vhodných prostorů</w:t>
      </w:r>
      <w:r w:rsidR="00591E0B">
        <w:rPr>
          <w:rFonts w:cs="Times New Roman"/>
        </w:rPr>
        <w:t xml:space="preserve"> a</w:t>
      </w:r>
      <w:r w:rsidRPr="009811E0">
        <w:rPr>
          <w:rFonts w:cs="Times New Roman"/>
        </w:rPr>
        <w:t xml:space="preserve"> jejich konkretizace, funkce a vlastnosti květináčů a možnosti jejich osazení. </w:t>
      </w:r>
    </w:p>
    <w:p w14:paraId="528C7B62" w14:textId="4B927315" w:rsidR="0071342C" w:rsidRPr="009811E0" w:rsidRDefault="0071342C" w:rsidP="006B0C53">
      <w:pPr>
        <w:pStyle w:val="Nadpis2"/>
      </w:pPr>
      <w:bookmarkStart w:id="89" w:name="_Toc131954191"/>
      <w:bookmarkStart w:id="90" w:name="_Toc134727562"/>
      <w:r w:rsidRPr="009811E0">
        <w:lastRenderedPageBreak/>
        <w:t>Doporučené prostory</w:t>
      </w:r>
      <w:bookmarkEnd w:id="89"/>
      <w:bookmarkEnd w:id="90"/>
      <w:r w:rsidRPr="009811E0">
        <w:t xml:space="preserve"> </w:t>
      </w:r>
    </w:p>
    <w:p w14:paraId="72664912" w14:textId="2994E57D" w:rsidR="0071342C" w:rsidRPr="009811E0" w:rsidRDefault="0071342C" w:rsidP="00591E0B">
      <w:pPr>
        <w:spacing w:line="360" w:lineRule="auto"/>
        <w:ind w:firstLine="709"/>
        <w:jc w:val="both"/>
        <w:rPr>
          <w:rFonts w:cs="Times New Roman"/>
        </w:rPr>
      </w:pPr>
      <w:r w:rsidRPr="009811E0">
        <w:rPr>
          <w:rFonts w:cs="Times New Roman"/>
        </w:rPr>
        <w:t xml:space="preserve">Květináč </w:t>
      </w:r>
      <w:r w:rsidR="00C42B83">
        <w:rPr>
          <w:rFonts w:cs="Times New Roman"/>
        </w:rPr>
        <w:t xml:space="preserve">je </w:t>
      </w:r>
      <w:r w:rsidRPr="009811E0">
        <w:rPr>
          <w:rFonts w:cs="Times New Roman"/>
        </w:rPr>
        <w:t>prvk</w:t>
      </w:r>
      <w:r w:rsidR="00C42B83">
        <w:rPr>
          <w:rFonts w:cs="Times New Roman"/>
        </w:rPr>
        <w:t>em</w:t>
      </w:r>
      <w:r w:rsidRPr="009811E0">
        <w:rPr>
          <w:rFonts w:cs="Times New Roman"/>
        </w:rPr>
        <w:t xml:space="preserve">, který zvelebuje převážně exteriéry. Dobová vyobrazení květináčů lze najít především na pohlednicích z 80. a 90. let a propagačních materiálech Prefy Přeštice. </w:t>
      </w:r>
      <w:r w:rsidR="00591E0B">
        <w:rPr>
          <w:rFonts w:cs="Times New Roman"/>
        </w:rPr>
        <w:t>Zejména ty</w:t>
      </w:r>
      <w:r w:rsidRPr="009811E0">
        <w:rPr>
          <w:rFonts w:cs="Times New Roman"/>
        </w:rPr>
        <w:t xml:space="preserve"> poskytují kvalitní deskripci výrobku, ale s ohledem na reklamní povahu pramenů jsou vytržené z</w:t>
      </w:r>
      <w:r w:rsidR="00591E0B">
        <w:rPr>
          <w:rFonts w:cs="Times New Roman"/>
        </w:rPr>
        <w:t> reálného kontextu</w:t>
      </w:r>
      <w:r w:rsidRPr="009811E0">
        <w:rPr>
          <w:rFonts w:cs="Times New Roman"/>
        </w:rPr>
        <w:t xml:space="preserve">. Květináč je </w:t>
      </w:r>
      <w:r w:rsidR="00C42B83">
        <w:rPr>
          <w:rFonts w:cs="Times New Roman"/>
        </w:rPr>
        <w:t xml:space="preserve">propagován jako </w:t>
      </w:r>
      <w:r w:rsidRPr="009811E0">
        <w:rPr>
          <w:rFonts w:cs="Times New Roman"/>
        </w:rPr>
        <w:t xml:space="preserve">vhodný </w:t>
      </w:r>
      <w:r w:rsidRPr="009811E0">
        <w:rPr>
          <w:rFonts w:cs="Times New Roman"/>
          <w:i/>
          <w:iCs/>
        </w:rPr>
        <w:t>„moderní způsob zvelebňování životního prostředí na veřejných prostranstvích, terasách, atriích, rovných střechách, nádvořích apod.“</w:t>
      </w:r>
      <w:r w:rsidRPr="009811E0">
        <w:rPr>
          <w:rStyle w:val="Znakapoznpodarou"/>
          <w:rFonts w:cs="Times New Roman"/>
        </w:rPr>
        <w:footnoteReference w:id="106"/>
      </w:r>
      <w:r w:rsidRPr="009811E0">
        <w:rPr>
          <w:rFonts w:cs="Times New Roman"/>
        </w:rPr>
        <w:t xml:space="preserve"> Jedná se o prvek, který má sloužit k veřejnému užitku, přesto zde není vyloučena možnost osobního vlastnictví. Nalezené archivní obrazové materiály představují květináč na náměstích</w:t>
      </w:r>
      <w:r w:rsidR="00C42B83">
        <w:rPr>
          <w:rFonts w:cs="Times New Roman"/>
        </w:rPr>
        <w:t>,</w:t>
      </w:r>
      <w:r w:rsidRPr="009811E0">
        <w:rPr>
          <w:rFonts w:cs="Times New Roman"/>
        </w:rPr>
        <w:t xml:space="preserve"> také </w:t>
      </w:r>
      <w:r w:rsidR="00C42B83">
        <w:rPr>
          <w:rFonts w:cs="Times New Roman"/>
        </w:rPr>
        <w:t xml:space="preserve">osvětové </w:t>
      </w:r>
      <w:r w:rsidRPr="009811E0">
        <w:rPr>
          <w:rFonts w:cs="Times New Roman"/>
        </w:rPr>
        <w:t xml:space="preserve">materiály definují </w:t>
      </w:r>
      <w:r w:rsidR="00C42B83" w:rsidRPr="009811E0">
        <w:rPr>
          <w:rFonts w:cs="Times New Roman"/>
        </w:rPr>
        <w:t xml:space="preserve">okrasný květináč </w:t>
      </w:r>
      <w:r w:rsidRPr="009811E0">
        <w:rPr>
          <w:rFonts w:cs="Times New Roman"/>
        </w:rPr>
        <w:t xml:space="preserve">jako způsob </w:t>
      </w:r>
      <w:r w:rsidRPr="006D245C">
        <w:rPr>
          <w:rFonts w:cs="Times New Roman"/>
          <w:i/>
          <w:iCs/>
        </w:rPr>
        <w:t>„rozšíření mobilní zeleně zejména v městských aglomeracích…“</w:t>
      </w:r>
      <w:r w:rsidRPr="006D245C">
        <w:rPr>
          <w:rStyle w:val="Znakapoznpodarou"/>
          <w:rFonts w:cs="Times New Roman"/>
          <w:i/>
          <w:iCs/>
        </w:rPr>
        <w:footnoteReference w:id="107"/>
      </w:r>
      <w:r w:rsidR="00591E0B" w:rsidRPr="006D245C">
        <w:rPr>
          <w:rFonts w:cs="Times New Roman"/>
          <w:i/>
          <w:iCs/>
        </w:rPr>
        <w:t>.</w:t>
      </w:r>
      <w:r w:rsidRPr="006D245C">
        <w:rPr>
          <w:rFonts w:cs="Times New Roman"/>
          <w:i/>
          <w:iCs/>
        </w:rPr>
        <w:t xml:space="preserve">  </w:t>
      </w:r>
      <w:r w:rsidRPr="009811E0">
        <w:rPr>
          <w:rFonts w:cs="Times New Roman"/>
        </w:rPr>
        <w:t xml:space="preserve">Vhodné prostory pro květináče jsou zastavěné a </w:t>
      </w:r>
      <w:r w:rsidRPr="009811E0">
        <w:rPr>
          <w:rFonts w:cs="Times New Roman"/>
          <w:i/>
          <w:iCs/>
        </w:rPr>
        <w:t>„zadlážděné plochy, kde není možno situovat stálou výsadbu“</w:t>
      </w:r>
      <w:r w:rsidRPr="00591E0B">
        <w:rPr>
          <w:rStyle w:val="Znakapoznpodarou"/>
          <w:rFonts w:cs="Times New Roman"/>
          <w:iCs/>
        </w:rPr>
        <w:footnoteReference w:id="108"/>
      </w:r>
      <w:r w:rsidR="00591E0B">
        <w:rPr>
          <w:rFonts w:cs="Times New Roman"/>
          <w:i/>
          <w:iCs/>
        </w:rPr>
        <w:t>.</w:t>
      </w:r>
      <w:r w:rsidRPr="009811E0">
        <w:rPr>
          <w:rFonts w:cs="Times New Roman"/>
          <w:i/>
          <w:iCs/>
        </w:rPr>
        <w:t xml:space="preserve"> </w:t>
      </w:r>
    </w:p>
    <w:p w14:paraId="590E3C03" w14:textId="42E023EC" w:rsidR="0071342C" w:rsidRPr="009811E0" w:rsidRDefault="0071342C" w:rsidP="00591E0B">
      <w:pPr>
        <w:spacing w:line="360" w:lineRule="auto"/>
        <w:ind w:firstLine="709"/>
        <w:jc w:val="both"/>
        <w:rPr>
          <w:rFonts w:cs="Times New Roman"/>
        </w:rPr>
      </w:pPr>
      <w:r w:rsidRPr="009811E0">
        <w:rPr>
          <w:rFonts w:cs="Times New Roman"/>
        </w:rPr>
        <w:t xml:space="preserve">Na základě doporučených prostor lze shrnout, že květináče plnily svou funkci tam, kde bylo potřeba osvěžit vzduch nebo upravit životní podmínky. V archivních záznamech je květináč kategorizován </w:t>
      </w:r>
      <w:r w:rsidR="00591E0B">
        <w:rPr>
          <w:rFonts w:cs="Times New Roman"/>
        </w:rPr>
        <w:t xml:space="preserve">v </w:t>
      </w:r>
      <w:r w:rsidRPr="009811E0">
        <w:rPr>
          <w:rFonts w:cs="Times New Roman"/>
        </w:rPr>
        <w:t>množin</w:t>
      </w:r>
      <w:r w:rsidR="00591E0B">
        <w:rPr>
          <w:rFonts w:cs="Times New Roman"/>
        </w:rPr>
        <w:t>ě</w:t>
      </w:r>
      <w:r w:rsidRPr="009811E0">
        <w:rPr>
          <w:rFonts w:cs="Times New Roman"/>
        </w:rPr>
        <w:t xml:space="preserve"> „prvků pro sídlištní zástavbu“</w:t>
      </w:r>
      <w:r w:rsidR="00591E0B">
        <w:rPr>
          <w:rFonts w:cs="Times New Roman"/>
        </w:rPr>
        <w:t>,</w:t>
      </w:r>
      <w:r w:rsidRPr="009811E0">
        <w:rPr>
          <w:rFonts w:cs="Times New Roman"/>
        </w:rPr>
        <w:t xml:space="preserve"> takže byl v kontextu technokratického období svěžím kandidátem pro vylepšení životního </w:t>
      </w:r>
      <w:r w:rsidR="00591E0B">
        <w:rPr>
          <w:rFonts w:cs="Times New Roman"/>
        </w:rPr>
        <w:t xml:space="preserve">prostoru </w:t>
      </w:r>
      <w:r w:rsidRPr="009811E0">
        <w:rPr>
          <w:rFonts w:cs="Times New Roman"/>
        </w:rPr>
        <w:t xml:space="preserve">nejen v centrech měst, ale i pro doplnění panelové výstavby.  Tato domněnka </w:t>
      </w:r>
      <w:r w:rsidR="00591E0B">
        <w:rPr>
          <w:rFonts w:cs="Times New Roman"/>
        </w:rPr>
        <w:t xml:space="preserve">však nemusí být </w:t>
      </w:r>
      <w:r w:rsidRPr="009811E0">
        <w:rPr>
          <w:rFonts w:cs="Times New Roman"/>
        </w:rPr>
        <w:t xml:space="preserve">platná, jelikož </w:t>
      </w:r>
      <w:r w:rsidR="00591E0B">
        <w:rPr>
          <w:rFonts w:cs="Times New Roman"/>
        </w:rPr>
        <w:t xml:space="preserve">výsledky </w:t>
      </w:r>
      <w:r w:rsidRPr="009811E0">
        <w:rPr>
          <w:rFonts w:cs="Times New Roman"/>
        </w:rPr>
        <w:t xml:space="preserve">bádání v oblasti panelové výstavby </w:t>
      </w:r>
      <w:r w:rsidR="00591E0B">
        <w:rPr>
          <w:rFonts w:cs="Times New Roman"/>
        </w:rPr>
        <w:t xml:space="preserve">neobsahují </w:t>
      </w:r>
      <w:r w:rsidRPr="009811E0">
        <w:rPr>
          <w:rFonts w:cs="Times New Roman"/>
        </w:rPr>
        <w:t xml:space="preserve">žádnou zmínku </w:t>
      </w:r>
      <w:r w:rsidR="00591E0B">
        <w:rPr>
          <w:rFonts w:cs="Times New Roman"/>
        </w:rPr>
        <w:t>o</w:t>
      </w:r>
      <w:r w:rsidRPr="009811E0">
        <w:rPr>
          <w:rFonts w:cs="Times New Roman"/>
        </w:rPr>
        <w:t xml:space="preserve"> květináčích tohoto typu.</w:t>
      </w:r>
      <w:r w:rsidRPr="009811E0">
        <w:rPr>
          <w:rStyle w:val="Znakapoznpodarou"/>
          <w:rFonts w:cs="Times New Roman"/>
        </w:rPr>
        <w:footnoteReference w:id="109"/>
      </w:r>
      <w:r w:rsidRPr="009811E0">
        <w:rPr>
          <w:rFonts w:cs="Times New Roman"/>
        </w:rPr>
        <w:t xml:space="preserve"> </w:t>
      </w:r>
    </w:p>
    <w:p w14:paraId="12211E54" w14:textId="51CC2AC5" w:rsidR="0071342C" w:rsidRPr="009811E0" w:rsidRDefault="0071342C" w:rsidP="006B0C53">
      <w:pPr>
        <w:pStyle w:val="Nadpis2"/>
      </w:pPr>
      <w:bookmarkStart w:id="91" w:name="_Toc131954192"/>
      <w:bookmarkStart w:id="92" w:name="_Toc134727563"/>
      <w:r w:rsidRPr="009811E0">
        <w:t>Prostorové možnosti</w:t>
      </w:r>
      <w:bookmarkEnd w:id="91"/>
      <w:bookmarkEnd w:id="92"/>
      <w:r w:rsidRPr="009811E0">
        <w:t xml:space="preserve"> </w:t>
      </w:r>
    </w:p>
    <w:p w14:paraId="1B952AD3" w14:textId="1C7732FE" w:rsidR="0071342C" w:rsidRPr="009811E0" w:rsidRDefault="0071342C" w:rsidP="00430607">
      <w:pPr>
        <w:spacing w:line="360" w:lineRule="auto"/>
        <w:ind w:firstLine="709"/>
        <w:jc w:val="both"/>
        <w:rPr>
          <w:rFonts w:cs="Times New Roman"/>
        </w:rPr>
      </w:pPr>
      <w:r w:rsidRPr="009811E0">
        <w:rPr>
          <w:rFonts w:cs="Times New Roman"/>
        </w:rPr>
        <w:t>Menšík navrhnul květináče</w:t>
      </w:r>
      <w:r w:rsidR="00430607">
        <w:rPr>
          <w:rFonts w:cs="Times New Roman"/>
        </w:rPr>
        <w:t xml:space="preserve"> </w:t>
      </w:r>
      <w:r w:rsidRPr="009811E0">
        <w:rPr>
          <w:rFonts w:cs="Times New Roman"/>
        </w:rPr>
        <w:t xml:space="preserve">s předpokladem jejich vzájemné interakce. V prostoru květináče přeštického typu fungují jako dílce, </w:t>
      </w:r>
      <w:r w:rsidR="00BC72BD">
        <w:rPr>
          <w:rFonts w:cs="Times New Roman"/>
        </w:rPr>
        <w:t>z nichž</w:t>
      </w:r>
      <w:r w:rsidRPr="009811E0">
        <w:rPr>
          <w:rFonts w:cs="Times New Roman"/>
        </w:rPr>
        <w:t xml:space="preserve"> lze vyskládat prostorové kompozice. </w:t>
      </w:r>
      <w:r w:rsidR="00430607">
        <w:rPr>
          <w:rFonts w:cs="Times New Roman"/>
        </w:rPr>
        <w:t>B</w:t>
      </w:r>
      <w:r w:rsidRPr="009811E0">
        <w:rPr>
          <w:rFonts w:cs="Times New Roman"/>
        </w:rPr>
        <w:t xml:space="preserve">ylo zvykem situovat </w:t>
      </w:r>
      <w:r w:rsidR="00430607">
        <w:rPr>
          <w:rFonts w:cs="Times New Roman"/>
        </w:rPr>
        <w:t xml:space="preserve">je </w:t>
      </w:r>
      <w:r w:rsidRPr="009811E0">
        <w:rPr>
          <w:rFonts w:cs="Times New Roman"/>
        </w:rPr>
        <w:t>v prostoru do plošných obrazců a linií v horizontální rovině i do vyšších kaskádovitých útvarů. Osamocený výskyt jediného květináče není vyloučený, ale praxe 80. let je jednoznačně přikloněna k vícečetným kompozicím. Pro tyto účely existovaly typy květináčů s výškou pláště zkrácenou o polovinu. Jednalo se o extenzi nádob, která mohla být užívána jako koruna nádob</w:t>
      </w:r>
      <w:r w:rsidR="00430607">
        <w:rPr>
          <w:rFonts w:cs="Times New Roman"/>
        </w:rPr>
        <w:t xml:space="preserve">y i jako odnímatelný sokl (viz </w:t>
      </w:r>
      <w:r w:rsidRPr="009811E0">
        <w:rPr>
          <w:rFonts w:cs="Times New Roman"/>
        </w:rPr>
        <w:t>příloha 7).</w:t>
      </w:r>
    </w:p>
    <w:p w14:paraId="44989DDE" w14:textId="07C9CFA1" w:rsidR="0071342C" w:rsidRPr="009811E0" w:rsidRDefault="0071342C" w:rsidP="00430607">
      <w:pPr>
        <w:spacing w:line="360" w:lineRule="auto"/>
        <w:ind w:firstLine="709"/>
        <w:jc w:val="both"/>
        <w:rPr>
          <w:rFonts w:cs="Times New Roman"/>
        </w:rPr>
      </w:pPr>
      <w:r w:rsidRPr="009811E0">
        <w:rPr>
          <w:rFonts w:cs="Times New Roman"/>
        </w:rPr>
        <w:lastRenderedPageBreak/>
        <w:t xml:space="preserve">Kromě estetického působení a zvyšování kvality environmentu </w:t>
      </w:r>
      <w:r w:rsidR="00BC72BD">
        <w:rPr>
          <w:rFonts w:cs="Times New Roman"/>
        </w:rPr>
        <w:t xml:space="preserve">plnily </w:t>
      </w:r>
      <w:r w:rsidRPr="009811E0">
        <w:rPr>
          <w:rFonts w:cs="Times New Roman"/>
        </w:rPr>
        <w:t xml:space="preserve">květináče </w:t>
      </w:r>
      <w:r w:rsidR="00BC72BD">
        <w:rPr>
          <w:rFonts w:cs="Times New Roman"/>
        </w:rPr>
        <w:t>zcela přirozeně</w:t>
      </w:r>
      <w:r w:rsidRPr="009811E0">
        <w:rPr>
          <w:rFonts w:cs="Times New Roman"/>
        </w:rPr>
        <w:t xml:space="preserve"> praktickou funkc</w:t>
      </w:r>
      <w:r w:rsidR="00BC72BD">
        <w:rPr>
          <w:rFonts w:cs="Times New Roman"/>
        </w:rPr>
        <w:t>i</w:t>
      </w:r>
      <w:r w:rsidRPr="009811E0">
        <w:rPr>
          <w:rFonts w:cs="Times New Roman"/>
        </w:rPr>
        <w:t xml:space="preserve">, jelikož oddělovaly prostory vyhrazené pro automobilovou dopravu od pěších zón. Prefa květináč prezentuje takto: </w:t>
      </w:r>
      <w:r w:rsidRPr="006D245C">
        <w:rPr>
          <w:rFonts w:cs="Times New Roman"/>
          <w:i/>
          <w:iCs/>
        </w:rPr>
        <w:t>„Sestavy nádob umožňují tvorbu … zelených pásů k vytyčení pěších zón pro chodce v běžném dopravním provozu.“</w:t>
      </w:r>
      <w:r w:rsidR="006D245C">
        <w:rPr>
          <w:rStyle w:val="Znakapoznpodarou"/>
          <w:rFonts w:cs="Times New Roman"/>
        </w:rPr>
        <w:footnoteReference w:id="110"/>
      </w:r>
      <w:r w:rsidR="006D245C">
        <w:rPr>
          <w:rFonts w:cs="Times New Roman"/>
          <w:i/>
          <w:iCs/>
        </w:rPr>
        <w:t xml:space="preserve"> </w:t>
      </w:r>
      <w:r w:rsidRPr="009811E0">
        <w:rPr>
          <w:rFonts w:cs="Times New Roman"/>
        </w:rPr>
        <w:t>Váha květináčů přeštického typu se pohybuje v rozmezí 500</w:t>
      </w:r>
      <w:r w:rsidR="00534208">
        <w:rPr>
          <w:rFonts w:cs="Times New Roman"/>
        </w:rPr>
        <w:t xml:space="preserve"> a </w:t>
      </w:r>
      <w:r w:rsidRPr="009811E0">
        <w:rPr>
          <w:rFonts w:cs="Times New Roman"/>
        </w:rPr>
        <w:t>600 kg, a proto se uplatnil</w:t>
      </w:r>
      <w:r w:rsidR="00430607">
        <w:rPr>
          <w:rFonts w:cs="Times New Roman"/>
        </w:rPr>
        <w:t>y</w:t>
      </w:r>
      <w:r w:rsidRPr="009811E0">
        <w:rPr>
          <w:rFonts w:cs="Times New Roman"/>
        </w:rPr>
        <w:t xml:space="preserve"> i jako překážka, která nejenže vymezuje prostor, ale zároveň vymezený prostor neumožňuje projet </w:t>
      </w:r>
      <w:r w:rsidR="00534208">
        <w:rPr>
          <w:rFonts w:cs="Times New Roman"/>
        </w:rPr>
        <w:br/>
      </w:r>
      <w:r w:rsidRPr="009811E0">
        <w:rPr>
          <w:rFonts w:cs="Times New Roman"/>
        </w:rPr>
        <w:t xml:space="preserve">(z pohledu řidiče automobilu). Květináče byly proto posazeny v různě dlouhých řadách s libovolně širokými nebo žádnými rozestupy (viz </w:t>
      </w:r>
      <w:r w:rsidR="00430607">
        <w:rPr>
          <w:rFonts w:cs="Times New Roman"/>
        </w:rPr>
        <w:t xml:space="preserve">přílohy </w:t>
      </w:r>
      <w:r w:rsidRPr="009811E0">
        <w:rPr>
          <w:rFonts w:cs="Times New Roman"/>
        </w:rPr>
        <w:t xml:space="preserve">11 a 12). Z dopravního hlediska je logičtější mezi květináči ponechat prostor pro pohyb chodců tam, kde jim není přístup zakázán. </w:t>
      </w:r>
    </w:p>
    <w:p w14:paraId="2DED36D9" w14:textId="75E0A657" w:rsidR="0071342C" w:rsidRPr="009811E0" w:rsidRDefault="0071342C" w:rsidP="006B0C53">
      <w:pPr>
        <w:pStyle w:val="Nadpis2"/>
      </w:pPr>
      <w:bookmarkStart w:id="93" w:name="_Toc131954193"/>
      <w:bookmarkStart w:id="94" w:name="_Toc134727564"/>
      <w:r w:rsidRPr="009811E0">
        <w:t>Osazení květináče</w:t>
      </w:r>
      <w:bookmarkEnd w:id="93"/>
      <w:bookmarkEnd w:id="94"/>
      <w:r w:rsidRPr="009811E0">
        <w:t xml:space="preserve"> </w:t>
      </w:r>
    </w:p>
    <w:p w14:paraId="005DFD93" w14:textId="49CC056B" w:rsidR="0071342C" w:rsidRPr="009811E0" w:rsidRDefault="0071342C" w:rsidP="00770567">
      <w:pPr>
        <w:spacing w:line="360" w:lineRule="auto"/>
        <w:ind w:firstLine="709"/>
        <w:jc w:val="both"/>
        <w:rPr>
          <w:rFonts w:cs="Times New Roman"/>
        </w:rPr>
      </w:pPr>
      <w:r w:rsidRPr="009811E0">
        <w:rPr>
          <w:rFonts w:cs="Times New Roman"/>
        </w:rPr>
        <w:t>Květináč byl vyroben pro osazení rostlinami libovolného typu. Umožňoval vysadit rostliny tzv. trvalé, které mají potenciál růst v nádobě po mnoho let (viz příloh</w:t>
      </w:r>
      <w:r w:rsidR="00770567">
        <w:rPr>
          <w:rFonts w:cs="Times New Roman"/>
        </w:rPr>
        <w:t>y</w:t>
      </w:r>
      <w:r w:rsidRPr="009811E0">
        <w:rPr>
          <w:rFonts w:cs="Times New Roman"/>
        </w:rPr>
        <w:t xml:space="preserve">). Tyto rostliny mají potenciál vyrůst do značných rozměrů </w:t>
      </w:r>
      <w:r w:rsidR="00534208">
        <w:rPr>
          <w:rFonts w:cs="Times New Roman"/>
        </w:rPr>
        <w:t xml:space="preserve">- </w:t>
      </w:r>
      <w:r w:rsidRPr="009811E0">
        <w:rPr>
          <w:rFonts w:cs="Times New Roman"/>
        </w:rPr>
        <w:t>dvou metrů i více (viz příloh</w:t>
      </w:r>
      <w:r w:rsidR="00770567">
        <w:rPr>
          <w:rFonts w:cs="Times New Roman"/>
        </w:rPr>
        <w:t>y</w:t>
      </w:r>
      <w:r w:rsidRPr="009811E0">
        <w:rPr>
          <w:rFonts w:cs="Times New Roman"/>
        </w:rPr>
        <w:t xml:space="preserve">). Rozměrnější typy rostlin mohly být do květináče bezpečně uloženy díky extenzivním prstencům s funkcí nástavce. Při použití nástavce mohla být nádoba o 50 procent vlastní výšky </w:t>
      </w:r>
      <w:r w:rsidR="00534208">
        <w:rPr>
          <w:rFonts w:cs="Times New Roman"/>
        </w:rPr>
        <w:t>zvětšena</w:t>
      </w:r>
      <w:r w:rsidRPr="009811E0">
        <w:rPr>
          <w:rFonts w:cs="Times New Roman"/>
        </w:rPr>
        <w:t xml:space="preserve">, přičemž není vyloučeno použití více prstenců nasazených na sebe (viz </w:t>
      </w:r>
      <w:r w:rsidR="00770567">
        <w:rPr>
          <w:rFonts w:cs="Times New Roman"/>
        </w:rPr>
        <w:t xml:space="preserve">příloha </w:t>
      </w:r>
      <w:r w:rsidRPr="009811E0">
        <w:rPr>
          <w:rFonts w:cs="Times New Roman"/>
        </w:rPr>
        <w:t xml:space="preserve">15). Díky těmto prstencům bylo umožněno vytvářet kaskádovité okrasné kompozice (viz </w:t>
      </w:r>
      <w:r w:rsidR="00770567">
        <w:rPr>
          <w:rFonts w:cs="Times New Roman"/>
        </w:rPr>
        <w:t xml:space="preserve">příloha </w:t>
      </w:r>
      <w:r w:rsidRPr="009811E0">
        <w:rPr>
          <w:rFonts w:cs="Times New Roman"/>
        </w:rPr>
        <w:t>8)</w:t>
      </w:r>
      <w:r w:rsidR="00770567">
        <w:rPr>
          <w:rFonts w:cs="Times New Roman"/>
        </w:rPr>
        <w:t>.</w:t>
      </w:r>
    </w:p>
    <w:p w14:paraId="30D5A29B" w14:textId="07E471AD" w:rsidR="0071342C" w:rsidRPr="009811E0" w:rsidRDefault="0071342C" w:rsidP="00770567">
      <w:pPr>
        <w:spacing w:line="360" w:lineRule="auto"/>
        <w:ind w:firstLine="709"/>
        <w:jc w:val="both"/>
        <w:rPr>
          <w:rFonts w:cs="Times New Roman"/>
        </w:rPr>
      </w:pPr>
      <w:r w:rsidRPr="009811E0">
        <w:rPr>
          <w:rFonts w:cs="Times New Roman"/>
        </w:rPr>
        <w:t xml:space="preserve">V případě vysazení stále zelených rostlin byl </w:t>
      </w:r>
      <w:r w:rsidRPr="009811E0">
        <w:rPr>
          <w:rFonts w:cs="Times New Roman"/>
          <w:i/>
          <w:iCs/>
        </w:rPr>
        <w:t>„estetický účinek květináče trvalý“</w:t>
      </w:r>
      <w:r w:rsidR="006E27AC">
        <w:rPr>
          <w:rFonts w:cs="Times New Roman"/>
          <w:i/>
          <w:iCs/>
        </w:rPr>
        <w:t xml:space="preserve">. </w:t>
      </w:r>
      <w:r w:rsidRPr="00770567">
        <w:rPr>
          <w:rStyle w:val="Znakapoznpodarou"/>
          <w:rFonts w:cs="Times New Roman"/>
          <w:iCs/>
        </w:rPr>
        <w:footnoteReference w:id="111"/>
      </w:r>
      <w:r w:rsidRPr="009811E0">
        <w:rPr>
          <w:rFonts w:cs="Times New Roman"/>
          <w:i/>
          <w:iCs/>
        </w:rPr>
        <w:t xml:space="preserve"> </w:t>
      </w:r>
      <w:r w:rsidRPr="009811E0">
        <w:rPr>
          <w:rFonts w:cs="Times New Roman"/>
        </w:rPr>
        <w:t xml:space="preserve">Vhodný byl také pro dvouleté a jednoleté druhy rostlin, které se musely pravidelně obměňovat. Podle dobových fotografií </w:t>
      </w:r>
      <w:r w:rsidR="00621D8D">
        <w:rPr>
          <w:rFonts w:cs="Times New Roman"/>
        </w:rPr>
        <w:t xml:space="preserve">byly </w:t>
      </w:r>
      <w:r w:rsidRPr="009811E0">
        <w:rPr>
          <w:rFonts w:cs="Times New Roman"/>
        </w:rPr>
        <w:t xml:space="preserve">květináče </w:t>
      </w:r>
      <w:r w:rsidR="00621D8D" w:rsidRPr="009811E0">
        <w:rPr>
          <w:rFonts w:cs="Times New Roman"/>
        </w:rPr>
        <w:t xml:space="preserve">nejčastěji </w:t>
      </w:r>
      <w:r w:rsidR="00621D8D">
        <w:rPr>
          <w:rFonts w:cs="Times New Roman"/>
        </w:rPr>
        <w:t xml:space="preserve">osazovány </w:t>
      </w:r>
      <w:r w:rsidRPr="009811E0">
        <w:rPr>
          <w:rFonts w:cs="Times New Roman"/>
        </w:rPr>
        <w:t>menšími keři, ale i rostlinami s rozkvetlými květy. O jaký typ rostlin se jedná</w:t>
      </w:r>
      <w:r w:rsidR="00770567">
        <w:rPr>
          <w:rFonts w:cs="Times New Roman"/>
        </w:rPr>
        <w:t>,</w:t>
      </w:r>
      <w:r w:rsidRPr="009811E0">
        <w:rPr>
          <w:rFonts w:cs="Times New Roman"/>
        </w:rPr>
        <w:t xml:space="preserve"> nelze s přesností určit, protože bližší zkoumání kvalita fotografií ne</w:t>
      </w:r>
      <w:r w:rsidR="00621D8D">
        <w:rPr>
          <w:rFonts w:cs="Times New Roman"/>
        </w:rPr>
        <w:t>dovolí</w:t>
      </w:r>
      <w:r w:rsidRPr="009811E0">
        <w:rPr>
          <w:rFonts w:cs="Times New Roman"/>
        </w:rPr>
        <w:t xml:space="preserve">. </w:t>
      </w:r>
    </w:p>
    <w:p w14:paraId="0ECBE29D" w14:textId="5DA0C07C" w:rsidR="0071342C" w:rsidRPr="009811E0" w:rsidRDefault="0071342C" w:rsidP="0071342C">
      <w:pPr>
        <w:pStyle w:val="Nadpis1"/>
        <w:rPr>
          <w:rFonts w:cs="Times New Roman"/>
        </w:rPr>
      </w:pPr>
      <w:bookmarkStart w:id="95" w:name="_Toc131954194"/>
      <w:bookmarkStart w:id="96" w:name="_Toc134727565"/>
      <w:r w:rsidRPr="009811E0">
        <w:rPr>
          <w:rFonts w:cs="Times New Roman"/>
        </w:rPr>
        <w:t>Strukturální reliéf</w:t>
      </w:r>
      <w:r w:rsidR="00621D8D">
        <w:rPr>
          <w:rFonts w:cs="Times New Roman"/>
        </w:rPr>
        <w:t xml:space="preserve"> </w:t>
      </w:r>
      <w:r w:rsidR="00621D8D">
        <w:rPr>
          <w:rStyle w:val="Znakapoznpodarou"/>
          <w:rFonts w:cs="Times New Roman"/>
        </w:rPr>
        <w:footnoteReference w:id="112"/>
      </w:r>
      <w:bookmarkEnd w:id="96"/>
      <w:r w:rsidRPr="009811E0">
        <w:rPr>
          <w:rFonts w:cs="Times New Roman"/>
        </w:rPr>
        <w:t xml:space="preserve"> </w:t>
      </w:r>
      <w:bookmarkEnd w:id="95"/>
    </w:p>
    <w:p w14:paraId="1B6725C2" w14:textId="6844CDD2" w:rsidR="006E27AC" w:rsidRDefault="006E27AC" w:rsidP="006E27AC">
      <w:pPr>
        <w:spacing w:line="360" w:lineRule="auto"/>
        <w:ind w:firstLine="709"/>
        <w:jc w:val="both"/>
        <w:rPr>
          <w:rFonts w:cs="Times New Roman"/>
        </w:rPr>
      </w:pPr>
      <w:r>
        <w:rPr>
          <w:rFonts w:cs="Times New Roman"/>
        </w:rPr>
        <w:t>S výjimkou trojúhelníkového typu je</w:t>
      </w:r>
      <w:r w:rsidR="00EC5E2B" w:rsidRPr="00DA5926">
        <w:rPr>
          <w:rFonts w:cs="Times New Roman"/>
        </w:rPr>
        <w:t xml:space="preserve"> </w:t>
      </w:r>
      <w:r w:rsidR="00693C3F">
        <w:rPr>
          <w:rFonts w:cs="Times New Roman"/>
        </w:rPr>
        <w:t>strukturální reliéf</w:t>
      </w:r>
      <w:r w:rsidR="00EC5E2B" w:rsidRPr="00DA5926">
        <w:rPr>
          <w:rFonts w:cs="Times New Roman"/>
        </w:rPr>
        <w:t xml:space="preserve"> stěn typickým </w:t>
      </w:r>
      <w:r w:rsidR="00693C3F">
        <w:rPr>
          <w:rFonts w:cs="Times New Roman"/>
        </w:rPr>
        <w:t xml:space="preserve">poznávacím </w:t>
      </w:r>
      <w:r w:rsidR="00EC5E2B" w:rsidRPr="00DA5926">
        <w:rPr>
          <w:rFonts w:cs="Times New Roman"/>
        </w:rPr>
        <w:t>znakem květináčů,</w:t>
      </w:r>
      <w:r>
        <w:rPr>
          <w:rFonts w:cs="Times New Roman"/>
        </w:rPr>
        <w:t xml:space="preserve"> za </w:t>
      </w:r>
      <w:r w:rsidR="00693C3F">
        <w:rPr>
          <w:rFonts w:cs="Times New Roman"/>
        </w:rPr>
        <w:t xml:space="preserve">jejichž </w:t>
      </w:r>
      <w:r w:rsidR="001E3ACF">
        <w:rPr>
          <w:rFonts w:cs="Times New Roman"/>
        </w:rPr>
        <w:t>návrh</w:t>
      </w:r>
      <w:r w:rsidR="00621D8D">
        <w:rPr>
          <w:rFonts w:cs="Times New Roman"/>
        </w:rPr>
        <w:t>y</w:t>
      </w:r>
      <w:r>
        <w:rPr>
          <w:rFonts w:cs="Times New Roman"/>
        </w:rPr>
        <w:t xml:space="preserve"> </w:t>
      </w:r>
      <w:r w:rsidR="00621D8D">
        <w:rPr>
          <w:rFonts w:cs="Times New Roman"/>
        </w:rPr>
        <w:t xml:space="preserve">stojí </w:t>
      </w:r>
      <w:r>
        <w:rPr>
          <w:rFonts w:cs="Times New Roman"/>
        </w:rPr>
        <w:t xml:space="preserve">Vladislav Menšík. Pro dřívější i pozdější </w:t>
      </w:r>
      <w:r w:rsidR="00693C3F">
        <w:rPr>
          <w:rFonts w:cs="Times New Roman"/>
        </w:rPr>
        <w:t>design</w:t>
      </w:r>
      <w:r>
        <w:rPr>
          <w:rFonts w:cs="Times New Roman"/>
        </w:rPr>
        <w:t xml:space="preserve"> je typické umírněnější geometrizované zdobení</w:t>
      </w:r>
      <w:r w:rsidR="00693C3F">
        <w:rPr>
          <w:rFonts w:cs="Times New Roman"/>
        </w:rPr>
        <w:t xml:space="preserve">, </w:t>
      </w:r>
      <w:r w:rsidR="00693C3F" w:rsidRPr="00D06AB1">
        <w:rPr>
          <w:rFonts w:cs="Times New Roman"/>
        </w:rPr>
        <w:t xml:space="preserve">které není předmětem </w:t>
      </w:r>
      <w:r w:rsidR="006972D0" w:rsidRPr="00D06AB1">
        <w:rPr>
          <w:rFonts w:cs="Times New Roman"/>
        </w:rPr>
        <w:t xml:space="preserve">pojednání v </w:t>
      </w:r>
      <w:r w:rsidR="00693C3F" w:rsidRPr="00D06AB1">
        <w:rPr>
          <w:rFonts w:cs="Times New Roman"/>
        </w:rPr>
        <w:t>této kapitol</w:t>
      </w:r>
      <w:r w:rsidR="006972D0" w:rsidRPr="00D06AB1">
        <w:rPr>
          <w:rFonts w:cs="Times New Roman"/>
        </w:rPr>
        <w:t>e</w:t>
      </w:r>
      <w:r w:rsidR="00693C3F" w:rsidRPr="00D06AB1">
        <w:rPr>
          <w:rFonts w:cs="Times New Roman"/>
        </w:rPr>
        <w:t>.</w:t>
      </w:r>
    </w:p>
    <w:p w14:paraId="3EC15BC8" w14:textId="0EFA829A" w:rsidR="0071342C" w:rsidRPr="009811E0" w:rsidRDefault="00DA5926" w:rsidP="00770567">
      <w:pPr>
        <w:spacing w:line="360" w:lineRule="auto"/>
        <w:ind w:firstLine="709"/>
        <w:jc w:val="both"/>
        <w:rPr>
          <w:rFonts w:cs="Times New Roman"/>
        </w:rPr>
      </w:pPr>
      <w:r>
        <w:rPr>
          <w:rFonts w:cs="Times New Roman"/>
        </w:rPr>
        <w:lastRenderedPageBreak/>
        <w:t xml:space="preserve">Nejčastěji využívaný je </w:t>
      </w:r>
      <w:r w:rsidR="0071342C" w:rsidRPr="00DA5926">
        <w:rPr>
          <w:rFonts w:cs="Times New Roman"/>
        </w:rPr>
        <w:t xml:space="preserve">reliéf nízkého typu, který je na květináči orientován </w:t>
      </w:r>
      <w:r w:rsidR="006972D0">
        <w:rPr>
          <w:rFonts w:cs="Times New Roman"/>
        </w:rPr>
        <w:t>do šířky</w:t>
      </w:r>
      <w:r w:rsidR="0071342C" w:rsidRPr="00DA5926">
        <w:rPr>
          <w:rFonts w:cs="Times New Roman"/>
        </w:rPr>
        <w:t>.</w:t>
      </w:r>
      <w:r w:rsidR="0071342C" w:rsidRPr="009811E0">
        <w:rPr>
          <w:rFonts w:cs="Times New Roman"/>
        </w:rPr>
        <w:t xml:space="preserve"> Strukturální vzorec reliéfu je naopak koncipován výškově.  Skládá se z vertikalizovaných prvků </w:t>
      </w:r>
      <w:r w:rsidR="006E27AC">
        <w:rPr>
          <w:rFonts w:cs="Times New Roman"/>
        </w:rPr>
        <w:t>zasekávajících se</w:t>
      </w:r>
      <w:r w:rsidR="0071342C" w:rsidRPr="009811E0">
        <w:rPr>
          <w:rFonts w:cs="Times New Roman"/>
        </w:rPr>
        <w:t xml:space="preserve"> do sebe </w:t>
      </w:r>
      <w:r w:rsidR="006E27AC">
        <w:rPr>
          <w:rFonts w:cs="Times New Roman"/>
        </w:rPr>
        <w:t>samých bez</w:t>
      </w:r>
      <w:r w:rsidR="0071342C" w:rsidRPr="009811E0">
        <w:rPr>
          <w:rFonts w:cs="Times New Roman"/>
        </w:rPr>
        <w:t xml:space="preserve"> jasné a stálé trajektorie</w:t>
      </w:r>
      <w:r w:rsidR="006E27AC">
        <w:rPr>
          <w:rFonts w:cs="Times New Roman"/>
        </w:rPr>
        <w:t>. Ačkoliv se struktury nevyznačují geometrickou přesností, existuje v nich jakási systémová pravidelnost</w:t>
      </w:r>
      <w:r w:rsidR="006972D0">
        <w:rPr>
          <w:rFonts w:cs="Times New Roman"/>
        </w:rPr>
        <w:t>,</w:t>
      </w:r>
      <w:r w:rsidR="006E27AC">
        <w:rPr>
          <w:rFonts w:cs="Times New Roman"/>
        </w:rPr>
        <w:t xml:space="preserve"> podobně jako je tomu například u kůry stromu.</w:t>
      </w:r>
      <w:r w:rsidR="0071342C" w:rsidRPr="009811E0">
        <w:rPr>
          <w:rFonts w:cs="Times New Roman"/>
        </w:rPr>
        <w:t xml:space="preserve"> Reliéfní hmota</w:t>
      </w:r>
      <w:r>
        <w:rPr>
          <w:rFonts w:cs="Times New Roman"/>
        </w:rPr>
        <w:t xml:space="preserve"> </w:t>
      </w:r>
      <w:r w:rsidR="006E27AC">
        <w:rPr>
          <w:rFonts w:cs="Times New Roman"/>
        </w:rPr>
        <w:t>prorůstá materiál</w:t>
      </w:r>
      <w:r w:rsidR="0071342C" w:rsidRPr="009811E0">
        <w:rPr>
          <w:rFonts w:cs="Times New Roman"/>
        </w:rPr>
        <w:t xml:space="preserve"> bez závislosti na gravitaci, přesto vzbuzuje tíhu a pevnost na sobě závisejících kusů, ze kterých je struktura reliéfu vyskládaná. </w:t>
      </w:r>
      <w:r w:rsidR="006E27AC">
        <w:rPr>
          <w:rFonts w:cs="Times New Roman"/>
        </w:rPr>
        <w:t>Podlouhlé složky reliéfu</w:t>
      </w:r>
      <w:r w:rsidR="0071342C" w:rsidRPr="009811E0">
        <w:rPr>
          <w:rFonts w:cs="Times New Roman"/>
        </w:rPr>
        <w:t xml:space="preserve"> </w:t>
      </w:r>
      <w:r w:rsidR="006E27AC">
        <w:rPr>
          <w:rFonts w:cs="Times New Roman"/>
        </w:rPr>
        <w:t xml:space="preserve">sledují svou </w:t>
      </w:r>
      <w:r w:rsidR="007B1519">
        <w:rPr>
          <w:rFonts w:cs="Times New Roman"/>
        </w:rPr>
        <w:t xml:space="preserve">stálou, </w:t>
      </w:r>
      <w:r w:rsidR="006972D0">
        <w:rPr>
          <w:rFonts w:cs="Times New Roman"/>
        </w:rPr>
        <w:t xml:space="preserve">nikoli však </w:t>
      </w:r>
      <w:r w:rsidR="007B1519">
        <w:rPr>
          <w:rFonts w:cs="Times New Roman"/>
        </w:rPr>
        <w:t>pevně stanovenou trajektorii.</w:t>
      </w:r>
      <w:r w:rsidR="0071342C" w:rsidRPr="009811E0">
        <w:rPr>
          <w:rFonts w:cs="Times New Roman"/>
        </w:rPr>
        <w:t xml:space="preserve"> Jiné jsou umístěny ve hmotě reliéfu bez kontaktu s větším celkem, nýbrž v jeho obklopení, takže je jejich</w:t>
      </w:r>
      <w:r w:rsidR="007B1519">
        <w:rPr>
          <w:rFonts w:cs="Times New Roman"/>
        </w:rPr>
        <w:t xml:space="preserve"> místo ve struktuře pevné a nepostradatelné</w:t>
      </w:r>
      <w:r w:rsidR="0071342C" w:rsidRPr="009811E0">
        <w:rPr>
          <w:rFonts w:cs="Times New Roman"/>
        </w:rPr>
        <w:t xml:space="preserve">. Vzorec vzbuzuje </w:t>
      </w:r>
      <w:r w:rsidR="007B1519">
        <w:rPr>
          <w:rFonts w:cs="Times New Roman"/>
        </w:rPr>
        <w:t>pocit nahlížení na materiální strukturu pod mikroskopem.</w:t>
      </w:r>
    </w:p>
    <w:p w14:paraId="1AEACAB8" w14:textId="42CCD4A8" w:rsidR="0071342C" w:rsidRPr="009811E0" w:rsidRDefault="0071342C" w:rsidP="00770567">
      <w:pPr>
        <w:spacing w:line="360" w:lineRule="auto"/>
        <w:ind w:firstLine="709"/>
        <w:jc w:val="both"/>
        <w:rPr>
          <w:rFonts w:cs="Times New Roman"/>
        </w:rPr>
      </w:pPr>
      <w:r w:rsidRPr="009811E0">
        <w:rPr>
          <w:rFonts w:cs="Times New Roman"/>
        </w:rPr>
        <w:t xml:space="preserve">Prvky, </w:t>
      </w:r>
      <w:r w:rsidR="006972D0">
        <w:rPr>
          <w:rFonts w:cs="Times New Roman"/>
        </w:rPr>
        <w:t>z nichž</w:t>
      </w:r>
      <w:r w:rsidRPr="009811E0">
        <w:rPr>
          <w:rFonts w:cs="Times New Roman"/>
        </w:rPr>
        <w:t xml:space="preserve"> se reliéfní struktura skládá, jsou sice obdobné a opakující se, nicméně </w:t>
      </w:r>
      <w:r w:rsidR="007B1519">
        <w:rPr>
          <w:rFonts w:cs="Times New Roman"/>
        </w:rPr>
        <w:t>zde neexistuje žádná tendence pravidelnosti</w:t>
      </w:r>
      <w:r w:rsidRPr="009811E0">
        <w:rPr>
          <w:rFonts w:cs="Times New Roman"/>
        </w:rPr>
        <w:t>, proto není možné vytvořit exaktní popis. Existuje však pevná definice, která spočívá v pojetí kompaktnosti reliéfu. Tvary na sobě nejsou závislé, ale formálně se respektují, navzájem se vyhýbají a obklopují. Celistvost, jednotnost a vzájemná kooperace</w:t>
      </w:r>
      <w:r w:rsidR="006972D0">
        <w:rPr>
          <w:rFonts w:cs="Times New Roman"/>
        </w:rPr>
        <w:t>,</w:t>
      </w:r>
      <w:r w:rsidRPr="009811E0">
        <w:rPr>
          <w:rFonts w:cs="Times New Roman"/>
        </w:rPr>
        <w:t xml:space="preserve"> s jakou jednotlivé prvky na reliéfu pracují, jsou kvality, které strukturu jako takovou ne</w:t>
      </w:r>
      <w:r w:rsidR="007B1519">
        <w:rPr>
          <w:rFonts w:cs="Times New Roman"/>
        </w:rPr>
        <w:t>od</w:t>
      </w:r>
      <w:r w:rsidRPr="009811E0">
        <w:rPr>
          <w:rFonts w:cs="Times New Roman"/>
        </w:rPr>
        <w:t>lučitelně doprovázejí.</w:t>
      </w:r>
    </w:p>
    <w:p w14:paraId="3C6FBE20" w14:textId="21E7C93C" w:rsidR="0071342C" w:rsidRPr="009811E0" w:rsidRDefault="0071342C" w:rsidP="00770567">
      <w:pPr>
        <w:spacing w:line="360" w:lineRule="auto"/>
        <w:ind w:firstLine="709"/>
        <w:jc w:val="both"/>
        <w:rPr>
          <w:rFonts w:cs="Times New Roman"/>
        </w:rPr>
      </w:pPr>
      <w:r w:rsidRPr="009811E0">
        <w:rPr>
          <w:rFonts w:cs="Times New Roman"/>
        </w:rPr>
        <w:t xml:space="preserve">Reliéfní vzor </w:t>
      </w:r>
      <w:r w:rsidR="007B1519">
        <w:rPr>
          <w:rFonts w:cs="Times New Roman"/>
        </w:rPr>
        <w:t>není</w:t>
      </w:r>
      <w:r w:rsidRPr="009811E0">
        <w:rPr>
          <w:rFonts w:cs="Times New Roman"/>
        </w:rPr>
        <w:t xml:space="preserve"> posazen do dvou úrovní,</w:t>
      </w:r>
      <w:r w:rsidR="007B1519">
        <w:rPr>
          <w:rFonts w:cs="Times New Roman"/>
        </w:rPr>
        <w:t xml:space="preserve"> ale</w:t>
      </w:r>
      <w:r w:rsidRPr="009811E0">
        <w:rPr>
          <w:rFonts w:cs="Times New Roman"/>
        </w:rPr>
        <w:t xml:space="preserve"> pracuje s jemnými objemy</w:t>
      </w:r>
      <w:r w:rsidR="007B1519">
        <w:rPr>
          <w:rFonts w:cs="Times New Roman"/>
        </w:rPr>
        <w:t xml:space="preserve"> ve</w:t>
      </w:r>
      <w:r w:rsidRPr="009811E0">
        <w:rPr>
          <w:rFonts w:cs="Times New Roman"/>
        </w:rPr>
        <w:t xml:space="preserve"> 3D zachycení struktury. </w:t>
      </w:r>
      <w:r w:rsidR="007B1519">
        <w:rPr>
          <w:rFonts w:cs="Times New Roman"/>
        </w:rPr>
        <w:t>Některé z vysazených</w:t>
      </w:r>
      <w:r w:rsidRPr="009811E0">
        <w:rPr>
          <w:rFonts w:cs="Times New Roman"/>
        </w:rPr>
        <w:t xml:space="preserve"> prvk</w:t>
      </w:r>
      <w:r w:rsidR="007B1519">
        <w:rPr>
          <w:rFonts w:cs="Times New Roman"/>
        </w:rPr>
        <w:t>ů</w:t>
      </w:r>
      <w:r w:rsidRPr="009811E0">
        <w:rPr>
          <w:rFonts w:cs="Times New Roman"/>
        </w:rPr>
        <w:t xml:space="preserve"> jsou výškově jednotné s úrovní plochy květináče a pevně spojeny se dnem vtlačeným do hmoty pláště</w:t>
      </w:r>
      <w:r w:rsidR="007B1519">
        <w:rPr>
          <w:rFonts w:cs="Times New Roman"/>
        </w:rPr>
        <w:t xml:space="preserve">, </w:t>
      </w:r>
      <w:r w:rsidR="005F31DB">
        <w:rPr>
          <w:rFonts w:cs="Times New Roman"/>
        </w:rPr>
        <w:t>ze kterého struktura vybíhá</w:t>
      </w:r>
      <w:r w:rsidR="006972D0">
        <w:rPr>
          <w:rFonts w:cs="Times New Roman"/>
        </w:rPr>
        <w:t>,</w:t>
      </w:r>
      <w:r w:rsidR="005F31DB">
        <w:rPr>
          <w:rFonts w:cs="Times New Roman"/>
        </w:rPr>
        <w:t xml:space="preserve"> </w:t>
      </w:r>
      <w:r w:rsidR="006972D0">
        <w:rPr>
          <w:rFonts w:cs="Times New Roman"/>
        </w:rPr>
        <w:br/>
      </w:r>
      <w:r w:rsidR="005F31DB">
        <w:rPr>
          <w:rFonts w:cs="Times New Roman"/>
        </w:rPr>
        <w:t>a zároveň do něj i zapadá</w:t>
      </w:r>
      <w:r w:rsidRPr="009811E0">
        <w:rPr>
          <w:rFonts w:cs="Times New Roman"/>
        </w:rPr>
        <w:t xml:space="preserve">. Obě roviny </w:t>
      </w:r>
      <w:r w:rsidR="006B10C3">
        <w:rPr>
          <w:rFonts w:cs="Times New Roman"/>
        </w:rPr>
        <w:t xml:space="preserve">spolupracují na utváření </w:t>
      </w:r>
      <w:r w:rsidRPr="009811E0">
        <w:rPr>
          <w:rFonts w:cs="Times New Roman"/>
        </w:rPr>
        <w:t>estetick</w:t>
      </w:r>
      <w:r w:rsidR="006B10C3">
        <w:rPr>
          <w:rFonts w:cs="Times New Roman"/>
        </w:rPr>
        <w:t>ého</w:t>
      </w:r>
      <w:r w:rsidRPr="009811E0">
        <w:rPr>
          <w:rFonts w:cs="Times New Roman"/>
        </w:rPr>
        <w:t xml:space="preserve"> doj</w:t>
      </w:r>
      <w:r w:rsidR="006B10C3">
        <w:rPr>
          <w:rFonts w:cs="Times New Roman"/>
        </w:rPr>
        <w:t>mu</w:t>
      </w:r>
      <w:r w:rsidRPr="009811E0">
        <w:rPr>
          <w:rFonts w:cs="Times New Roman"/>
        </w:rPr>
        <w:t>, nedá se tedy říct, že vystupující reliéf by byl „hlavním dějištěm“</w:t>
      </w:r>
      <w:r w:rsidR="006972D0">
        <w:rPr>
          <w:rFonts w:cs="Times New Roman"/>
        </w:rPr>
        <w:t>.</w:t>
      </w:r>
      <w:r w:rsidRPr="009811E0">
        <w:rPr>
          <w:rFonts w:cs="Times New Roman"/>
        </w:rPr>
        <w:t xml:space="preserve"> </w:t>
      </w:r>
      <w:r w:rsidR="005F31DB">
        <w:rPr>
          <w:rFonts w:cs="Times New Roman"/>
        </w:rPr>
        <w:t>Každý prvek struktury funguje jako rám</w:t>
      </w:r>
      <w:r w:rsidR="006972D0">
        <w:rPr>
          <w:rFonts w:cs="Times New Roman"/>
        </w:rPr>
        <w:t>,</w:t>
      </w:r>
      <w:r w:rsidR="005F31DB">
        <w:rPr>
          <w:rFonts w:cs="Times New Roman"/>
        </w:rPr>
        <w:t xml:space="preserve"> </w:t>
      </w:r>
      <w:r w:rsidR="006972D0">
        <w:rPr>
          <w:rFonts w:cs="Times New Roman"/>
        </w:rPr>
        <w:br/>
      </w:r>
      <w:r w:rsidR="005F31DB">
        <w:rPr>
          <w:rFonts w:cs="Times New Roman"/>
        </w:rPr>
        <w:t>a zároveň je rámován.</w:t>
      </w:r>
      <w:r w:rsidRPr="009811E0">
        <w:rPr>
          <w:rFonts w:cs="Times New Roman"/>
        </w:rPr>
        <w:t xml:space="preserve"> Reliéf je relativně mělký, což zdůrazňuje jeho plošnost. Tyto aspekty podporují celkový dojem jednot</w:t>
      </w:r>
      <w:r>
        <w:rPr>
          <w:rFonts w:cs="Times New Roman"/>
        </w:rPr>
        <w:t>y</w:t>
      </w:r>
      <w:r w:rsidRPr="009811E0">
        <w:rPr>
          <w:rFonts w:cs="Times New Roman"/>
        </w:rPr>
        <w:t xml:space="preserve">, pevnosti a </w:t>
      </w:r>
      <w:r w:rsidR="001D287D">
        <w:rPr>
          <w:rFonts w:cs="Times New Roman"/>
        </w:rPr>
        <w:t>celistvosti</w:t>
      </w:r>
      <w:r w:rsidRPr="009811E0">
        <w:rPr>
          <w:rFonts w:cs="Times New Roman"/>
        </w:rPr>
        <w:t xml:space="preserve">. </w:t>
      </w:r>
    </w:p>
    <w:p w14:paraId="25DD9DD4" w14:textId="6E653DCD" w:rsidR="0071342C" w:rsidRPr="009811E0" w:rsidRDefault="00A53001" w:rsidP="006B0C53">
      <w:pPr>
        <w:pStyle w:val="Nadpis2"/>
      </w:pPr>
      <w:bookmarkStart w:id="97" w:name="_Toc131954195"/>
      <w:bookmarkStart w:id="98" w:name="_Toc134727566"/>
      <w:r>
        <w:t>Známé případy p</w:t>
      </w:r>
      <w:r w:rsidR="0071342C" w:rsidRPr="009811E0">
        <w:t xml:space="preserve">oužití </w:t>
      </w:r>
      <w:r w:rsidR="00D70FE5">
        <w:t>strukturálního reliéfu</w:t>
      </w:r>
      <w:r w:rsidR="0071342C" w:rsidRPr="009811E0">
        <w:t xml:space="preserve"> v různých kontextech</w:t>
      </w:r>
      <w:bookmarkEnd w:id="97"/>
      <w:bookmarkEnd w:id="98"/>
    </w:p>
    <w:p w14:paraId="41FC9D71" w14:textId="010232A8" w:rsidR="0071342C" w:rsidRPr="009811E0" w:rsidRDefault="00A53001" w:rsidP="005F31DB">
      <w:pPr>
        <w:spacing w:line="360" w:lineRule="auto"/>
        <w:ind w:firstLine="708"/>
        <w:jc w:val="both"/>
        <w:rPr>
          <w:rFonts w:cs="Times New Roman"/>
        </w:rPr>
      </w:pPr>
      <w:r>
        <w:rPr>
          <w:rFonts w:cs="Times New Roman"/>
        </w:rPr>
        <w:t>Souvislost</w:t>
      </w:r>
      <w:r w:rsidR="0071342C" w:rsidRPr="009811E0">
        <w:rPr>
          <w:rFonts w:cs="Times New Roman"/>
        </w:rPr>
        <w:t xml:space="preserve"> betonového květináče z Přeštic se sídlištní architekturou je </w:t>
      </w:r>
      <w:r w:rsidR="005F31DB">
        <w:rPr>
          <w:rFonts w:cs="Times New Roman"/>
        </w:rPr>
        <w:t xml:space="preserve">ozřejměná již v kapitole </w:t>
      </w:r>
      <w:r w:rsidR="005F31DB" w:rsidRPr="005F31DB">
        <w:rPr>
          <w:rFonts w:cs="Times New Roman"/>
          <w:i/>
          <w:iCs/>
        </w:rPr>
        <w:t>Cesta ke květináči přeštického typu v kontextu produkce technokratického období</w:t>
      </w:r>
      <w:r w:rsidR="0071342C" w:rsidRPr="009811E0">
        <w:rPr>
          <w:rFonts w:cs="Times New Roman"/>
        </w:rPr>
        <w:t xml:space="preserve">, a to i s ohledem na využití rastru </w:t>
      </w:r>
      <w:r w:rsidR="005F31DB">
        <w:rPr>
          <w:rFonts w:cs="Times New Roman"/>
        </w:rPr>
        <w:t>reliéfu</w:t>
      </w:r>
      <w:r w:rsidR="0071342C" w:rsidRPr="009811E0">
        <w:rPr>
          <w:rFonts w:cs="Times New Roman"/>
        </w:rPr>
        <w:t xml:space="preserve"> jako prvku </w:t>
      </w:r>
      <w:r w:rsidR="005F31DB">
        <w:rPr>
          <w:rFonts w:cs="Times New Roman"/>
        </w:rPr>
        <w:t>pro</w:t>
      </w:r>
      <w:r w:rsidR="0071342C" w:rsidRPr="009811E0">
        <w:rPr>
          <w:rFonts w:cs="Times New Roman"/>
        </w:rPr>
        <w:t xml:space="preserve"> výzdobu fasád a plotů, které byly nabízeny k prodeji přímo v Přešticích. </w:t>
      </w:r>
      <w:r w:rsidR="00D70FE5">
        <w:rPr>
          <w:rFonts w:cs="Times New Roman"/>
        </w:rPr>
        <w:t xml:space="preserve">Jelikož byl strukturální rastr součástí vzorníku více stavebních podniků, opakuje </w:t>
      </w:r>
      <w:r w:rsidR="001D287D">
        <w:rPr>
          <w:rFonts w:cs="Times New Roman"/>
        </w:rPr>
        <w:t xml:space="preserve">se </w:t>
      </w:r>
      <w:r w:rsidR="00D70FE5">
        <w:rPr>
          <w:rFonts w:cs="Times New Roman"/>
        </w:rPr>
        <w:t>v projektech různých stavebních podnik</w:t>
      </w:r>
      <w:r w:rsidR="001D287D">
        <w:rPr>
          <w:rFonts w:cs="Times New Roman"/>
        </w:rPr>
        <w:t>ů</w:t>
      </w:r>
      <w:r w:rsidR="00D70FE5">
        <w:rPr>
          <w:rFonts w:cs="Times New Roman"/>
        </w:rPr>
        <w:t xml:space="preserve"> a</w:t>
      </w:r>
      <w:r w:rsidR="0071342C" w:rsidRPr="009811E0">
        <w:rPr>
          <w:rFonts w:cs="Times New Roman"/>
        </w:rPr>
        <w:t xml:space="preserve"> </w:t>
      </w:r>
      <w:r w:rsidR="00D70FE5">
        <w:rPr>
          <w:rFonts w:cs="Times New Roman"/>
        </w:rPr>
        <w:t>na různých místech.</w:t>
      </w:r>
      <w:r w:rsidR="0071342C" w:rsidRPr="009811E0">
        <w:rPr>
          <w:rFonts w:cs="Times New Roman"/>
        </w:rPr>
        <w:t xml:space="preserve"> Způsob použití stejného reliéfu je ale v každém </w:t>
      </w:r>
      <w:r w:rsidR="001D287D">
        <w:rPr>
          <w:rFonts w:cs="Times New Roman"/>
        </w:rPr>
        <w:t xml:space="preserve">jednotlivém </w:t>
      </w:r>
      <w:r w:rsidR="0071342C" w:rsidRPr="009811E0">
        <w:rPr>
          <w:rFonts w:cs="Times New Roman"/>
        </w:rPr>
        <w:t>případě mírně odlišné.</w:t>
      </w:r>
    </w:p>
    <w:p w14:paraId="1330C036" w14:textId="6FF4549C" w:rsidR="0071342C" w:rsidRPr="009811E0" w:rsidRDefault="0071342C" w:rsidP="001A68FC">
      <w:pPr>
        <w:spacing w:line="360" w:lineRule="auto"/>
        <w:jc w:val="both"/>
        <w:rPr>
          <w:rFonts w:cs="Times New Roman"/>
        </w:rPr>
      </w:pPr>
      <w:r w:rsidRPr="009811E0">
        <w:rPr>
          <w:rFonts w:cs="Times New Roman"/>
        </w:rPr>
        <w:tab/>
      </w:r>
      <w:r w:rsidR="00D70FE5">
        <w:rPr>
          <w:rFonts w:cs="Times New Roman"/>
        </w:rPr>
        <w:t xml:space="preserve">Již zmíněný soukromý dům v Přešticích používá design na oplocení. Plot </w:t>
      </w:r>
      <w:r w:rsidR="001A68FC">
        <w:rPr>
          <w:rFonts w:cs="Times New Roman"/>
        </w:rPr>
        <w:t xml:space="preserve">sestává z betonových panelů, které </w:t>
      </w:r>
      <w:r w:rsidR="00D70FE5">
        <w:rPr>
          <w:rFonts w:cs="Times New Roman"/>
        </w:rPr>
        <w:t>byl</w:t>
      </w:r>
      <w:r w:rsidR="001A68FC">
        <w:rPr>
          <w:rFonts w:cs="Times New Roman"/>
        </w:rPr>
        <w:t xml:space="preserve">y </w:t>
      </w:r>
      <w:r w:rsidR="00D70FE5">
        <w:rPr>
          <w:rFonts w:cs="Times New Roman"/>
        </w:rPr>
        <w:t xml:space="preserve">součástí </w:t>
      </w:r>
      <w:r w:rsidR="001D287D">
        <w:rPr>
          <w:rFonts w:cs="Times New Roman"/>
        </w:rPr>
        <w:t xml:space="preserve">prodejního sortimentu </w:t>
      </w:r>
      <w:r w:rsidR="00D70FE5">
        <w:rPr>
          <w:rFonts w:cs="Times New Roman"/>
        </w:rPr>
        <w:t xml:space="preserve">Prefy v Přešticích, odkud také </w:t>
      </w:r>
      <w:r w:rsidR="00D70FE5">
        <w:rPr>
          <w:rFonts w:cs="Times New Roman"/>
        </w:rPr>
        <w:lastRenderedPageBreak/>
        <w:t xml:space="preserve">pochází. </w:t>
      </w:r>
      <w:r w:rsidR="001A68FC">
        <w:rPr>
          <w:rFonts w:cs="Times New Roman"/>
        </w:rPr>
        <w:t>Reliéf je na panelech situovaný stejně jako na květináčích</w:t>
      </w:r>
      <w:r w:rsidR="001D287D">
        <w:rPr>
          <w:rFonts w:cs="Times New Roman"/>
        </w:rPr>
        <w:t xml:space="preserve">, tedy </w:t>
      </w:r>
      <w:r w:rsidR="001A68FC">
        <w:rPr>
          <w:rFonts w:cs="Times New Roman"/>
        </w:rPr>
        <w:t>vertikálně. Každý z panelů je na sobě nezávislým prvkem a je orámovaný výše polohovanou lištou. V celku tedy reliéf nemá tendenci uskupit se v jednu plochu, ale po ploše plotu je přetínán vystupujícími lištami</w:t>
      </w:r>
      <w:r w:rsidR="001D287D">
        <w:rPr>
          <w:rFonts w:cs="Times New Roman"/>
        </w:rPr>
        <w:t>;</w:t>
      </w:r>
      <w:r w:rsidR="001A68FC">
        <w:rPr>
          <w:rFonts w:cs="Times New Roman"/>
        </w:rPr>
        <w:t xml:space="preserve"> </w:t>
      </w:r>
      <w:r w:rsidR="001D287D">
        <w:rPr>
          <w:rFonts w:cs="Times New Roman"/>
        </w:rPr>
        <w:t>v</w:t>
      </w:r>
      <w:r w:rsidR="001A68FC">
        <w:rPr>
          <w:rFonts w:cs="Times New Roman"/>
        </w:rPr>
        <w:t xml:space="preserve">iz </w:t>
      </w:r>
      <w:r w:rsidR="00A33CC5">
        <w:rPr>
          <w:rFonts w:cs="Times New Roman"/>
        </w:rPr>
        <w:t>p</w:t>
      </w:r>
      <w:r w:rsidR="00D14A68">
        <w:rPr>
          <w:rFonts w:cs="Times New Roman"/>
        </w:rPr>
        <w:t xml:space="preserve">říloha </w:t>
      </w:r>
      <w:r w:rsidR="00A33CC5">
        <w:rPr>
          <w:rFonts w:cs="Times New Roman"/>
        </w:rPr>
        <w:t>1</w:t>
      </w:r>
      <w:r w:rsidRPr="009811E0">
        <w:rPr>
          <w:rFonts w:cs="Times New Roman"/>
        </w:rPr>
        <w:t>9</w:t>
      </w:r>
      <w:r w:rsidR="00A33CC5">
        <w:rPr>
          <w:rFonts w:cs="Times New Roman"/>
        </w:rPr>
        <w:t>.</w:t>
      </w:r>
    </w:p>
    <w:p w14:paraId="3403A0BF" w14:textId="4AE50DE9" w:rsidR="00C877C1" w:rsidRDefault="009F356A" w:rsidP="00DA5926">
      <w:pPr>
        <w:spacing w:line="360" w:lineRule="auto"/>
        <w:ind w:firstLine="708"/>
        <w:jc w:val="both"/>
        <w:rPr>
          <w:rFonts w:cs="Times New Roman"/>
        </w:rPr>
      </w:pPr>
      <w:r>
        <w:rPr>
          <w:rFonts w:cs="Times New Roman"/>
        </w:rPr>
        <w:t xml:space="preserve">Zcela jiné řešení betonového plotu z panelových celků je k vidění ve Zlíně. Zde jsou využity </w:t>
      </w:r>
      <w:r w:rsidR="00C877C1">
        <w:rPr>
          <w:rFonts w:cs="Times New Roman"/>
        </w:rPr>
        <w:t xml:space="preserve">panely razantně většího měřítka a oplocení </w:t>
      </w:r>
      <w:r>
        <w:rPr>
          <w:rFonts w:cs="Times New Roman"/>
        </w:rPr>
        <w:t xml:space="preserve">sestává z </w:t>
      </w:r>
      <w:r w:rsidR="00C877C1">
        <w:rPr>
          <w:rFonts w:cs="Times New Roman"/>
        </w:rPr>
        <w:t>množství totožných</w:t>
      </w:r>
      <w:r>
        <w:rPr>
          <w:rFonts w:cs="Times New Roman"/>
        </w:rPr>
        <w:t>,</w:t>
      </w:r>
      <w:r w:rsidR="00C877C1">
        <w:rPr>
          <w:rFonts w:cs="Times New Roman"/>
        </w:rPr>
        <w:t xml:space="preserve"> výškově orientovaných</w:t>
      </w:r>
      <w:r>
        <w:rPr>
          <w:rFonts w:cs="Times New Roman"/>
        </w:rPr>
        <w:t xml:space="preserve"> a řetězovitě na sebe navazujících </w:t>
      </w:r>
      <w:r w:rsidR="00C877C1">
        <w:rPr>
          <w:rFonts w:cs="Times New Roman"/>
        </w:rPr>
        <w:t xml:space="preserve">panelů. </w:t>
      </w:r>
      <w:r w:rsidR="00E21C66">
        <w:rPr>
          <w:rFonts w:cs="Times New Roman"/>
        </w:rPr>
        <w:t>Pane</w:t>
      </w:r>
      <w:r>
        <w:rPr>
          <w:rFonts w:cs="Times New Roman"/>
        </w:rPr>
        <w:t>l</w:t>
      </w:r>
      <w:r w:rsidR="00E21C66">
        <w:rPr>
          <w:rFonts w:cs="Times New Roman"/>
        </w:rPr>
        <w:t xml:space="preserve">, základní konstrukční jednotka plotu, </w:t>
      </w:r>
      <w:r w:rsidR="00F83540">
        <w:rPr>
          <w:rFonts w:cs="Times New Roman"/>
        </w:rPr>
        <w:t xml:space="preserve">je </w:t>
      </w:r>
      <w:r w:rsidR="00D13E4E">
        <w:rPr>
          <w:rFonts w:cs="Times New Roman"/>
        </w:rPr>
        <w:t xml:space="preserve">opatřen </w:t>
      </w:r>
      <w:r w:rsidR="00E21C66">
        <w:rPr>
          <w:rFonts w:cs="Times New Roman"/>
        </w:rPr>
        <w:t>několika řad</w:t>
      </w:r>
      <w:r w:rsidR="00D13E4E">
        <w:rPr>
          <w:rFonts w:cs="Times New Roman"/>
        </w:rPr>
        <w:t>ami</w:t>
      </w:r>
      <w:r w:rsidR="00E21C66">
        <w:rPr>
          <w:rFonts w:cs="Times New Roman"/>
        </w:rPr>
        <w:t xml:space="preserve"> obtisknutých rastrů nad sebou. </w:t>
      </w:r>
      <w:r w:rsidR="00D13E4E">
        <w:rPr>
          <w:rFonts w:cs="Times New Roman"/>
        </w:rPr>
        <w:t>Svými rozměry je použitý r</w:t>
      </w:r>
      <w:r w:rsidR="00E21C66">
        <w:rPr>
          <w:rFonts w:cs="Times New Roman"/>
        </w:rPr>
        <w:t xml:space="preserve">astr </w:t>
      </w:r>
      <w:r w:rsidR="00F93AC3">
        <w:rPr>
          <w:rFonts w:cs="Times New Roman"/>
        </w:rPr>
        <w:t xml:space="preserve">stejný jako ten, který je </w:t>
      </w:r>
      <w:r w:rsidR="00E21C66">
        <w:rPr>
          <w:rFonts w:cs="Times New Roman"/>
        </w:rPr>
        <w:t xml:space="preserve">na květináčích. </w:t>
      </w:r>
      <w:r w:rsidR="00BD36EE" w:rsidRPr="009811E0">
        <w:rPr>
          <w:rFonts w:cs="Times New Roman"/>
        </w:rPr>
        <w:t xml:space="preserve">Pokus o sjednocení </w:t>
      </w:r>
      <w:r w:rsidR="00BD36EE">
        <w:rPr>
          <w:rFonts w:cs="Times New Roman"/>
        </w:rPr>
        <w:t xml:space="preserve">nesourodých pásů reliéfu </w:t>
      </w:r>
      <w:r w:rsidR="00BD36EE" w:rsidRPr="009811E0">
        <w:rPr>
          <w:rFonts w:cs="Times New Roman"/>
        </w:rPr>
        <w:t xml:space="preserve">je zde proveden polohováním </w:t>
      </w:r>
      <w:r w:rsidR="00BD36EE">
        <w:rPr>
          <w:rFonts w:cs="Times New Roman"/>
        </w:rPr>
        <w:t xml:space="preserve">jeho </w:t>
      </w:r>
      <w:r w:rsidR="00BD36EE" w:rsidRPr="009811E0">
        <w:rPr>
          <w:rFonts w:cs="Times New Roman"/>
        </w:rPr>
        <w:t>výsečí na principu podobném běhounové vazbě</w:t>
      </w:r>
      <w:r w:rsidR="00BD36EE">
        <w:rPr>
          <w:rFonts w:cs="Times New Roman"/>
        </w:rPr>
        <w:t>. Celý panel obíhá předsazený rá</w:t>
      </w:r>
      <w:r w:rsidR="00A53001">
        <w:rPr>
          <w:rFonts w:cs="Times New Roman"/>
        </w:rPr>
        <w:t>m taktéž z</w:t>
      </w:r>
      <w:r w:rsidR="00A25AF7">
        <w:rPr>
          <w:rFonts w:cs="Times New Roman"/>
        </w:rPr>
        <w:t> </w:t>
      </w:r>
      <w:r w:rsidR="00A53001">
        <w:rPr>
          <w:rFonts w:cs="Times New Roman"/>
        </w:rPr>
        <w:t>betonu</w:t>
      </w:r>
      <w:r w:rsidR="00A25AF7">
        <w:rPr>
          <w:rFonts w:cs="Times New Roman"/>
        </w:rPr>
        <w:t xml:space="preserve"> (příloha 31).</w:t>
      </w:r>
    </w:p>
    <w:p w14:paraId="284DB67A" w14:textId="6DCEC1DE" w:rsidR="00D533D1" w:rsidRDefault="00BD36EE" w:rsidP="00DA5926">
      <w:pPr>
        <w:spacing w:line="360" w:lineRule="auto"/>
        <w:ind w:firstLine="708"/>
        <w:jc w:val="both"/>
        <w:rPr>
          <w:rFonts w:cs="Times New Roman"/>
        </w:rPr>
      </w:pPr>
      <w:r>
        <w:rPr>
          <w:rFonts w:cs="Times New Roman"/>
        </w:rPr>
        <w:t>Pravděpodobně nejzajímavější případ</w:t>
      </w:r>
      <w:r w:rsidR="0071342C" w:rsidRPr="009811E0">
        <w:rPr>
          <w:rFonts w:cs="Times New Roman"/>
        </w:rPr>
        <w:t xml:space="preserve"> </w:t>
      </w:r>
      <w:r>
        <w:rPr>
          <w:rFonts w:cs="Times New Roman"/>
        </w:rPr>
        <w:t>využití</w:t>
      </w:r>
      <w:r w:rsidR="0071342C" w:rsidRPr="009811E0">
        <w:rPr>
          <w:rFonts w:cs="Times New Roman"/>
        </w:rPr>
        <w:t xml:space="preserve"> reliéfu je Dům kultury v Teplicích. Jde </w:t>
      </w:r>
      <w:r w:rsidR="00F93AC3">
        <w:rPr>
          <w:rFonts w:cs="Times New Roman"/>
        </w:rPr>
        <w:br/>
      </w:r>
      <w:r w:rsidR="0071342C" w:rsidRPr="009811E0">
        <w:rPr>
          <w:rFonts w:cs="Times New Roman"/>
        </w:rPr>
        <w:t>o stavbu z let 1981</w:t>
      </w:r>
      <w:r w:rsidR="0071342C" w:rsidRPr="00A33CC5">
        <w:rPr>
          <w:rFonts w:cs="Times New Roman"/>
        </w:rPr>
        <w:t>–</w:t>
      </w:r>
      <w:r w:rsidR="0071342C" w:rsidRPr="009811E0">
        <w:rPr>
          <w:rFonts w:cs="Times New Roman"/>
        </w:rPr>
        <w:t>1986 od akademického sochaře a grafika Milana Míška</w:t>
      </w:r>
      <w:r>
        <w:rPr>
          <w:rFonts w:cs="Times New Roman"/>
        </w:rPr>
        <w:t xml:space="preserve">. </w:t>
      </w:r>
      <w:r w:rsidR="00ED582D">
        <w:rPr>
          <w:rFonts w:cs="Times New Roman"/>
        </w:rPr>
        <w:t xml:space="preserve">Je to nejspíš </w:t>
      </w:r>
      <w:r w:rsidR="00C26A50">
        <w:rPr>
          <w:rFonts w:cs="Times New Roman"/>
        </w:rPr>
        <w:t xml:space="preserve">právě </w:t>
      </w:r>
      <w:r w:rsidR="00ED582D">
        <w:rPr>
          <w:rFonts w:cs="Times New Roman"/>
        </w:rPr>
        <w:t xml:space="preserve">sochařské založení, co autora vedlo k použití reliéfu na fasádách budov. Zároveň se jedná </w:t>
      </w:r>
      <w:r w:rsidR="00F93AC3">
        <w:rPr>
          <w:rFonts w:cs="Times New Roman"/>
        </w:rPr>
        <w:br/>
      </w:r>
      <w:r w:rsidR="00ED582D">
        <w:rPr>
          <w:rFonts w:cs="Times New Roman"/>
        </w:rPr>
        <w:t>o případ, kdy se s reliéfem zachází nejšetrněji v rámci většího celku.</w:t>
      </w:r>
      <w:r w:rsidR="006F31F4">
        <w:rPr>
          <w:rFonts w:cs="Times New Roman"/>
        </w:rPr>
        <w:t xml:space="preserve"> </w:t>
      </w:r>
      <w:r>
        <w:rPr>
          <w:rFonts w:cs="Times New Roman"/>
        </w:rPr>
        <w:t>Stavební činnost</w:t>
      </w:r>
      <w:r w:rsidR="0071342C" w:rsidRPr="009811E0">
        <w:rPr>
          <w:rFonts w:cs="Times New Roman"/>
        </w:rPr>
        <w:t xml:space="preserve"> </w:t>
      </w:r>
      <w:r>
        <w:rPr>
          <w:rFonts w:cs="Times New Roman"/>
        </w:rPr>
        <w:t>byla svěřena podniku</w:t>
      </w:r>
      <w:r w:rsidR="0071342C" w:rsidRPr="009811E0">
        <w:rPr>
          <w:rFonts w:cs="Times New Roman"/>
        </w:rPr>
        <w:t xml:space="preserve"> </w:t>
      </w:r>
      <w:r w:rsidR="0071342C" w:rsidRPr="00A53001">
        <w:rPr>
          <w:rFonts w:cs="Times New Roman"/>
        </w:rPr>
        <w:t>Severočeská konstruktiva</w:t>
      </w:r>
      <w:r w:rsidR="0071342C" w:rsidRPr="009811E0">
        <w:rPr>
          <w:rFonts w:cs="Times New Roman"/>
        </w:rPr>
        <w:t>.</w:t>
      </w:r>
      <w:r w:rsidR="0071342C" w:rsidRPr="009811E0">
        <w:rPr>
          <w:rStyle w:val="Znakapoznpodarou"/>
          <w:rFonts w:cs="Times New Roman"/>
        </w:rPr>
        <w:footnoteReference w:id="113"/>
      </w:r>
      <w:r w:rsidR="0071342C" w:rsidRPr="009811E0">
        <w:rPr>
          <w:rFonts w:cs="Times New Roman"/>
        </w:rPr>
        <w:t xml:space="preserve"> Reliéf se mohl do Přeštic dostat právě odtud, protože tyto dva podniky spolupracovaly, ale přenos </w:t>
      </w:r>
      <w:r w:rsidR="00A53001">
        <w:rPr>
          <w:rFonts w:cs="Times New Roman"/>
        </w:rPr>
        <w:t xml:space="preserve">byl stejně tak </w:t>
      </w:r>
      <w:r w:rsidR="0071342C" w:rsidRPr="009811E0">
        <w:rPr>
          <w:rFonts w:cs="Times New Roman"/>
        </w:rPr>
        <w:t>možný i opačn</w:t>
      </w:r>
      <w:r w:rsidR="006F31F4">
        <w:rPr>
          <w:rFonts w:cs="Times New Roman"/>
        </w:rPr>
        <w:t>ým směrem, protože p</w:t>
      </w:r>
      <w:r w:rsidR="0071342C" w:rsidRPr="009811E0">
        <w:rPr>
          <w:rFonts w:cs="Times New Roman"/>
        </w:rPr>
        <w:t xml:space="preserve">očátek výstavby </w:t>
      </w:r>
      <w:r w:rsidR="00F93AC3">
        <w:rPr>
          <w:rFonts w:cs="Times New Roman"/>
        </w:rPr>
        <w:t>budovy</w:t>
      </w:r>
      <w:r w:rsidR="0071342C" w:rsidRPr="009811E0">
        <w:rPr>
          <w:rFonts w:cs="Times New Roman"/>
        </w:rPr>
        <w:t xml:space="preserve"> </w:t>
      </w:r>
      <w:r w:rsidR="006F31F4">
        <w:rPr>
          <w:rFonts w:cs="Times New Roman"/>
        </w:rPr>
        <w:t xml:space="preserve">se časově </w:t>
      </w:r>
      <w:r w:rsidR="00C26A50">
        <w:rPr>
          <w:rFonts w:cs="Times New Roman"/>
        </w:rPr>
        <w:t>kryje s výrobou</w:t>
      </w:r>
      <w:r w:rsidR="0071342C" w:rsidRPr="009811E0">
        <w:rPr>
          <w:rFonts w:cs="Times New Roman"/>
        </w:rPr>
        <w:t xml:space="preserve"> prvních kusů </w:t>
      </w:r>
      <w:r w:rsidR="00C26A50">
        <w:rPr>
          <w:rFonts w:cs="Times New Roman"/>
        </w:rPr>
        <w:t>Menšíkových květináčů</w:t>
      </w:r>
      <w:r w:rsidR="0071342C" w:rsidRPr="009811E0">
        <w:rPr>
          <w:rFonts w:cs="Times New Roman"/>
        </w:rPr>
        <w:t xml:space="preserve">.  Fasáda je sestavena </w:t>
      </w:r>
      <w:r w:rsidR="00C46322">
        <w:rPr>
          <w:rFonts w:cs="Times New Roman"/>
        </w:rPr>
        <w:t>z</w:t>
      </w:r>
      <w:r w:rsidR="0071342C" w:rsidRPr="009811E0">
        <w:rPr>
          <w:rFonts w:cs="Times New Roman"/>
        </w:rPr>
        <w:t> jednotlivých panelů</w:t>
      </w:r>
      <w:r w:rsidR="00D533D1">
        <w:rPr>
          <w:rFonts w:cs="Times New Roman"/>
        </w:rPr>
        <w:t xml:space="preserve"> </w:t>
      </w:r>
      <w:r w:rsidR="0071342C" w:rsidRPr="009811E0">
        <w:rPr>
          <w:rFonts w:cs="Times New Roman"/>
        </w:rPr>
        <w:t>kladen</w:t>
      </w:r>
      <w:r w:rsidR="00D533D1">
        <w:rPr>
          <w:rFonts w:cs="Times New Roman"/>
        </w:rPr>
        <w:t>ých</w:t>
      </w:r>
      <w:r w:rsidR="0071342C" w:rsidRPr="009811E0">
        <w:rPr>
          <w:rFonts w:cs="Times New Roman"/>
        </w:rPr>
        <w:t xml:space="preserve"> vertikálně. Samostatné panely vznikly pomocí skládání čtvercových polí</w:t>
      </w:r>
      <w:r w:rsidR="00F93AC3">
        <w:rPr>
          <w:rFonts w:cs="Times New Roman"/>
        </w:rPr>
        <w:t xml:space="preserve"> -</w:t>
      </w:r>
      <w:r w:rsidR="0071342C" w:rsidRPr="009811E0">
        <w:rPr>
          <w:rFonts w:cs="Times New Roman"/>
        </w:rPr>
        <w:t xml:space="preserve"> na výšku 5 </w:t>
      </w:r>
      <w:r w:rsidR="00C46322">
        <w:rPr>
          <w:rFonts w:cs="Times New Roman"/>
        </w:rPr>
        <w:t xml:space="preserve">polí, na </w:t>
      </w:r>
      <w:r w:rsidR="0071342C" w:rsidRPr="009811E0">
        <w:rPr>
          <w:rFonts w:cs="Times New Roman"/>
        </w:rPr>
        <w:t>šířku 3 pole. Ačkoliv jsou mezní body přechodu zřetelné</w:t>
      </w:r>
      <w:r w:rsidR="00F93AC3">
        <w:rPr>
          <w:rFonts w:cs="Times New Roman"/>
        </w:rPr>
        <w:t>,</w:t>
      </w:r>
      <w:r w:rsidR="00C26A50">
        <w:rPr>
          <w:rFonts w:cs="Times New Roman"/>
        </w:rPr>
        <w:t xml:space="preserve"> primárně</w:t>
      </w:r>
      <w:r w:rsidR="0071342C" w:rsidRPr="009811E0">
        <w:rPr>
          <w:rFonts w:cs="Times New Roman"/>
        </w:rPr>
        <w:t xml:space="preserve"> </w:t>
      </w:r>
      <w:r w:rsidR="00C26A50">
        <w:rPr>
          <w:rFonts w:cs="Times New Roman"/>
        </w:rPr>
        <w:t>kvůli</w:t>
      </w:r>
      <w:r w:rsidR="0071342C" w:rsidRPr="009811E0">
        <w:rPr>
          <w:rFonts w:cs="Times New Roman"/>
        </w:rPr>
        <w:t xml:space="preserve"> slunci a stínu</w:t>
      </w:r>
      <w:r w:rsidR="00C26A50">
        <w:rPr>
          <w:rFonts w:cs="Times New Roman"/>
        </w:rPr>
        <w:t>,</w:t>
      </w:r>
      <w:r w:rsidR="0071342C" w:rsidRPr="009811E0">
        <w:rPr>
          <w:rFonts w:cs="Times New Roman"/>
        </w:rPr>
        <w:t xml:space="preserve"> jsou pečlivě provedeny tak, aby reliéf nebyl </w:t>
      </w:r>
      <w:r w:rsidR="00C26A50">
        <w:rPr>
          <w:rFonts w:cs="Times New Roman"/>
        </w:rPr>
        <w:t xml:space="preserve">neuměle </w:t>
      </w:r>
      <w:r w:rsidR="0071342C" w:rsidRPr="009811E0">
        <w:rPr>
          <w:rFonts w:cs="Times New Roman"/>
        </w:rPr>
        <w:t xml:space="preserve">přesekáván a </w:t>
      </w:r>
      <w:r w:rsidR="00C26A50">
        <w:rPr>
          <w:rFonts w:cs="Times New Roman"/>
        </w:rPr>
        <w:t>mohl přirozeně pokračovat</w:t>
      </w:r>
      <w:r w:rsidR="00D533D1">
        <w:rPr>
          <w:rFonts w:cs="Times New Roman"/>
        </w:rPr>
        <w:t xml:space="preserve"> </w:t>
      </w:r>
      <w:r w:rsidR="00C26A50">
        <w:rPr>
          <w:rFonts w:cs="Times New Roman"/>
        </w:rPr>
        <w:t>ve své rozpínavosti</w:t>
      </w:r>
      <w:r w:rsidR="0071342C" w:rsidRPr="009811E0">
        <w:rPr>
          <w:rFonts w:cs="Times New Roman"/>
        </w:rPr>
        <w:t xml:space="preserve"> </w:t>
      </w:r>
      <w:r w:rsidR="00D533D1">
        <w:rPr>
          <w:rFonts w:cs="Times New Roman"/>
        </w:rPr>
        <w:t>pravidelných opakování</w:t>
      </w:r>
      <w:r w:rsidR="0071342C" w:rsidRPr="009811E0">
        <w:rPr>
          <w:rFonts w:cs="Times New Roman"/>
        </w:rPr>
        <w:t xml:space="preserve"> (</w:t>
      </w:r>
      <w:r w:rsidR="00C46322">
        <w:rPr>
          <w:rFonts w:cs="Times New Roman"/>
        </w:rPr>
        <w:t>příloha</w:t>
      </w:r>
      <w:r w:rsidR="00D533D1">
        <w:rPr>
          <w:rFonts w:cs="Times New Roman"/>
        </w:rPr>
        <w:t xml:space="preserve"> </w:t>
      </w:r>
      <w:r w:rsidR="0071342C" w:rsidRPr="009811E0">
        <w:rPr>
          <w:rFonts w:cs="Times New Roman"/>
        </w:rPr>
        <w:t>16)</w:t>
      </w:r>
      <w:r w:rsidR="00C46322">
        <w:rPr>
          <w:rFonts w:cs="Times New Roman"/>
        </w:rPr>
        <w:t>.</w:t>
      </w:r>
      <w:r w:rsidR="00C26A50">
        <w:rPr>
          <w:rFonts w:cs="Times New Roman"/>
        </w:rPr>
        <w:t xml:space="preserve"> Nicméně povaha základního pole neumožňuje provést úplnou návaznost ornamentu jednoduše proto, že tomu není uzpůsobený.</w:t>
      </w:r>
    </w:p>
    <w:p w14:paraId="56510EB1" w14:textId="4F065809" w:rsidR="0071342C" w:rsidRDefault="00F93AC3" w:rsidP="00DA5926">
      <w:pPr>
        <w:spacing w:line="360" w:lineRule="auto"/>
        <w:ind w:firstLine="708"/>
        <w:jc w:val="both"/>
        <w:rPr>
          <w:rFonts w:cs="Times New Roman"/>
        </w:rPr>
      </w:pPr>
      <w:r>
        <w:rPr>
          <w:rFonts w:cs="Times New Roman"/>
        </w:rPr>
        <w:t xml:space="preserve">Podle </w:t>
      </w:r>
      <w:r w:rsidR="00D533D1">
        <w:rPr>
          <w:rFonts w:cs="Times New Roman"/>
        </w:rPr>
        <w:t>Vladislav</w:t>
      </w:r>
      <w:r>
        <w:rPr>
          <w:rFonts w:cs="Times New Roman"/>
        </w:rPr>
        <w:t>a</w:t>
      </w:r>
      <w:r w:rsidR="00D533D1">
        <w:rPr>
          <w:rFonts w:cs="Times New Roman"/>
        </w:rPr>
        <w:t xml:space="preserve"> Menšík</w:t>
      </w:r>
      <w:r>
        <w:rPr>
          <w:rFonts w:cs="Times New Roman"/>
        </w:rPr>
        <w:t>a</w:t>
      </w:r>
      <w:r w:rsidR="00D533D1">
        <w:rPr>
          <w:rFonts w:cs="Times New Roman"/>
        </w:rPr>
        <w:t xml:space="preserve"> </w:t>
      </w:r>
      <w:r w:rsidR="00A05D94">
        <w:rPr>
          <w:rFonts w:cs="Times New Roman"/>
        </w:rPr>
        <w:t xml:space="preserve">zdobil </w:t>
      </w:r>
      <w:r w:rsidR="00C26A50">
        <w:rPr>
          <w:rFonts w:cs="Times New Roman"/>
        </w:rPr>
        <w:t xml:space="preserve">strukturální reliéf i stavbu </w:t>
      </w:r>
      <w:r w:rsidR="00D533D1">
        <w:rPr>
          <w:rFonts w:cs="Times New Roman"/>
        </w:rPr>
        <w:t>zdemolovan</w:t>
      </w:r>
      <w:r w:rsidR="00C26A50">
        <w:rPr>
          <w:rFonts w:cs="Times New Roman"/>
        </w:rPr>
        <w:t>ého</w:t>
      </w:r>
      <w:r w:rsidR="0071342C" w:rsidRPr="009811E0">
        <w:rPr>
          <w:rFonts w:cs="Times New Roman"/>
        </w:rPr>
        <w:t xml:space="preserve"> Hotel</w:t>
      </w:r>
      <w:r w:rsidR="00D533D1">
        <w:rPr>
          <w:rFonts w:cs="Times New Roman"/>
        </w:rPr>
        <w:t>u</w:t>
      </w:r>
      <w:r w:rsidR="0071342C" w:rsidRPr="009811E0">
        <w:rPr>
          <w:rFonts w:cs="Times New Roman"/>
        </w:rPr>
        <w:t xml:space="preserve"> Praha (1975</w:t>
      </w:r>
      <w:r w:rsidR="00C26A50">
        <w:rPr>
          <w:rFonts w:cs="Times New Roman"/>
        </w:rPr>
        <w:t>–</w:t>
      </w:r>
      <w:r w:rsidR="0071342C" w:rsidRPr="009811E0">
        <w:rPr>
          <w:rFonts w:cs="Times New Roman"/>
        </w:rPr>
        <w:t>1981)</w:t>
      </w:r>
      <w:r w:rsidR="00C26A50">
        <w:rPr>
          <w:rFonts w:cs="Times New Roman"/>
        </w:rPr>
        <w:t>, a to hned na několika místech.</w:t>
      </w:r>
      <w:r w:rsidR="00A53001">
        <w:rPr>
          <w:rFonts w:cs="Times New Roman"/>
        </w:rPr>
        <w:t xml:space="preserve"> </w:t>
      </w:r>
      <w:r w:rsidR="00A05D94">
        <w:rPr>
          <w:rFonts w:cs="Times New Roman"/>
        </w:rPr>
        <w:t>Menšík v</w:t>
      </w:r>
      <w:r w:rsidR="00A53001">
        <w:rPr>
          <w:rFonts w:cs="Times New Roman"/>
        </w:rPr>
        <w:t>ýslovně vzpomíná na betonové ploty, kde byl strukturální prvek nejvýznačnější.</w:t>
      </w:r>
      <w:r w:rsidR="00A53001">
        <w:rPr>
          <w:rStyle w:val="Znakapoznpodarou"/>
          <w:rFonts w:cs="Times New Roman"/>
        </w:rPr>
        <w:footnoteReference w:id="114"/>
      </w:r>
      <w:r w:rsidR="00A53001">
        <w:rPr>
          <w:rFonts w:cs="Times New Roman"/>
        </w:rPr>
        <w:t xml:space="preserve">  </w:t>
      </w:r>
    </w:p>
    <w:p w14:paraId="36A96FDF" w14:textId="691F2F23" w:rsidR="00B10677" w:rsidRPr="009811E0" w:rsidRDefault="00347155" w:rsidP="00693C3F">
      <w:pPr>
        <w:spacing w:line="360" w:lineRule="auto"/>
        <w:ind w:firstLine="708"/>
        <w:jc w:val="both"/>
        <w:rPr>
          <w:rFonts w:cs="Times New Roman"/>
        </w:rPr>
      </w:pPr>
      <w:r>
        <w:rPr>
          <w:rFonts w:cs="Times New Roman"/>
        </w:rPr>
        <w:t>Důležitým termínem, který musí v souvislosti s reliéfem zaznít</w:t>
      </w:r>
      <w:r w:rsidR="00F93AC3">
        <w:rPr>
          <w:rFonts w:cs="Times New Roman"/>
        </w:rPr>
        <w:t xml:space="preserve">, </w:t>
      </w:r>
      <w:r>
        <w:rPr>
          <w:rFonts w:cs="Times New Roman"/>
        </w:rPr>
        <w:t xml:space="preserve">je </w:t>
      </w:r>
      <w:r w:rsidRPr="00F93AC3">
        <w:rPr>
          <w:rFonts w:cs="Times New Roman"/>
          <w:i/>
        </w:rPr>
        <w:t>opakování</w:t>
      </w:r>
      <w:r>
        <w:rPr>
          <w:rFonts w:cs="Times New Roman"/>
        </w:rPr>
        <w:t xml:space="preserve">. </w:t>
      </w:r>
      <w:r w:rsidR="00F93AC3">
        <w:rPr>
          <w:rFonts w:cs="Times New Roman"/>
        </w:rPr>
        <w:br/>
      </w:r>
      <w:r>
        <w:rPr>
          <w:rFonts w:cs="Times New Roman"/>
        </w:rPr>
        <w:t>V užších architektonických kontextech se reliéf nikdy nevyskytuje jako solitérní pole, nýbrž funguje jako základní</w:t>
      </w:r>
      <w:r w:rsidR="006B10C3">
        <w:rPr>
          <w:rFonts w:cs="Times New Roman"/>
        </w:rPr>
        <w:t xml:space="preserve"> repetitivně použitá</w:t>
      </w:r>
      <w:r>
        <w:rPr>
          <w:rFonts w:cs="Times New Roman"/>
        </w:rPr>
        <w:t xml:space="preserve"> jednotka s nejrůznějšími způsoby vzájemných vazeb</w:t>
      </w:r>
      <w:r w:rsidR="004C7796">
        <w:rPr>
          <w:rFonts w:cs="Times New Roman"/>
        </w:rPr>
        <w:t xml:space="preserve">, </w:t>
      </w:r>
      <w:r w:rsidR="004C7796">
        <w:rPr>
          <w:rFonts w:cs="Times New Roman"/>
        </w:rPr>
        <w:lastRenderedPageBreak/>
        <w:t>které jsou řešeny více či méně individuálně.</w:t>
      </w:r>
      <w:r w:rsidR="006B10C3">
        <w:rPr>
          <w:rFonts w:cs="Times New Roman"/>
        </w:rPr>
        <w:t xml:space="preserve"> Všechny tyto aspekty vnášejí výše zmíněné stavby a v širším kontextu i Menšíkovy květináče do narativu brutalistního stylu. Přestože jednou z definic tohoto slohu je důraz na individualitu autorských rysů budov, což v prostředí socialistického Československa bylo spíše potlačováno, sériovost a opakování ve výzdobě </w:t>
      </w:r>
      <w:r w:rsidR="00693C3F">
        <w:rPr>
          <w:rFonts w:cs="Times New Roman"/>
        </w:rPr>
        <w:t xml:space="preserve">brutalistních </w:t>
      </w:r>
      <w:r w:rsidR="006B10C3">
        <w:rPr>
          <w:rFonts w:cs="Times New Roman"/>
        </w:rPr>
        <w:t>fasád je standardem i v západních zemích</w:t>
      </w:r>
      <w:r w:rsidR="00693C3F">
        <w:rPr>
          <w:rFonts w:cs="Times New Roman"/>
        </w:rPr>
        <w:t>.</w:t>
      </w:r>
      <w:r w:rsidR="00693C3F" w:rsidRPr="00693C3F">
        <w:rPr>
          <w:rStyle w:val="Znakapoznpodarou"/>
          <w:rFonts w:cs="Times New Roman"/>
        </w:rPr>
        <w:t xml:space="preserve"> </w:t>
      </w:r>
      <w:r w:rsidR="00693C3F">
        <w:rPr>
          <w:rStyle w:val="Znakapoznpodarou"/>
          <w:rFonts w:cs="Times New Roman"/>
        </w:rPr>
        <w:footnoteReference w:id="115"/>
      </w:r>
    </w:p>
    <w:p w14:paraId="7EAD8532" w14:textId="35F118E1" w:rsidR="0071342C" w:rsidRPr="009811E0" w:rsidRDefault="0071342C" w:rsidP="006B0C53">
      <w:pPr>
        <w:pStyle w:val="Nadpis2"/>
      </w:pPr>
      <w:r w:rsidRPr="009811E0">
        <w:tab/>
      </w:r>
      <w:bookmarkStart w:id="99" w:name="_Toc131954196"/>
      <w:bookmarkStart w:id="100" w:name="_Toc134727567"/>
      <w:r w:rsidRPr="009811E0">
        <w:t>Obdobné reliéfy na území České republiky</w:t>
      </w:r>
      <w:bookmarkEnd w:id="99"/>
      <w:bookmarkEnd w:id="100"/>
    </w:p>
    <w:p w14:paraId="61DBDAC1" w14:textId="636BBF9E" w:rsidR="0071342C" w:rsidRPr="00C46322" w:rsidRDefault="0071342C" w:rsidP="00C46322">
      <w:pPr>
        <w:spacing w:line="360" w:lineRule="auto"/>
        <w:jc w:val="both"/>
        <w:rPr>
          <w:rFonts w:cs="Times New Roman"/>
        </w:rPr>
      </w:pPr>
      <w:r w:rsidRPr="009811E0">
        <w:rPr>
          <w:rFonts w:cs="Times New Roman"/>
        </w:rPr>
        <w:tab/>
      </w:r>
      <w:r w:rsidRPr="00C46322">
        <w:rPr>
          <w:rFonts w:cs="Times New Roman"/>
        </w:rPr>
        <w:t>Vzory podobné těm na květináčích přeštického typu lze najít na území České republiky i mimo ni. Asi nejznámější stavba, která je ozdobena podobným reliéfem, byla dokončena roku 1974</w:t>
      </w:r>
      <w:r w:rsidR="00C46322">
        <w:rPr>
          <w:rFonts w:cs="Times New Roman"/>
        </w:rPr>
        <w:t xml:space="preserve"> - </w:t>
      </w:r>
      <w:r w:rsidRPr="00C46322">
        <w:rPr>
          <w:rFonts w:cs="Times New Roman"/>
        </w:rPr>
        <w:t>Hotel Intercontinental.</w:t>
      </w:r>
      <w:r w:rsidRPr="00C46322">
        <w:rPr>
          <w:rStyle w:val="Znakapoznpodarou"/>
          <w:rFonts w:cs="Times New Roman"/>
        </w:rPr>
        <w:footnoteReference w:id="116"/>
      </w:r>
      <w:r w:rsidRPr="00C46322">
        <w:rPr>
          <w:rFonts w:cs="Times New Roman"/>
        </w:rPr>
        <w:t xml:space="preserve"> Podobnost je ale </w:t>
      </w:r>
      <w:r w:rsidR="00C46322">
        <w:rPr>
          <w:rFonts w:cs="Times New Roman"/>
        </w:rPr>
        <w:t xml:space="preserve">spíše jen </w:t>
      </w:r>
      <w:r w:rsidRPr="00C46322">
        <w:rPr>
          <w:rFonts w:cs="Times New Roman"/>
        </w:rPr>
        <w:t>formální, jelikož na fasádě je použit vrstvený reliéf z</w:t>
      </w:r>
      <w:r w:rsidR="00C46322">
        <w:rPr>
          <w:rFonts w:cs="Times New Roman"/>
        </w:rPr>
        <w:t> </w:t>
      </w:r>
      <w:r w:rsidRPr="00C46322">
        <w:rPr>
          <w:rFonts w:cs="Times New Roman"/>
        </w:rPr>
        <w:t>keramiky</w:t>
      </w:r>
      <w:r w:rsidR="00C46322">
        <w:rPr>
          <w:rFonts w:cs="Times New Roman"/>
        </w:rPr>
        <w:t xml:space="preserve">, </w:t>
      </w:r>
      <w:r w:rsidR="00B35969">
        <w:rPr>
          <w:rFonts w:cs="Times New Roman"/>
        </w:rPr>
        <w:t xml:space="preserve">navíc </w:t>
      </w:r>
      <w:r w:rsidRPr="00C46322">
        <w:rPr>
          <w:rFonts w:cs="Times New Roman"/>
        </w:rPr>
        <w:t>přísně geometrizovaný, zatímco formální zpracování zdobení na květináčích přeštického typu evokuje větší uvolněnost a libovolnou rozpínavost v rámci řádu struktury (</w:t>
      </w:r>
      <w:r w:rsidR="00C46322">
        <w:rPr>
          <w:rFonts w:cs="Times New Roman"/>
        </w:rPr>
        <w:t xml:space="preserve">příloha </w:t>
      </w:r>
      <w:r w:rsidRPr="00C46322">
        <w:rPr>
          <w:rFonts w:cs="Times New Roman"/>
        </w:rPr>
        <w:t>21).</w:t>
      </w:r>
    </w:p>
    <w:p w14:paraId="43D4F61A" w14:textId="19290981" w:rsidR="00A53001" w:rsidRDefault="00C46322" w:rsidP="00A53001">
      <w:pPr>
        <w:spacing w:line="360" w:lineRule="auto"/>
        <w:jc w:val="both"/>
        <w:rPr>
          <w:rFonts w:cs="Times New Roman"/>
        </w:rPr>
      </w:pPr>
      <w:r>
        <w:rPr>
          <w:rFonts w:cs="Times New Roman"/>
        </w:rPr>
        <w:tab/>
        <w:t>Snaha o napodobení reliéfu použitého u přeštických květináčů</w:t>
      </w:r>
      <w:r w:rsidR="0071342C" w:rsidRPr="00C46322">
        <w:rPr>
          <w:rFonts w:cs="Times New Roman"/>
        </w:rPr>
        <w:t xml:space="preserve">, ale nejen </w:t>
      </w:r>
      <w:r>
        <w:rPr>
          <w:rFonts w:cs="Times New Roman"/>
        </w:rPr>
        <w:t xml:space="preserve">u </w:t>
      </w:r>
      <w:r w:rsidR="0071342C" w:rsidRPr="00C46322">
        <w:rPr>
          <w:rFonts w:cs="Times New Roman"/>
        </w:rPr>
        <w:t xml:space="preserve">nich, vedla k různým výrobním </w:t>
      </w:r>
      <w:r>
        <w:rPr>
          <w:rFonts w:cs="Times New Roman"/>
        </w:rPr>
        <w:t>aktivitám</w:t>
      </w:r>
      <w:r w:rsidR="0071342C" w:rsidRPr="00C46322">
        <w:rPr>
          <w:rFonts w:cs="Times New Roman"/>
        </w:rPr>
        <w:t xml:space="preserve">. Důkazem toho je existence rozmanitých variant květináčů, které s ohledem na technické parametry </w:t>
      </w:r>
      <w:r w:rsidR="00A0633C">
        <w:rPr>
          <w:rFonts w:cs="Times New Roman"/>
        </w:rPr>
        <w:t xml:space="preserve">očividně </w:t>
      </w:r>
      <w:r w:rsidR="0071342C" w:rsidRPr="00C46322">
        <w:rPr>
          <w:rFonts w:cs="Times New Roman"/>
        </w:rPr>
        <w:t xml:space="preserve">vznikaly </w:t>
      </w:r>
      <w:r w:rsidR="00A0633C">
        <w:rPr>
          <w:rFonts w:cs="Times New Roman"/>
        </w:rPr>
        <w:t>jinde</w:t>
      </w:r>
      <w:r w:rsidR="00BA69A2">
        <w:rPr>
          <w:rFonts w:cs="Times New Roman"/>
        </w:rPr>
        <w:t xml:space="preserve"> </w:t>
      </w:r>
      <w:r w:rsidR="0071342C" w:rsidRPr="00C46322">
        <w:rPr>
          <w:rFonts w:cs="Times New Roman"/>
        </w:rPr>
        <w:t xml:space="preserve">než </w:t>
      </w:r>
      <w:r w:rsidR="00A0633C">
        <w:rPr>
          <w:rFonts w:cs="Times New Roman"/>
        </w:rPr>
        <w:t xml:space="preserve">v </w:t>
      </w:r>
      <w:r w:rsidR="0071342C" w:rsidRPr="00C46322">
        <w:rPr>
          <w:rFonts w:cs="Times New Roman"/>
        </w:rPr>
        <w:t>Přeštic</w:t>
      </w:r>
      <w:r w:rsidR="00A0633C">
        <w:rPr>
          <w:rFonts w:cs="Times New Roman"/>
        </w:rPr>
        <w:t>ích</w:t>
      </w:r>
      <w:r w:rsidR="0071342C" w:rsidRPr="00C46322">
        <w:rPr>
          <w:rFonts w:cs="Times New Roman"/>
        </w:rPr>
        <w:t>. V</w:t>
      </w:r>
      <w:r w:rsidR="00A0633C">
        <w:rPr>
          <w:rFonts w:cs="Times New Roman"/>
        </w:rPr>
        <w:t> </w:t>
      </w:r>
      <w:r w:rsidR="0071342C" w:rsidRPr="00C46322">
        <w:rPr>
          <w:rFonts w:cs="Times New Roman"/>
        </w:rPr>
        <w:t>Praze</w:t>
      </w:r>
      <w:r w:rsidR="00A0633C">
        <w:rPr>
          <w:rFonts w:cs="Times New Roman"/>
        </w:rPr>
        <w:t xml:space="preserve"> - </w:t>
      </w:r>
      <w:r w:rsidR="0071342C" w:rsidRPr="00C46322">
        <w:rPr>
          <w:rFonts w:cs="Times New Roman"/>
        </w:rPr>
        <w:t>Horní</w:t>
      </w:r>
      <w:r w:rsidR="00A0633C">
        <w:rPr>
          <w:rFonts w:cs="Times New Roman"/>
        </w:rPr>
        <w:t>ch</w:t>
      </w:r>
      <w:r w:rsidR="0071342C" w:rsidRPr="00C46322">
        <w:rPr>
          <w:rFonts w:cs="Times New Roman"/>
        </w:rPr>
        <w:t xml:space="preserve"> Počernic</w:t>
      </w:r>
      <w:r w:rsidR="00A0633C">
        <w:rPr>
          <w:rFonts w:cs="Times New Roman"/>
        </w:rPr>
        <w:t>ích</w:t>
      </w:r>
      <w:r w:rsidR="0071342C" w:rsidRPr="00C46322">
        <w:rPr>
          <w:rFonts w:cs="Times New Roman"/>
        </w:rPr>
        <w:t xml:space="preserve"> byl objeven květináč s výzdobou, která je výsledkem obtištění kamenného obkladu</w:t>
      </w:r>
      <w:r w:rsidR="00A0633C">
        <w:rPr>
          <w:rFonts w:cs="Times New Roman"/>
        </w:rPr>
        <w:t>;</w:t>
      </w:r>
      <w:r w:rsidR="00BA69A2">
        <w:rPr>
          <w:rFonts w:cs="Times New Roman"/>
        </w:rPr>
        <w:t xml:space="preserve"> </w:t>
      </w:r>
      <w:r w:rsidR="00B35969">
        <w:rPr>
          <w:rFonts w:cs="Times New Roman"/>
        </w:rPr>
        <w:t xml:space="preserve">srov. viz </w:t>
      </w:r>
      <w:r w:rsidR="00A0633C">
        <w:rPr>
          <w:rFonts w:cs="Times New Roman"/>
        </w:rPr>
        <w:t>přílo</w:t>
      </w:r>
      <w:r w:rsidR="00B35969">
        <w:rPr>
          <w:rFonts w:cs="Times New Roman"/>
        </w:rPr>
        <w:t>ha</w:t>
      </w:r>
      <w:r w:rsidR="00A0633C">
        <w:rPr>
          <w:rFonts w:cs="Times New Roman"/>
        </w:rPr>
        <w:t xml:space="preserve"> </w:t>
      </w:r>
      <w:r w:rsidR="0071342C" w:rsidRPr="00C46322">
        <w:rPr>
          <w:rFonts w:cs="Times New Roman"/>
        </w:rPr>
        <w:t xml:space="preserve">18. Značně zdařilejší nápodoba </w:t>
      </w:r>
      <w:r w:rsidR="00A0633C">
        <w:rPr>
          <w:rFonts w:cs="Times New Roman"/>
        </w:rPr>
        <w:t xml:space="preserve">je k vidění </w:t>
      </w:r>
      <w:r w:rsidR="0071342C" w:rsidRPr="00C46322">
        <w:rPr>
          <w:rFonts w:cs="Times New Roman"/>
        </w:rPr>
        <w:t xml:space="preserve">v  Olomouckém </w:t>
      </w:r>
      <w:r w:rsidR="00A0633C">
        <w:rPr>
          <w:rFonts w:cs="Times New Roman"/>
        </w:rPr>
        <w:t>regionu</w:t>
      </w:r>
      <w:r w:rsidR="00B35969">
        <w:rPr>
          <w:rFonts w:cs="Times New Roman"/>
        </w:rPr>
        <w:t xml:space="preserve">, konkrétně </w:t>
      </w:r>
      <w:r w:rsidR="00A0633C">
        <w:rPr>
          <w:rFonts w:cs="Times New Roman"/>
        </w:rPr>
        <w:t xml:space="preserve">v </w:t>
      </w:r>
      <w:r w:rsidR="0071342C" w:rsidRPr="00C46322">
        <w:rPr>
          <w:rFonts w:cs="Times New Roman"/>
        </w:rPr>
        <w:t>Litovli (</w:t>
      </w:r>
      <w:r w:rsidR="00A0633C">
        <w:rPr>
          <w:rFonts w:cs="Times New Roman"/>
        </w:rPr>
        <w:t>příloha</w:t>
      </w:r>
      <w:r w:rsidR="0071342C" w:rsidRPr="00C46322">
        <w:rPr>
          <w:rFonts w:cs="Times New Roman"/>
        </w:rPr>
        <w:t xml:space="preserve"> 20)</w:t>
      </w:r>
      <w:r w:rsidR="00B35969">
        <w:rPr>
          <w:rFonts w:cs="Times New Roman"/>
        </w:rPr>
        <w:t xml:space="preserve"> nebo </w:t>
      </w:r>
      <w:r w:rsidR="00A0633C">
        <w:rPr>
          <w:rFonts w:cs="Times New Roman"/>
        </w:rPr>
        <w:t>v</w:t>
      </w:r>
      <w:r w:rsidR="00B35969">
        <w:rPr>
          <w:rFonts w:cs="Times New Roman"/>
        </w:rPr>
        <w:t> </w:t>
      </w:r>
      <w:r w:rsidR="0071342C" w:rsidRPr="00C46322">
        <w:rPr>
          <w:rFonts w:cs="Times New Roman"/>
        </w:rPr>
        <w:t>Uničově</w:t>
      </w:r>
      <w:r w:rsidR="00B35969">
        <w:rPr>
          <w:rFonts w:cs="Times New Roman"/>
        </w:rPr>
        <w:t xml:space="preserve">, ale </w:t>
      </w:r>
      <w:r w:rsidR="00A0633C">
        <w:rPr>
          <w:rFonts w:cs="Times New Roman"/>
        </w:rPr>
        <w:t>i přímo v krajském městě.</w:t>
      </w:r>
      <w:r w:rsidR="0071342C" w:rsidRPr="00C46322">
        <w:rPr>
          <w:rFonts w:cs="Times New Roman"/>
        </w:rPr>
        <w:t xml:space="preserve"> </w:t>
      </w:r>
      <w:r w:rsidR="00B35969" w:rsidRPr="00C46322">
        <w:rPr>
          <w:rFonts w:cs="Times New Roman"/>
        </w:rPr>
        <w:t xml:space="preserve">Ve zmíněných lokalitách existují stále desítky kusů. </w:t>
      </w:r>
      <w:r w:rsidR="00B35969">
        <w:rPr>
          <w:rFonts w:cs="Times New Roman"/>
        </w:rPr>
        <w:t xml:space="preserve">Za zmínku stojí </w:t>
      </w:r>
      <w:r w:rsidR="0071342C" w:rsidRPr="00C46322">
        <w:rPr>
          <w:rFonts w:cs="Times New Roman"/>
        </w:rPr>
        <w:t>relativně drobný venkovní květináč s velmi tenkými stěnami (3 cm)</w:t>
      </w:r>
      <w:r w:rsidR="00B35969">
        <w:rPr>
          <w:rFonts w:cs="Times New Roman"/>
        </w:rPr>
        <w:t xml:space="preserve"> zachovaný v</w:t>
      </w:r>
      <w:r w:rsidR="008B27CC">
        <w:rPr>
          <w:rFonts w:cs="Times New Roman"/>
        </w:rPr>
        <w:t> </w:t>
      </w:r>
      <w:r w:rsidR="00B35969">
        <w:rPr>
          <w:rFonts w:cs="Times New Roman"/>
        </w:rPr>
        <w:t>Olomouci</w:t>
      </w:r>
      <w:r w:rsidR="008B27CC">
        <w:rPr>
          <w:rFonts w:cs="Times New Roman"/>
        </w:rPr>
        <w:t>.</w:t>
      </w:r>
      <w:r w:rsidR="0071342C" w:rsidRPr="00C46322">
        <w:rPr>
          <w:rFonts w:cs="Times New Roman"/>
        </w:rPr>
        <w:t xml:space="preserve"> Reliéfní zdobení je velmi uvolněné, síla struktury ustupuje do pozadí a její prvky se </w:t>
      </w:r>
      <w:r w:rsidR="008B27CC">
        <w:rPr>
          <w:rFonts w:cs="Times New Roman"/>
        </w:rPr>
        <w:t>rozbíhají</w:t>
      </w:r>
      <w:r w:rsidR="0071342C" w:rsidRPr="00C46322">
        <w:rPr>
          <w:rFonts w:cs="Times New Roman"/>
        </w:rPr>
        <w:t xml:space="preserve">, což už nepůsobí tak kompaktně. Evidentní </w:t>
      </w:r>
      <w:r w:rsidR="008B27CC">
        <w:rPr>
          <w:rFonts w:cs="Times New Roman"/>
        </w:rPr>
        <w:t xml:space="preserve">je </w:t>
      </w:r>
      <w:r w:rsidR="0071342C" w:rsidRPr="00C46322">
        <w:rPr>
          <w:rFonts w:cs="Times New Roman"/>
        </w:rPr>
        <w:t xml:space="preserve">inspirace </w:t>
      </w:r>
      <w:r w:rsidR="008B27CC">
        <w:rPr>
          <w:rFonts w:cs="Times New Roman"/>
        </w:rPr>
        <w:t xml:space="preserve">pouze </w:t>
      </w:r>
      <w:r w:rsidR="0071342C" w:rsidRPr="00C46322">
        <w:rPr>
          <w:rFonts w:cs="Times New Roman"/>
        </w:rPr>
        <w:t>na úrovni formálních aspektů</w:t>
      </w:r>
      <w:r w:rsidR="008B27CC">
        <w:rPr>
          <w:rFonts w:cs="Times New Roman"/>
        </w:rPr>
        <w:t>,</w:t>
      </w:r>
      <w:r w:rsidR="0071342C" w:rsidRPr="00C46322">
        <w:rPr>
          <w:rFonts w:cs="Times New Roman"/>
        </w:rPr>
        <w:t xml:space="preserve"> </w:t>
      </w:r>
      <w:r w:rsidR="00A0633C">
        <w:rPr>
          <w:rFonts w:cs="Times New Roman"/>
        </w:rPr>
        <w:t xml:space="preserve">je </w:t>
      </w:r>
      <w:r w:rsidR="008B27CC">
        <w:rPr>
          <w:rFonts w:cs="Times New Roman"/>
        </w:rPr>
        <w:t xml:space="preserve">tedy </w:t>
      </w:r>
      <w:r w:rsidR="00A0633C">
        <w:rPr>
          <w:rFonts w:cs="Times New Roman"/>
        </w:rPr>
        <w:t>možné, že o</w:t>
      </w:r>
      <w:r w:rsidR="0071342C" w:rsidRPr="00C46322">
        <w:rPr>
          <w:rFonts w:cs="Times New Roman"/>
        </w:rPr>
        <w:t xml:space="preserve">lomoucká Prefa </w:t>
      </w:r>
      <w:r w:rsidR="00A0633C">
        <w:rPr>
          <w:rFonts w:cs="Times New Roman"/>
        </w:rPr>
        <w:t xml:space="preserve">jako </w:t>
      </w:r>
      <w:r w:rsidR="0071342C" w:rsidRPr="00C46322">
        <w:rPr>
          <w:rFonts w:cs="Times New Roman"/>
        </w:rPr>
        <w:t xml:space="preserve">pravděpodobný </w:t>
      </w:r>
      <w:r w:rsidR="00A0633C">
        <w:rPr>
          <w:rFonts w:cs="Times New Roman"/>
        </w:rPr>
        <w:t xml:space="preserve">lokální </w:t>
      </w:r>
      <w:r w:rsidR="0071342C" w:rsidRPr="00C46322">
        <w:rPr>
          <w:rFonts w:cs="Times New Roman"/>
        </w:rPr>
        <w:t xml:space="preserve">výrobce </w:t>
      </w:r>
      <w:r w:rsidR="008B27CC">
        <w:rPr>
          <w:rFonts w:cs="Times New Roman"/>
        </w:rPr>
        <w:t xml:space="preserve">přeštický </w:t>
      </w:r>
      <w:r w:rsidR="00A0633C">
        <w:rPr>
          <w:rFonts w:cs="Times New Roman"/>
        </w:rPr>
        <w:t xml:space="preserve">výrobní postup </w:t>
      </w:r>
      <w:r w:rsidR="008B27CC">
        <w:rPr>
          <w:rFonts w:cs="Times New Roman"/>
        </w:rPr>
        <w:t xml:space="preserve">při </w:t>
      </w:r>
      <w:r w:rsidR="00A0633C">
        <w:rPr>
          <w:rFonts w:cs="Times New Roman"/>
        </w:rPr>
        <w:t xml:space="preserve">výrobě neuplatňovala nebo ho </w:t>
      </w:r>
      <w:r w:rsidR="008B27CC">
        <w:rPr>
          <w:rFonts w:cs="Times New Roman"/>
        </w:rPr>
        <w:t xml:space="preserve">vůbec </w:t>
      </w:r>
      <w:r w:rsidR="0071342C" w:rsidRPr="00C46322">
        <w:rPr>
          <w:rFonts w:cs="Times New Roman"/>
        </w:rPr>
        <w:t>neměla k dispozici (</w:t>
      </w:r>
      <w:r w:rsidR="00A0633C">
        <w:rPr>
          <w:rFonts w:cs="Times New Roman"/>
        </w:rPr>
        <w:t>p</w:t>
      </w:r>
      <w:r w:rsidR="0071342C" w:rsidRPr="00C46322">
        <w:rPr>
          <w:rFonts w:cs="Times New Roman"/>
        </w:rPr>
        <w:t>říloha číslo 21)</w:t>
      </w:r>
      <w:r w:rsidR="00A0633C">
        <w:rPr>
          <w:rFonts w:cs="Times New Roman"/>
        </w:rPr>
        <w:t>.</w:t>
      </w:r>
    </w:p>
    <w:p w14:paraId="7A7682ED" w14:textId="7DE4471C" w:rsidR="0071342C" w:rsidRDefault="00EF141B" w:rsidP="006B0C53">
      <w:pPr>
        <w:pStyle w:val="Nadpis2"/>
      </w:pPr>
      <w:bookmarkStart w:id="101" w:name="_Toc134727568"/>
      <w:r>
        <w:t xml:space="preserve">Otisk a znak jako </w:t>
      </w:r>
      <w:r w:rsidR="00023165">
        <w:t>součást</w:t>
      </w:r>
      <w:r>
        <w:t xml:space="preserve"> </w:t>
      </w:r>
      <w:r w:rsidR="0089155F">
        <w:t>praxe s betonem</w:t>
      </w:r>
      <w:bookmarkEnd w:id="101"/>
      <w:r w:rsidR="007B25B3">
        <w:t xml:space="preserve"> </w:t>
      </w:r>
    </w:p>
    <w:p w14:paraId="413BC67B" w14:textId="22A8C9A7" w:rsidR="006F766F" w:rsidRDefault="00E64051" w:rsidP="00EF141B">
      <w:pPr>
        <w:spacing w:line="360" w:lineRule="auto"/>
        <w:jc w:val="both"/>
        <w:rPr>
          <w:rFonts w:cs="Times New Roman"/>
        </w:rPr>
      </w:pPr>
      <w:r>
        <w:rPr>
          <w:rFonts w:cs="Times New Roman"/>
        </w:rPr>
        <w:t xml:space="preserve">V kontextu brutalistní architektury </w:t>
      </w:r>
      <w:r w:rsidR="00F51319">
        <w:rPr>
          <w:rFonts w:cs="Times New Roman"/>
        </w:rPr>
        <w:t>p</w:t>
      </w:r>
      <w:r>
        <w:rPr>
          <w:rFonts w:cs="Times New Roman"/>
        </w:rPr>
        <w:t xml:space="preserve">racoval s otiskem </w:t>
      </w:r>
      <w:r w:rsidR="00EA6512">
        <w:rPr>
          <w:rFonts w:cs="Times New Roman"/>
        </w:rPr>
        <w:t xml:space="preserve">jako první </w:t>
      </w:r>
      <w:r>
        <w:rPr>
          <w:rFonts w:cs="Times New Roman"/>
        </w:rPr>
        <w:t>Le Corbusier po druhé světové válce</w:t>
      </w:r>
      <w:r w:rsidR="00EA6512">
        <w:rPr>
          <w:rFonts w:cs="Times New Roman"/>
        </w:rPr>
        <w:t>.</w:t>
      </w:r>
      <w:r w:rsidR="00F51319">
        <w:rPr>
          <w:rFonts w:cs="Times New Roman"/>
        </w:rPr>
        <w:t xml:space="preserve"> </w:t>
      </w:r>
      <w:r w:rsidR="00FA1806">
        <w:rPr>
          <w:rFonts w:cs="Times New Roman"/>
        </w:rPr>
        <w:t>V</w:t>
      </w:r>
      <w:r w:rsidR="00EA6512">
        <w:rPr>
          <w:rFonts w:cs="Times New Roman"/>
        </w:rPr>
        <w:t xml:space="preserve"> komunitním centru v Marseilles a</w:t>
      </w:r>
      <w:r w:rsidR="00F51319">
        <w:rPr>
          <w:rFonts w:cs="Times New Roman"/>
        </w:rPr>
        <w:t>rchitekt použil otisky dřevěného bednění jako ozdobný prvek na fasád</w:t>
      </w:r>
      <w:r w:rsidR="00EA6512">
        <w:rPr>
          <w:rFonts w:cs="Times New Roman"/>
        </w:rPr>
        <w:t>ách</w:t>
      </w:r>
      <w:r w:rsidR="00F51319">
        <w:rPr>
          <w:rFonts w:cs="Times New Roman"/>
        </w:rPr>
        <w:t xml:space="preserve">. Jednalo se o sériové použití dřevěného bednění, které </w:t>
      </w:r>
      <w:r w:rsidR="00F51319">
        <w:rPr>
          <w:rFonts w:cs="Times New Roman"/>
        </w:rPr>
        <w:lastRenderedPageBreak/>
        <w:t>zanechalo v</w:t>
      </w:r>
      <w:r w:rsidR="0089155F">
        <w:rPr>
          <w:rFonts w:cs="Times New Roman"/>
        </w:rPr>
        <w:t xml:space="preserve"> plášti</w:t>
      </w:r>
      <w:r w:rsidR="00F51319">
        <w:rPr>
          <w:rFonts w:cs="Times New Roman"/>
        </w:rPr>
        <w:t xml:space="preserve"> z pohledového betonu viditelné otisky</w:t>
      </w:r>
      <w:r w:rsidR="0089155F">
        <w:rPr>
          <w:rFonts w:cs="Times New Roman"/>
        </w:rPr>
        <w:t>.</w:t>
      </w:r>
      <w:r w:rsidR="0089155F">
        <w:rPr>
          <w:rStyle w:val="Znakapoznpodarou"/>
          <w:rFonts w:cs="Times New Roman"/>
        </w:rPr>
        <w:footnoteReference w:id="117"/>
      </w:r>
      <w:r w:rsidR="0089155F">
        <w:rPr>
          <w:rFonts w:cs="Times New Roman"/>
        </w:rPr>
        <w:t xml:space="preserve"> Od té doby se s otiskem v betonu pracuje se samozřejmostí, která mu přísluší. Beton je materiál schopný znakového záznamu, </w:t>
      </w:r>
      <w:r w:rsidR="00FA1806">
        <w:rPr>
          <w:rFonts w:cs="Times New Roman"/>
        </w:rPr>
        <w:br/>
      </w:r>
      <w:r w:rsidR="0089155F">
        <w:rPr>
          <w:rFonts w:cs="Times New Roman"/>
        </w:rPr>
        <w:t>a proto není překvapující, že v</w:t>
      </w:r>
      <w:r w:rsidR="00B32909">
        <w:rPr>
          <w:rFonts w:cs="Times New Roman"/>
        </w:rPr>
        <w:t> průběhu výroby nádob přeštického typu byl</w:t>
      </w:r>
      <w:r w:rsidR="00FA1806">
        <w:rPr>
          <w:rFonts w:cs="Times New Roman"/>
        </w:rPr>
        <w:t>a</w:t>
      </w:r>
      <w:r w:rsidR="00B32909">
        <w:rPr>
          <w:rFonts w:cs="Times New Roman"/>
        </w:rPr>
        <w:t xml:space="preserve"> vyprodukován</w:t>
      </w:r>
      <w:r w:rsidR="00FA1806">
        <w:rPr>
          <w:rFonts w:cs="Times New Roman"/>
        </w:rPr>
        <w:t>a</w:t>
      </w:r>
      <w:r w:rsidR="00B32909">
        <w:rPr>
          <w:rFonts w:cs="Times New Roman"/>
        </w:rPr>
        <w:t xml:space="preserve"> spoust</w:t>
      </w:r>
      <w:r w:rsidR="00FA1806">
        <w:rPr>
          <w:rFonts w:cs="Times New Roman"/>
        </w:rPr>
        <w:t xml:space="preserve">a </w:t>
      </w:r>
      <w:r w:rsidR="00B32909">
        <w:rPr>
          <w:rFonts w:cs="Times New Roman"/>
        </w:rPr>
        <w:t xml:space="preserve">designových odchylek. Do formy byly běžně vkládány rozmanité materiály </w:t>
      </w:r>
      <w:r w:rsidR="00FA1806">
        <w:rPr>
          <w:rFonts w:cs="Times New Roman"/>
        </w:rPr>
        <w:br/>
      </w:r>
      <w:r w:rsidR="00B32909">
        <w:rPr>
          <w:rFonts w:cs="Times New Roman"/>
        </w:rPr>
        <w:t xml:space="preserve">s plastickou stopou, přičemž je důležité zmínit, že tyto materiály měly původně sloužit jinému účelu, než je matrice. Na území Slovenska je vysoká koncentrace hybridních typů květináčů, které užívají mnoho materiálů, jejichž původní účel lze na základě zanechané stopy v plášti </w:t>
      </w:r>
      <w:r w:rsidR="00FA1806">
        <w:rPr>
          <w:rFonts w:cs="Times New Roman"/>
        </w:rPr>
        <w:t>neomylně</w:t>
      </w:r>
      <w:r w:rsidR="00B32909">
        <w:rPr>
          <w:rFonts w:cs="Times New Roman"/>
        </w:rPr>
        <w:t xml:space="preserve"> rozpoznat. Je tomu tak třeba u matrice</w:t>
      </w:r>
      <w:r w:rsidR="0062412E">
        <w:rPr>
          <w:rFonts w:cs="Times New Roman"/>
        </w:rPr>
        <w:t>, která původně sloužila jako podestový plech s tzv. slzičkovým rastrem</w:t>
      </w:r>
      <w:r w:rsidR="001E3ACF">
        <w:rPr>
          <w:rFonts w:cs="Times New Roman"/>
        </w:rPr>
        <w:t>,</w:t>
      </w:r>
      <w:r w:rsidR="0062412E">
        <w:rPr>
          <w:rFonts w:cs="Times New Roman"/>
        </w:rPr>
        <w:t xml:space="preserve"> nebo zvlněný povrch, který </w:t>
      </w:r>
      <w:r w:rsidR="00EA6512">
        <w:rPr>
          <w:rFonts w:cs="Times New Roman"/>
        </w:rPr>
        <w:t>jasně</w:t>
      </w:r>
      <w:r w:rsidR="0062412E">
        <w:rPr>
          <w:rFonts w:cs="Times New Roman"/>
        </w:rPr>
        <w:t xml:space="preserve"> připomíná trapézový plech (příloha 29).</w:t>
      </w:r>
    </w:p>
    <w:p w14:paraId="05A0E8A4" w14:textId="310FC691" w:rsidR="004079ED" w:rsidRDefault="004E26EA" w:rsidP="00EA6512">
      <w:pPr>
        <w:spacing w:line="360" w:lineRule="auto"/>
        <w:ind w:firstLine="708"/>
        <w:jc w:val="both"/>
        <w:rPr>
          <w:rFonts w:cs="Times New Roman"/>
        </w:rPr>
      </w:pPr>
      <w:r>
        <w:rPr>
          <w:rFonts w:cs="Times New Roman"/>
        </w:rPr>
        <w:t>Na základě výše zmíněných příkladů bylo možné rekonstruovat vznik strukturálního motivu, který je pro naše prostředí typi</w:t>
      </w:r>
      <w:r w:rsidR="00EA6512">
        <w:rPr>
          <w:rFonts w:cs="Times New Roman"/>
        </w:rPr>
        <w:t>čtější</w:t>
      </w:r>
      <w:r>
        <w:rPr>
          <w:rFonts w:cs="Times New Roman"/>
        </w:rPr>
        <w:t xml:space="preserve">. </w:t>
      </w:r>
      <w:r w:rsidR="00E31D05">
        <w:rPr>
          <w:rFonts w:cs="Times New Roman"/>
        </w:rPr>
        <w:t>První indicií byl f</w:t>
      </w:r>
      <w:r>
        <w:rPr>
          <w:rFonts w:cs="Times New Roman"/>
        </w:rPr>
        <w:t>akt, že ve výrobní praxi květináčů byly využívány materiály běžně dostupné stavebním podnikům</w:t>
      </w:r>
      <w:r w:rsidR="00E31D05">
        <w:rPr>
          <w:rFonts w:cs="Times New Roman"/>
        </w:rPr>
        <w:t>.</w:t>
      </w:r>
      <w:r>
        <w:rPr>
          <w:rFonts w:cs="Times New Roman"/>
        </w:rPr>
        <w:t xml:space="preserve"> </w:t>
      </w:r>
      <w:r w:rsidR="00E31D05">
        <w:rPr>
          <w:rFonts w:cs="Times New Roman"/>
        </w:rPr>
        <w:t>Druhou byl objev</w:t>
      </w:r>
      <w:r w:rsidR="004079ED">
        <w:rPr>
          <w:rFonts w:cs="Times New Roman"/>
        </w:rPr>
        <w:t xml:space="preserve"> </w:t>
      </w:r>
      <w:r w:rsidR="004079ED" w:rsidRPr="009811E0">
        <w:rPr>
          <w:rFonts w:cs="Times New Roman"/>
        </w:rPr>
        <w:t xml:space="preserve">existence </w:t>
      </w:r>
      <w:r w:rsidR="004079ED">
        <w:rPr>
          <w:rFonts w:cs="Times New Roman"/>
        </w:rPr>
        <w:t xml:space="preserve">stylově velmi obdobného </w:t>
      </w:r>
      <w:r w:rsidR="004079ED" w:rsidRPr="009811E0">
        <w:rPr>
          <w:rFonts w:cs="Times New Roman"/>
        </w:rPr>
        <w:t xml:space="preserve">prvku, </w:t>
      </w:r>
      <w:r w:rsidR="004079ED">
        <w:rPr>
          <w:rFonts w:cs="Times New Roman"/>
        </w:rPr>
        <w:t>jež</w:t>
      </w:r>
      <w:r w:rsidR="004079ED" w:rsidRPr="009811E0">
        <w:rPr>
          <w:rFonts w:cs="Times New Roman"/>
        </w:rPr>
        <w:t xml:space="preserve"> zdobí fasádu ve městě Neckarsteinach</w:t>
      </w:r>
      <w:r w:rsidR="004079ED">
        <w:rPr>
          <w:rFonts w:cs="Times New Roman"/>
        </w:rPr>
        <w:t xml:space="preserve"> </w:t>
      </w:r>
      <w:r w:rsidR="004079ED" w:rsidRPr="009811E0">
        <w:rPr>
          <w:rFonts w:cs="Times New Roman"/>
        </w:rPr>
        <w:t>(15 km od Heid</w:t>
      </w:r>
      <w:r w:rsidR="004079ED">
        <w:rPr>
          <w:rFonts w:cs="Times New Roman"/>
        </w:rPr>
        <w:t>elbergu)</w:t>
      </w:r>
      <w:r w:rsidR="004079ED" w:rsidRPr="009811E0">
        <w:rPr>
          <w:rFonts w:cs="Times New Roman"/>
        </w:rPr>
        <w:t xml:space="preserve">. Město </w:t>
      </w:r>
      <w:r w:rsidR="004079ED">
        <w:rPr>
          <w:rFonts w:cs="Times New Roman"/>
        </w:rPr>
        <w:t>leží relativně blízko u</w:t>
      </w:r>
      <w:r w:rsidR="004079ED" w:rsidRPr="009811E0">
        <w:rPr>
          <w:rFonts w:cs="Times New Roman"/>
        </w:rPr>
        <w:t> francouzský</w:t>
      </w:r>
      <w:r w:rsidR="004079ED">
        <w:rPr>
          <w:rFonts w:cs="Times New Roman"/>
        </w:rPr>
        <w:t>ch</w:t>
      </w:r>
      <w:r w:rsidR="004079ED" w:rsidRPr="009811E0">
        <w:rPr>
          <w:rFonts w:cs="Times New Roman"/>
        </w:rPr>
        <w:t xml:space="preserve"> hranic</w:t>
      </w:r>
      <w:r w:rsidR="004079ED">
        <w:rPr>
          <w:rFonts w:cs="Times New Roman"/>
        </w:rPr>
        <w:t xml:space="preserve">, což </w:t>
      </w:r>
      <w:r w:rsidR="00EA6512">
        <w:rPr>
          <w:rFonts w:cs="Times New Roman"/>
        </w:rPr>
        <w:t>svědčí</w:t>
      </w:r>
      <w:r w:rsidR="004079ED">
        <w:rPr>
          <w:rFonts w:cs="Times New Roman"/>
        </w:rPr>
        <w:t> výpověd</w:t>
      </w:r>
      <w:r w:rsidR="00EA6512">
        <w:rPr>
          <w:rFonts w:cs="Times New Roman"/>
        </w:rPr>
        <w:t>i</w:t>
      </w:r>
      <w:r w:rsidR="004079ED">
        <w:rPr>
          <w:rFonts w:cs="Times New Roman"/>
        </w:rPr>
        <w:t xml:space="preserve"> B. P., který se domnívá, že reliéf měl být do </w:t>
      </w:r>
      <w:r w:rsidR="00432FF8">
        <w:rPr>
          <w:rFonts w:cs="Times New Roman"/>
        </w:rPr>
        <w:t>p</w:t>
      </w:r>
      <w:r w:rsidR="004079ED">
        <w:rPr>
          <w:rFonts w:cs="Times New Roman"/>
        </w:rPr>
        <w:t xml:space="preserve">řeštické </w:t>
      </w:r>
      <w:r w:rsidR="00432FF8">
        <w:rPr>
          <w:rFonts w:cs="Times New Roman"/>
        </w:rPr>
        <w:t>P</w:t>
      </w:r>
      <w:r w:rsidR="004079ED">
        <w:rPr>
          <w:rFonts w:cs="Times New Roman"/>
        </w:rPr>
        <w:t xml:space="preserve">refy distribuován právě </w:t>
      </w:r>
      <w:r w:rsidR="00AE3CA9">
        <w:rPr>
          <w:rFonts w:cs="Times New Roman"/>
        </w:rPr>
        <w:t>z</w:t>
      </w:r>
      <w:r w:rsidR="004079ED">
        <w:rPr>
          <w:rFonts w:cs="Times New Roman"/>
        </w:rPr>
        <w:t xml:space="preserve"> Německa </w:t>
      </w:r>
      <w:r w:rsidR="00EA6512">
        <w:rPr>
          <w:rFonts w:cs="Times New Roman"/>
        </w:rPr>
        <w:t>či dokonce</w:t>
      </w:r>
      <w:r w:rsidR="004079ED">
        <w:rPr>
          <w:rFonts w:cs="Times New Roman"/>
        </w:rPr>
        <w:t xml:space="preserve"> Francie</w:t>
      </w:r>
      <w:r w:rsidR="00BB6E2D">
        <w:rPr>
          <w:rFonts w:cs="Times New Roman"/>
        </w:rPr>
        <w:t>, kde se v Aix-en-Prove</w:t>
      </w:r>
      <w:r w:rsidR="00EA6512">
        <w:rPr>
          <w:rFonts w:cs="Times New Roman"/>
        </w:rPr>
        <w:t>n</w:t>
      </w:r>
      <w:r w:rsidR="00BB6E2D">
        <w:rPr>
          <w:rFonts w:cs="Times New Roman"/>
        </w:rPr>
        <w:t xml:space="preserve">ce </w:t>
      </w:r>
      <w:r w:rsidR="00EA6512">
        <w:rPr>
          <w:rFonts w:cs="Times New Roman"/>
        </w:rPr>
        <w:t>objevuje jeden případ obdobného zdobení pohledového betonu, a to na</w:t>
      </w:r>
      <w:r w:rsidR="00BB6E2D">
        <w:rPr>
          <w:rFonts w:cs="Times New Roman"/>
        </w:rPr>
        <w:t xml:space="preserve"> oplocení</w:t>
      </w:r>
      <w:r w:rsidR="00EA6512">
        <w:rPr>
          <w:rFonts w:cs="Times New Roman"/>
        </w:rPr>
        <w:t xml:space="preserve"> vymezující</w:t>
      </w:r>
      <w:r w:rsidR="00E31D05">
        <w:rPr>
          <w:rFonts w:cs="Times New Roman"/>
        </w:rPr>
        <w:t>m</w:t>
      </w:r>
      <w:r w:rsidR="00EA6512">
        <w:rPr>
          <w:rFonts w:cs="Times New Roman"/>
        </w:rPr>
        <w:t xml:space="preserve"> dopravní komunikaci </w:t>
      </w:r>
      <w:r w:rsidR="00BB6E2D">
        <w:rPr>
          <w:rFonts w:cs="Times New Roman"/>
        </w:rPr>
        <w:t>(příloha 30)</w:t>
      </w:r>
      <w:r w:rsidR="00EA6512">
        <w:rPr>
          <w:rFonts w:cs="Times New Roman"/>
        </w:rPr>
        <w:t>. Pro vysvětlení postupu při vzniku reliéfu postačí jako modelový příklad reliéf z Německa.</w:t>
      </w:r>
    </w:p>
    <w:p w14:paraId="5979BA7E" w14:textId="4D3BDAF1" w:rsidR="00AE3CA9" w:rsidRDefault="00761CA2" w:rsidP="004079ED">
      <w:pPr>
        <w:spacing w:line="360" w:lineRule="auto"/>
        <w:ind w:firstLine="708"/>
        <w:jc w:val="both"/>
        <w:rPr>
          <w:rFonts w:cs="Times New Roman"/>
        </w:rPr>
      </w:pPr>
      <w:r>
        <w:rPr>
          <w:rFonts w:cs="Times New Roman"/>
        </w:rPr>
        <w:t xml:space="preserve">Reliéf z Neckarsteinachu má podobně jako struktura na Menšíkových květináčích dvě základní roviny, z nichž jedna funguje jako dno a druhá z tohoto dna vystupuje. Na první pohled je zřejmé, že reliéf na květináčích působí </w:t>
      </w:r>
      <w:r w:rsidR="00D72D33">
        <w:rPr>
          <w:rFonts w:cs="Times New Roman"/>
        </w:rPr>
        <w:t xml:space="preserve">ve srovnání s německým příbuzným </w:t>
      </w:r>
      <w:r>
        <w:rPr>
          <w:rFonts w:cs="Times New Roman"/>
        </w:rPr>
        <w:t xml:space="preserve">čistějším grafickým dojmem. Je tomu tak </w:t>
      </w:r>
      <w:r w:rsidR="00E220DA">
        <w:rPr>
          <w:rFonts w:cs="Times New Roman"/>
        </w:rPr>
        <w:t xml:space="preserve">díky relativnímu </w:t>
      </w:r>
      <w:r>
        <w:rPr>
          <w:rFonts w:cs="Times New Roman"/>
        </w:rPr>
        <w:t xml:space="preserve">uhlazení </w:t>
      </w:r>
      <w:r w:rsidR="00E220DA">
        <w:rPr>
          <w:rFonts w:cs="Times New Roman"/>
        </w:rPr>
        <w:t xml:space="preserve">jak vyvýšené roviny struktury, tak i jejího dna. Naproti tomu reliéf z Německa </w:t>
      </w:r>
      <w:r w:rsidR="00BF78C2">
        <w:rPr>
          <w:rFonts w:cs="Times New Roman"/>
        </w:rPr>
        <w:t>z části</w:t>
      </w:r>
      <w:r w:rsidR="00E220DA">
        <w:rPr>
          <w:rFonts w:cs="Times New Roman"/>
        </w:rPr>
        <w:t xml:space="preserve"> kopíruje </w:t>
      </w:r>
      <w:r w:rsidR="00D72D33">
        <w:rPr>
          <w:rFonts w:cs="Times New Roman"/>
        </w:rPr>
        <w:t xml:space="preserve">surový původní </w:t>
      </w:r>
      <w:r w:rsidR="00E220DA">
        <w:rPr>
          <w:rFonts w:cs="Times New Roman"/>
        </w:rPr>
        <w:t>materiál</w:t>
      </w:r>
      <w:r w:rsidR="00D72D33">
        <w:rPr>
          <w:rFonts w:cs="Times New Roman"/>
        </w:rPr>
        <w:t xml:space="preserve"> (nebo </w:t>
      </w:r>
      <w:r w:rsidR="00E31D05">
        <w:rPr>
          <w:rFonts w:cs="Times New Roman"/>
        </w:rPr>
        <w:t xml:space="preserve">možná </w:t>
      </w:r>
      <w:r w:rsidR="00D72D33">
        <w:rPr>
          <w:rFonts w:cs="Times New Roman"/>
        </w:rPr>
        <w:t>jeho repliku)</w:t>
      </w:r>
      <w:r w:rsidR="00E220DA">
        <w:rPr>
          <w:rFonts w:cs="Times New Roman"/>
        </w:rPr>
        <w:t>, který do něj byl obtisknut, a proto je povrch hravější a členitější</w:t>
      </w:r>
      <w:r w:rsidR="00E31D05">
        <w:rPr>
          <w:rFonts w:cs="Times New Roman"/>
        </w:rPr>
        <w:t>.</w:t>
      </w:r>
      <w:r w:rsidR="00E220DA">
        <w:rPr>
          <w:rFonts w:cs="Times New Roman"/>
        </w:rPr>
        <w:t xml:space="preserve"> </w:t>
      </w:r>
      <w:r w:rsidR="00E31D05">
        <w:rPr>
          <w:rFonts w:cs="Times New Roman"/>
        </w:rPr>
        <w:t>N</w:t>
      </w:r>
      <w:r w:rsidR="00E220DA">
        <w:rPr>
          <w:rFonts w:cs="Times New Roman"/>
        </w:rPr>
        <w:t>aproti tomu dno na tomto reliéfu je hladké a rovné</w:t>
      </w:r>
      <w:r w:rsidR="00E31D05">
        <w:rPr>
          <w:rFonts w:cs="Times New Roman"/>
        </w:rPr>
        <w:t>,</w:t>
      </w:r>
      <w:r w:rsidR="00E220DA">
        <w:rPr>
          <w:rFonts w:cs="Times New Roman"/>
        </w:rPr>
        <w:t xml:space="preserve"> stejně jako u květináče. Kontrast rovné plošky s členitou strukturou neckarsteinachského </w:t>
      </w:r>
      <w:r w:rsidR="00523B48">
        <w:rPr>
          <w:rFonts w:cs="Times New Roman"/>
        </w:rPr>
        <w:t xml:space="preserve">reliéfu </w:t>
      </w:r>
      <w:r w:rsidR="00D72D33">
        <w:rPr>
          <w:rFonts w:cs="Times New Roman"/>
        </w:rPr>
        <w:t>přitakává teorii</w:t>
      </w:r>
      <w:r w:rsidR="00523B48">
        <w:rPr>
          <w:rFonts w:cs="Times New Roman"/>
        </w:rPr>
        <w:t>, že vzniknul obtiskem kamenného obložení nebo věrné kopie kamenného obložení (</w:t>
      </w:r>
      <w:r w:rsidR="00BF78C2">
        <w:rPr>
          <w:rFonts w:cs="Times New Roman"/>
        </w:rPr>
        <w:t>jeho</w:t>
      </w:r>
      <w:r w:rsidR="00523B48">
        <w:rPr>
          <w:rFonts w:cs="Times New Roman"/>
        </w:rPr>
        <w:t xml:space="preserve"> otisku). Výhoda snadné </w:t>
      </w:r>
      <w:r w:rsidR="00E31D05">
        <w:rPr>
          <w:rFonts w:cs="Times New Roman"/>
        </w:rPr>
        <w:br/>
      </w:r>
      <w:r w:rsidR="00523B48">
        <w:rPr>
          <w:rFonts w:cs="Times New Roman"/>
        </w:rPr>
        <w:t xml:space="preserve">a rychlé distribuce </w:t>
      </w:r>
      <w:r w:rsidR="00BF78C2">
        <w:rPr>
          <w:rFonts w:cs="Times New Roman"/>
        </w:rPr>
        <w:t>šablony</w:t>
      </w:r>
      <w:r w:rsidR="00CF66BF">
        <w:rPr>
          <w:rFonts w:cs="Times New Roman"/>
        </w:rPr>
        <w:t xml:space="preserve"> pro reliéf</w:t>
      </w:r>
      <w:r w:rsidR="00523B48">
        <w:rPr>
          <w:rFonts w:cs="Times New Roman"/>
        </w:rPr>
        <w:t xml:space="preserve"> spočívá v reprodukovatelnosti média, které je nosičem</w:t>
      </w:r>
      <w:r w:rsidR="00E31D05">
        <w:rPr>
          <w:rFonts w:cs="Times New Roman"/>
        </w:rPr>
        <w:t>,</w:t>
      </w:r>
      <w:r w:rsidR="00523B48">
        <w:rPr>
          <w:rFonts w:cs="Times New Roman"/>
        </w:rPr>
        <w:t xml:space="preserve"> </w:t>
      </w:r>
      <w:r w:rsidR="00E31D05">
        <w:rPr>
          <w:rFonts w:cs="Times New Roman"/>
        </w:rPr>
        <w:br/>
      </w:r>
      <w:r w:rsidR="00523B48">
        <w:rPr>
          <w:rFonts w:cs="Times New Roman"/>
        </w:rPr>
        <w:t xml:space="preserve">a zároveň výsledným dílem a může </w:t>
      </w:r>
      <w:r w:rsidR="00CF66BF">
        <w:rPr>
          <w:rFonts w:cs="Times New Roman"/>
        </w:rPr>
        <w:t xml:space="preserve">fungovat jak v inverzní, tak reverzní podobě. Obtisky je možné různě obrušovat, takže vzniká více či méně plastický prvek. Podle fotografie v příloze </w:t>
      </w:r>
      <w:r w:rsidR="00CF66BF">
        <w:rPr>
          <w:rFonts w:cs="Times New Roman"/>
        </w:rPr>
        <w:lastRenderedPageBreak/>
        <w:t>č. 17 došlo před obtiskem k obroušení vystupujících prvků formy do hladka, takže výsledk</w:t>
      </w:r>
      <w:r w:rsidR="00116395">
        <w:rPr>
          <w:rFonts w:cs="Times New Roman"/>
        </w:rPr>
        <w:t>em</w:t>
      </w:r>
      <w:r w:rsidR="00CF66BF">
        <w:rPr>
          <w:rFonts w:cs="Times New Roman"/>
        </w:rPr>
        <w:t xml:space="preserve"> je reliéf s rovným dnem. </w:t>
      </w:r>
    </w:p>
    <w:p w14:paraId="01DDBF45" w14:textId="68D6948A" w:rsidR="000B0F29" w:rsidRDefault="00EF0576" w:rsidP="00D2661A">
      <w:pPr>
        <w:spacing w:line="360" w:lineRule="auto"/>
        <w:ind w:firstLine="708"/>
        <w:jc w:val="both"/>
        <w:rPr>
          <w:rFonts w:cs="Times New Roman"/>
        </w:rPr>
      </w:pPr>
      <w:r>
        <w:rPr>
          <w:rFonts w:cs="Times New Roman"/>
        </w:rPr>
        <w:t xml:space="preserve">Logicky </w:t>
      </w:r>
      <w:r w:rsidR="00116395">
        <w:rPr>
          <w:rFonts w:cs="Times New Roman"/>
        </w:rPr>
        <w:t xml:space="preserve">lze </w:t>
      </w:r>
      <w:r>
        <w:rPr>
          <w:rFonts w:cs="Times New Roman"/>
        </w:rPr>
        <w:t>d</w:t>
      </w:r>
      <w:r w:rsidR="00116395">
        <w:rPr>
          <w:rFonts w:cs="Times New Roman"/>
        </w:rPr>
        <w:t>o</w:t>
      </w:r>
      <w:r>
        <w:rPr>
          <w:rFonts w:cs="Times New Roman"/>
        </w:rPr>
        <w:t xml:space="preserve">vodit, že postup výroby obou reliéfů byl totožný. V případě reliéfu na Menšíkových květináčích byl opakován vícekrát </w:t>
      </w:r>
      <w:r w:rsidR="00116395">
        <w:rPr>
          <w:rFonts w:cs="Times New Roman"/>
        </w:rPr>
        <w:t>a</w:t>
      </w:r>
      <w:r w:rsidR="00DA2C38">
        <w:rPr>
          <w:rFonts w:cs="Times New Roman"/>
        </w:rPr>
        <w:t xml:space="preserve"> s více</w:t>
      </w:r>
      <w:r>
        <w:rPr>
          <w:rFonts w:cs="Times New Roman"/>
        </w:rPr>
        <w:t xml:space="preserve"> úpravami. Původní šablona pro reliéf mohla</w:t>
      </w:r>
      <w:r w:rsidR="00DA2C38">
        <w:rPr>
          <w:rFonts w:cs="Times New Roman"/>
        </w:rPr>
        <w:t xml:space="preserve"> </w:t>
      </w:r>
      <w:r>
        <w:rPr>
          <w:rFonts w:cs="Times New Roman"/>
        </w:rPr>
        <w:t xml:space="preserve">vypadat </w:t>
      </w:r>
      <w:r w:rsidR="00DA2C38">
        <w:rPr>
          <w:rFonts w:cs="Times New Roman"/>
        </w:rPr>
        <w:t>jako kamenné obložení</w:t>
      </w:r>
      <w:r>
        <w:rPr>
          <w:rFonts w:cs="Times New Roman"/>
        </w:rPr>
        <w:t xml:space="preserve"> </w:t>
      </w:r>
      <w:r w:rsidR="00DA2C38">
        <w:rPr>
          <w:rFonts w:cs="Times New Roman"/>
        </w:rPr>
        <w:t>(</w:t>
      </w:r>
      <w:r>
        <w:rPr>
          <w:rFonts w:cs="Times New Roman"/>
        </w:rPr>
        <w:t>přílo</w:t>
      </w:r>
      <w:r w:rsidR="00DA2C38">
        <w:rPr>
          <w:rFonts w:cs="Times New Roman"/>
        </w:rPr>
        <w:t xml:space="preserve">ha </w:t>
      </w:r>
      <w:r>
        <w:rPr>
          <w:rFonts w:cs="Times New Roman"/>
        </w:rPr>
        <w:t>č. 18</w:t>
      </w:r>
      <w:r w:rsidR="00DA2C38">
        <w:rPr>
          <w:rFonts w:cs="Times New Roman"/>
        </w:rPr>
        <w:t>). Kamenné obložení odpovídá reliéfu svou podélnou dispozicí, uzavřeností struktury a opakováním jej</w:t>
      </w:r>
      <w:r w:rsidR="00116395">
        <w:rPr>
          <w:rFonts w:cs="Times New Roman"/>
        </w:rPr>
        <w:t>í</w:t>
      </w:r>
      <w:r w:rsidR="00DA2C38">
        <w:rPr>
          <w:rFonts w:cs="Times New Roman"/>
        </w:rPr>
        <w:t xml:space="preserve">ch vazebných prvků, které přesto nemají přesný rytmus ani pravidelný řád. Tyto vlastnosti jsou </w:t>
      </w:r>
      <w:r w:rsidR="00116395">
        <w:rPr>
          <w:rFonts w:cs="Times New Roman"/>
        </w:rPr>
        <w:t xml:space="preserve">získány </w:t>
      </w:r>
      <w:r w:rsidR="00DA2C38">
        <w:rPr>
          <w:rFonts w:cs="Times New Roman"/>
        </w:rPr>
        <w:t xml:space="preserve">pravidelným skládáním kamenných kvádříků, které </w:t>
      </w:r>
      <w:r w:rsidR="00116395">
        <w:rPr>
          <w:rFonts w:cs="Times New Roman"/>
        </w:rPr>
        <w:t xml:space="preserve">však </w:t>
      </w:r>
      <w:r w:rsidR="00DA2C38">
        <w:rPr>
          <w:rFonts w:cs="Times New Roman"/>
        </w:rPr>
        <w:t xml:space="preserve">nejsou nijak pravidelné </w:t>
      </w:r>
      <w:r w:rsidR="00D52AA9">
        <w:rPr>
          <w:rFonts w:cs="Times New Roman"/>
        </w:rPr>
        <w:t xml:space="preserve">co </w:t>
      </w:r>
      <w:r w:rsidR="00DA2C38">
        <w:rPr>
          <w:rFonts w:cs="Times New Roman"/>
        </w:rPr>
        <w:t xml:space="preserve">do délky, šířky </w:t>
      </w:r>
      <w:r w:rsidR="00D52AA9">
        <w:rPr>
          <w:rFonts w:cs="Times New Roman"/>
        </w:rPr>
        <w:t xml:space="preserve">nebo </w:t>
      </w:r>
      <w:r w:rsidR="00DA2C38">
        <w:rPr>
          <w:rFonts w:cs="Times New Roman"/>
        </w:rPr>
        <w:t>hloubky</w:t>
      </w:r>
      <w:r w:rsidR="00D52AA9">
        <w:rPr>
          <w:rFonts w:cs="Times New Roman"/>
        </w:rPr>
        <w:t>.</w:t>
      </w:r>
      <w:r w:rsidR="00D2661A">
        <w:rPr>
          <w:rFonts w:cs="Times New Roman"/>
        </w:rPr>
        <w:t xml:space="preserve"> </w:t>
      </w:r>
      <w:r w:rsidR="00D52AA9">
        <w:rPr>
          <w:rFonts w:cs="Times New Roman"/>
        </w:rPr>
        <w:t xml:space="preserve">Stejně tak mezi sebou navzájem </w:t>
      </w:r>
      <w:r w:rsidR="00D2661A">
        <w:rPr>
          <w:rFonts w:cs="Times New Roman"/>
        </w:rPr>
        <w:t>vytvář</w:t>
      </w:r>
      <w:r w:rsidR="00116395">
        <w:rPr>
          <w:rFonts w:cs="Times New Roman"/>
        </w:rPr>
        <w:t>ej</w:t>
      </w:r>
      <w:r w:rsidR="00D2661A">
        <w:rPr>
          <w:rFonts w:cs="Times New Roman"/>
        </w:rPr>
        <w:t xml:space="preserve">í tvarově různorodé mezery, které při obtisknutí </w:t>
      </w:r>
      <w:r w:rsidR="00D52AA9">
        <w:rPr>
          <w:rFonts w:cs="Times New Roman"/>
        </w:rPr>
        <w:t>vznikají.</w:t>
      </w:r>
    </w:p>
    <w:p w14:paraId="419B6CB3" w14:textId="3DF65876" w:rsidR="0071342C" w:rsidRPr="009811E0" w:rsidRDefault="00A20793" w:rsidP="00A0633C">
      <w:pPr>
        <w:pStyle w:val="Nadpis1"/>
        <w:spacing w:line="360" w:lineRule="auto"/>
        <w:rPr>
          <w:rFonts w:cs="Times New Roman"/>
        </w:rPr>
      </w:pPr>
      <w:bookmarkStart w:id="102" w:name="_Toc131954198"/>
      <w:bookmarkStart w:id="103" w:name="_Toc134727569"/>
      <w:r>
        <w:rPr>
          <w:rFonts w:cs="Times New Roman"/>
        </w:rPr>
        <w:t>Květináče</w:t>
      </w:r>
      <w:r w:rsidR="0071342C" w:rsidRPr="009811E0">
        <w:rPr>
          <w:rFonts w:cs="Times New Roman"/>
        </w:rPr>
        <w:t xml:space="preserve"> přeštické výroby v roce 1991</w:t>
      </w:r>
      <w:bookmarkEnd w:id="102"/>
      <w:bookmarkEnd w:id="103"/>
    </w:p>
    <w:p w14:paraId="10F71028" w14:textId="777F04F3" w:rsidR="00E16900" w:rsidRDefault="0071342C" w:rsidP="00E16900">
      <w:pPr>
        <w:spacing w:line="360" w:lineRule="auto"/>
        <w:jc w:val="both"/>
        <w:rPr>
          <w:rFonts w:cs="Times New Roman"/>
        </w:rPr>
      </w:pPr>
      <w:r w:rsidRPr="009811E0">
        <w:rPr>
          <w:rFonts w:cs="Times New Roman"/>
        </w:rPr>
        <w:tab/>
      </w:r>
      <w:r w:rsidR="003A3C66" w:rsidRPr="009811E0">
        <w:rPr>
          <w:rFonts w:cs="Times New Roman"/>
        </w:rPr>
        <w:t xml:space="preserve">Tato kapitola </w:t>
      </w:r>
      <w:r w:rsidR="003A3C66">
        <w:rPr>
          <w:rFonts w:cs="Times New Roman"/>
        </w:rPr>
        <w:t xml:space="preserve">přináší shrnutí obecných informací o květináčích přeštické výroby, které lze vztáhnout k roku 1991. Je to </w:t>
      </w:r>
      <w:r w:rsidR="00E16900">
        <w:rPr>
          <w:rFonts w:cs="Times New Roman"/>
        </w:rPr>
        <w:t xml:space="preserve">finální </w:t>
      </w:r>
      <w:r w:rsidR="003A3C66">
        <w:rPr>
          <w:rFonts w:cs="Times New Roman"/>
        </w:rPr>
        <w:t>úsek historie květináčů přeštické</w:t>
      </w:r>
      <w:r w:rsidR="00A20793">
        <w:rPr>
          <w:rFonts w:cs="Times New Roman"/>
        </w:rPr>
        <w:t xml:space="preserve"> výroby</w:t>
      </w:r>
      <w:r w:rsidR="00E16900">
        <w:rPr>
          <w:rFonts w:cs="Times New Roman"/>
        </w:rPr>
        <w:t xml:space="preserve">, poté už byly tyto ikony přeštické produkce </w:t>
      </w:r>
      <w:r w:rsidR="00E16900" w:rsidRPr="003A3C66">
        <w:rPr>
          <w:rFonts w:cs="Times New Roman"/>
        </w:rPr>
        <w:t xml:space="preserve">nahrazeny novými </w:t>
      </w:r>
      <w:r w:rsidR="00E16900">
        <w:rPr>
          <w:rFonts w:cs="Times New Roman"/>
        </w:rPr>
        <w:t>typy</w:t>
      </w:r>
      <w:r w:rsidR="00BB6E2D">
        <w:rPr>
          <w:rFonts w:cs="Times New Roman"/>
        </w:rPr>
        <w:t xml:space="preserve"> – </w:t>
      </w:r>
      <w:r w:rsidR="00E16900" w:rsidRPr="003A3C66">
        <w:rPr>
          <w:rFonts w:cs="Times New Roman"/>
        </w:rPr>
        <w:t>stejné kategorie</w:t>
      </w:r>
      <w:r w:rsidR="00E16900">
        <w:rPr>
          <w:rFonts w:cs="Times New Roman"/>
        </w:rPr>
        <w:t>, ovšem</w:t>
      </w:r>
      <w:r w:rsidR="00E16900" w:rsidRPr="003A3C66">
        <w:rPr>
          <w:rFonts w:cs="Times New Roman"/>
        </w:rPr>
        <w:t xml:space="preserve"> splňující požadavky </w:t>
      </w:r>
      <w:r w:rsidR="00E16900">
        <w:rPr>
          <w:rFonts w:cs="Times New Roman"/>
        </w:rPr>
        <w:t>nové doby po změně politického systému.</w:t>
      </w:r>
    </w:p>
    <w:p w14:paraId="02A5EECA" w14:textId="40F34BB7" w:rsidR="0071342C" w:rsidRPr="009811E0" w:rsidRDefault="00E16900" w:rsidP="004B40E0">
      <w:pPr>
        <w:spacing w:line="360" w:lineRule="auto"/>
        <w:jc w:val="both"/>
        <w:rPr>
          <w:rFonts w:cs="Times New Roman"/>
        </w:rPr>
      </w:pPr>
      <w:r>
        <w:rPr>
          <w:rFonts w:cs="Times New Roman"/>
        </w:rPr>
        <w:t xml:space="preserve">Popisovaná </w:t>
      </w:r>
      <w:r w:rsidR="004B40E0">
        <w:rPr>
          <w:rFonts w:cs="Times New Roman"/>
        </w:rPr>
        <w:t>s</w:t>
      </w:r>
      <w:r w:rsidR="0071342C" w:rsidRPr="009811E0">
        <w:rPr>
          <w:rFonts w:cs="Times New Roman"/>
        </w:rPr>
        <w:t xml:space="preserve">kupina květináčů </w:t>
      </w:r>
      <w:r>
        <w:rPr>
          <w:rFonts w:cs="Times New Roman"/>
        </w:rPr>
        <w:t>byla</w:t>
      </w:r>
      <w:r w:rsidR="0071342C" w:rsidRPr="009811E0">
        <w:rPr>
          <w:rFonts w:cs="Times New Roman"/>
        </w:rPr>
        <w:t xml:space="preserve"> </w:t>
      </w:r>
      <w:r w:rsidR="004B40E0">
        <w:rPr>
          <w:rFonts w:cs="Times New Roman"/>
        </w:rPr>
        <w:t>do</w:t>
      </w:r>
      <w:r w:rsidR="0071342C" w:rsidRPr="009811E0">
        <w:rPr>
          <w:rFonts w:cs="Times New Roman"/>
        </w:rPr>
        <w:t> prodejní nabíd</w:t>
      </w:r>
      <w:r w:rsidR="004B40E0">
        <w:rPr>
          <w:rFonts w:cs="Times New Roman"/>
        </w:rPr>
        <w:t>ky</w:t>
      </w:r>
      <w:r w:rsidR="0071342C" w:rsidRPr="009811E0">
        <w:rPr>
          <w:rFonts w:cs="Times New Roman"/>
        </w:rPr>
        <w:t xml:space="preserve"> Přeštic zavedena nejpozději roku 1991, z </w:t>
      </w:r>
      <w:r w:rsidR="003A3C66">
        <w:rPr>
          <w:rFonts w:cs="Times New Roman"/>
        </w:rPr>
        <w:t xml:space="preserve">něhož je dochovaný </w:t>
      </w:r>
      <w:r w:rsidR="0071342C" w:rsidRPr="009811E0">
        <w:rPr>
          <w:rFonts w:cs="Times New Roman"/>
        </w:rPr>
        <w:t>katalog.</w:t>
      </w:r>
      <w:r w:rsidR="0071342C" w:rsidRPr="009811E0">
        <w:rPr>
          <w:rStyle w:val="Znakapoznpodarou"/>
          <w:rFonts w:cs="Times New Roman"/>
        </w:rPr>
        <w:footnoteReference w:id="118"/>
      </w:r>
      <w:r w:rsidR="0071342C" w:rsidRPr="009811E0">
        <w:rPr>
          <w:rFonts w:cs="Times New Roman"/>
        </w:rPr>
        <w:t xml:space="preserve"> </w:t>
      </w:r>
      <w:r>
        <w:rPr>
          <w:rFonts w:cs="Times New Roman"/>
        </w:rPr>
        <w:t>Ještě v</w:t>
      </w:r>
      <w:r w:rsidR="0071342C" w:rsidRPr="003A3C66">
        <w:rPr>
          <w:rFonts w:cs="Times New Roman"/>
        </w:rPr>
        <w:t xml:space="preserve"> roce 1989 </w:t>
      </w:r>
      <w:r w:rsidR="00F72035">
        <w:rPr>
          <w:rFonts w:cs="Times New Roman"/>
        </w:rPr>
        <w:t xml:space="preserve">však </w:t>
      </w:r>
      <w:r w:rsidR="0071342C" w:rsidRPr="003A3C66">
        <w:rPr>
          <w:rFonts w:cs="Times New Roman"/>
        </w:rPr>
        <w:t>byla hlavní nabídka sortimentu</w:t>
      </w:r>
      <w:r w:rsidR="0071342C" w:rsidRPr="009811E0">
        <w:rPr>
          <w:rFonts w:cs="Times New Roman"/>
        </w:rPr>
        <w:t xml:space="preserve"> zaplněna nádobami Menšíkovy výroby</w:t>
      </w:r>
      <w:r w:rsidR="00F72035">
        <w:rPr>
          <w:rFonts w:cs="Times New Roman"/>
        </w:rPr>
        <w:t>.</w:t>
      </w:r>
      <w:r w:rsidR="0071342C" w:rsidRPr="009811E0">
        <w:rPr>
          <w:rFonts w:cs="Times New Roman"/>
        </w:rPr>
        <w:t xml:space="preserve"> </w:t>
      </w:r>
      <w:r w:rsidR="00F72035">
        <w:rPr>
          <w:rFonts w:cs="Times New Roman"/>
        </w:rPr>
        <w:t>P</w:t>
      </w:r>
      <w:r w:rsidR="0071342C" w:rsidRPr="009811E0">
        <w:rPr>
          <w:rFonts w:cs="Times New Roman"/>
        </w:rPr>
        <w:t xml:space="preserve">ravděpodobný zlom ve výrobě se </w:t>
      </w:r>
      <w:r w:rsidR="00F72035">
        <w:rPr>
          <w:rFonts w:cs="Times New Roman"/>
        </w:rPr>
        <w:t xml:space="preserve">tedy </w:t>
      </w:r>
      <w:r w:rsidR="0071342C" w:rsidRPr="009811E0">
        <w:rPr>
          <w:rFonts w:cs="Times New Roman"/>
        </w:rPr>
        <w:t xml:space="preserve">překrýval </w:t>
      </w:r>
      <w:r w:rsidR="00F72035">
        <w:rPr>
          <w:rFonts w:cs="Times New Roman"/>
        </w:rPr>
        <w:t xml:space="preserve">nejspíše </w:t>
      </w:r>
      <w:r w:rsidR="0071342C" w:rsidRPr="009811E0">
        <w:rPr>
          <w:rFonts w:cs="Times New Roman"/>
        </w:rPr>
        <w:t xml:space="preserve">s přelomem </w:t>
      </w:r>
      <w:r>
        <w:rPr>
          <w:rFonts w:cs="Times New Roman"/>
        </w:rPr>
        <w:t xml:space="preserve">let osmdesátých a devadesátých. </w:t>
      </w:r>
    </w:p>
    <w:p w14:paraId="32C6741B" w14:textId="7802CE47" w:rsidR="0071342C" w:rsidRPr="009811E0" w:rsidRDefault="0071342C" w:rsidP="004B40E0">
      <w:pPr>
        <w:spacing w:line="360" w:lineRule="auto"/>
        <w:jc w:val="both"/>
        <w:rPr>
          <w:rFonts w:cs="Times New Roman"/>
        </w:rPr>
      </w:pPr>
      <w:r w:rsidRPr="009811E0">
        <w:rPr>
          <w:rFonts w:cs="Times New Roman"/>
        </w:rPr>
        <w:tab/>
        <w:t xml:space="preserve">V morfologii tvaru některých květináčů z roku 1991 lze </w:t>
      </w:r>
      <w:r w:rsidR="003B70EF">
        <w:rPr>
          <w:rFonts w:cs="Times New Roman"/>
        </w:rPr>
        <w:t>najít</w:t>
      </w:r>
      <w:r w:rsidRPr="009811E0">
        <w:rPr>
          <w:rFonts w:cs="Times New Roman"/>
        </w:rPr>
        <w:t xml:space="preserve"> předobraz Menšíkových květináčů. Jedná </w:t>
      </w:r>
      <w:r w:rsidR="00A20793">
        <w:rPr>
          <w:rFonts w:cs="Times New Roman"/>
        </w:rPr>
        <w:t>se</w:t>
      </w:r>
      <w:r w:rsidRPr="009811E0">
        <w:rPr>
          <w:rFonts w:cs="Times New Roman"/>
        </w:rPr>
        <w:t xml:space="preserve"> o pravidelný šestistěn a květináč na trojúhelníkovém půdorysu</w:t>
      </w:r>
      <w:r w:rsidR="00A20793">
        <w:rPr>
          <w:rFonts w:cs="Times New Roman"/>
        </w:rPr>
        <w:t xml:space="preserve"> (tento</w:t>
      </w:r>
      <w:r w:rsidRPr="009811E0">
        <w:rPr>
          <w:rFonts w:cs="Times New Roman"/>
        </w:rPr>
        <w:t xml:space="preserve"> </w:t>
      </w:r>
      <w:r w:rsidR="00A20793">
        <w:rPr>
          <w:rFonts w:cs="Times New Roman"/>
        </w:rPr>
        <w:t>prošel beze změn</w:t>
      </w:r>
      <w:r w:rsidRPr="009811E0">
        <w:rPr>
          <w:rFonts w:cs="Times New Roman"/>
        </w:rPr>
        <w:t xml:space="preserve"> </w:t>
      </w:r>
      <w:r w:rsidR="00A20793">
        <w:rPr>
          <w:rFonts w:cs="Times New Roman"/>
        </w:rPr>
        <w:t xml:space="preserve">a zůstal </w:t>
      </w:r>
      <w:r w:rsidRPr="009811E0">
        <w:rPr>
          <w:rFonts w:cs="Times New Roman"/>
        </w:rPr>
        <w:t>v prodeji i nadále</w:t>
      </w:r>
      <w:r w:rsidR="00A20793">
        <w:rPr>
          <w:rFonts w:cs="Times New Roman"/>
        </w:rPr>
        <w:t>)</w:t>
      </w:r>
      <w:r w:rsidRPr="009811E0">
        <w:rPr>
          <w:rFonts w:cs="Times New Roman"/>
        </w:rPr>
        <w:t xml:space="preserve">. Skupina okrasných květináčů </w:t>
      </w:r>
      <w:r w:rsidR="003B70EF">
        <w:rPr>
          <w:rFonts w:cs="Times New Roman"/>
        </w:rPr>
        <w:t xml:space="preserve">byla v těchto letech </w:t>
      </w:r>
      <w:r w:rsidRPr="009811E0">
        <w:rPr>
          <w:rFonts w:cs="Times New Roman"/>
        </w:rPr>
        <w:t xml:space="preserve">rozšířena o </w:t>
      </w:r>
      <w:r w:rsidR="003B70EF">
        <w:rPr>
          <w:rFonts w:cs="Times New Roman"/>
        </w:rPr>
        <w:t xml:space="preserve">nový vzor </w:t>
      </w:r>
      <w:r w:rsidRPr="009811E0">
        <w:rPr>
          <w:rFonts w:cs="Times New Roman"/>
        </w:rPr>
        <w:t>květináč</w:t>
      </w:r>
      <w:r w:rsidR="003B70EF">
        <w:rPr>
          <w:rFonts w:cs="Times New Roman"/>
        </w:rPr>
        <w:t>e</w:t>
      </w:r>
      <w:r w:rsidRPr="009811E0">
        <w:rPr>
          <w:rFonts w:cs="Times New Roman"/>
        </w:rPr>
        <w:t xml:space="preserve"> na čtvercovém půdorysu. </w:t>
      </w:r>
      <w:r w:rsidR="005848AD">
        <w:rPr>
          <w:rFonts w:cs="Times New Roman"/>
        </w:rPr>
        <w:t xml:space="preserve">Z této doby stojí za pozornost i za zmínku </w:t>
      </w:r>
      <w:r w:rsidRPr="009811E0">
        <w:rPr>
          <w:rFonts w:cs="Times New Roman"/>
        </w:rPr>
        <w:t>nabídka</w:t>
      </w:r>
      <w:r w:rsidR="005848AD">
        <w:rPr>
          <w:rFonts w:cs="Times New Roman"/>
        </w:rPr>
        <w:t xml:space="preserve"> </w:t>
      </w:r>
      <w:r w:rsidRPr="009811E0">
        <w:rPr>
          <w:rFonts w:cs="Times New Roman"/>
        </w:rPr>
        <w:t xml:space="preserve">dvou drobných typů květináčů, z nichž </w:t>
      </w:r>
      <w:r w:rsidR="009D0D8D">
        <w:rPr>
          <w:rFonts w:cs="Times New Roman"/>
        </w:rPr>
        <w:t xml:space="preserve">jeden </w:t>
      </w:r>
      <w:r w:rsidR="005848AD">
        <w:rPr>
          <w:rFonts w:cs="Times New Roman"/>
        </w:rPr>
        <w:t xml:space="preserve">byl </w:t>
      </w:r>
      <w:r w:rsidRPr="009811E0">
        <w:rPr>
          <w:rFonts w:cs="Times New Roman"/>
        </w:rPr>
        <w:t xml:space="preserve">na čtvercovém a druhý na kruhovém půdorysu. Jedná se totiž o proto-květináče, které </w:t>
      </w:r>
      <w:r w:rsidR="009D0D8D">
        <w:rPr>
          <w:rFonts w:cs="Times New Roman"/>
        </w:rPr>
        <w:t xml:space="preserve">byly </w:t>
      </w:r>
      <w:r w:rsidRPr="009811E0">
        <w:rPr>
          <w:rFonts w:cs="Times New Roman"/>
        </w:rPr>
        <w:t xml:space="preserve">nabízeny ve vůbec nejstarším katalogu </w:t>
      </w:r>
      <w:r w:rsidRPr="00F72035">
        <w:rPr>
          <w:rFonts w:cs="Times New Roman"/>
        </w:rPr>
        <w:t>(</w:t>
      </w:r>
      <w:r w:rsidR="00F72035" w:rsidRPr="00F72035">
        <w:rPr>
          <w:rFonts w:cs="Times New Roman"/>
        </w:rPr>
        <w:t>v</w:t>
      </w:r>
      <w:r w:rsidRPr="00F72035">
        <w:rPr>
          <w:rFonts w:cs="Times New Roman"/>
          <w:iCs/>
        </w:rPr>
        <w:t>iz</w:t>
      </w:r>
      <w:r w:rsidRPr="009811E0">
        <w:rPr>
          <w:rFonts w:cs="Times New Roman"/>
          <w:i/>
          <w:iCs/>
        </w:rPr>
        <w:t xml:space="preserve"> </w:t>
      </w:r>
      <w:r w:rsidRPr="00F72035">
        <w:rPr>
          <w:rFonts w:cs="Times New Roman"/>
          <w:iCs/>
        </w:rPr>
        <w:t>kapitola</w:t>
      </w:r>
      <w:r w:rsidRPr="009811E0">
        <w:rPr>
          <w:rFonts w:cs="Times New Roman"/>
          <w:i/>
          <w:iCs/>
        </w:rPr>
        <w:t xml:space="preserve"> Proto-květináče přeštické výroby, Katalog č. 1</w:t>
      </w:r>
      <w:r w:rsidRPr="009811E0">
        <w:rPr>
          <w:rFonts w:cs="Times New Roman"/>
        </w:rPr>
        <w:t xml:space="preserve">). </w:t>
      </w:r>
      <w:r w:rsidR="009D0D8D">
        <w:rPr>
          <w:rFonts w:cs="Times New Roman"/>
        </w:rPr>
        <w:t xml:space="preserve">Od svých prototypů </w:t>
      </w:r>
      <w:r w:rsidRPr="009811E0">
        <w:rPr>
          <w:rFonts w:cs="Times New Roman"/>
        </w:rPr>
        <w:t xml:space="preserve">se liší pouze </w:t>
      </w:r>
      <w:r w:rsidR="00F72035">
        <w:rPr>
          <w:rFonts w:cs="Times New Roman"/>
        </w:rPr>
        <w:t>povrchovou úpravou pláště.</w:t>
      </w:r>
      <w:r w:rsidRPr="009811E0">
        <w:rPr>
          <w:rFonts w:cs="Times New Roman"/>
        </w:rPr>
        <w:t xml:space="preserve"> </w:t>
      </w:r>
      <w:r w:rsidR="009D0D8D">
        <w:rPr>
          <w:rFonts w:cs="Times New Roman"/>
        </w:rPr>
        <w:t>S</w:t>
      </w:r>
      <w:r w:rsidRPr="009811E0">
        <w:rPr>
          <w:rFonts w:cs="Times New Roman"/>
        </w:rPr>
        <w:t>polečně s</w:t>
      </w:r>
      <w:r w:rsidR="00093C61">
        <w:rPr>
          <w:rFonts w:cs="Times New Roman"/>
        </w:rPr>
        <w:t> proto-</w:t>
      </w:r>
      <w:r w:rsidRPr="009811E0">
        <w:rPr>
          <w:rFonts w:cs="Times New Roman"/>
        </w:rPr>
        <w:t xml:space="preserve">květináči </w:t>
      </w:r>
      <w:r w:rsidR="009D0D8D">
        <w:rPr>
          <w:rFonts w:cs="Times New Roman"/>
        </w:rPr>
        <w:t xml:space="preserve">se v tomto roce </w:t>
      </w:r>
      <w:r w:rsidR="00093C61">
        <w:rPr>
          <w:rFonts w:cs="Times New Roman"/>
        </w:rPr>
        <w:t xml:space="preserve">opakovaně </w:t>
      </w:r>
      <w:r w:rsidR="00093C61">
        <w:rPr>
          <w:rFonts w:cs="Times New Roman"/>
        </w:rPr>
        <w:lastRenderedPageBreak/>
        <w:t xml:space="preserve">nabízel i </w:t>
      </w:r>
      <w:r w:rsidRPr="009811E0">
        <w:rPr>
          <w:rFonts w:cs="Times New Roman"/>
        </w:rPr>
        <w:t>odpadkový koš</w:t>
      </w:r>
      <w:r w:rsidR="00093C61">
        <w:rPr>
          <w:rFonts w:cs="Times New Roman"/>
        </w:rPr>
        <w:t xml:space="preserve">, vzor 1981. </w:t>
      </w:r>
      <w:r w:rsidR="00A20793">
        <w:rPr>
          <w:rFonts w:cs="Times New Roman"/>
        </w:rPr>
        <w:t>V roce 1991 se tedy vrátil do prodeje sortiment, který byl odstraněn asi před 10 lety.</w:t>
      </w:r>
    </w:p>
    <w:p w14:paraId="0260F68C" w14:textId="551BA09D" w:rsidR="0071342C" w:rsidRPr="009811E0" w:rsidRDefault="0071342C" w:rsidP="006B0C53">
      <w:pPr>
        <w:pStyle w:val="Nadpis2"/>
      </w:pPr>
      <w:bookmarkStart w:id="104" w:name="_Toc131954199"/>
      <w:bookmarkStart w:id="105" w:name="_Toc134727570"/>
      <w:r w:rsidRPr="009811E0">
        <w:t>Srovnání proto-květináčů s pozdními květináči přeštické výroby</w:t>
      </w:r>
      <w:bookmarkEnd w:id="104"/>
      <w:bookmarkEnd w:id="105"/>
    </w:p>
    <w:p w14:paraId="2D2C9108" w14:textId="08512B19" w:rsidR="002F357F" w:rsidRDefault="0071342C" w:rsidP="004B40E0">
      <w:pPr>
        <w:spacing w:line="360" w:lineRule="auto"/>
        <w:jc w:val="both"/>
        <w:rPr>
          <w:rFonts w:cs="Times New Roman"/>
        </w:rPr>
      </w:pPr>
      <w:r w:rsidRPr="009811E0">
        <w:rPr>
          <w:rFonts w:cs="Times New Roman"/>
        </w:rPr>
        <w:tab/>
      </w:r>
      <w:r w:rsidR="002F357F">
        <w:rPr>
          <w:rFonts w:cs="Times New Roman"/>
        </w:rPr>
        <w:t>Největším rozdílem v</w:t>
      </w:r>
      <w:r w:rsidRPr="009811E0">
        <w:rPr>
          <w:rFonts w:cs="Times New Roman"/>
        </w:rPr>
        <w:t xml:space="preserve"> designu květináčů je </w:t>
      </w:r>
      <w:r>
        <w:rPr>
          <w:rFonts w:cs="Times New Roman"/>
        </w:rPr>
        <w:t>dekor</w:t>
      </w:r>
      <w:r w:rsidR="002F357F">
        <w:rPr>
          <w:rFonts w:cs="Times New Roman"/>
        </w:rPr>
        <w:t xml:space="preserve">, </w:t>
      </w:r>
      <w:r w:rsidR="00093C61">
        <w:rPr>
          <w:rFonts w:cs="Times New Roman"/>
        </w:rPr>
        <w:t xml:space="preserve">který </w:t>
      </w:r>
      <w:r w:rsidR="002F357F">
        <w:rPr>
          <w:rFonts w:cs="Times New Roman"/>
        </w:rPr>
        <w:t>od divoké plastické struktury</w:t>
      </w:r>
      <w:r w:rsidR="00093C61">
        <w:rPr>
          <w:rFonts w:cs="Times New Roman"/>
        </w:rPr>
        <w:t xml:space="preserve"> přešel k </w:t>
      </w:r>
      <w:r w:rsidR="002F357F">
        <w:rPr>
          <w:rFonts w:cs="Times New Roman"/>
        </w:rPr>
        <w:t>drobn</w:t>
      </w:r>
      <w:r w:rsidR="00093C61">
        <w:rPr>
          <w:rFonts w:cs="Times New Roman"/>
        </w:rPr>
        <w:t>ým</w:t>
      </w:r>
      <w:r w:rsidR="002F357F">
        <w:rPr>
          <w:rFonts w:cs="Times New Roman"/>
        </w:rPr>
        <w:t xml:space="preserve"> a </w:t>
      </w:r>
      <w:r w:rsidRPr="009811E0">
        <w:rPr>
          <w:rFonts w:cs="Times New Roman"/>
        </w:rPr>
        <w:t>nekonfliktní</w:t>
      </w:r>
      <w:r w:rsidR="00093C61">
        <w:rPr>
          <w:rFonts w:cs="Times New Roman"/>
        </w:rPr>
        <w:t>m</w:t>
      </w:r>
      <w:r w:rsidR="002F357F">
        <w:rPr>
          <w:rFonts w:cs="Times New Roman"/>
        </w:rPr>
        <w:t xml:space="preserve"> geometrick</w:t>
      </w:r>
      <w:r w:rsidR="00093C61">
        <w:rPr>
          <w:rFonts w:cs="Times New Roman"/>
        </w:rPr>
        <w:t>ým</w:t>
      </w:r>
      <w:r w:rsidR="002F357F">
        <w:rPr>
          <w:rFonts w:cs="Times New Roman"/>
        </w:rPr>
        <w:t xml:space="preserve"> lin</w:t>
      </w:r>
      <w:r w:rsidR="00093C61">
        <w:rPr>
          <w:rFonts w:cs="Times New Roman"/>
        </w:rPr>
        <w:t>iím</w:t>
      </w:r>
      <w:r w:rsidR="002F357F">
        <w:rPr>
          <w:rFonts w:cs="Times New Roman"/>
        </w:rPr>
        <w:t>.</w:t>
      </w:r>
      <w:r w:rsidRPr="009811E0">
        <w:rPr>
          <w:rFonts w:cs="Times New Roman"/>
        </w:rPr>
        <w:t xml:space="preserve"> Těmi </w:t>
      </w:r>
      <w:r w:rsidR="00050373">
        <w:rPr>
          <w:rFonts w:cs="Times New Roman"/>
        </w:rPr>
        <w:t xml:space="preserve">byly </w:t>
      </w:r>
      <w:r w:rsidRPr="009811E0">
        <w:rPr>
          <w:rFonts w:cs="Times New Roman"/>
        </w:rPr>
        <w:t>nahrazeny i hluboké kanelury na květináči kruhového základu YBX 68/822</w:t>
      </w:r>
      <w:r w:rsidR="00050373">
        <w:rPr>
          <w:rFonts w:cs="Times New Roman"/>
        </w:rPr>
        <w:t xml:space="preserve"> a</w:t>
      </w:r>
      <w:r w:rsidRPr="009811E0">
        <w:rPr>
          <w:rFonts w:cs="Times New Roman"/>
        </w:rPr>
        <w:t xml:space="preserve"> </w:t>
      </w:r>
      <w:r w:rsidR="00050373">
        <w:rPr>
          <w:rFonts w:cs="Times New Roman"/>
        </w:rPr>
        <w:t>t</w:t>
      </w:r>
      <w:r w:rsidRPr="009811E0">
        <w:rPr>
          <w:rFonts w:cs="Times New Roman"/>
        </w:rPr>
        <w:t>aktéž čtvercový YBX 69/822 vyměnil vy</w:t>
      </w:r>
      <w:r w:rsidR="002F357F">
        <w:rPr>
          <w:rFonts w:cs="Times New Roman"/>
        </w:rPr>
        <w:t>stupující</w:t>
      </w:r>
      <w:r w:rsidRPr="009811E0">
        <w:rPr>
          <w:rFonts w:cs="Times New Roman"/>
        </w:rPr>
        <w:t xml:space="preserve"> reliéf staršího typu za </w:t>
      </w:r>
      <w:r w:rsidR="002F357F">
        <w:rPr>
          <w:rFonts w:cs="Times New Roman"/>
        </w:rPr>
        <w:t>lineární čistotu</w:t>
      </w:r>
      <w:r w:rsidRPr="009811E0">
        <w:rPr>
          <w:rFonts w:cs="Times New Roman"/>
        </w:rPr>
        <w:t>.</w:t>
      </w:r>
    </w:p>
    <w:p w14:paraId="395DBF0D" w14:textId="67DF55D0" w:rsidR="001C1740" w:rsidRPr="009811E0" w:rsidRDefault="001C1740" w:rsidP="001C1740">
      <w:pPr>
        <w:spacing w:line="360" w:lineRule="auto"/>
        <w:jc w:val="both"/>
        <w:rPr>
          <w:rFonts w:cs="Times New Roman"/>
        </w:rPr>
      </w:pPr>
      <w:r w:rsidRPr="009811E0">
        <w:rPr>
          <w:rFonts w:cs="Times New Roman"/>
        </w:rPr>
        <w:t xml:space="preserve">Design květináčů z roku 1991 je celkově minimalističtější; například v případě nově </w:t>
      </w:r>
      <w:r>
        <w:rPr>
          <w:rFonts w:cs="Times New Roman"/>
        </w:rPr>
        <w:t>vyprojektovaného</w:t>
      </w:r>
      <w:r w:rsidRPr="009811E0">
        <w:rPr>
          <w:rFonts w:cs="Times New Roman"/>
        </w:rPr>
        <w:t xml:space="preserve"> čtvercového květináče jde pouze o jakýsi motiv pobíjení pláště po celé jeho délce. Minimalismus </w:t>
      </w:r>
      <w:r>
        <w:rPr>
          <w:rFonts w:cs="Times New Roman"/>
        </w:rPr>
        <w:t>je možné zaznamenat i</w:t>
      </w:r>
      <w:r w:rsidRPr="009811E0">
        <w:rPr>
          <w:rFonts w:cs="Times New Roman"/>
        </w:rPr>
        <w:t xml:space="preserve"> v dokonale souměrných symetrických tvarech (vyjma trojúhelníkového typu). Forma je harmoničtější, čistější a kompaktnější bez </w:t>
      </w:r>
      <w:r>
        <w:rPr>
          <w:rFonts w:cs="Times New Roman"/>
        </w:rPr>
        <w:t xml:space="preserve">výraznější dynamiky </w:t>
      </w:r>
      <w:r w:rsidRPr="009811E0">
        <w:rPr>
          <w:rFonts w:cs="Times New Roman"/>
        </w:rPr>
        <w:t>zdobení</w:t>
      </w:r>
      <w:r>
        <w:rPr>
          <w:rFonts w:cs="Times New Roman"/>
        </w:rPr>
        <w:t xml:space="preserve"> (přílohy </w:t>
      </w:r>
      <w:r w:rsidRPr="009811E0">
        <w:rPr>
          <w:rFonts w:cs="Times New Roman"/>
        </w:rPr>
        <w:t>24 a 25</w:t>
      </w:r>
      <w:r>
        <w:rPr>
          <w:rFonts w:cs="Times New Roman"/>
        </w:rPr>
        <w:t>)</w:t>
      </w:r>
      <w:r w:rsidRPr="009811E0">
        <w:rPr>
          <w:rFonts w:cs="Times New Roman"/>
        </w:rPr>
        <w:t>.</w:t>
      </w:r>
    </w:p>
    <w:p w14:paraId="744DAC63" w14:textId="4D8B1455" w:rsidR="0071342C" w:rsidRPr="009811E0" w:rsidRDefault="0071342C" w:rsidP="004B40E0">
      <w:pPr>
        <w:spacing w:line="360" w:lineRule="auto"/>
        <w:jc w:val="both"/>
        <w:rPr>
          <w:rFonts w:cs="Times New Roman"/>
        </w:rPr>
      </w:pPr>
      <w:r w:rsidRPr="009811E0">
        <w:rPr>
          <w:rFonts w:cs="Times New Roman"/>
        </w:rPr>
        <w:tab/>
      </w:r>
      <w:r w:rsidR="009C057A">
        <w:rPr>
          <w:rFonts w:cs="Times New Roman"/>
        </w:rPr>
        <w:t>Ještě n</w:t>
      </w:r>
      <w:r w:rsidRPr="009811E0">
        <w:rPr>
          <w:rFonts w:cs="Times New Roman"/>
        </w:rPr>
        <w:t xml:space="preserve">a začátku 90. let </w:t>
      </w:r>
      <w:r w:rsidR="00563FFC">
        <w:rPr>
          <w:rFonts w:cs="Times New Roman"/>
        </w:rPr>
        <w:t xml:space="preserve">nebyl koncept Menšíkových </w:t>
      </w:r>
      <w:r w:rsidRPr="009811E0">
        <w:rPr>
          <w:rFonts w:cs="Times New Roman"/>
        </w:rPr>
        <w:t>květináčů</w:t>
      </w:r>
      <w:r w:rsidR="00563FFC">
        <w:rPr>
          <w:rFonts w:cs="Times New Roman"/>
        </w:rPr>
        <w:t xml:space="preserve"> zcela opuštěn</w:t>
      </w:r>
      <w:r w:rsidRPr="009811E0">
        <w:rPr>
          <w:rFonts w:cs="Times New Roman"/>
        </w:rPr>
        <w:t xml:space="preserve">, </w:t>
      </w:r>
      <w:r w:rsidR="00563FFC">
        <w:rPr>
          <w:rFonts w:cs="Times New Roman"/>
        </w:rPr>
        <w:t xml:space="preserve">zřejmá je </w:t>
      </w:r>
      <w:r w:rsidR="009C057A">
        <w:rPr>
          <w:rFonts w:cs="Times New Roman"/>
        </w:rPr>
        <w:t xml:space="preserve">zejména </w:t>
      </w:r>
      <w:r w:rsidRPr="009811E0">
        <w:rPr>
          <w:rFonts w:cs="Times New Roman"/>
        </w:rPr>
        <w:t>kontinuita forem</w:t>
      </w:r>
      <w:r w:rsidR="00563FFC">
        <w:rPr>
          <w:rFonts w:cs="Times New Roman"/>
        </w:rPr>
        <w:t>.</w:t>
      </w:r>
      <w:r w:rsidR="00A01806">
        <w:rPr>
          <w:rFonts w:cs="Times New Roman"/>
        </w:rPr>
        <w:t xml:space="preserve"> Společenský apel na </w:t>
      </w:r>
      <w:r w:rsidR="00563FFC">
        <w:rPr>
          <w:rFonts w:cs="Times New Roman"/>
        </w:rPr>
        <w:t>změn</w:t>
      </w:r>
      <w:r w:rsidR="00A01806">
        <w:rPr>
          <w:rFonts w:cs="Times New Roman"/>
        </w:rPr>
        <w:t>y</w:t>
      </w:r>
      <w:r w:rsidR="00563FFC">
        <w:rPr>
          <w:rFonts w:cs="Times New Roman"/>
        </w:rPr>
        <w:t xml:space="preserve"> v letech po sametové revoluci patrně rozhodl o </w:t>
      </w:r>
      <w:r w:rsidR="00A01806">
        <w:rPr>
          <w:rFonts w:cs="Times New Roman"/>
        </w:rPr>
        <w:t xml:space="preserve">taktickém </w:t>
      </w:r>
      <w:r w:rsidR="00563FFC">
        <w:rPr>
          <w:rFonts w:cs="Times New Roman"/>
        </w:rPr>
        <w:t>upozaděn</w:t>
      </w:r>
      <w:r w:rsidR="00A01806">
        <w:rPr>
          <w:rFonts w:cs="Times New Roman"/>
        </w:rPr>
        <w:t>í</w:t>
      </w:r>
      <w:r w:rsidR="00563FFC">
        <w:rPr>
          <w:rFonts w:cs="Times New Roman"/>
        </w:rPr>
        <w:t xml:space="preserve"> dosavadního výrobního sortimentu</w:t>
      </w:r>
      <w:r w:rsidR="009C057A">
        <w:rPr>
          <w:rFonts w:cs="Times New Roman"/>
        </w:rPr>
        <w:t>,</w:t>
      </w:r>
      <w:r w:rsidR="00563FFC">
        <w:rPr>
          <w:rFonts w:cs="Times New Roman"/>
        </w:rPr>
        <w:t xml:space="preserve"> </w:t>
      </w:r>
      <w:r w:rsidR="009C057A">
        <w:rPr>
          <w:rFonts w:cs="Times New Roman"/>
        </w:rPr>
        <w:t>ovšem</w:t>
      </w:r>
      <w:r w:rsidR="00563FFC">
        <w:rPr>
          <w:rFonts w:cs="Times New Roman"/>
        </w:rPr>
        <w:t xml:space="preserve"> ry</w:t>
      </w:r>
      <w:r w:rsidR="009C057A">
        <w:rPr>
          <w:rFonts w:cs="Times New Roman"/>
        </w:rPr>
        <w:t>chlým řešením bylo oprášit odložené a starší</w:t>
      </w:r>
      <w:r w:rsidR="00563FFC">
        <w:rPr>
          <w:rFonts w:cs="Times New Roman"/>
        </w:rPr>
        <w:t xml:space="preserve">, </w:t>
      </w:r>
      <w:r w:rsidR="00A01806">
        <w:rPr>
          <w:rFonts w:cs="Times New Roman"/>
        </w:rPr>
        <w:t>ale osvědčené modely.</w:t>
      </w:r>
      <w:r w:rsidR="00563FFC">
        <w:rPr>
          <w:rFonts w:cs="Times New Roman"/>
        </w:rPr>
        <w:t xml:space="preserve"> </w:t>
      </w:r>
    </w:p>
    <w:p w14:paraId="62DB4B92" w14:textId="3961FD1A" w:rsidR="0071342C" w:rsidRPr="009811E0" w:rsidRDefault="0071342C" w:rsidP="006B0C53">
      <w:pPr>
        <w:pStyle w:val="Nadpis2"/>
      </w:pPr>
      <w:bookmarkStart w:id="106" w:name="_Toc131954200"/>
      <w:bookmarkStart w:id="107" w:name="_Toc134727571"/>
      <w:r w:rsidRPr="009811E0">
        <w:t>Proměna estetického vnímání květináče</w:t>
      </w:r>
      <w:bookmarkEnd w:id="106"/>
      <w:bookmarkEnd w:id="107"/>
    </w:p>
    <w:p w14:paraId="11EF18C0" w14:textId="3E3E628E" w:rsidR="0071342C" w:rsidRPr="009811E0" w:rsidRDefault="0071342C" w:rsidP="004B40E0">
      <w:pPr>
        <w:spacing w:line="360" w:lineRule="auto"/>
        <w:ind w:firstLine="708"/>
        <w:jc w:val="both"/>
        <w:rPr>
          <w:rFonts w:cs="Times New Roman"/>
        </w:rPr>
      </w:pPr>
      <w:r w:rsidRPr="009811E0">
        <w:rPr>
          <w:rFonts w:cs="Times New Roman"/>
        </w:rPr>
        <w:t xml:space="preserve">Důvod, proč </w:t>
      </w:r>
      <w:r w:rsidR="00A01806">
        <w:rPr>
          <w:rFonts w:cs="Times New Roman"/>
        </w:rPr>
        <w:t xml:space="preserve">byly </w:t>
      </w:r>
      <w:r w:rsidRPr="009811E0">
        <w:rPr>
          <w:rFonts w:cs="Times New Roman"/>
        </w:rPr>
        <w:t>květináče v socialistickém Československu tak oblíbené</w:t>
      </w:r>
      <w:r w:rsidR="00924E9C">
        <w:rPr>
          <w:rFonts w:cs="Times New Roman"/>
        </w:rPr>
        <w:t>,</w:t>
      </w:r>
      <w:r w:rsidRPr="009811E0">
        <w:rPr>
          <w:rFonts w:cs="Times New Roman"/>
        </w:rPr>
        <w:t xml:space="preserve"> je ten, že byly považovány za krásné. Beton byl moderním a relativně novým materiálem a </w:t>
      </w:r>
      <w:r w:rsidR="00924E9C">
        <w:rPr>
          <w:rFonts w:cs="Times New Roman"/>
        </w:rPr>
        <w:t>zejména v obča</w:t>
      </w:r>
      <w:r w:rsidR="00A01806">
        <w:rPr>
          <w:rFonts w:cs="Times New Roman"/>
        </w:rPr>
        <w:t>n</w:t>
      </w:r>
      <w:r w:rsidR="00924E9C">
        <w:rPr>
          <w:rFonts w:cs="Times New Roman"/>
        </w:rPr>
        <w:t>s</w:t>
      </w:r>
      <w:r w:rsidR="00A01806">
        <w:rPr>
          <w:rFonts w:cs="Times New Roman"/>
        </w:rPr>
        <w:t>k</w:t>
      </w:r>
      <w:r w:rsidR="00924E9C">
        <w:rPr>
          <w:rFonts w:cs="Times New Roman"/>
        </w:rPr>
        <w:t xml:space="preserve">é výstavbě jednoznačně </w:t>
      </w:r>
      <w:r w:rsidRPr="009811E0">
        <w:rPr>
          <w:rFonts w:cs="Times New Roman"/>
        </w:rPr>
        <w:t>dominoval. Fakt, že zdroj inspirace pro výrobu přeštických květináčů byl německého původu</w:t>
      </w:r>
      <w:r w:rsidRPr="009811E0">
        <w:rPr>
          <w:rStyle w:val="Znakapoznpodarou"/>
          <w:rFonts w:cs="Times New Roman"/>
        </w:rPr>
        <w:footnoteReference w:id="119"/>
      </w:r>
      <w:r w:rsidRPr="009811E0">
        <w:rPr>
          <w:rFonts w:cs="Times New Roman"/>
        </w:rPr>
        <w:t xml:space="preserve">, zaručuje návaznost nejen na trendy v Československu, ale dokonce navazuje na trendy kosmopolitního západu. </w:t>
      </w:r>
    </w:p>
    <w:p w14:paraId="1C954921" w14:textId="77777777" w:rsidR="0071342C" w:rsidRPr="009811E0" w:rsidRDefault="0071342C" w:rsidP="004B40E0">
      <w:pPr>
        <w:spacing w:line="360" w:lineRule="auto"/>
        <w:ind w:firstLine="708"/>
        <w:jc w:val="both"/>
        <w:rPr>
          <w:rFonts w:cs="Times New Roman"/>
        </w:rPr>
      </w:pPr>
      <w:r w:rsidRPr="009811E0">
        <w:rPr>
          <w:rFonts w:cs="Times New Roman"/>
        </w:rPr>
        <w:t xml:space="preserve">Reliéfní zdobení použité na květináčích přeštického typu bylo použito na více místech v České republice a ve stavebních podnicích probíhala snaha o vlastní výrobu či nápodobu přeštických květináčů s autentickým potiskem (viz kapitola </w:t>
      </w:r>
      <w:r w:rsidRPr="009811E0">
        <w:rPr>
          <w:rFonts w:cs="Times New Roman"/>
          <w:i/>
          <w:iCs/>
        </w:rPr>
        <w:t>Strukturální reliéf</w:t>
      </w:r>
      <w:r w:rsidRPr="009811E0">
        <w:rPr>
          <w:rFonts w:cs="Times New Roman"/>
        </w:rPr>
        <w:t xml:space="preserve">). </w:t>
      </w:r>
    </w:p>
    <w:p w14:paraId="2623467D" w14:textId="7EDD0D09" w:rsidR="0071342C" w:rsidRPr="009811E0" w:rsidRDefault="0071342C" w:rsidP="004B40E0">
      <w:pPr>
        <w:spacing w:line="360" w:lineRule="auto"/>
        <w:ind w:firstLine="708"/>
        <w:jc w:val="both"/>
        <w:rPr>
          <w:rFonts w:cs="Times New Roman"/>
        </w:rPr>
      </w:pPr>
      <w:r>
        <w:rPr>
          <w:rFonts w:cs="Times New Roman"/>
        </w:rPr>
        <w:t>Popularitu</w:t>
      </w:r>
      <w:r w:rsidRPr="009811E0">
        <w:rPr>
          <w:rFonts w:cs="Times New Roman"/>
        </w:rPr>
        <w:t xml:space="preserve"> přeštických květináčů </w:t>
      </w:r>
      <w:r w:rsidR="00A01806">
        <w:rPr>
          <w:rFonts w:cs="Times New Roman"/>
        </w:rPr>
        <w:t>dostatečně dokládá</w:t>
      </w:r>
      <w:r w:rsidRPr="009811E0">
        <w:rPr>
          <w:rFonts w:cs="Times New Roman"/>
        </w:rPr>
        <w:t xml:space="preserve"> i jejich zvě</w:t>
      </w:r>
      <w:r w:rsidR="00A01806">
        <w:rPr>
          <w:rFonts w:cs="Times New Roman"/>
        </w:rPr>
        <w:t>č</w:t>
      </w:r>
      <w:r w:rsidRPr="009811E0">
        <w:rPr>
          <w:rFonts w:cs="Times New Roman"/>
        </w:rPr>
        <w:t xml:space="preserve">nění na pohlednicích, což je typ fotodokumentace, která zachycuje zajímavé přednosti města či místa za účelem jeho reprezentace. Na množství pohlednic se květináče </w:t>
      </w:r>
      <w:r w:rsidR="009C057A">
        <w:rPr>
          <w:rFonts w:cs="Times New Roman"/>
        </w:rPr>
        <w:t>objevovaly</w:t>
      </w:r>
      <w:r w:rsidR="00A01806">
        <w:rPr>
          <w:rFonts w:cs="Times New Roman"/>
        </w:rPr>
        <w:t xml:space="preserve"> </w:t>
      </w:r>
      <w:r w:rsidR="0022159B">
        <w:rPr>
          <w:rFonts w:cs="Times New Roman"/>
        </w:rPr>
        <w:t>opakovaně, jelikož místem</w:t>
      </w:r>
      <w:r w:rsidRPr="009811E0">
        <w:rPr>
          <w:rFonts w:cs="Times New Roman"/>
        </w:rPr>
        <w:t xml:space="preserve"> jejich typického osazení </w:t>
      </w:r>
      <w:r w:rsidR="0022159B">
        <w:rPr>
          <w:rFonts w:cs="Times New Roman"/>
        </w:rPr>
        <w:t xml:space="preserve">byla </w:t>
      </w:r>
      <w:r w:rsidRPr="009811E0">
        <w:rPr>
          <w:rFonts w:cs="Times New Roman"/>
        </w:rPr>
        <w:t xml:space="preserve">náměstí. V několika případech </w:t>
      </w:r>
      <w:r w:rsidR="0022159B">
        <w:rPr>
          <w:rFonts w:cs="Times New Roman"/>
        </w:rPr>
        <w:t xml:space="preserve">byla </w:t>
      </w:r>
      <w:r w:rsidRPr="009811E0">
        <w:rPr>
          <w:rFonts w:cs="Times New Roman"/>
        </w:rPr>
        <w:t xml:space="preserve">kompozice pohlednic </w:t>
      </w:r>
      <w:r w:rsidR="0022159B">
        <w:rPr>
          <w:rFonts w:cs="Times New Roman"/>
        </w:rPr>
        <w:t xml:space="preserve">uspořádána </w:t>
      </w:r>
      <w:r w:rsidRPr="009811E0">
        <w:rPr>
          <w:rFonts w:cs="Times New Roman"/>
        </w:rPr>
        <w:lastRenderedPageBreak/>
        <w:t xml:space="preserve">tak, aby květináč byl situován v popředí a dominoval fotografii, v jejímž pozadí se nachází zpravidla historické centrum (viz </w:t>
      </w:r>
      <w:r w:rsidR="00A01806">
        <w:rPr>
          <w:rFonts w:cs="Times New Roman"/>
        </w:rPr>
        <w:t xml:space="preserve">přílohy </w:t>
      </w:r>
      <w:r w:rsidRPr="009811E0">
        <w:rPr>
          <w:rFonts w:cs="Times New Roman"/>
        </w:rPr>
        <w:t xml:space="preserve">11 a 12). Jedná se o spojení nového, pokrokového se straším a tradičnějším. </w:t>
      </w:r>
    </w:p>
    <w:p w14:paraId="3253F889" w14:textId="7747F2C3" w:rsidR="0071342C" w:rsidRPr="009811E0" w:rsidRDefault="0071342C" w:rsidP="004B40E0">
      <w:pPr>
        <w:spacing w:line="360" w:lineRule="auto"/>
        <w:ind w:firstLine="708"/>
        <w:jc w:val="both"/>
        <w:rPr>
          <w:rFonts w:cs="Times New Roman"/>
        </w:rPr>
      </w:pPr>
      <w:r w:rsidRPr="009811E0">
        <w:rPr>
          <w:rFonts w:cs="Times New Roman"/>
        </w:rPr>
        <w:t xml:space="preserve">Proměna percepce většinové společnosti </w:t>
      </w:r>
      <w:r w:rsidR="0022159B">
        <w:rPr>
          <w:rFonts w:cs="Times New Roman"/>
        </w:rPr>
        <w:t xml:space="preserve">byla </w:t>
      </w:r>
      <w:r w:rsidRPr="009811E0">
        <w:rPr>
          <w:rFonts w:cs="Times New Roman"/>
        </w:rPr>
        <w:t>ovlivněna faktem, že tyto výrobky vznikaly v období socialismu. Mnoho staveb (</w:t>
      </w:r>
      <w:r w:rsidRPr="009811E0">
        <w:rPr>
          <w:rFonts w:cs="Times New Roman"/>
          <w:i/>
          <w:iCs/>
        </w:rPr>
        <w:t>Hotel Praha</w:t>
      </w:r>
      <w:r w:rsidRPr="009811E0">
        <w:rPr>
          <w:rFonts w:cs="Times New Roman"/>
        </w:rPr>
        <w:t xml:space="preserve">) </w:t>
      </w:r>
      <w:r w:rsidR="00DE5215">
        <w:rPr>
          <w:rFonts w:cs="Times New Roman"/>
        </w:rPr>
        <w:t xml:space="preserve"> vybudovaných v těchto letech </w:t>
      </w:r>
      <w:r w:rsidRPr="009811E0">
        <w:rPr>
          <w:rFonts w:cs="Times New Roman"/>
        </w:rPr>
        <w:t xml:space="preserve">bylo </w:t>
      </w:r>
      <w:r w:rsidR="00DE5215">
        <w:rPr>
          <w:rFonts w:cs="Times New Roman"/>
        </w:rPr>
        <w:t xml:space="preserve">zbouráno, přístup k </w:t>
      </w:r>
      <w:r w:rsidRPr="009811E0">
        <w:rPr>
          <w:rFonts w:cs="Times New Roman"/>
        </w:rPr>
        <w:t>socialistický</w:t>
      </w:r>
      <w:r w:rsidR="00DE5215">
        <w:rPr>
          <w:rFonts w:cs="Times New Roman"/>
        </w:rPr>
        <w:t>m</w:t>
      </w:r>
      <w:r w:rsidRPr="009811E0">
        <w:rPr>
          <w:rFonts w:cs="Times New Roman"/>
        </w:rPr>
        <w:t xml:space="preserve"> květináčů</w:t>
      </w:r>
      <w:r w:rsidR="00DE5215">
        <w:rPr>
          <w:rFonts w:cs="Times New Roman"/>
        </w:rPr>
        <w:t>m</w:t>
      </w:r>
      <w:r w:rsidRPr="009811E0">
        <w:rPr>
          <w:rFonts w:cs="Times New Roman"/>
        </w:rPr>
        <w:t xml:space="preserve"> </w:t>
      </w:r>
      <w:r w:rsidR="00DE5215">
        <w:rPr>
          <w:rFonts w:cs="Times New Roman"/>
        </w:rPr>
        <w:t xml:space="preserve">byl </w:t>
      </w:r>
      <w:r w:rsidRPr="009811E0">
        <w:rPr>
          <w:rFonts w:cs="Times New Roman"/>
        </w:rPr>
        <w:t>obdobn</w:t>
      </w:r>
      <w:r w:rsidR="00DE5215">
        <w:rPr>
          <w:rFonts w:cs="Times New Roman"/>
        </w:rPr>
        <w:t>ý</w:t>
      </w:r>
      <w:r w:rsidRPr="009811E0">
        <w:rPr>
          <w:rFonts w:cs="Times New Roman"/>
        </w:rPr>
        <w:t xml:space="preserve">. </w:t>
      </w:r>
      <w:r w:rsidR="00DE5215">
        <w:rPr>
          <w:rFonts w:cs="Times New Roman"/>
        </w:rPr>
        <w:t>Důkazy z</w:t>
      </w:r>
      <w:r w:rsidRPr="009811E0">
        <w:rPr>
          <w:rFonts w:cs="Times New Roman"/>
        </w:rPr>
        <w:t>trát</w:t>
      </w:r>
      <w:r w:rsidR="00DE5215">
        <w:rPr>
          <w:rFonts w:cs="Times New Roman"/>
        </w:rPr>
        <w:t>y</w:t>
      </w:r>
      <w:r w:rsidRPr="009811E0">
        <w:rPr>
          <w:rFonts w:cs="Times New Roman"/>
        </w:rPr>
        <w:t xml:space="preserve"> </w:t>
      </w:r>
      <w:r w:rsidR="00DE5215">
        <w:rPr>
          <w:rFonts w:cs="Times New Roman"/>
        </w:rPr>
        <w:t xml:space="preserve">jejich </w:t>
      </w:r>
      <w:r>
        <w:rPr>
          <w:rFonts w:cs="Times New Roman"/>
        </w:rPr>
        <w:t>obliby</w:t>
      </w:r>
      <w:r w:rsidRPr="009811E0">
        <w:rPr>
          <w:rFonts w:cs="Times New Roman"/>
        </w:rPr>
        <w:t xml:space="preserve"> </w:t>
      </w:r>
      <w:r w:rsidR="00DE5215">
        <w:rPr>
          <w:rFonts w:cs="Times New Roman"/>
        </w:rPr>
        <w:t xml:space="preserve">jsou </w:t>
      </w:r>
      <w:r w:rsidR="004E60EB">
        <w:rPr>
          <w:rFonts w:cs="Times New Roman"/>
        </w:rPr>
        <w:t xml:space="preserve">zjevné ještě i dnes - </w:t>
      </w:r>
      <w:r w:rsidRPr="009811E0">
        <w:rPr>
          <w:rFonts w:cs="Times New Roman"/>
        </w:rPr>
        <w:t xml:space="preserve">z exponovaných prostor </w:t>
      </w:r>
      <w:r w:rsidR="004E60EB">
        <w:rPr>
          <w:rFonts w:cs="Times New Roman"/>
        </w:rPr>
        <w:t xml:space="preserve">byly přesunuty </w:t>
      </w:r>
      <w:r w:rsidRPr="009811E0">
        <w:rPr>
          <w:rFonts w:cs="Times New Roman"/>
        </w:rPr>
        <w:t xml:space="preserve">do městských zákoutí (viz kapitola </w:t>
      </w:r>
      <w:r w:rsidRPr="009811E0">
        <w:rPr>
          <w:rFonts w:cs="Times New Roman"/>
          <w:i/>
          <w:iCs/>
        </w:rPr>
        <w:t>Novodobé odsuny v rámci obcí</w:t>
      </w:r>
      <w:r w:rsidR="004E60EB">
        <w:rPr>
          <w:rFonts w:cs="Times New Roman"/>
        </w:rPr>
        <w:t xml:space="preserve">), v těch lepších případech jsou </w:t>
      </w:r>
      <w:r w:rsidR="004E60EB" w:rsidRPr="009811E0">
        <w:rPr>
          <w:rFonts w:cs="Times New Roman"/>
        </w:rPr>
        <w:t xml:space="preserve">novodobě </w:t>
      </w:r>
      <w:r w:rsidR="004E60EB">
        <w:rPr>
          <w:rFonts w:cs="Times New Roman"/>
        </w:rPr>
        <w:t xml:space="preserve">využívány </w:t>
      </w:r>
      <w:r w:rsidR="004E60EB" w:rsidRPr="009811E0">
        <w:rPr>
          <w:rFonts w:cs="Times New Roman"/>
        </w:rPr>
        <w:t>jako stoly či lavičky</w:t>
      </w:r>
      <w:r w:rsidR="004E60EB" w:rsidRPr="009811E0">
        <w:rPr>
          <w:rStyle w:val="Znakapoznpodarou"/>
          <w:rFonts w:cs="Times New Roman"/>
        </w:rPr>
        <w:footnoteReference w:id="120"/>
      </w:r>
      <w:r w:rsidR="004E60EB" w:rsidRPr="009811E0">
        <w:rPr>
          <w:rFonts w:cs="Times New Roman"/>
        </w:rPr>
        <w:t xml:space="preserve"> (</w:t>
      </w:r>
      <w:r w:rsidR="004E60EB">
        <w:rPr>
          <w:rFonts w:cs="Times New Roman"/>
        </w:rPr>
        <w:t xml:space="preserve">příloha </w:t>
      </w:r>
      <w:r w:rsidR="004E60EB" w:rsidRPr="009811E0">
        <w:rPr>
          <w:rFonts w:cs="Times New Roman"/>
        </w:rPr>
        <w:t>26)</w:t>
      </w:r>
      <w:r w:rsidR="008E593E">
        <w:rPr>
          <w:rFonts w:cs="Times New Roman"/>
        </w:rPr>
        <w:t xml:space="preserve"> nebo</w:t>
      </w:r>
      <w:r w:rsidR="004E60EB">
        <w:rPr>
          <w:rFonts w:cs="Times New Roman"/>
        </w:rPr>
        <w:t xml:space="preserve"> </w:t>
      </w:r>
      <w:r w:rsidR="008E593E" w:rsidRPr="009811E0">
        <w:rPr>
          <w:rFonts w:cs="Times New Roman"/>
        </w:rPr>
        <w:t>slouží jednomu ze svých původních účelů</w:t>
      </w:r>
      <w:r w:rsidR="008E593E">
        <w:rPr>
          <w:rFonts w:cs="Times New Roman"/>
        </w:rPr>
        <w:t>, tj. k</w:t>
      </w:r>
      <w:r w:rsidR="008E593E" w:rsidRPr="009811E0">
        <w:rPr>
          <w:rFonts w:cs="Times New Roman"/>
        </w:rPr>
        <w:t xml:space="preserve"> vymezení dopravních zón, přičemž jsou často doplněny o reflexní prvky</w:t>
      </w:r>
      <w:r w:rsidR="008E593E" w:rsidRPr="009811E0">
        <w:rPr>
          <w:rStyle w:val="Znakapoznpodarou"/>
          <w:rFonts w:cs="Times New Roman"/>
        </w:rPr>
        <w:footnoteReference w:id="121"/>
      </w:r>
      <w:r w:rsidR="008E593E" w:rsidRPr="009811E0">
        <w:rPr>
          <w:rFonts w:cs="Times New Roman"/>
        </w:rPr>
        <w:t xml:space="preserve"> (</w:t>
      </w:r>
      <w:r w:rsidR="008E593E">
        <w:rPr>
          <w:rFonts w:cs="Times New Roman"/>
        </w:rPr>
        <w:t>v</w:t>
      </w:r>
      <w:r w:rsidR="008E593E" w:rsidRPr="009811E0">
        <w:rPr>
          <w:rFonts w:cs="Times New Roman"/>
        </w:rPr>
        <w:t xml:space="preserve">iz </w:t>
      </w:r>
      <w:r w:rsidR="008E593E">
        <w:rPr>
          <w:rFonts w:cs="Times New Roman"/>
        </w:rPr>
        <w:t>příloha</w:t>
      </w:r>
      <w:r w:rsidR="008E593E" w:rsidRPr="009811E0">
        <w:rPr>
          <w:rFonts w:cs="Times New Roman"/>
        </w:rPr>
        <w:t xml:space="preserve"> 27)</w:t>
      </w:r>
      <w:r w:rsidR="008E593E">
        <w:rPr>
          <w:rFonts w:cs="Times New Roman"/>
        </w:rPr>
        <w:t xml:space="preserve">. Zaznamenané použití květináčů </w:t>
      </w:r>
      <w:r w:rsidR="008E593E" w:rsidRPr="009811E0">
        <w:rPr>
          <w:rFonts w:cs="Times New Roman"/>
        </w:rPr>
        <w:t>v různých novějších stavebních projektech</w:t>
      </w:r>
      <w:r w:rsidR="008E593E" w:rsidRPr="009811E0">
        <w:rPr>
          <w:rStyle w:val="Znakapoznpodarou"/>
          <w:rFonts w:cs="Times New Roman"/>
        </w:rPr>
        <w:footnoteReference w:id="122"/>
      </w:r>
      <w:r w:rsidR="008E593E">
        <w:rPr>
          <w:rFonts w:cs="Times New Roman"/>
        </w:rPr>
        <w:t xml:space="preserve"> bude spíše výjimečné. </w:t>
      </w:r>
      <w:r w:rsidR="00CD2F66">
        <w:rPr>
          <w:rFonts w:cs="Times New Roman"/>
        </w:rPr>
        <w:t>Jen t</w:t>
      </w:r>
      <w:r w:rsidR="008E593E">
        <w:rPr>
          <w:rFonts w:cs="Times New Roman"/>
        </w:rPr>
        <w:t xml:space="preserve">ěžko odhadnout, kolik betonových nádob bylo z veřejného prostoru </w:t>
      </w:r>
      <w:r w:rsidR="00BA7F0E">
        <w:rPr>
          <w:rFonts w:cs="Times New Roman"/>
        </w:rPr>
        <w:t xml:space="preserve">navždy </w:t>
      </w:r>
      <w:r w:rsidR="008E593E">
        <w:rPr>
          <w:rFonts w:cs="Times New Roman"/>
        </w:rPr>
        <w:t xml:space="preserve">odstraněno a kolik z nich skončilo </w:t>
      </w:r>
      <w:r w:rsidRPr="009811E0">
        <w:rPr>
          <w:rFonts w:cs="Times New Roman"/>
        </w:rPr>
        <w:t xml:space="preserve">na skládkách </w:t>
      </w:r>
      <w:r w:rsidR="00BA7F0E">
        <w:rPr>
          <w:rFonts w:cs="Times New Roman"/>
        </w:rPr>
        <w:t xml:space="preserve">a </w:t>
      </w:r>
      <w:r w:rsidR="006851A3">
        <w:rPr>
          <w:rFonts w:cs="Times New Roman"/>
        </w:rPr>
        <w:t xml:space="preserve">bylo </w:t>
      </w:r>
      <w:r w:rsidR="00BA7F0E">
        <w:rPr>
          <w:rFonts w:cs="Times New Roman"/>
        </w:rPr>
        <w:t>recyklováno.</w:t>
      </w:r>
    </w:p>
    <w:p w14:paraId="5A72726A" w14:textId="77777777" w:rsidR="0071342C" w:rsidRPr="009811E0" w:rsidRDefault="0071342C" w:rsidP="0071342C">
      <w:pPr>
        <w:jc w:val="both"/>
        <w:rPr>
          <w:rFonts w:cs="Times New Roman"/>
        </w:rPr>
      </w:pPr>
    </w:p>
    <w:p w14:paraId="739C33C2" w14:textId="77777777" w:rsidR="0071342C" w:rsidRPr="009811E0" w:rsidRDefault="0071342C" w:rsidP="0071342C">
      <w:pPr>
        <w:jc w:val="both"/>
        <w:rPr>
          <w:rFonts w:cs="Times New Roman"/>
        </w:rPr>
      </w:pPr>
      <w:r w:rsidRPr="009811E0">
        <w:rPr>
          <w:rFonts w:cs="Times New Roman"/>
        </w:rPr>
        <w:tab/>
      </w:r>
    </w:p>
    <w:p w14:paraId="4A7A7EDB" w14:textId="77777777" w:rsidR="0071342C" w:rsidRPr="009811E0" w:rsidRDefault="0071342C" w:rsidP="0071342C">
      <w:pPr>
        <w:rPr>
          <w:rFonts w:cs="Times New Roman"/>
        </w:rPr>
      </w:pPr>
      <w:r w:rsidRPr="009811E0">
        <w:rPr>
          <w:rFonts w:cs="Times New Roman"/>
        </w:rPr>
        <w:br w:type="page"/>
      </w:r>
    </w:p>
    <w:p w14:paraId="58616841" w14:textId="000828DD" w:rsidR="0071342C" w:rsidRPr="009811E0" w:rsidRDefault="0071342C" w:rsidP="0071342C">
      <w:pPr>
        <w:pStyle w:val="Nadpis1"/>
      </w:pPr>
      <w:bookmarkStart w:id="108" w:name="_Toc131954201"/>
      <w:bookmarkStart w:id="109" w:name="_Toc134727572"/>
      <w:r w:rsidRPr="009811E0">
        <w:lastRenderedPageBreak/>
        <w:t>Závěr</w:t>
      </w:r>
      <w:bookmarkEnd w:id="108"/>
      <w:bookmarkEnd w:id="109"/>
      <w:r w:rsidRPr="009811E0">
        <w:t xml:space="preserve"> </w:t>
      </w:r>
    </w:p>
    <w:p w14:paraId="7813B5E4" w14:textId="6BC220BB" w:rsidR="003D6964" w:rsidRDefault="00A01806" w:rsidP="003D6964">
      <w:pPr>
        <w:spacing w:line="360" w:lineRule="auto"/>
        <w:jc w:val="both"/>
        <w:rPr>
          <w:rFonts w:cs="Times New Roman"/>
        </w:rPr>
      </w:pPr>
      <w:r w:rsidRPr="00EF1FFA">
        <w:rPr>
          <w:rFonts w:cs="Times New Roman"/>
        </w:rPr>
        <w:t>P</w:t>
      </w:r>
      <w:r w:rsidR="0071342C" w:rsidRPr="00EF1FFA">
        <w:rPr>
          <w:rFonts w:cs="Times New Roman"/>
        </w:rPr>
        <w:t xml:space="preserve">řes všechna úskalí, z nichž </w:t>
      </w:r>
      <w:r w:rsidRPr="00EF1FFA">
        <w:rPr>
          <w:rFonts w:cs="Times New Roman"/>
        </w:rPr>
        <w:t xml:space="preserve">největším </w:t>
      </w:r>
      <w:r w:rsidR="00BA7F0E">
        <w:rPr>
          <w:rFonts w:cs="Times New Roman"/>
        </w:rPr>
        <w:t>byl</w:t>
      </w:r>
      <w:r w:rsidR="0071342C" w:rsidRPr="00EF1FFA">
        <w:rPr>
          <w:rFonts w:cs="Times New Roman"/>
        </w:rPr>
        <w:t xml:space="preserve"> nedostatek </w:t>
      </w:r>
      <w:r w:rsidR="00EF1FFA" w:rsidRPr="00EF1FFA">
        <w:rPr>
          <w:rFonts w:cs="Times New Roman"/>
        </w:rPr>
        <w:t xml:space="preserve">oborové literatury, byl květináč přeštického typu, o němž tato práce pojednávala, představen a doložen jako </w:t>
      </w:r>
      <w:r w:rsidR="00EF1FFA" w:rsidRPr="00EF1FFA">
        <w:t>neprvoplánový estetický počin, který si zaslouží být součástí českého uměleckotechnického dě</w:t>
      </w:r>
      <w:r w:rsidR="00B177C6">
        <w:t xml:space="preserve">dictví </w:t>
      </w:r>
      <w:r w:rsidR="00EF1FFA" w:rsidRPr="00EF1FFA">
        <w:t xml:space="preserve">druhé poloviny minulého století. </w:t>
      </w:r>
      <w:r w:rsidR="00BA7F0E">
        <w:t>V dobrém slova smyslu je k</w:t>
      </w:r>
      <w:r w:rsidR="00B177C6">
        <w:t xml:space="preserve">větináč poplatný brutalistnímu stylu, </w:t>
      </w:r>
      <w:r w:rsidR="00BA7F0E">
        <w:t xml:space="preserve">s nímž </w:t>
      </w:r>
      <w:r w:rsidR="00B177C6">
        <w:t>jeho vznik úzce souvisí</w:t>
      </w:r>
      <w:r w:rsidR="001F37C5">
        <w:t>,</w:t>
      </w:r>
      <w:r w:rsidR="00B177C6">
        <w:t xml:space="preserve"> </w:t>
      </w:r>
      <w:r w:rsidR="001F37C5">
        <w:t xml:space="preserve">význam lze </w:t>
      </w:r>
      <w:r w:rsidR="00BA7F0E">
        <w:t xml:space="preserve">hodnotit </w:t>
      </w:r>
      <w:r w:rsidR="001F37C5">
        <w:t xml:space="preserve">také </w:t>
      </w:r>
      <w:r w:rsidR="003D6964">
        <w:rPr>
          <w:rFonts w:cs="Times New Roman"/>
        </w:rPr>
        <w:t xml:space="preserve">mírou </w:t>
      </w:r>
      <w:r w:rsidR="001F37C5">
        <w:rPr>
          <w:rFonts w:cs="Times New Roman"/>
        </w:rPr>
        <w:t xml:space="preserve">zasažení </w:t>
      </w:r>
      <w:r w:rsidR="0071342C" w:rsidRPr="00A01806">
        <w:rPr>
          <w:rFonts w:cs="Times New Roman"/>
        </w:rPr>
        <w:t>lidského životního prostoru</w:t>
      </w:r>
      <w:r w:rsidR="002B6AA7">
        <w:rPr>
          <w:rFonts w:cs="Times New Roman"/>
        </w:rPr>
        <w:t>.</w:t>
      </w:r>
      <w:r w:rsidR="0071342C" w:rsidRPr="00A01806">
        <w:rPr>
          <w:rStyle w:val="Znakapoznpodarou"/>
          <w:rFonts w:cs="Times New Roman"/>
        </w:rPr>
        <w:footnoteReference w:id="123"/>
      </w:r>
      <w:r w:rsidR="00A41AC7">
        <w:rPr>
          <w:rFonts w:cs="Times New Roman"/>
        </w:rPr>
        <w:t xml:space="preserve"> </w:t>
      </w:r>
      <w:r w:rsidR="002B6AA7">
        <w:rPr>
          <w:rFonts w:cs="Times New Roman"/>
        </w:rPr>
        <w:t xml:space="preserve"> Menšíkovy květináče </w:t>
      </w:r>
      <w:r w:rsidR="001F37C5">
        <w:rPr>
          <w:rFonts w:cs="Times New Roman"/>
        </w:rPr>
        <w:t xml:space="preserve">se staly </w:t>
      </w:r>
      <w:r w:rsidR="002B6AA7">
        <w:rPr>
          <w:rFonts w:cs="Times New Roman"/>
        </w:rPr>
        <w:t xml:space="preserve">natolik </w:t>
      </w:r>
      <w:r w:rsidR="001F37C5">
        <w:rPr>
          <w:rFonts w:cs="Times New Roman"/>
        </w:rPr>
        <w:t xml:space="preserve">symbolickým </w:t>
      </w:r>
      <w:r w:rsidR="002B6AA7">
        <w:rPr>
          <w:rFonts w:cs="Times New Roman"/>
        </w:rPr>
        <w:t>prvk</w:t>
      </w:r>
      <w:r w:rsidR="001F37C5">
        <w:rPr>
          <w:rFonts w:cs="Times New Roman"/>
        </w:rPr>
        <w:t>em doby</w:t>
      </w:r>
      <w:r w:rsidR="002B6AA7">
        <w:rPr>
          <w:rFonts w:cs="Times New Roman"/>
        </w:rPr>
        <w:t xml:space="preserve">, že s odstupem </w:t>
      </w:r>
      <w:r w:rsidR="001F37C5">
        <w:rPr>
          <w:rFonts w:cs="Times New Roman"/>
        </w:rPr>
        <w:t xml:space="preserve">času se </w:t>
      </w:r>
      <w:r w:rsidR="002B6AA7">
        <w:rPr>
          <w:rFonts w:cs="Times New Roman"/>
        </w:rPr>
        <w:t>objevují i v pop-kultuře.</w:t>
      </w:r>
      <w:r w:rsidR="002B6AA7">
        <w:rPr>
          <w:rStyle w:val="Znakapoznpodarou"/>
          <w:rFonts w:cs="Times New Roman"/>
        </w:rPr>
        <w:footnoteReference w:id="124"/>
      </w:r>
    </w:p>
    <w:p w14:paraId="552C5041" w14:textId="3D9B9198" w:rsidR="003D6964" w:rsidRDefault="001F37C5" w:rsidP="003D6964">
      <w:pPr>
        <w:spacing w:line="360" w:lineRule="auto"/>
        <w:jc w:val="both"/>
        <w:rPr>
          <w:rFonts w:cs="Times New Roman"/>
        </w:rPr>
      </w:pPr>
      <w:r>
        <w:rPr>
          <w:rFonts w:cs="Times New Roman"/>
        </w:rPr>
        <w:t>V práci jsou shrnuty</w:t>
      </w:r>
      <w:r w:rsidR="003D6964">
        <w:rPr>
          <w:rFonts w:cs="Times New Roman"/>
        </w:rPr>
        <w:t xml:space="preserve"> veškeré </w:t>
      </w:r>
      <w:r w:rsidR="0071342C" w:rsidRPr="00A01806">
        <w:rPr>
          <w:rFonts w:cs="Times New Roman"/>
        </w:rPr>
        <w:t>zásadní informace na základě signifikantního strukturálního vzorce zdobícího Menšíkovy květináče</w:t>
      </w:r>
      <w:r w:rsidR="003D6964">
        <w:rPr>
          <w:rFonts w:cs="Times New Roman"/>
        </w:rPr>
        <w:t>,</w:t>
      </w:r>
      <w:r w:rsidR="0071342C" w:rsidRPr="00A01806">
        <w:rPr>
          <w:rFonts w:cs="Times New Roman"/>
        </w:rPr>
        <w:t xml:space="preserve"> počínaje jejich původem přes postup výroby </w:t>
      </w:r>
      <w:r w:rsidR="003D6964">
        <w:rPr>
          <w:rFonts w:cs="Times New Roman"/>
        </w:rPr>
        <w:t>ke</w:t>
      </w:r>
      <w:r w:rsidR="0071342C" w:rsidRPr="00A01806">
        <w:rPr>
          <w:rFonts w:cs="Times New Roman"/>
        </w:rPr>
        <w:t xml:space="preserve"> způsobu používání i jeho popularitě na území České republiky. </w:t>
      </w:r>
    </w:p>
    <w:p w14:paraId="37FA6427" w14:textId="735039EE" w:rsidR="00A908D7" w:rsidRDefault="0071342C" w:rsidP="003D6964">
      <w:pPr>
        <w:spacing w:line="360" w:lineRule="auto"/>
        <w:jc w:val="both"/>
        <w:rPr>
          <w:rFonts w:cs="Times New Roman"/>
        </w:rPr>
      </w:pPr>
      <w:r w:rsidRPr="00A01806">
        <w:rPr>
          <w:rFonts w:cs="Times New Roman"/>
        </w:rPr>
        <w:t xml:space="preserve">Přestože </w:t>
      </w:r>
      <w:r w:rsidR="003D6964">
        <w:rPr>
          <w:rFonts w:cs="Times New Roman"/>
        </w:rPr>
        <w:t xml:space="preserve">přidělený formát </w:t>
      </w:r>
      <w:r w:rsidRPr="00A01806">
        <w:rPr>
          <w:rFonts w:cs="Times New Roman"/>
        </w:rPr>
        <w:t xml:space="preserve">a časové možnosti </w:t>
      </w:r>
      <w:r w:rsidR="003D6964">
        <w:rPr>
          <w:rFonts w:cs="Times New Roman"/>
        </w:rPr>
        <w:t xml:space="preserve">nedovolily provést </w:t>
      </w:r>
      <w:r w:rsidRPr="00A01806">
        <w:rPr>
          <w:rFonts w:cs="Times New Roman"/>
        </w:rPr>
        <w:t>srovnání produkce přeštické Prefy s</w:t>
      </w:r>
      <w:r w:rsidR="003D6964">
        <w:rPr>
          <w:rFonts w:cs="Times New Roman"/>
        </w:rPr>
        <w:t xml:space="preserve"> jinými </w:t>
      </w:r>
      <w:r w:rsidRPr="00A01806">
        <w:rPr>
          <w:rFonts w:cs="Times New Roman"/>
        </w:rPr>
        <w:t xml:space="preserve">tuzemskými </w:t>
      </w:r>
      <w:r w:rsidR="003D6964">
        <w:rPr>
          <w:rFonts w:cs="Times New Roman"/>
        </w:rPr>
        <w:t xml:space="preserve">nebo </w:t>
      </w:r>
      <w:r w:rsidRPr="00A01806">
        <w:rPr>
          <w:rFonts w:cs="Times New Roman"/>
        </w:rPr>
        <w:t xml:space="preserve">zahraničními produkcemi, </w:t>
      </w:r>
      <w:r w:rsidR="003D6964">
        <w:rPr>
          <w:rFonts w:cs="Times New Roman"/>
        </w:rPr>
        <w:t xml:space="preserve">podařilo </w:t>
      </w:r>
      <w:r w:rsidR="00601F47">
        <w:rPr>
          <w:rFonts w:cs="Times New Roman"/>
        </w:rPr>
        <w:t xml:space="preserve">se </w:t>
      </w:r>
      <w:r w:rsidR="00DC719A">
        <w:rPr>
          <w:rFonts w:cs="Times New Roman"/>
        </w:rPr>
        <w:t xml:space="preserve">prokázat specifické vlastnosti přeštických květináčů. Díky jim dnes zaujímají v množině nádob s tímtéž účelem </w:t>
      </w:r>
      <w:r w:rsidR="00601F47">
        <w:rPr>
          <w:rFonts w:cs="Times New Roman"/>
        </w:rPr>
        <w:t xml:space="preserve">zasloužené </w:t>
      </w:r>
      <w:r w:rsidR="00DC719A">
        <w:rPr>
          <w:rFonts w:cs="Times New Roman"/>
        </w:rPr>
        <w:t xml:space="preserve">přednostní místo. </w:t>
      </w:r>
      <w:r w:rsidR="00601F47">
        <w:rPr>
          <w:rFonts w:cs="Times New Roman"/>
        </w:rPr>
        <w:t xml:space="preserve">Čas osvědčil jejich </w:t>
      </w:r>
      <w:r w:rsidR="00DC719A">
        <w:rPr>
          <w:rFonts w:cs="Times New Roman"/>
        </w:rPr>
        <w:t>schopnost mnohostranně ovlivňovat</w:t>
      </w:r>
      <w:r w:rsidR="00A908D7">
        <w:rPr>
          <w:rFonts w:cs="Times New Roman"/>
        </w:rPr>
        <w:t xml:space="preserve"> individuální i veřejný životní prostor. </w:t>
      </w:r>
      <w:r w:rsidR="00601F47">
        <w:rPr>
          <w:rFonts w:cs="Times New Roman"/>
        </w:rPr>
        <w:t xml:space="preserve">A </w:t>
      </w:r>
      <w:r w:rsidR="00A908D7">
        <w:rPr>
          <w:rFonts w:cs="Times New Roman"/>
        </w:rPr>
        <w:t xml:space="preserve">času </w:t>
      </w:r>
      <w:r w:rsidR="00601F47">
        <w:rPr>
          <w:rFonts w:cs="Times New Roman"/>
        </w:rPr>
        <w:t xml:space="preserve">navzdory </w:t>
      </w:r>
      <w:r w:rsidR="00A908D7">
        <w:rPr>
          <w:rFonts w:cs="Times New Roman"/>
        </w:rPr>
        <w:t xml:space="preserve">ještě i dnes působí </w:t>
      </w:r>
      <w:r w:rsidR="007F3865">
        <w:rPr>
          <w:rFonts w:cs="Times New Roman"/>
        </w:rPr>
        <w:t>mnohovrstevně</w:t>
      </w:r>
      <w:r w:rsidR="00A908D7">
        <w:rPr>
          <w:rFonts w:cs="Times New Roman"/>
        </w:rPr>
        <w:t xml:space="preserve"> průkopnicky a inspirativně. </w:t>
      </w:r>
    </w:p>
    <w:p w14:paraId="2ABE1BCD" w14:textId="0917F816" w:rsidR="00A908D7" w:rsidRDefault="00A908D7" w:rsidP="00A908D7">
      <w:pPr>
        <w:spacing w:line="360" w:lineRule="auto"/>
        <w:jc w:val="both"/>
      </w:pPr>
      <w:r>
        <w:t xml:space="preserve">V rámci této práce  </w:t>
      </w:r>
    </w:p>
    <w:p w14:paraId="3770F5D9" w14:textId="77952913" w:rsidR="0071342C" w:rsidRDefault="00A908D7" w:rsidP="00A908D7">
      <w:pPr>
        <w:pStyle w:val="Odstavecseseznamem"/>
        <w:numPr>
          <w:ilvl w:val="0"/>
          <w:numId w:val="10"/>
        </w:numPr>
        <w:spacing w:line="360" w:lineRule="auto"/>
        <w:jc w:val="both"/>
      </w:pPr>
      <w:r w:rsidRPr="00A908D7">
        <w:t xml:space="preserve">byl </w:t>
      </w:r>
      <w:r>
        <w:t>vytvořen</w:t>
      </w:r>
      <w:r w:rsidR="0071342C" w:rsidRPr="00A908D7">
        <w:t xml:space="preserve"> ucelen</w:t>
      </w:r>
      <w:r>
        <w:t>ý</w:t>
      </w:r>
      <w:r w:rsidR="0071342C" w:rsidRPr="00A908D7">
        <w:t xml:space="preserve"> seznamu referenčních zdrojů vhodných a dostatečných co do množství i kvality jako báze dalšího případného badání - důkladnějšího, rozsáhlejšího, detailnějšího, selektivního, </w:t>
      </w:r>
    </w:p>
    <w:p w14:paraId="0394685E" w14:textId="21128357" w:rsidR="0071342C" w:rsidRDefault="00A908D7" w:rsidP="00A908D7">
      <w:pPr>
        <w:pStyle w:val="Odstavecseseznamem"/>
        <w:numPr>
          <w:ilvl w:val="0"/>
          <w:numId w:val="10"/>
        </w:numPr>
        <w:spacing w:line="360" w:lineRule="auto"/>
        <w:jc w:val="both"/>
      </w:pPr>
      <w:r>
        <w:t xml:space="preserve">byla vytvořena </w:t>
      </w:r>
      <w:r w:rsidR="001229AF">
        <w:t xml:space="preserve">mapa </w:t>
      </w:r>
      <w:r w:rsidR="0071342C" w:rsidRPr="00A908D7">
        <w:t>zaznamenávající výskyt květináče přeštického typu,</w:t>
      </w:r>
    </w:p>
    <w:p w14:paraId="65BF37E6" w14:textId="47C1C99F" w:rsidR="00A908D7" w:rsidRDefault="00A908D7" w:rsidP="00A908D7">
      <w:pPr>
        <w:pStyle w:val="Odstavecseseznamem"/>
        <w:numPr>
          <w:ilvl w:val="0"/>
          <w:numId w:val="10"/>
        </w:numPr>
        <w:spacing w:line="360" w:lineRule="auto"/>
        <w:jc w:val="both"/>
      </w:pPr>
      <w:r>
        <w:t xml:space="preserve">byla navržena </w:t>
      </w:r>
      <w:r w:rsidR="001229AF">
        <w:t xml:space="preserve">taxonomie </w:t>
      </w:r>
      <w:r w:rsidR="0071342C" w:rsidRPr="00A908D7">
        <w:t xml:space="preserve">květináče přeštického typu, jeho definice, klasifikace </w:t>
      </w:r>
      <w:r w:rsidR="00CD2F66">
        <w:br/>
      </w:r>
      <w:r w:rsidR="0071342C" w:rsidRPr="00A908D7">
        <w:t>a typologie umožňující orientaci v množině kvazi ekvivalentníc</w:t>
      </w:r>
      <w:r>
        <w:t>h květináčů.</w:t>
      </w:r>
    </w:p>
    <w:p w14:paraId="33259601" w14:textId="11E96CF2" w:rsidR="00093AF4" w:rsidRDefault="00A908D7" w:rsidP="0071342C">
      <w:pPr>
        <w:spacing w:line="360" w:lineRule="auto"/>
        <w:jc w:val="both"/>
      </w:pPr>
      <w:r>
        <w:t xml:space="preserve">A </w:t>
      </w:r>
      <w:r w:rsidR="001229AF">
        <w:t>k</w:t>
      </w:r>
      <w:r>
        <w:t xml:space="preserve">éž </w:t>
      </w:r>
      <w:r w:rsidR="001229AF">
        <w:t xml:space="preserve">práce podnítila </w:t>
      </w:r>
      <w:r>
        <w:t xml:space="preserve">o betonové květináče </w:t>
      </w:r>
      <w:r w:rsidR="00601F47">
        <w:t xml:space="preserve">z Přeštic zasloužený </w:t>
      </w:r>
      <w:r>
        <w:t>zájem.</w:t>
      </w:r>
    </w:p>
    <w:p w14:paraId="0AA3A885" w14:textId="77777777" w:rsidR="00093AF4" w:rsidRDefault="00093AF4">
      <w:pPr>
        <w:spacing w:after="160" w:line="259" w:lineRule="auto"/>
        <w:ind w:firstLine="0"/>
      </w:pPr>
      <w:r>
        <w:br w:type="page"/>
      </w:r>
    </w:p>
    <w:p w14:paraId="0E259794" w14:textId="236029DE" w:rsidR="0071342C" w:rsidRDefault="0071342C" w:rsidP="0071342C">
      <w:pPr>
        <w:pStyle w:val="Nadpis1"/>
      </w:pPr>
      <w:bookmarkStart w:id="110" w:name="_Toc131954203"/>
      <w:bookmarkStart w:id="111" w:name="_Toc134727574"/>
      <w:r>
        <w:lastRenderedPageBreak/>
        <w:t>Seznam obrazových příloh</w:t>
      </w:r>
      <w:bookmarkEnd w:id="110"/>
      <w:bookmarkEnd w:id="111"/>
    </w:p>
    <w:p w14:paraId="283E6D6C" w14:textId="6246D54D"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r>
        <w:fldChar w:fldCharType="begin"/>
      </w:r>
      <w:r>
        <w:instrText xml:space="preserve"> TOC \h \z \c "Obrázek" </w:instrText>
      </w:r>
      <w:r>
        <w:fldChar w:fldCharType="separate"/>
      </w:r>
      <w:hyperlink w:anchor="_Toc134697624" w:history="1">
        <w:r w:rsidRPr="00103377">
          <w:rPr>
            <w:rStyle w:val="Hypertextovodkaz"/>
            <w:noProof/>
          </w:rPr>
          <w:t>Příloha 1: první Menšíkovy květináče přeštického typu (mimo sériovou výrobu)</w:t>
        </w:r>
        <w:r>
          <w:rPr>
            <w:noProof/>
            <w:webHidden/>
          </w:rPr>
          <w:tab/>
        </w:r>
        <w:r>
          <w:rPr>
            <w:noProof/>
            <w:webHidden/>
          </w:rPr>
          <w:fldChar w:fldCharType="begin"/>
        </w:r>
        <w:r>
          <w:rPr>
            <w:noProof/>
            <w:webHidden/>
          </w:rPr>
          <w:instrText xml:space="preserve"> PAGEREF _Toc134697624 \h </w:instrText>
        </w:r>
        <w:r>
          <w:rPr>
            <w:noProof/>
            <w:webHidden/>
          </w:rPr>
        </w:r>
        <w:r>
          <w:rPr>
            <w:noProof/>
            <w:webHidden/>
          </w:rPr>
          <w:fldChar w:fldCharType="separate"/>
        </w:r>
        <w:r w:rsidR="00601F47">
          <w:rPr>
            <w:noProof/>
            <w:webHidden/>
          </w:rPr>
          <w:t>45</w:t>
        </w:r>
        <w:r>
          <w:rPr>
            <w:noProof/>
            <w:webHidden/>
          </w:rPr>
          <w:fldChar w:fldCharType="end"/>
        </w:r>
      </w:hyperlink>
    </w:p>
    <w:p w14:paraId="7DF89EFF" w14:textId="765AFA66"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25" w:history="1">
        <w:r w:rsidRPr="00103377">
          <w:rPr>
            <w:rStyle w:val="Hypertextovodkaz"/>
            <w:noProof/>
          </w:rPr>
          <w:t>Příloha 2: nejstarší fotografie prokazující květináč ve výrobním provozu</w:t>
        </w:r>
        <w:r>
          <w:rPr>
            <w:noProof/>
            <w:webHidden/>
          </w:rPr>
          <w:tab/>
        </w:r>
        <w:r>
          <w:rPr>
            <w:noProof/>
            <w:webHidden/>
          </w:rPr>
          <w:fldChar w:fldCharType="begin"/>
        </w:r>
        <w:r>
          <w:rPr>
            <w:noProof/>
            <w:webHidden/>
          </w:rPr>
          <w:instrText xml:space="preserve"> PAGEREF _Toc134697625 \h </w:instrText>
        </w:r>
        <w:r>
          <w:rPr>
            <w:noProof/>
            <w:webHidden/>
          </w:rPr>
        </w:r>
        <w:r>
          <w:rPr>
            <w:noProof/>
            <w:webHidden/>
          </w:rPr>
          <w:fldChar w:fldCharType="separate"/>
        </w:r>
        <w:r w:rsidR="00601F47">
          <w:rPr>
            <w:noProof/>
            <w:webHidden/>
          </w:rPr>
          <w:t>46</w:t>
        </w:r>
        <w:r>
          <w:rPr>
            <w:noProof/>
            <w:webHidden/>
          </w:rPr>
          <w:fldChar w:fldCharType="end"/>
        </w:r>
      </w:hyperlink>
    </w:p>
    <w:p w14:paraId="45F8A9E0" w14:textId="41FD69B6"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26" w:history="1">
        <w:r w:rsidRPr="00103377">
          <w:rPr>
            <w:rStyle w:val="Hypertextovodkaz"/>
            <w:noProof/>
          </w:rPr>
          <w:t>Příloha 3: základní typ proto-květináče (nerovnostranný šestistěn)</w:t>
        </w:r>
        <w:r>
          <w:rPr>
            <w:noProof/>
            <w:webHidden/>
          </w:rPr>
          <w:tab/>
        </w:r>
        <w:r>
          <w:rPr>
            <w:noProof/>
            <w:webHidden/>
          </w:rPr>
          <w:fldChar w:fldCharType="begin"/>
        </w:r>
        <w:r>
          <w:rPr>
            <w:noProof/>
            <w:webHidden/>
          </w:rPr>
          <w:instrText xml:space="preserve"> PAGEREF _Toc134697626 \h </w:instrText>
        </w:r>
        <w:r>
          <w:rPr>
            <w:noProof/>
            <w:webHidden/>
          </w:rPr>
        </w:r>
        <w:r>
          <w:rPr>
            <w:noProof/>
            <w:webHidden/>
          </w:rPr>
          <w:fldChar w:fldCharType="separate"/>
        </w:r>
        <w:r w:rsidR="00601F47">
          <w:rPr>
            <w:noProof/>
            <w:webHidden/>
          </w:rPr>
          <w:t>47</w:t>
        </w:r>
        <w:r>
          <w:rPr>
            <w:noProof/>
            <w:webHidden/>
          </w:rPr>
          <w:fldChar w:fldCharType="end"/>
        </w:r>
      </w:hyperlink>
    </w:p>
    <w:p w14:paraId="6F99DF59" w14:textId="2A3D23CA"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27" w:history="1">
        <w:r w:rsidRPr="00103377">
          <w:rPr>
            <w:rStyle w:val="Hypertextovodkaz"/>
            <w:noProof/>
          </w:rPr>
          <w:t>Příloha 4: osmistěn vyvinutý z proto-šestistěnu</w:t>
        </w:r>
        <w:r>
          <w:rPr>
            <w:noProof/>
            <w:webHidden/>
          </w:rPr>
          <w:tab/>
        </w:r>
        <w:r>
          <w:rPr>
            <w:noProof/>
            <w:webHidden/>
          </w:rPr>
          <w:fldChar w:fldCharType="begin"/>
        </w:r>
        <w:r>
          <w:rPr>
            <w:noProof/>
            <w:webHidden/>
          </w:rPr>
          <w:instrText xml:space="preserve"> PAGEREF _Toc134697627 \h </w:instrText>
        </w:r>
        <w:r>
          <w:rPr>
            <w:noProof/>
            <w:webHidden/>
          </w:rPr>
        </w:r>
        <w:r>
          <w:rPr>
            <w:noProof/>
            <w:webHidden/>
          </w:rPr>
          <w:fldChar w:fldCharType="separate"/>
        </w:r>
        <w:r w:rsidR="00601F47">
          <w:rPr>
            <w:noProof/>
            <w:webHidden/>
          </w:rPr>
          <w:t>47</w:t>
        </w:r>
        <w:r>
          <w:rPr>
            <w:noProof/>
            <w:webHidden/>
          </w:rPr>
          <w:fldChar w:fldCharType="end"/>
        </w:r>
      </w:hyperlink>
    </w:p>
    <w:p w14:paraId="7D1A4586" w14:textId="4998C13C"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28" w:history="1">
        <w:r w:rsidRPr="00103377">
          <w:rPr>
            <w:rStyle w:val="Hypertextovodkaz"/>
            <w:noProof/>
          </w:rPr>
          <w:t>Příloha 5:  pravidelný šestistěn vyvinutý z proto-šestistěnu</w:t>
        </w:r>
        <w:r>
          <w:rPr>
            <w:noProof/>
            <w:webHidden/>
          </w:rPr>
          <w:tab/>
        </w:r>
        <w:r>
          <w:rPr>
            <w:noProof/>
            <w:webHidden/>
          </w:rPr>
          <w:fldChar w:fldCharType="begin"/>
        </w:r>
        <w:r>
          <w:rPr>
            <w:noProof/>
            <w:webHidden/>
          </w:rPr>
          <w:instrText xml:space="preserve"> PAGEREF _Toc134697628 \h </w:instrText>
        </w:r>
        <w:r>
          <w:rPr>
            <w:noProof/>
            <w:webHidden/>
          </w:rPr>
        </w:r>
        <w:r>
          <w:rPr>
            <w:noProof/>
            <w:webHidden/>
          </w:rPr>
          <w:fldChar w:fldCharType="separate"/>
        </w:r>
        <w:r w:rsidR="00601F47">
          <w:rPr>
            <w:noProof/>
            <w:webHidden/>
          </w:rPr>
          <w:t>48</w:t>
        </w:r>
        <w:r>
          <w:rPr>
            <w:noProof/>
            <w:webHidden/>
          </w:rPr>
          <w:fldChar w:fldCharType="end"/>
        </w:r>
      </w:hyperlink>
    </w:p>
    <w:p w14:paraId="73EA30F8" w14:textId="3C9657F8"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29" w:history="1">
        <w:r w:rsidRPr="00103377">
          <w:rPr>
            <w:rStyle w:val="Hypertextovodkaz"/>
            <w:noProof/>
          </w:rPr>
          <w:t>Příloha 6: květináč YBX 68/822 vyrobený před rokem 1982 s hlubokým kanelurováním</w:t>
        </w:r>
        <w:r>
          <w:rPr>
            <w:noProof/>
            <w:webHidden/>
          </w:rPr>
          <w:tab/>
        </w:r>
        <w:r>
          <w:rPr>
            <w:noProof/>
            <w:webHidden/>
          </w:rPr>
          <w:fldChar w:fldCharType="begin"/>
        </w:r>
        <w:r>
          <w:rPr>
            <w:noProof/>
            <w:webHidden/>
          </w:rPr>
          <w:instrText xml:space="preserve"> PAGEREF _Toc134697629 \h </w:instrText>
        </w:r>
        <w:r>
          <w:rPr>
            <w:noProof/>
            <w:webHidden/>
          </w:rPr>
        </w:r>
        <w:r>
          <w:rPr>
            <w:noProof/>
            <w:webHidden/>
          </w:rPr>
          <w:fldChar w:fldCharType="separate"/>
        </w:r>
        <w:r w:rsidR="00601F47">
          <w:rPr>
            <w:noProof/>
            <w:webHidden/>
          </w:rPr>
          <w:t>49</w:t>
        </w:r>
        <w:r>
          <w:rPr>
            <w:noProof/>
            <w:webHidden/>
          </w:rPr>
          <w:fldChar w:fldCharType="end"/>
        </w:r>
      </w:hyperlink>
    </w:p>
    <w:p w14:paraId="7A658DB4" w14:textId="5F3049BB"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30" w:history="1">
        <w:r w:rsidRPr="00103377">
          <w:rPr>
            <w:rStyle w:val="Hypertextovodkaz"/>
            <w:noProof/>
          </w:rPr>
          <w:t>Příloha 7: květináč YBX 69/822  vyrobený před rokem 1982 s geometrickým lineárním zdobením</w:t>
        </w:r>
        <w:r>
          <w:rPr>
            <w:noProof/>
            <w:webHidden/>
          </w:rPr>
          <w:tab/>
        </w:r>
        <w:r>
          <w:rPr>
            <w:noProof/>
            <w:webHidden/>
          </w:rPr>
          <w:fldChar w:fldCharType="begin"/>
        </w:r>
        <w:r>
          <w:rPr>
            <w:noProof/>
            <w:webHidden/>
          </w:rPr>
          <w:instrText xml:space="preserve"> PAGEREF _Toc134697630 \h </w:instrText>
        </w:r>
        <w:r>
          <w:rPr>
            <w:noProof/>
            <w:webHidden/>
          </w:rPr>
        </w:r>
        <w:r>
          <w:rPr>
            <w:noProof/>
            <w:webHidden/>
          </w:rPr>
          <w:fldChar w:fldCharType="separate"/>
        </w:r>
        <w:r w:rsidR="00601F47">
          <w:rPr>
            <w:noProof/>
            <w:webHidden/>
          </w:rPr>
          <w:t>49</w:t>
        </w:r>
        <w:r>
          <w:rPr>
            <w:noProof/>
            <w:webHidden/>
          </w:rPr>
          <w:fldChar w:fldCharType="end"/>
        </w:r>
      </w:hyperlink>
    </w:p>
    <w:p w14:paraId="24FA3D16" w14:textId="675B6A07"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31" w:history="1">
        <w:r w:rsidRPr="00103377">
          <w:rPr>
            <w:rStyle w:val="Hypertextovodkaz"/>
            <w:noProof/>
          </w:rPr>
          <w:t>Příloha 8: ukázka sestavy květináčů ve veřejném prostoru a prstencových nástavců v praxi</w:t>
        </w:r>
        <w:r>
          <w:rPr>
            <w:noProof/>
            <w:webHidden/>
          </w:rPr>
          <w:tab/>
        </w:r>
        <w:r>
          <w:rPr>
            <w:noProof/>
            <w:webHidden/>
          </w:rPr>
          <w:fldChar w:fldCharType="begin"/>
        </w:r>
        <w:r>
          <w:rPr>
            <w:noProof/>
            <w:webHidden/>
          </w:rPr>
          <w:instrText xml:space="preserve"> PAGEREF _Toc134697631 \h </w:instrText>
        </w:r>
        <w:r>
          <w:rPr>
            <w:noProof/>
            <w:webHidden/>
          </w:rPr>
        </w:r>
        <w:r>
          <w:rPr>
            <w:noProof/>
            <w:webHidden/>
          </w:rPr>
          <w:fldChar w:fldCharType="separate"/>
        </w:r>
        <w:r w:rsidR="00601F47">
          <w:rPr>
            <w:noProof/>
            <w:webHidden/>
          </w:rPr>
          <w:t>50</w:t>
        </w:r>
        <w:r>
          <w:rPr>
            <w:noProof/>
            <w:webHidden/>
          </w:rPr>
          <w:fldChar w:fldCharType="end"/>
        </w:r>
      </w:hyperlink>
    </w:p>
    <w:p w14:paraId="2F0630DC" w14:textId="3A00C184"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32" w:history="1">
        <w:r w:rsidRPr="00103377">
          <w:rPr>
            <w:rStyle w:val="Hypertextovodkaz"/>
            <w:noProof/>
          </w:rPr>
          <w:t>Příloha 9: topografická mapa výskytu Menšíkových květináčů přeštického typu</w:t>
        </w:r>
        <w:r>
          <w:rPr>
            <w:noProof/>
            <w:webHidden/>
          </w:rPr>
          <w:tab/>
        </w:r>
        <w:r>
          <w:rPr>
            <w:noProof/>
            <w:webHidden/>
          </w:rPr>
          <w:fldChar w:fldCharType="begin"/>
        </w:r>
        <w:r>
          <w:rPr>
            <w:noProof/>
            <w:webHidden/>
          </w:rPr>
          <w:instrText xml:space="preserve"> PAGEREF _Toc134697632 \h </w:instrText>
        </w:r>
        <w:r>
          <w:rPr>
            <w:noProof/>
            <w:webHidden/>
          </w:rPr>
        </w:r>
        <w:r>
          <w:rPr>
            <w:noProof/>
            <w:webHidden/>
          </w:rPr>
          <w:fldChar w:fldCharType="separate"/>
        </w:r>
        <w:r w:rsidR="00601F47">
          <w:rPr>
            <w:noProof/>
            <w:webHidden/>
          </w:rPr>
          <w:t>50</w:t>
        </w:r>
        <w:r>
          <w:rPr>
            <w:noProof/>
            <w:webHidden/>
          </w:rPr>
          <w:fldChar w:fldCharType="end"/>
        </w:r>
      </w:hyperlink>
    </w:p>
    <w:p w14:paraId="1B8D46C9" w14:textId="635FA1AE"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33" w:history="1">
        <w:r w:rsidRPr="00103377">
          <w:rPr>
            <w:rStyle w:val="Hypertextovodkaz"/>
            <w:noProof/>
          </w:rPr>
          <w:t>Příloha 10: způsob uskladnění květináčů</w:t>
        </w:r>
        <w:r>
          <w:rPr>
            <w:noProof/>
            <w:webHidden/>
          </w:rPr>
          <w:tab/>
        </w:r>
        <w:r>
          <w:rPr>
            <w:noProof/>
            <w:webHidden/>
          </w:rPr>
          <w:fldChar w:fldCharType="begin"/>
        </w:r>
        <w:r>
          <w:rPr>
            <w:noProof/>
            <w:webHidden/>
          </w:rPr>
          <w:instrText xml:space="preserve"> PAGEREF _Toc134697633 \h </w:instrText>
        </w:r>
        <w:r>
          <w:rPr>
            <w:noProof/>
            <w:webHidden/>
          </w:rPr>
        </w:r>
        <w:r>
          <w:rPr>
            <w:noProof/>
            <w:webHidden/>
          </w:rPr>
          <w:fldChar w:fldCharType="separate"/>
        </w:r>
        <w:r w:rsidR="00601F47">
          <w:rPr>
            <w:noProof/>
            <w:webHidden/>
          </w:rPr>
          <w:t>51</w:t>
        </w:r>
        <w:r>
          <w:rPr>
            <w:noProof/>
            <w:webHidden/>
          </w:rPr>
          <w:fldChar w:fldCharType="end"/>
        </w:r>
      </w:hyperlink>
    </w:p>
    <w:p w14:paraId="15E13EDA" w14:textId="7F0B3E1D"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34" w:history="1">
        <w:r w:rsidRPr="00103377">
          <w:rPr>
            <w:rStyle w:val="Hypertextovodkaz"/>
            <w:noProof/>
          </w:rPr>
          <w:t>Příloha 11: líbivost květináče přeštického typu v 80. letech (A)</w:t>
        </w:r>
        <w:r>
          <w:rPr>
            <w:noProof/>
            <w:webHidden/>
          </w:rPr>
          <w:tab/>
        </w:r>
        <w:r>
          <w:rPr>
            <w:noProof/>
            <w:webHidden/>
          </w:rPr>
          <w:fldChar w:fldCharType="begin"/>
        </w:r>
        <w:r>
          <w:rPr>
            <w:noProof/>
            <w:webHidden/>
          </w:rPr>
          <w:instrText xml:space="preserve"> PAGEREF _Toc134697634 \h </w:instrText>
        </w:r>
        <w:r>
          <w:rPr>
            <w:noProof/>
            <w:webHidden/>
          </w:rPr>
        </w:r>
        <w:r>
          <w:rPr>
            <w:noProof/>
            <w:webHidden/>
          </w:rPr>
          <w:fldChar w:fldCharType="separate"/>
        </w:r>
        <w:r w:rsidR="00601F47">
          <w:rPr>
            <w:noProof/>
            <w:webHidden/>
          </w:rPr>
          <w:t>51</w:t>
        </w:r>
        <w:r>
          <w:rPr>
            <w:noProof/>
            <w:webHidden/>
          </w:rPr>
          <w:fldChar w:fldCharType="end"/>
        </w:r>
      </w:hyperlink>
    </w:p>
    <w:p w14:paraId="7D34DCA6" w14:textId="52C682E8"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35" w:history="1">
        <w:r w:rsidRPr="00103377">
          <w:rPr>
            <w:rStyle w:val="Hypertextovodkaz"/>
            <w:noProof/>
          </w:rPr>
          <w:t>Příloha 12: líbivost květináče přeštického typu v 80. letech (B)</w:t>
        </w:r>
        <w:r>
          <w:rPr>
            <w:noProof/>
            <w:webHidden/>
          </w:rPr>
          <w:tab/>
        </w:r>
        <w:r>
          <w:rPr>
            <w:noProof/>
            <w:webHidden/>
          </w:rPr>
          <w:fldChar w:fldCharType="begin"/>
        </w:r>
        <w:r>
          <w:rPr>
            <w:noProof/>
            <w:webHidden/>
          </w:rPr>
          <w:instrText xml:space="preserve"> PAGEREF _Toc134697635 \h </w:instrText>
        </w:r>
        <w:r>
          <w:rPr>
            <w:noProof/>
            <w:webHidden/>
          </w:rPr>
        </w:r>
        <w:r>
          <w:rPr>
            <w:noProof/>
            <w:webHidden/>
          </w:rPr>
          <w:fldChar w:fldCharType="separate"/>
        </w:r>
        <w:r w:rsidR="00601F47">
          <w:rPr>
            <w:noProof/>
            <w:webHidden/>
          </w:rPr>
          <w:t>52</w:t>
        </w:r>
        <w:r>
          <w:rPr>
            <w:noProof/>
            <w:webHidden/>
          </w:rPr>
          <w:fldChar w:fldCharType="end"/>
        </w:r>
      </w:hyperlink>
    </w:p>
    <w:p w14:paraId="7001D9FE" w14:textId="1651B2D1"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36" w:history="1">
        <w:r w:rsidRPr="00103377">
          <w:rPr>
            <w:rStyle w:val="Hypertextovodkaz"/>
            <w:noProof/>
          </w:rPr>
          <w:t>Příloha 13: starší forma v kombnaci s novějším strukturálním motivem</w:t>
        </w:r>
        <w:r>
          <w:rPr>
            <w:noProof/>
            <w:webHidden/>
          </w:rPr>
          <w:tab/>
        </w:r>
        <w:r>
          <w:rPr>
            <w:noProof/>
            <w:webHidden/>
          </w:rPr>
          <w:fldChar w:fldCharType="begin"/>
        </w:r>
        <w:r>
          <w:rPr>
            <w:noProof/>
            <w:webHidden/>
          </w:rPr>
          <w:instrText xml:space="preserve"> PAGEREF _Toc134697636 \h </w:instrText>
        </w:r>
        <w:r>
          <w:rPr>
            <w:noProof/>
            <w:webHidden/>
          </w:rPr>
        </w:r>
        <w:r>
          <w:rPr>
            <w:noProof/>
            <w:webHidden/>
          </w:rPr>
          <w:fldChar w:fldCharType="separate"/>
        </w:r>
        <w:r w:rsidR="00601F47">
          <w:rPr>
            <w:noProof/>
            <w:webHidden/>
          </w:rPr>
          <w:t>52</w:t>
        </w:r>
        <w:r>
          <w:rPr>
            <w:noProof/>
            <w:webHidden/>
          </w:rPr>
          <w:fldChar w:fldCharType="end"/>
        </w:r>
      </w:hyperlink>
    </w:p>
    <w:p w14:paraId="1214D1B3" w14:textId="289D4620"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37" w:history="1">
        <w:r w:rsidRPr="00103377">
          <w:rPr>
            <w:rStyle w:val="Hypertextovodkaz"/>
            <w:noProof/>
          </w:rPr>
          <w:t>Příloha 14: ukázka tvrdosti betonu v kombinaci s železnou výztuží</w:t>
        </w:r>
        <w:r>
          <w:rPr>
            <w:noProof/>
            <w:webHidden/>
          </w:rPr>
          <w:tab/>
        </w:r>
        <w:r>
          <w:rPr>
            <w:noProof/>
            <w:webHidden/>
          </w:rPr>
          <w:fldChar w:fldCharType="begin"/>
        </w:r>
        <w:r>
          <w:rPr>
            <w:noProof/>
            <w:webHidden/>
          </w:rPr>
          <w:instrText xml:space="preserve"> PAGEREF _Toc134697637 \h </w:instrText>
        </w:r>
        <w:r>
          <w:rPr>
            <w:noProof/>
            <w:webHidden/>
          </w:rPr>
        </w:r>
        <w:r>
          <w:rPr>
            <w:noProof/>
            <w:webHidden/>
          </w:rPr>
          <w:fldChar w:fldCharType="separate"/>
        </w:r>
        <w:r w:rsidR="00601F47">
          <w:rPr>
            <w:noProof/>
            <w:webHidden/>
          </w:rPr>
          <w:t>53</w:t>
        </w:r>
        <w:r>
          <w:rPr>
            <w:noProof/>
            <w:webHidden/>
          </w:rPr>
          <w:fldChar w:fldCharType="end"/>
        </w:r>
      </w:hyperlink>
    </w:p>
    <w:p w14:paraId="43BD6D36" w14:textId="45A8F683"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38" w:history="1">
        <w:r w:rsidRPr="00103377">
          <w:rPr>
            <w:rStyle w:val="Hypertextovodkaz"/>
            <w:noProof/>
          </w:rPr>
          <w:t>Příloha 15: zvýšení květináče pomocí nástavného prstence</w:t>
        </w:r>
        <w:r>
          <w:rPr>
            <w:noProof/>
            <w:webHidden/>
          </w:rPr>
          <w:tab/>
        </w:r>
        <w:r>
          <w:rPr>
            <w:noProof/>
            <w:webHidden/>
          </w:rPr>
          <w:fldChar w:fldCharType="begin"/>
        </w:r>
        <w:r>
          <w:rPr>
            <w:noProof/>
            <w:webHidden/>
          </w:rPr>
          <w:instrText xml:space="preserve"> PAGEREF _Toc134697638 \h </w:instrText>
        </w:r>
        <w:r>
          <w:rPr>
            <w:noProof/>
            <w:webHidden/>
          </w:rPr>
        </w:r>
        <w:r>
          <w:rPr>
            <w:noProof/>
            <w:webHidden/>
          </w:rPr>
          <w:fldChar w:fldCharType="separate"/>
        </w:r>
        <w:r w:rsidR="00601F47">
          <w:rPr>
            <w:noProof/>
            <w:webHidden/>
          </w:rPr>
          <w:t>53</w:t>
        </w:r>
        <w:r>
          <w:rPr>
            <w:noProof/>
            <w:webHidden/>
          </w:rPr>
          <w:fldChar w:fldCharType="end"/>
        </w:r>
      </w:hyperlink>
    </w:p>
    <w:p w14:paraId="55137866" w14:textId="3FD53542"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39" w:history="1">
        <w:r w:rsidRPr="00103377">
          <w:rPr>
            <w:rStyle w:val="Hypertextovodkaz"/>
            <w:noProof/>
          </w:rPr>
          <w:t>Příloha 16: fasáda Kulturního domu v Teplicích</w:t>
        </w:r>
        <w:r>
          <w:rPr>
            <w:noProof/>
            <w:webHidden/>
          </w:rPr>
          <w:tab/>
        </w:r>
        <w:r>
          <w:rPr>
            <w:noProof/>
            <w:webHidden/>
          </w:rPr>
          <w:fldChar w:fldCharType="begin"/>
        </w:r>
        <w:r>
          <w:rPr>
            <w:noProof/>
            <w:webHidden/>
          </w:rPr>
          <w:instrText xml:space="preserve"> PAGEREF _Toc134697639 \h </w:instrText>
        </w:r>
        <w:r>
          <w:rPr>
            <w:noProof/>
            <w:webHidden/>
          </w:rPr>
        </w:r>
        <w:r>
          <w:rPr>
            <w:noProof/>
            <w:webHidden/>
          </w:rPr>
          <w:fldChar w:fldCharType="separate"/>
        </w:r>
        <w:r w:rsidR="00601F47">
          <w:rPr>
            <w:noProof/>
            <w:webHidden/>
          </w:rPr>
          <w:t>54</w:t>
        </w:r>
        <w:r>
          <w:rPr>
            <w:noProof/>
            <w:webHidden/>
          </w:rPr>
          <w:fldChar w:fldCharType="end"/>
        </w:r>
      </w:hyperlink>
    </w:p>
    <w:p w14:paraId="66FEBB57" w14:textId="60EB0D4A"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40" w:history="1">
        <w:r w:rsidRPr="00103377">
          <w:rPr>
            <w:rStyle w:val="Hypertextovodkaz"/>
            <w:noProof/>
          </w:rPr>
          <w:t>Příloha 17: ozdoba na fasádě domu v Neckarsteinachu</w:t>
        </w:r>
        <w:r>
          <w:rPr>
            <w:noProof/>
            <w:webHidden/>
          </w:rPr>
          <w:tab/>
        </w:r>
        <w:r>
          <w:rPr>
            <w:noProof/>
            <w:webHidden/>
          </w:rPr>
          <w:fldChar w:fldCharType="begin"/>
        </w:r>
        <w:r>
          <w:rPr>
            <w:noProof/>
            <w:webHidden/>
          </w:rPr>
          <w:instrText xml:space="preserve"> PAGEREF _Toc134697640 \h </w:instrText>
        </w:r>
        <w:r>
          <w:rPr>
            <w:noProof/>
            <w:webHidden/>
          </w:rPr>
        </w:r>
        <w:r>
          <w:rPr>
            <w:noProof/>
            <w:webHidden/>
          </w:rPr>
          <w:fldChar w:fldCharType="separate"/>
        </w:r>
        <w:r w:rsidR="00601F47">
          <w:rPr>
            <w:noProof/>
            <w:webHidden/>
          </w:rPr>
          <w:t>54</w:t>
        </w:r>
        <w:r>
          <w:rPr>
            <w:noProof/>
            <w:webHidden/>
          </w:rPr>
          <w:fldChar w:fldCharType="end"/>
        </w:r>
      </w:hyperlink>
    </w:p>
    <w:p w14:paraId="5565F416" w14:textId="584FC575"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41" w:history="1">
        <w:r w:rsidRPr="00103377">
          <w:rPr>
            <w:rStyle w:val="Hypertextovodkaz"/>
            <w:noProof/>
          </w:rPr>
          <w:t>Příloha 18: obecně možný předobraz pro vzor květináče přešického typu</w:t>
        </w:r>
        <w:r>
          <w:rPr>
            <w:noProof/>
            <w:webHidden/>
          </w:rPr>
          <w:tab/>
        </w:r>
        <w:r>
          <w:rPr>
            <w:noProof/>
            <w:webHidden/>
          </w:rPr>
          <w:fldChar w:fldCharType="begin"/>
        </w:r>
        <w:r>
          <w:rPr>
            <w:noProof/>
            <w:webHidden/>
          </w:rPr>
          <w:instrText xml:space="preserve"> PAGEREF _Toc134697641 \h </w:instrText>
        </w:r>
        <w:r>
          <w:rPr>
            <w:noProof/>
            <w:webHidden/>
          </w:rPr>
        </w:r>
        <w:r>
          <w:rPr>
            <w:noProof/>
            <w:webHidden/>
          </w:rPr>
          <w:fldChar w:fldCharType="separate"/>
        </w:r>
        <w:r w:rsidR="00601F47">
          <w:rPr>
            <w:noProof/>
            <w:webHidden/>
          </w:rPr>
          <w:t>55</w:t>
        </w:r>
        <w:r>
          <w:rPr>
            <w:noProof/>
            <w:webHidden/>
          </w:rPr>
          <w:fldChar w:fldCharType="end"/>
        </w:r>
      </w:hyperlink>
    </w:p>
    <w:p w14:paraId="4351D705" w14:textId="3217D6B9"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42" w:history="1">
        <w:r w:rsidRPr="00103377">
          <w:rPr>
            <w:rStyle w:val="Hypertextovodkaz"/>
            <w:noProof/>
          </w:rPr>
          <w:t>Příloha 19: oplocení soukromého pozemku v Přešticích</w:t>
        </w:r>
        <w:r>
          <w:rPr>
            <w:noProof/>
            <w:webHidden/>
          </w:rPr>
          <w:tab/>
        </w:r>
        <w:r>
          <w:rPr>
            <w:noProof/>
            <w:webHidden/>
          </w:rPr>
          <w:fldChar w:fldCharType="begin"/>
        </w:r>
        <w:r>
          <w:rPr>
            <w:noProof/>
            <w:webHidden/>
          </w:rPr>
          <w:instrText xml:space="preserve"> PAGEREF _Toc134697642 \h </w:instrText>
        </w:r>
        <w:r>
          <w:rPr>
            <w:noProof/>
            <w:webHidden/>
          </w:rPr>
        </w:r>
        <w:r>
          <w:rPr>
            <w:noProof/>
            <w:webHidden/>
          </w:rPr>
          <w:fldChar w:fldCharType="separate"/>
        </w:r>
        <w:r w:rsidR="00601F47">
          <w:rPr>
            <w:noProof/>
            <w:webHidden/>
          </w:rPr>
          <w:t>55</w:t>
        </w:r>
        <w:r>
          <w:rPr>
            <w:noProof/>
            <w:webHidden/>
          </w:rPr>
          <w:fldChar w:fldCharType="end"/>
        </w:r>
      </w:hyperlink>
    </w:p>
    <w:p w14:paraId="35B2AB4A" w14:textId="1395AA97"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43" w:history="1">
        <w:r w:rsidRPr="00103377">
          <w:rPr>
            <w:rStyle w:val="Hypertextovodkaz"/>
            <w:noProof/>
          </w:rPr>
          <w:t>Příloha 20: Hotel Intercontinental</w:t>
        </w:r>
        <w:r>
          <w:rPr>
            <w:noProof/>
            <w:webHidden/>
          </w:rPr>
          <w:tab/>
        </w:r>
        <w:r>
          <w:rPr>
            <w:noProof/>
            <w:webHidden/>
          </w:rPr>
          <w:fldChar w:fldCharType="begin"/>
        </w:r>
        <w:r>
          <w:rPr>
            <w:noProof/>
            <w:webHidden/>
          </w:rPr>
          <w:instrText xml:space="preserve"> PAGEREF _Toc134697643 \h </w:instrText>
        </w:r>
        <w:r>
          <w:rPr>
            <w:noProof/>
            <w:webHidden/>
          </w:rPr>
        </w:r>
        <w:r>
          <w:rPr>
            <w:noProof/>
            <w:webHidden/>
          </w:rPr>
          <w:fldChar w:fldCharType="separate"/>
        </w:r>
        <w:r w:rsidR="00601F47">
          <w:rPr>
            <w:noProof/>
            <w:webHidden/>
          </w:rPr>
          <w:t>56</w:t>
        </w:r>
        <w:r>
          <w:rPr>
            <w:noProof/>
            <w:webHidden/>
          </w:rPr>
          <w:fldChar w:fldCharType="end"/>
        </w:r>
      </w:hyperlink>
    </w:p>
    <w:p w14:paraId="226212DF" w14:textId="6B90BF5B"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44" w:history="1">
        <w:r w:rsidRPr="00103377">
          <w:rPr>
            <w:rStyle w:val="Hypertextovodkaz"/>
            <w:noProof/>
          </w:rPr>
          <w:t>Příloha 21: specifický květináč rozšířený na území Olomoucka z produkce mimo Přeštickou prefu</w:t>
        </w:r>
        <w:r>
          <w:rPr>
            <w:noProof/>
            <w:webHidden/>
          </w:rPr>
          <w:tab/>
        </w:r>
        <w:r>
          <w:rPr>
            <w:noProof/>
            <w:webHidden/>
          </w:rPr>
          <w:fldChar w:fldCharType="begin"/>
        </w:r>
        <w:r>
          <w:rPr>
            <w:noProof/>
            <w:webHidden/>
          </w:rPr>
          <w:instrText xml:space="preserve"> PAGEREF _Toc134697644 \h </w:instrText>
        </w:r>
        <w:r>
          <w:rPr>
            <w:noProof/>
            <w:webHidden/>
          </w:rPr>
        </w:r>
        <w:r>
          <w:rPr>
            <w:noProof/>
            <w:webHidden/>
          </w:rPr>
          <w:fldChar w:fldCharType="separate"/>
        </w:r>
        <w:r w:rsidR="00601F47">
          <w:rPr>
            <w:noProof/>
            <w:webHidden/>
          </w:rPr>
          <w:t>56</w:t>
        </w:r>
        <w:r>
          <w:rPr>
            <w:noProof/>
            <w:webHidden/>
          </w:rPr>
          <w:fldChar w:fldCharType="end"/>
        </w:r>
      </w:hyperlink>
    </w:p>
    <w:p w14:paraId="277AB873" w14:textId="3ACD0805"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45" w:history="1">
        <w:r w:rsidRPr="00103377">
          <w:rPr>
            <w:rStyle w:val="Hypertextovodkaz"/>
            <w:noProof/>
          </w:rPr>
          <w:t>Příloha 22: varianta hybridního květináče</w:t>
        </w:r>
        <w:r>
          <w:rPr>
            <w:noProof/>
            <w:webHidden/>
          </w:rPr>
          <w:tab/>
        </w:r>
        <w:r>
          <w:rPr>
            <w:noProof/>
            <w:webHidden/>
          </w:rPr>
          <w:fldChar w:fldCharType="begin"/>
        </w:r>
        <w:r>
          <w:rPr>
            <w:noProof/>
            <w:webHidden/>
          </w:rPr>
          <w:instrText xml:space="preserve"> PAGEREF _Toc134697645 \h </w:instrText>
        </w:r>
        <w:r>
          <w:rPr>
            <w:noProof/>
            <w:webHidden/>
          </w:rPr>
        </w:r>
        <w:r>
          <w:rPr>
            <w:noProof/>
            <w:webHidden/>
          </w:rPr>
          <w:fldChar w:fldCharType="separate"/>
        </w:r>
        <w:r w:rsidR="00601F47">
          <w:rPr>
            <w:noProof/>
            <w:webHidden/>
          </w:rPr>
          <w:t>57</w:t>
        </w:r>
        <w:r>
          <w:rPr>
            <w:noProof/>
            <w:webHidden/>
          </w:rPr>
          <w:fldChar w:fldCharType="end"/>
        </w:r>
      </w:hyperlink>
    </w:p>
    <w:p w14:paraId="2A02D98A" w14:textId="7288200A"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46" w:history="1">
        <w:r w:rsidRPr="00103377">
          <w:rPr>
            <w:rStyle w:val="Hypertextovodkaz"/>
            <w:noProof/>
          </w:rPr>
          <w:t>Příloha 23: Menšíkův květináč z Přeštic na trojúhelníkové základně</w:t>
        </w:r>
        <w:r>
          <w:rPr>
            <w:noProof/>
            <w:webHidden/>
          </w:rPr>
          <w:tab/>
        </w:r>
        <w:r>
          <w:rPr>
            <w:noProof/>
            <w:webHidden/>
          </w:rPr>
          <w:fldChar w:fldCharType="begin"/>
        </w:r>
        <w:r>
          <w:rPr>
            <w:noProof/>
            <w:webHidden/>
          </w:rPr>
          <w:instrText xml:space="preserve"> PAGEREF _Toc134697646 \h </w:instrText>
        </w:r>
        <w:r>
          <w:rPr>
            <w:noProof/>
            <w:webHidden/>
          </w:rPr>
        </w:r>
        <w:r>
          <w:rPr>
            <w:noProof/>
            <w:webHidden/>
          </w:rPr>
          <w:fldChar w:fldCharType="separate"/>
        </w:r>
        <w:r w:rsidR="00601F47">
          <w:rPr>
            <w:noProof/>
            <w:webHidden/>
          </w:rPr>
          <w:t>57</w:t>
        </w:r>
        <w:r>
          <w:rPr>
            <w:noProof/>
            <w:webHidden/>
          </w:rPr>
          <w:fldChar w:fldCharType="end"/>
        </w:r>
      </w:hyperlink>
    </w:p>
    <w:p w14:paraId="4A603ABB" w14:textId="63CBFAE7"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47" w:history="1">
        <w:r w:rsidRPr="00103377">
          <w:rPr>
            <w:rStyle w:val="Hypertextovodkaz"/>
            <w:noProof/>
          </w:rPr>
          <w:t xml:space="preserve">Příloha 24: </w:t>
        </w:r>
        <w:r w:rsidR="00ED1FDE">
          <w:rPr>
            <w:rStyle w:val="Hypertextovodkaz"/>
            <w:noProof/>
          </w:rPr>
          <w:t>u</w:t>
        </w:r>
        <w:r w:rsidRPr="00103377">
          <w:rPr>
            <w:rStyle w:val="Hypertextovodkaz"/>
            <w:noProof/>
          </w:rPr>
          <w:t>kázka z katalogu platného  před rokem 1982</w:t>
        </w:r>
        <w:r>
          <w:rPr>
            <w:noProof/>
            <w:webHidden/>
          </w:rPr>
          <w:tab/>
        </w:r>
        <w:r>
          <w:rPr>
            <w:noProof/>
            <w:webHidden/>
          </w:rPr>
          <w:fldChar w:fldCharType="begin"/>
        </w:r>
        <w:r>
          <w:rPr>
            <w:noProof/>
            <w:webHidden/>
          </w:rPr>
          <w:instrText xml:space="preserve"> PAGEREF _Toc134697647 \h </w:instrText>
        </w:r>
        <w:r>
          <w:rPr>
            <w:noProof/>
            <w:webHidden/>
          </w:rPr>
        </w:r>
        <w:r>
          <w:rPr>
            <w:noProof/>
            <w:webHidden/>
          </w:rPr>
          <w:fldChar w:fldCharType="separate"/>
        </w:r>
        <w:r w:rsidR="00601F47">
          <w:rPr>
            <w:noProof/>
            <w:webHidden/>
          </w:rPr>
          <w:t>58</w:t>
        </w:r>
        <w:r>
          <w:rPr>
            <w:noProof/>
            <w:webHidden/>
          </w:rPr>
          <w:fldChar w:fldCharType="end"/>
        </w:r>
      </w:hyperlink>
    </w:p>
    <w:p w14:paraId="68B9E93B" w14:textId="0243CCB3"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48" w:history="1">
        <w:r w:rsidRPr="00103377">
          <w:rPr>
            <w:rStyle w:val="Hypertextovodkaz"/>
            <w:noProof/>
          </w:rPr>
          <w:t>Příloha 25: ukázka z kaalogu platného v roce 1991</w:t>
        </w:r>
        <w:r>
          <w:rPr>
            <w:noProof/>
            <w:webHidden/>
          </w:rPr>
          <w:tab/>
        </w:r>
        <w:r>
          <w:rPr>
            <w:noProof/>
            <w:webHidden/>
          </w:rPr>
          <w:fldChar w:fldCharType="begin"/>
        </w:r>
        <w:r>
          <w:rPr>
            <w:noProof/>
            <w:webHidden/>
          </w:rPr>
          <w:instrText xml:space="preserve"> PAGEREF _Toc134697648 \h </w:instrText>
        </w:r>
        <w:r>
          <w:rPr>
            <w:noProof/>
            <w:webHidden/>
          </w:rPr>
        </w:r>
        <w:r>
          <w:rPr>
            <w:noProof/>
            <w:webHidden/>
          </w:rPr>
          <w:fldChar w:fldCharType="separate"/>
        </w:r>
        <w:r w:rsidR="00601F47">
          <w:rPr>
            <w:noProof/>
            <w:webHidden/>
          </w:rPr>
          <w:t>58</w:t>
        </w:r>
        <w:r>
          <w:rPr>
            <w:noProof/>
            <w:webHidden/>
          </w:rPr>
          <w:fldChar w:fldCharType="end"/>
        </w:r>
      </w:hyperlink>
    </w:p>
    <w:p w14:paraId="3F355958" w14:textId="61422900"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49" w:history="1">
        <w:r w:rsidRPr="00103377">
          <w:rPr>
            <w:rStyle w:val="Hypertextovodkaz"/>
            <w:noProof/>
          </w:rPr>
          <w:t>Příloha 26: novodobé nakládání s květináči v prostoru – využití jako lavice</w:t>
        </w:r>
        <w:r>
          <w:rPr>
            <w:noProof/>
            <w:webHidden/>
          </w:rPr>
          <w:tab/>
        </w:r>
        <w:r>
          <w:rPr>
            <w:noProof/>
            <w:webHidden/>
          </w:rPr>
          <w:fldChar w:fldCharType="begin"/>
        </w:r>
        <w:r>
          <w:rPr>
            <w:noProof/>
            <w:webHidden/>
          </w:rPr>
          <w:instrText xml:space="preserve"> PAGEREF _Toc134697649 \h </w:instrText>
        </w:r>
        <w:r>
          <w:rPr>
            <w:noProof/>
            <w:webHidden/>
          </w:rPr>
        </w:r>
        <w:r>
          <w:rPr>
            <w:noProof/>
            <w:webHidden/>
          </w:rPr>
          <w:fldChar w:fldCharType="separate"/>
        </w:r>
        <w:r w:rsidR="00601F47">
          <w:rPr>
            <w:noProof/>
            <w:webHidden/>
          </w:rPr>
          <w:t>59</w:t>
        </w:r>
        <w:r>
          <w:rPr>
            <w:noProof/>
            <w:webHidden/>
          </w:rPr>
          <w:fldChar w:fldCharType="end"/>
        </w:r>
      </w:hyperlink>
    </w:p>
    <w:p w14:paraId="7CB167CC" w14:textId="237E8D31"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50" w:history="1">
        <w:r w:rsidRPr="00103377">
          <w:rPr>
            <w:rStyle w:val="Hypertextovodkaz"/>
            <w:noProof/>
          </w:rPr>
          <w:t>Příloha 27: novodobé nakládání s květináči v prostoru – využití jako prvek pro vymezení dopravních zón</w:t>
        </w:r>
        <w:r>
          <w:rPr>
            <w:noProof/>
            <w:webHidden/>
          </w:rPr>
          <w:tab/>
        </w:r>
        <w:r>
          <w:rPr>
            <w:noProof/>
            <w:webHidden/>
          </w:rPr>
          <w:fldChar w:fldCharType="begin"/>
        </w:r>
        <w:r>
          <w:rPr>
            <w:noProof/>
            <w:webHidden/>
          </w:rPr>
          <w:instrText xml:space="preserve"> PAGEREF _Toc134697650 \h </w:instrText>
        </w:r>
        <w:r>
          <w:rPr>
            <w:noProof/>
            <w:webHidden/>
          </w:rPr>
        </w:r>
        <w:r>
          <w:rPr>
            <w:noProof/>
            <w:webHidden/>
          </w:rPr>
          <w:fldChar w:fldCharType="separate"/>
        </w:r>
        <w:r w:rsidR="00601F47">
          <w:rPr>
            <w:noProof/>
            <w:webHidden/>
          </w:rPr>
          <w:t>59</w:t>
        </w:r>
        <w:r>
          <w:rPr>
            <w:noProof/>
            <w:webHidden/>
          </w:rPr>
          <w:fldChar w:fldCharType="end"/>
        </w:r>
      </w:hyperlink>
    </w:p>
    <w:p w14:paraId="3CE7ED5A" w14:textId="6F4B31DA" w:rsidR="00E2477D" w:rsidRDefault="00E2477D" w:rsidP="00E2477D">
      <w:pPr>
        <w:pStyle w:val="Seznamobrzk"/>
        <w:tabs>
          <w:tab w:val="right" w:leader="dot" w:pos="9061"/>
        </w:tabs>
        <w:spacing w:line="360" w:lineRule="auto"/>
        <w:ind w:firstLine="0"/>
        <w:rPr>
          <w:rFonts w:asciiTheme="minorHAnsi" w:eastAsiaTheme="minorEastAsia" w:hAnsiTheme="minorHAnsi"/>
          <w:noProof/>
          <w:sz w:val="22"/>
          <w:szCs w:val="22"/>
          <w:lang w:eastAsia="cs-CZ"/>
        </w:rPr>
      </w:pPr>
      <w:hyperlink w:anchor="_Toc134697651" w:history="1">
        <w:r w:rsidRPr="00103377">
          <w:rPr>
            <w:rStyle w:val="Hypertextovodkaz"/>
            <w:noProof/>
          </w:rPr>
          <w:t>Příloha 28: ukázka přeštického květináče typu Zet</w:t>
        </w:r>
        <w:r>
          <w:rPr>
            <w:noProof/>
            <w:webHidden/>
          </w:rPr>
          <w:tab/>
        </w:r>
        <w:r>
          <w:rPr>
            <w:noProof/>
            <w:webHidden/>
          </w:rPr>
          <w:fldChar w:fldCharType="begin"/>
        </w:r>
        <w:r>
          <w:rPr>
            <w:noProof/>
            <w:webHidden/>
          </w:rPr>
          <w:instrText xml:space="preserve"> PAGEREF _Toc134697651 \h </w:instrText>
        </w:r>
        <w:r>
          <w:rPr>
            <w:noProof/>
            <w:webHidden/>
          </w:rPr>
        </w:r>
        <w:r>
          <w:rPr>
            <w:noProof/>
            <w:webHidden/>
          </w:rPr>
          <w:fldChar w:fldCharType="separate"/>
        </w:r>
        <w:r w:rsidR="00601F47">
          <w:rPr>
            <w:noProof/>
            <w:webHidden/>
          </w:rPr>
          <w:t>60</w:t>
        </w:r>
        <w:r>
          <w:rPr>
            <w:noProof/>
            <w:webHidden/>
          </w:rPr>
          <w:fldChar w:fldCharType="end"/>
        </w:r>
      </w:hyperlink>
    </w:p>
    <w:p w14:paraId="7E5FCC72" w14:textId="53565E12" w:rsidR="00DF7B71" w:rsidRPr="00DF7B71" w:rsidRDefault="00E2477D" w:rsidP="00E2477D">
      <w:pPr>
        <w:ind w:firstLine="0"/>
      </w:pPr>
      <w:r>
        <w:fldChar w:fldCharType="end"/>
      </w:r>
    </w:p>
    <w:p w14:paraId="49DDEDE0" w14:textId="650E1B68" w:rsidR="00A030CE" w:rsidRDefault="00A030CE" w:rsidP="000B40D3">
      <w:pPr>
        <w:pStyle w:val="Nadpis1"/>
      </w:pPr>
      <w:bookmarkStart w:id="112" w:name="_Toc131954204"/>
      <w:bookmarkStart w:id="113" w:name="_Toc134727575"/>
      <w:r>
        <w:lastRenderedPageBreak/>
        <w:t>Obrazové</w:t>
      </w:r>
      <w:r w:rsidR="0071342C">
        <w:t xml:space="preserve"> příloh</w:t>
      </w:r>
      <w:r>
        <w:t>y</w:t>
      </w:r>
      <w:bookmarkEnd w:id="112"/>
      <w:bookmarkEnd w:id="113"/>
      <w:r w:rsidR="000B40D3">
        <w:t xml:space="preserve"> </w:t>
      </w:r>
    </w:p>
    <w:p w14:paraId="66E96E39" w14:textId="24366EEE" w:rsidR="00E2477D" w:rsidRDefault="00E2477D" w:rsidP="00E2477D"/>
    <w:p w14:paraId="574A5B5A" w14:textId="5A9F830E" w:rsidR="00E2477D" w:rsidRDefault="00E2477D" w:rsidP="00E2477D"/>
    <w:p w14:paraId="3473977D" w14:textId="5187635C" w:rsidR="00E2477D" w:rsidRDefault="00E2477D" w:rsidP="00E2477D"/>
    <w:p w14:paraId="51FBAF2A" w14:textId="3F7BC9EE" w:rsidR="00E2477D" w:rsidRDefault="00E2477D" w:rsidP="00E2477D"/>
    <w:p w14:paraId="0AFE89FA" w14:textId="77777777" w:rsidR="00E2477D" w:rsidRPr="00E2477D" w:rsidRDefault="00E2477D" w:rsidP="00E2477D"/>
    <w:p w14:paraId="61FB8DE1" w14:textId="77777777" w:rsidR="00A030CE" w:rsidRDefault="00A030CE" w:rsidP="00A030CE">
      <w:pPr>
        <w:pStyle w:val="Titulek"/>
        <w:jc w:val="center"/>
      </w:pPr>
      <w:r>
        <w:rPr>
          <w:noProof/>
          <w:lang w:eastAsia="cs-CZ"/>
        </w:rPr>
        <w:drawing>
          <wp:inline distT="0" distB="0" distL="0" distR="0" wp14:anchorId="5A353989" wp14:editId="46ED2020">
            <wp:extent cx="3791341" cy="2810003"/>
            <wp:effectExtent l="0" t="0" r="0" b="0"/>
            <wp:docPr id="1" name="Obrázek 1"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text&#10;&#10;Popis byl vytvořen automaticky"/>
                    <pic:cNvPicPr/>
                  </pic:nvPicPr>
                  <pic:blipFill rotWithShape="1">
                    <a:blip r:embed="rId10" cstate="print">
                      <a:extLst>
                        <a:ext uri="{28A0092B-C50C-407E-A947-70E740481C1C}">
                          <a14:useLocalDpi xmlns:a14="http://schemas.microsoft.com/office/drawing/2010/main" val="0"/>
                        </a:ext>
                      </a:extLst>
                    </a:blip>
                    <a:srcRect t="36852" b="10843"/>
                    <a:stretch/>
                  </pic:blipFill>
                  <pic:spPr bwMode="auto">
                    <a:xfrm>
                      <a:off x="0" y="0"/>
                      <a:ext cx="3791341" cy="2810003"/>
                    </a:xfrm>
                    <a:prstGeom prst="rect">
                      <a:avLst/>
                    </a:prstGeom>
                    <a:ln>
                      <a:noFill/>
                    </a:ln>
                    <a:extLst>
                      <a:ext uri="{53640926-AAD7-44D8-BBD7-CCE9431645EC}">
                        <a14:shadowObscured xmlns:a14="http://schemas.microsoft.com/office/drawing/2010/main"/>
                      </a:ext>
                    </a:extLst>
                  </pic:spPr>
                </pic:pic>
              </a:graphicData>
            </a:graphic>
          </wp:inline>
        </w:drawing>
      </w:r>
      <w:bookmarkStart w:id="114" w:name="_Toc120467796"/>
    </w:p>
    <w:p w14:paraId="0A7ED2F9" w14:textId="64D932CC" w:rsidR="00A030CE" w:rsidRDefault="00A030CE" w:rsidP="00A030CE">
      <w:pPr>
        <w:pStyle w:val="Titulek"/>
        <w:jc w:val="center"/>
      </w:pPr>
      <w:bookmarkStart w:id="115" w:name="_Toc134697624"/>
      <w:r>
        <w:t xml:space="preserve">Příloha </w:t>
      </w:r>
      <w:r>
        <w:fldChar w:fldCharType="begin"/>
      </w:r>
      <w:r>
        <w:instrText xml:space="preserve"> SEQ Obrázek \* ARABIC </w:instrText>
      </w:r>
      <w:r>
        <w:fldChar w:fldCharType="separate"/>
      </w:r>
      <w:r>
        <w:rPr>
          <w:noProof/>
        </w:rPr>
        <w:t>1</w:t>
      </w:r>
      <w:r>
        <w:rPr>
          <w:noProof/>
        </w:rPr>
        <w:fldChar w:fldCharType="end"/>
      </w:r>
      <w:r>
        <w:t>: první Menšíkovy květináče přeštického typu (mimo sériovou výrobu)</w:t>
      </w:r>
      <w:bookmarkEnd w:id="114"/>
      <w:r w:rsidR="006E3757">
        <w:rPr>
          <w:rStyle w:val="Znakapoznpodarou"/>
        </w:rPr>
        <w:footnoteReference w:id="125"/>
      </w:r>
      <w:bookmarkEnd w:id="115"/>
    </w:p>
    <w:p w14:paraId="3E7052F4" w14:textId="77777777" w:rsidR="0071342C" w:rsidRPr="00906E7D" w:rsidRDefault="0071342C" w:rsidP="00A030CE">
      <w:pPr>
        <w:jc w:val="center"/>
      </w:pPr>
    </w:p>
    <w:p w14:paraId="762B32D4" w14:textId="77777777" w:rsidR="0071342C" w:rsidRDefault="0071342C" w:rsidP="00A030CE">
      <w:pPr>
        <w:keepNext/>
        <w:jc w:val="center"/>
      </w:pPr>
      <w:r>
        <w:rPr>
          <w:noProof/>
          <w:lang w:eastAsia="cs-CZ"/>
        </w:rPr>
        <w:lastRenderedPageBreak/>
        <w:drawing>
          <wp:inline distT="0" distB="0" distL="0" distR="0" wp14:anchorId="6214BB33" wp14:editId="7898E719">
            <wp:extent cx="6414537" cy="4542907"/>
            <wp:effectExtent l="0" t="4127" r="0" b="0"/>
            <wp:docPr id="3" name="Obrázek 3" descr="Obsah obrázku text, spotřebič, bílé zboží, přeplněné&#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3" descr="Obsah obrázku text, spotřebič, bílé zboží, přeplněné&#10;&#10;Popis byl vytvořen automaticky"/>
                    <pic:cNvPicPr/>
                  </pic:nvPicPr>
                  <pic:blipFill rotWithShape="1">
                    <a:blip r:embed="rId11" cstate="print">
                      <a:extLst>
                        <a:ext uri="{28A0092B-C50C-407E-A947-70E740481C1C}">
                          <a14:useLocalDpi xmlns:a14="http://schemas.microsoft.com/office/drawing/2010/main" val="0"/>
                        </a:ext>
                      </a:extLst>
                    </a:blip>
                    <a:srcRect l="2314" t="7048" r="5285" b="5697"/>
                    <a:stretch/>
                  </pic:blipFill>
                  <pic:spPr bwMode="auto">
                    <a:xfrm rot="5400000">
                      <a:off x="0" y="0"/>
                      <a:ext cx="6422975" cy="4548883"/>
                    </a:xfrm>
                    <a:prstGeom prst="rect">
                      <a:avLst/>
                    </a:prstGeom>
                    <a:ln>
                      <a:noFill/>
                    </a:ln>
                    <a:extLst>
                      <a:ext uri="{53640926-AAD7-44D8-BBD7-CCE9431645EC}">
                        <a14:shadowObscured xmlns:a14="http://schemas.microsoft.com/office/drawing/2010/main"/>
                      </a:ext>
                    </a:extLst>
                  </pic:spPr>
                </pic:pic>
              </a:graphicData>
            </a:graphic>
          </wp:inline>
        </w:drawing>
      </w:r>
    </w:p>
    <w:p w14:paraId="7249E733" w14:textId="7D634DC0" w:rsidR="0071342C" w:rsidRPr="00E95228" w:rsidRDefault="0071342C" w:rsidP="00A030CE">
      <w:pPr>
        <w:pStyle w:val="Titulek"/>
        <w:jc w:val="center"/>
      </w:pPr>
      <w:bookmarkStart w:id="116" w:name="_Toc120467797"/>
      <w:bookmarkStart w:id="117" w:name="_Toc134697625"/>
      <w:r>
        <w:t xml:space="preserve">Příloha </w:t>
      </w:r>
      <w:r>
        <w:fldChar w:fldCharType="begin"/>
      </w:r>
      <w:r>
        <w:instrText xml:space="preserve"> SEQ Obrázek \* ARABIC </w:instrText>
      </w:r>
      <w:r>
        <w:fldChar w:fldCharType="separate"/>
      </w:r>
      <w:r>
        <w:rPr>
          <w:noProof/>
        </w:rPr>
        <w:t>2</w:t>
      </w:r>
      <w:r>
        <w:rPr>
          <w:noProof/>
        </w:rPr>
        <w:fldChar w:fldCharType="end"/>
      </w:r>
      <w:r>
        <w:rPr>
          <w:noProof/>
        </w:rPr>
        <w:t>:</w:t>
      </w:r>
      <w:r>
        <w:t xml:space="preserve"> nejstarší fotografie prokazující květináč ve výrobním provozu</w:t>
      </w:r>
      <w:bookmarkEnd w:id="116"/>
      <w:r w:rsidR="006E3757">
        <w:rPr>
          <w:rStyle w:val="Znakapoznpodarou"/>
        </w:rPr>
        <w:footnoteReference w:id="126"/>
      </w:r>
      <w:bookmarkEnd w:id="117"/>
    </w:p>
    <w:p w14:paraId="183776DB" w14:textId="1BD0F033" w:rsidR="0071342C" w:rsidRDefault="000E76B4" w:rsidP="00A030CE">
      <w:pPr>
        <w:keepNext/>
        <w:jc w:val="center"/>
      </w:pPr>
      <w:r>
        <w:rPr>
          <w:noProof/>
          <w:lang w:eastAsia="cs-CZ"/>
        </w:rPr>
        <w:lastRenderedPageBreak/>
        <w:drawing>
          <wp:inline distT="0" distB="0" distL="0" distR="0" wp14:anchorId="399B8994" wp14:editId="5FD86956">
            <wp:extent cx="5760085" cy="3255010"/>
            <wp:effectExtent l="0" t="0" r="5715" b="0"/>
            <wp:docPr id="1475201"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201" name="Obrázek 1475201"/>
                    <pic:cNvPicPr/>
                  </pic:nvPicPr>
                  <pic:blipFill>
                    <a:blip r:embed="rId12">
                      <a:extLst>
                        <a:ext uri="{28A0092B-C50C-407E-A947-70E740481C1C}">
                          <a14:useLocalDpi xmlns:a14="http://schemas.microsoft.com/office/drawing/2010/main" val="0"/>
                        </a:ext>
                      </a:extLst>
                    </a:blip>
                    <a:stretch>
                      <a:fillRect/>
                    </a:stretch>
                  </pic:blipFill>
                  <pic:spPr>
                    <a:xfrm>
                      <a:off x="0" y="0"/>
                      <a:ext cx="5760085" cy="3255010"/>
                    </a:xfrm>
                    <a:prstGeom prst="rect">
                      <a:avLst/>
                    </a:prstGeom>
                  </pic:spPr>
                </pic:pic>
              </a:graphicData>
            </a:graphic>
          </wp:inline>
        </w:drawing>
      </w:r>
    </w:p>
    <w:p w14:paraId="22D7759E" w14:textId="1EF98B06" w:rsidR="0071342C" w:rsidRDefault="0071342C" w:rsidP="00A030CE">
      <w:pPr>
        <w:pStyle w:val="Titulek"/>
        <w:jc w:val="center"/>
      </w:pPr>
      <w:bookmarkStart w:id="118" w:name="_Toc120467798"/>
      <w:bookmarkStart w:id="119" w:name="_Toc134697626"/>
      <w:r>
        <w:t xml:space="preserve">Příloha </w:t>
      </w:r>
      <w:r>
        <w:fldChar w:fldCharType="begin"/>
      </w:r>
      <w:r>
        <w:instrText xml:space="preserve"> SEQ Obrázek \* ARABIC </w:instrText>
      </w:r>
      <w:r>
        <w:fldChar w:fldCharType="separate"/>
      </w:r>
      <w:r>
        <w:rPr>
          <w:noProof/>
        </w:rPr>
        <w:t>3</w:t>
      </w:r>
      <w:r>
        <w:rPr>
          <w:noProof/>
        </w:rPr>
        <w:fldChar w:fldCharType="end"/>
      </w:r>
      <w:r>
        <w:t>: základní typ proto-květináče (nerovnostranný šestistěn)</w:t>
      </w:r>
      <w:bookmarkEnd w:id="118"/>
      <w:r w:rsidR="006E3757">
        <w:rPr>
          <w:rStyle w:val="Znakapoznpodarou"/>
        </w:rPr>
        <w:footnoteReference w:id="127"/>
      </w:r>
      <w:bookmarkEnd w:id="119"/>
    </w:p>
    <w:p w14:paraId="66573AF8" w14:textId="3B7E3B79" w:rsidR="008678A2" w:rsidRDefault="008678A2" w:rsidP="008678A2"/>
    <w:p w14:paraId="74BC62B3" w14:textId="7A2373BF" w:rsidR="008678A2" w:rsidRDefault="008678A2" w:rsidP="008678A2"/>
    <w:p w14:paraId="3D1C5701" w14:textId="77777777" w:rsidR="008678A2" w:rsidRPr="008678A2" w:rsidRDefault="008678A2" w:rsidP="008678A2"/>
    <w:p w14:paraId="3EC801DE" w14:textId="77777777" w:rsidR="0071342C" w:rsidRDefault="0071342C" w:rsidP="00A030CE">
      <w:pPr>
        <w:keepNext/>
        <w:jc w:val="center"/>
      </w:pPr>
      <w:r>
        <w:rPr>
          <w:noProof/>
          <w:lang w:eastAsia="cs-CZ"/>
        </w:rPr>
        <w:drawing>
          <wp:inline distT="0" distB="0" distL="0" distR="0" wp14:anchorId="39C595C6" wp14:editId="72D870EE">
            <wp:extent cx="4191635" cy="3011424"/>
            <wp:effectExtent l="0" t="0" r="0" b="0"/>
            <wp:docPr id="3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ázek 30"/>
                    <pic:cNvPicPr/>
                  </pic:nvPicPr>
                  <pic:blipFill rotWithShape="1">
                    <a:blip r:embed="rId13" cstate="print">
                      <a:extLst>
                        <a:ext uri="{28A0092B-C50C-407E-A947-70E740481C1C}">
                          <a14:useLocalDpi xmlns:a14="http://schemas.microsoft.com/office/drawing/2010/main" val="0"/>
                        </a:ext>
                      </a:extLst>
                    </a:blip>
                    <a:srcRect t="14512" r="27231" b="1839"/>
                    <a:stretch/>
                  </pic:blipFill>
                  <pic:spPr bwMode="auto">
                    <a:xfrm>
                      <a:off x="0" y="0"/>
                      <a:ext cx="4191989" cy="3011678"/>
                    </a:xfrm>
                    <a:prstGeom prst="rect">
                      <a:avLst/>
                    </a:prstGeom>
                    <a:ln>
                      <a:noFill/>
                    </a:ln>
                    <a:extLst>
                      <a:ext uri="{53640926-AAD7-44D8-BBD7-CCE9431645EC}">
                        <a14:shadowObscured xmlns:a14="http://schemas.microsoft.com/office/drawing/2010/main"/>
                      </a:ext>
                    </a:extLst>
                  </pic:spPr>
                </pic:pic>
              </a:graphicData>
            </a:graphic>
          </wp:inline>
        </w:drawing>
      </w:r>
    </w:p>
    <w:p w14:paraId="19FC88D4" w14:textId="2AAC7820" w:rsidR="0071342C" w:rsidRDefault="0071342C" w:rsidP="00A030CE">
      <w:pPr>
        <w:pStyle w:val="Titulek"/>
        <w:jc w:val="center"/>
      </w:pPr>
      <w:bookmarkStart w:id="120" w:name="_Toc120467799"/>
      <w:bookmarkStart w:id="121" w:name="_Toc134697627"/>
      <w:r>
        <w:t xml:space="preserve">Příloha </w:t>
      </w:r>
      <w:r>
        <w:fldChar w:fldCharType="begin"/>
      </w:r>
      <w:r>
        <w:instrText xml:space="preserve"> SEQ Obrázek \* ARABIC </w:instrText>
      </w:r>
      <w:r>
        <w:fldChar w:fldCharType="separate"/>
      </w:r>
      <w:r>
        <w:rPr>
          <w:noProof/>
        </w:rPr>
        <w:t>4</w:t>
      </w:r>
      <w:r>
        <w:rPr>
          <w:noProof/>
        </w:rPr>
        <w:fldChar w:fldCharType="end"/>
      </w:r>
      <w:r>
        <w:rPr>
          <w:noProof/>
        </w:rPr>
        <w:t>:</w:t>
      </w:r>
      <w:r>
        <w:t xml:space="preserve"> osmistěn vyvinutý z proto-šestistěnu</w:t>
      </w:r>
      <w:bookmarkEnd w:id="120"/>
      <w:r w:rsidR="00DE0F46">
        <w:rPr>
          <w:rStyle w:val="Znakapoznpodarou"/>
        </w:rPr>
        <w:footnoteReference w:id="128"/>
      </w:r>
      <w:bookmarkEnd w:id="121"/>
    </w:p>
    <w:p w14:paraId="0819E511" w14:textId="77777777" w:rsidR="0071342C" w:rsidRPr="00253815" w:rsidRDefault="0071342C" w:rsidP="0071342C"/>
    <w:p w14:paraId="64756B8E" w14:textId="77777777" w:rsidR="0071342C" w:rsidRDefault="0071342C" w:rsidP="00A030CE">
      <w:pPr>
        <w:keepNext/>
        <w:jc w:val="center"/>
      </w:pPr>
      <w:r>
        <w:rPr>
          <w:noProof/>
          <w:lang w:eastAsia="cs-CZ"/>
        </w:rPr>
        <w:lastRenderedPageBreak/>
        <w:drawing>
          <wp:inline distT="0" distB="0" distL="0" distR="0" wp14:anchorId="2E7AF0E1" wp14:editId="3D77B464">
            <wp:extent cx="5882185" cy="4411639"/>
            <wp:effectExtent l="0" t="0" r="0" b="0"/>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rázek 1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885540" cy="4414155"/>
                    </a:xfrm>
                    <a:prstGeom prst="rect">
                      <a:avLst/>
                    </a:prstGeom>
                  </pic:spPr>
                </pic:pic>
              </a:graphicData>
            </a:graphic>
          </wp:inline>
        </w:drawing>
      </w:r>
    </w:p>
    <w:p w14:paraId="07AC1123" w14:textId="0EA55274" w:rsidR="0071342C" w:rsidRDefault="0071342C" w:rsidP="00A030CE">
      <w:pPr>
        <w:pStyle w:val="Titulek"/>
        <w:jc w:val="center"/>
      </w:pPr>
      <w:bookmarkStart w:id="122" w:name="_Toc120467800"/>
      <w:bookmarkStart w:id="123" w:name="_Toc134697628"/>
      <w:r>
        <w:t xml:space="preserve">Příloha </w:t>
      </w:r>
      <w:r>
        <w:fldChar w:fldCharType="begin"/>
      </w:r>
      <w:r>
        <w:instrText xml:space="preserve"> SEQ Obrázek \* ARABIC </w:instrText>
      </w:r>
      <w:r>
        <w:fldChar w:fldCharType="separate"/>
      </w:r>
      <w:r>
        <w:rPr>
          <w:noProof/>
        </w:rPr>
        <w:t>5</w:t>
      </w:r>
      <w:r>
        <w:rPr>
          <w:noProof/>
        </w:rPr>
        <w:fldChar w:fldCharType="end"/>
      </w:r>
      <w:r>
        <w:rPr>
          <w:noProof/>
        </w:rPr>
        <w:t xml:space="preserve">: </w:t>
      </w:r>
      <w:r>
        <w:t xml:space="preserve"> pravidelný šestistěn vyvinutý z proto-šestistěnu</w:t>
      </w:r>
      <w:bookmarkEnd w:id="122"/>
      <w:r w:rsidR="00DE0F46">
        <w:rPr>
          <w:rStyle w:val="Znakapoznpodarou"/>
        </w:rPr>
        <w:footnoteReference w:id="129"/>
      </w:r>
      <w:bookmarkEnd w:id="123"/>
    </w:p>
    <w:p w14:paraId="6F1A2A6D" w14:textId="77777777" w:rsidR="0071342C" w:rsidRDefault="0071342C" w:rsidP="0071342C"/>
    <w:p w14:paraId="59DA9913" w14:textId="77777777" w:rsidR="0071342C" w:rsidRDefault="0071342C" w:rsidP="00A030CE">
      <w:pPr>
        <w:keepNext/>
        <w:jc w:val="center"/>
      </w:pPr>
      <w:r>
        <w:rPr>
          <w:noProof/>
          <w:lang w:eastAsia="cs-CZ"/>
        </w:rPr>
        <w:lastRenderedPageBreak/>
        <w:drawing>
          <wp:inline distT="0" distB="0" distL="0" distR="0" wp14:anchorId="34503333" wp14:editId="03C90153">
            <wp:extent cx="5023692" cy="3704989"/>
            <wp:effectExtent l="0" t="0" r="5715" b="381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ázek 6"/>
                    <pic:cNvPicPr/>
                  </pic:nvPicPr>
                  <pic:blipFill rotWithShape="1">
                    <a:blip r:embed="rId15">
                      <a:extLst>
                        <a:ext uri="{28A0092B-C50C-407E-A947-70E740481C1C}">
                          <a14:useLocalDpi xmlns:a14="http://schemas.microsoft.com/office/drawing/2010/main" val="0"/>
                        </a:ext>
                      </a:extLst>
                    </a:blip>
                    <a:srcRect l="5094" t="26760" r="4016" b="42266"/>
                    <a:stretch/>
                  </pic:blipFill>
                  <pic:spPr bwMode="auto">
                    <a:xfrm>
                      <a:off x="0" y="0"/>
                      <a:ext cx="5031320" cy="3710615"/>
                    </a:xfrm>
                    <a:prstGeom prst="rect">
                      <a:avLst/>
                    </a:prstGeom>
                    <a:ln>
                      <a:noFill/>
                    </a:ln>
                    <a:extLst>
                      <a:ext uri="{53640926-AAD7-44D8-BBD7-CCE9431645EC}">
                        <a14:shadowObscured xmlns:a14="http://schemas.microsoft.com/office/drawing/2010/main"/>
                      </a:ext>
                    </a:extLst>
                  </pic:spPr>
                </pic:pic>
              </a:graphicData>
            </a:graphic>
          </wp:inline>
        </w:drawing>
      </w:r>
    </w:p>
    <w:p w14:paraId="322F42F2" w14:textId="43B85C23" w:rsidR="0071342C" w:rsidRDefault="0071342C" w:rsidP="00A030CE">
      <w:pPr>
        <w:pStyle w:val="Titulek"/>
        <w:jc w:val="center"/>
        <w:rPr>
          <w:noProof/>
        </w:rPr>
      </w:pPr>
      <w:bookmarkStart w:id="124" w:name="_Toc120467801"/>
      <w:bookmarkStart w:id="125" w:name="_Toc134697629"/>
      <w:r>
        <w:t xml:space="preserve">Příloha </w:t>
      </w:r>
      <w:r>
        <w:fldChar w:fldCharType="begin"/>
      </w:r>
      <w:r>
        <w:instrText xml:space="preserve"> SEQ Obrázek \* ARABIC </w:instrText>
      </w:r>
      <w:r>
        <w:fldChar w:fldCharType="separate"/>
      </w:r>
      <w:r>
        <w:rPr>
          <w:noProof/>
        </w:rPr>
        <w:t>6</w:t>
      </w:r>
      <w:r>
        <w:rPr>
          <w:noProof/>
        </w:rPr>
        <w:fldChar w:fldCharType="end"/>
      </w:r>
      <w:r>
        <w:rPr>
          <w:noProof/>
        </w:rPr>
        <w:t>: květináč YBX 68/822 vyrobený před rokem 1982 s hlubokým kanelurováním</w:t>
      </w:r>
      <w:bookmarkEnd w:id="124"/>
      <w:r w:rsidR="00DE0F46">
        <w:rPr>
          <w:rStyle w:val="Znakapoznpodarou"/>
          <w:noProof/>
        </w:rPr>
        <w:footnoteReference w:id="130"/>
      </w:r>
      <w:bookmarkEnd w:id="125"/>
    </w:p>
    <w:p w14:paraId="12B38348" w14:textId="77777777" w:rsidR="00E2477D" w:rsidRPr="00E2477D" w:rsidRDefault="00E2477D" w:rsidP="00E2477D"/>
    <w:p w14:paraId="5A281DF9" w14:textId="77777777" w:rsidR="0071342C" w:rsidRDefault="0071342C" w:rsidP="00A030CE">
      <w:pPr>
        <w:keepNext/>
        <w:jc w:val="center"/>
      </w:pPr>
      <w:r>
        <w:rPr>
          <w:noProof/>
          <w:lang w:eastAsia="cs-CZ"/>
        </w:rPr>
        <w:drawing>
          <wp:inline distT="0" distB="0" distL="0" distR="0" wp14:anchorId="51447FCE" wp14:editId="6C33E52B">
            <wp:extent cx="4437888" cy="2990850"/>
            <wp:effectExtent l="0" t="0" r="0" b="0"/>
            <wp:docPr id="7" name="Obrázek 7" descr="Obsah obrázku text, tráva, exteriér&#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ázek 7" descr="Obsah obrázku text, tráva, exteriér&#10;&#10;Popis byl vytvořen automaticky"/>
                    <pic:cNvPicPr/>
                  </pic:nvPicPr>
                  <pic:blipFill rotWithShape="1">
                    <a:blip r:embed="rId16" cstate="print">
                      <a:extLst>
                        <a:ext uri="{28A0092B-C50C-407E-A947-70E740481C1C}">
                          <a14:useLocalDpi xmlns:a14="http://schemas.microsoft.com/office/drawing/2010/main" val="0"/>
                        </a:ext>
                      </a:extLst>
                    </a:blip>
                    <a:srcRect t="16931" r="22963"/>
                    <a:stretch/>
                  </pic:blipFill>
                  <pic:spPr bwMode="auto">
                    <a:xfrm>
                      <a:off x="0" y="0"/>
                      <a:ext cx="4437888" cy="2990850"/>
                    </a:xfrm>
                    <a:prstGeom prst="rect">
                      <a:avLst/>
                    </a:prstGeom>
                    <a:ln>
                      <a:noFill/>
                    </a:ln>
                    <a:extLst>
                      <a:ext uri="{53640926-AAD7-44D8-BBD7-CCE9431645EC}">
                        <a14:shadowObscured xmlns:a14="http://schemas.microsoft.com/office/drawing/2010/main"/>
                      </a:ext>
                    </a:extLst>
                  </pic:spPr>
                </pic:pic>
              </a:graphicData>
            </a:graphic>
          </wp:inline>
        </w:drawing>
      </w:r>
    </w:p>
    <w:p w14:paraId="5012AE0D" w14:textId="67CB441C" w:rsidR="0071342C" w:rsidRDefault="0071342C" w:rsidP="00A030CE">
      <w:pPr>
        <w:pStyle w:val="Titulek"/>
        <w:jc w:val="center"/>
      </w:pPr>
      <w:bookmarkStart w:id="126" w:name="_Toc120467802"/>
      <w:bookmarkStart w:id="127" w:name="_Toc134697630"/>
      <w:r>
        <w:t xml:space="preserve">Příloha </w:t>
      </w:r>
      <w:r>
        <w:fldChar w:fldCharType="begin"/>
      </w:r>
      <w:r>
        <w:instrText xml:space="preserve"> SEQ Obrázek \* ARABIC </w:instrText>
      </w:r>
      <w:r>
        <w:fldChar w:fldCharType="separate"/>
      </w:r>
      <w:r>
        <w:rPr>
          <w:noProof/>
        </w:rPr>
        <w:t>7</w:t>
      </w:r>
      <w:r>
        <w:rPr>
          <w:noProof/>
        </w:rPr>
        <w:fldChar w:fldCharType="end"/>
      </w:r>
      <w:r>
        <w:rPr>
          <w:noProof/>
        </w:rPr>
        <w:t>: květináč YBX 69/822  vyrobený před rokem 1982 s geometrickým lineárním zdobením</w:t>
      </w:r>
      <w:bookmarkEnd w:id="126"/>
      <w:r w:rsidR="00245716">
        <w:rPr>
          <w:rStyle w:val="Znakapoznpodarou"/>
          <w:noProof/>
        </w:rPr>
        <w:footnoteReference w:id="131"/>
      </w:r>
      <w:bookmarkEnd w:id="127"/>
    </w:p>
    <w:p w14:paraId="77AC0555" w14:textId="5C100254" w:rsidR="0071342C" w:rsidRDefault="0071342C" w:rsidP="00A030CE">
      <w:pPr>
        <w:keepNext/>
        <w:jc w:val="center"/>
      </w:pPr>
      <w:r>
        <w:rPr>
          <w:noProof/>
          <w:lang w:eastAsia="cs-CZ"/>
        </w:rPr>
        <w:lastRenderedPageBreak/>
        <w:drawing>
          <wp:inline distT="0" distB="0" distL="0" distR="0" wp14:anchorId="17ACDB7D" wp14:editId="79C50202">
            <wp:extent cx="4973782" cy="3519464"/>
            <wp:effectExtent l="0" t="0" r="5080" b="0"/>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brázek 15"/>
                    <pic:cNvPicPr/>
                  </pic:nvPicPr>
                  <pic:blipFill rotWithShape="1">
                    <a:blip r:embed="rId17">
                      <a:extLst>
                        <a:ext uri="{28A0092B-C50C-407E-A947-70E740481C1C}">
                          <a14:useLocalDpi xmlns:a14="http://schemas.microsoft.com/office/drawing/2010/main" val="0"/>
                        </a:ext>
                      </a:extLst>
                    </a:blip>
                    <a:srcRect l="15730" t="31298" r="41707" b="20514"/>
                    <a:stretch/>
                  </pic:blipFill>
                  <pic:spPr bwMode="auto">
                    <a:xfrm>
                      <a:off x="0" y="0"/>
                      <a:ext cx="4993839" cy="3533656"/>
                    </a:xfrm>
                    <a:prstGeom prst="rect">
                      <a:avLst/>
                    </a:prstGeom>
                    <a:ln>
                      <a:noFill/>
                    </a:ln>
                    <a:extLst>
                      <a:ext uri="{53640926-AAD7-44D8-BBD7-CCE9431645EC}">
                        <a14:shadowObscured xmlns:a14="http://schemas.microsoft.com/office/drawing/2010/main"/>
                      </a:ext>
                    </a:extLst>
                  </pic:spPr>
                </pic:pic>
              </a:graphicData>
            </a:graphic>
          </wp:inline>
        </w:drawing>
      </w:r>
    </w:p>
    <w:p w14:paraId="1D557B34" w14:textId="6D3635BE" w:rsidR="0071342C" w:rsidRDefault="0071342C" w:rsidP="00A030CE">
      <w:pPr>
        <w:pStyle w:val="Titulek"/>
        <w:jc w:val="center"/>
        <w:rPr>
          <w:noProof/>
        </w:rPr>
      </w:pPr>
      <w:bookmarkStart w:id="128" w:name="_Toc120467803"/>
      <w:bookmarkStart w:id="129" w:name="_Toc134697631"/>
      <w:r>
        <w:t xml:space="preserve">Příloha </w:t>
      </w:r>
      <w:r>
        <w:fldChar w:fldCharType="begin"/>
      </w:r>
      <w:r>
        <w:instrText xml:space="preserve"> SEQ Obrázek \* ARABIC </w:instrText>
      </w:r>
      <w:r>
        <w:fldChar w:fldCharType="separate"/>
      </w:r>
      <w:r>
        <w:rPr>
          <w:noProof/>
        </w:rPr>
        <w:t>8</w:t>
      </w:r>
      <w:r>
        <w:rPr>
          <w:noProof/>
        </w:rPr>
        <w:fldChar w:fldCharType="end"/>
      </w:r>
      <w:r>
        <w:rPr>
          <w:noProof/>
        </w:rPr>
        <w:t>: ukázka sestavy květináčů ve veřejném prostoru a prstencových nástavců v</w:t>
      </w:r>
      <w:r w:rsidR="00A030CE">
        <w:rPr>
          <w:noProof/>
        </w:rPr>
        <w:t> </w:t>
      </w:r>
      <w:r>
        <w:rPr>
          <w:noProof/>
        </w:rPr>
        <w:t>praxi</w:t>
      </w:r>
      <w:bookmarkEnd w:id="128"/>
      <w:r w:rsidR="0028743B">
        <w:rPr>
          <w:rStyle w:val="Znakapoznpodarou"/>
          <w:noProof/>
        </w:rPr>
        <w:footnoteReference w:id="132"/>
      </w:r>
      <w:bookmarkEnd w:id="129"/>
    </w:p>
    <w:p w14:paraId="73642DF7" w14:textId="77777777" w:rsidR="00A030CE" w:rsidRPr="00A030CE" w:rsidRDefault="00A030CE" w:rsidP="00A030CE"/>
    <w:p w14:paraId="65443FC9" w14:textId="77777777" w:rsidR="0071342C" w:rsidRDefault="0071342C" w:rsidP="00A030CE">
      <w:pPr>
        <w:keepNext/>
        <w:jc w:val="center"/>
      </w:pPr>
      <w:r>
        <w:rPr>
          <w:noProof/>
          <w:lang w:eastAsia="cs-CZ"/>
        </w:rPr>
        <w:drawing>
          <wp:inline distT="0" distB="0" distL="0" distR="0" wp14:anchorId="11F63FEC" wp14:editId="63C7226D">
            <wp:extent cx="5258960" cy="3033381"/>
            <wp:effectExtent l="0" t="0" r="0" b="2540"/>
            <wp:docPr id="8" name="Obrázek 8" descr="Obsah obrázku map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ázek 8" descr="Obsah obrázku mapa&#10;&#10;Popis byl vytvořen automaticky"/>
                    <pic:cNvPicPr/>
                  </pic:nvPicPr>
                  <pic:blipFill>
                    <a:blip r:embed="rId18">
                      <a:extLst>
                        <a:ext uri="{28A0092B-C50C-407E-A947-70E740481C1C}">
                          <a14:useLocalDpi xmlns:a14="http://schemas.microsoft.com/office/drawing/2010/main" val="0"/>
                        </a:ext>
                      </a:extLst>
                    </a:blip>
                    <a:stretch>
                      <a:fillRect/>
                    </a:stretch>
                  </pic:blipFill>
                  <pic:spPr>
                    <a:xfrm>
                      <a:off x="0" y="0"/>
                      <a:ext cx="5297151" cy="3055410"/>
                    </a:xfrm>
                    <a:prstGeom prst="rect">
                      <a:avLst/>
                    </a:prstGeom>
                  </pic:spPr>
                </pic:pic>
              </a:graphicData>
            </a:graphic>
          </wp:inline>
        </w:drawing>
      </w:r>
    </w:p>
    <w:p w14:paraId="064FE0F5" w14:textId="481B4DEB" w:rsidR="0071342C" w:rsidRDefault="0071342C" w:rsidP="00A030CE">
      <w:pPr>
        <w:pStyle w:val="Titulek"/>
        <w:jc w:val="center"/>
      </w:pPr>
      <w:bookmarkStart w:id="130" w:name="_Toc120467804"/>
      <w:bookmarkStart w:id="131" w:name="_Toc134697632"/>
      <w:r>
        <w:t xml:space="preserve">Příloha </w:t>
      </w:r>
      <w:r>
        <w:fldChar w:fldCharType="begin"/>
      </w:r>
      <w:r>
        <w:instrText xml:space="preserve"> SEQ Obrázek \* ARABIC </w:instrText>
      </w:r>
      <w:r>
        <w:fldChar w:fldCharType="separate"/>
      </w:r>
      <w:r>
        <w:rPr>
          <w:noProof/>
        </w:rPr>
        <w:t>9</w:t>
      </w:r>
      <w:r>
        <w:rPr>
          <w:noProof/>
        </w:rPr>
        <w:fldChar w:fldCharType="end"/>
      </w:r>
      <w:r>
        <w:rPr>
          <w:noProof/>
        </w:rPr>
        <w:t>: topografická mapa výskytu Menšíkových květináčů přeštického typu</w:t>
      </w:r>
      <w:bookmarkEnd w:id="130"/>
      <w:r w:rsidR="00F53674">
        <w:rPr>
          <w:rStyle w:val="Znakapoznpodarou"/>
          <w:noProof/>
        </w:rPr>
        <w:footnoteReference w:id="133"/>
      </w:r>
      <w:bookmarkEnd w:id="131"/>
    </w:p>
    <w:p w14:paraId="4175CFCD" w14:textId="77777777" w:rsidR="0071342C" w:rsidRDefault="0071342C" w:rsidP="00A030CE">
      <w:pPr>
        <w:keepNext/>
        <w:jc w:val="center"/>
      </w:pPr>
      <w:r>
        <w:rPr>
          <w:noProof/>
          <w:lang w:eastAsia="cs-CZ"/>
        </w:rPr>
        <w:lastRenderedPageBreak/>
        <w:drawing>
          <wp:inline distT="0" distB="0" distL="0" distR="0" wp14:anchorId="07E85667" wp14:editId="24317B9A">
            <wp:extent cx="4530436" cy="3473234"/>
            <wp:effectExtent l="0" t="0" r="3810" b="0"/>
            <wp:docPr id="9" name="Obrázek 9" descr="Obsah obrázku exteriér, kontejner, dřevěné, koš&#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ázek 9" descr="Obsah obrázku exteriér, kontejner, dřevěné, koš&#10;&#10;Popis byl vytvořen automaticky"/>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547520" cy="3486332"/>
                    </a:xfrm>
                    <a:prstGeom prst="rect">
                      <a:avLst/>
                    </a:prstGeom>
                  </pic:spPr>
                </pic:pic>
              </a:graphicData>
            </a:graphic>
          </wp:inline>
        </w:drawing>
      </w:r>
    </w:p>
    <w:p w14:paraId="5FB1B92C" w14:textId="1708E32B" w:rsidR="0071342C" w:rsidRDefault="0071342C" w:rsidP="00A030CE">
      <w:pPr>
        <w:pStyle w:val="Titulek"/>
        <w:jc w:val="center"/>
      </w:pPr>
      <w:bookmarkStart w:id="132" w:name="_Toc120467805"/>
      <w:bookmarkStart w:id="133" w:name="_Toc134697633"/>
      <w:r>
        <w:t xml:space="preserve">Příloha </w:t>
      </w:r>
      <w:r>
        <w:fldChar w:fldCharType="begin"/>
      </w:r>
      <w:r>
        <w:instrText xml:space="preserve"> SEQ Obrázek \* ARABIC </w:instrText>
      </w:r>
      <w:r>
        <w:fldChar w:fldCharType="separate"/>
      </w:r>
      <w:r>
        <w:rPr>
          <w:noProof/>
        </w:rPr>
        <w:t>10</w:t>
      </w:r>
      <w:r>
        <w:rPr>
          <w:noProof/>
        </w:rPr>
        <w:fldChar w:fldCharType="end"/>
      </w:r>
      <w:r>
        <w:rPr>
          <w:noProof/>
        </w:rPr>
        <w:t>: způsob uskladnění květináčů</w:t>
      </w:r>
      <w:bookmarkEnd w:id="132"/>
      <w:r w:rsidR="00F53674">
        <w:rPr>
          <w:rStyle w:val="Znakapoznpodarou"/>
          <w:noProof/>
        </w:rPr>
        <w:footnoteReference w:id="134"/>
      </w:r>
      <w:bookmarkEnd w:id="133"/>
    </w:p>
    <w:p w14:paraId="4019B4AF" w14:textId="77777777" w:rsidR="0071342C" w:rsidRDefault="0071342C" w:rsidP="00A030CE">
      <w:pPr>
        <w:keepNext/>
        <w:jc w:val="center"/>
      </w:pPr>
      <w:r>
        <w:rPr>
          <w:noProof/>
          <w:lang w:eastAsia="cs-CZ"/>
        </w:rPr>
        <w:drawing>
          <wp:inline distT="0" distB="0" distL="0" distR="0" wp14:anchorId="0837A48C" wp14:editId="6DD43D3E">
            <wp:extent cx="4663872" cy="3359612"/>
            <wp:effectExtent l="0" t="0" r="0" b="635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ázek 1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679833" cy="3371110"/>
                    </a:xfrm>
                    <a:prstGeom prst="rect">
                      <a:avLst/>
                    </a:prstGeom>
                  </pic:spPr>
                </pic:pic>
              </a:graphicData>
            </a:graphic>
          </wp:inline>
        </w:drawing>
      </w:r>
    </w:p>
    <w:p w14:paraId="35358666" w14:textId="254F968F" w:rsidR="0071342C" w:rsidRDefault="0071342C" w:rsidP="00A030CE">
      <w:pPr>
        <w:pStyle w:val="Titulek"/>
        <w:jc w:val="center"/>
      </w:pPr>
      <w:bookmarkStart w:id="134" w:name="_Toc120467806"/>
      <w:bookmarkStart w:id="135" w:name="_Toc134697634"/>
      <w:r>
        <w:t xml:space="preserve">Příloha </w:t>
      </w:r>
      <w:r>
        <w:fldChar w:fldCharType="begin"/>
      </w:r>
      <w:r>
        <w:instrText xml:space="preserve"> SEQ Obrázek \* ARABIC </w:instrText>
      </w:r>
      <w:r>
        <w:fldChar w:fldCharType="separate"/>
      </w:r>
      <w:r>
        <w:rPr>
          <w:noProof/>
        </w:rPr>
        <w:t>11</w:t>
      </w:r>
      <w:r>
        <w:rPr>
          <w:noProof/>
        </w:rPr>
        <w:fldChar w:fldCharType="end"/>
      </w:r>
      <w:r>
        <w:rPr>
          <w:noProof/>
        </w:rPr>
        <w:t>: líbivost květináče přeštického typu v 80. letech (A)</w:t>
      </w:r>
      <w:bookmarkEnd w:id="134"/>
      <w:r w:rsidR="00DE0F46">
        <w:rPr>
          <w:rStyle w:val="Znakapoznpodarou"/>
          <w:noProof/>
        </w:rPr>
        <w:footnoteReference w:id="135"/>
      </w:r>
      <w:bookmarkEnd w:id="135"/>
    </w:p>
    <w:p w14:paraId="6171D550" w14:textId="77777777" w:rsidR="0071342C" w:rsidRDefault="0071342C" w:rsidP="00A030CE">
      <w:pPr>
        <w:keepNext/>
        <w:jc w:val="center"/>
      </w:pPr>
      <w:r>
        <w:rPr>
          <w:noProof/>
          <w:lang w:eastAsia="cs-CZ"/>
        </w:rPr>
        <w:lastRenderedPageBreak/>
        <w:drawing>
          <wp:inline distT="0" distB="0" distL="0" distR="0" wp14:anchorId="5C26D54E" wp14:editId="604FA3B1">
            <wp:extent cx="4390277" cy="3172691"/>
            <wp:effectExtent l="0" t="0" r="4445" b="2540"/>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rázek 1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01574" cy="3180855"/>
                    </a:xfrm>
                    <a:prstGeom prst="rect">
                      <a:avLst/>
                    </a:prstGeom>
                  </pic:spPr>
                </pic:pic>
              </a:graphicData>
            </a:graphic>
          </wp:inline>
        </w:drawing>
      </w:r>
    </w:p>
    <w:p w14:paraId="67114B3B" w14:textId="61FE63D9" w:rsidR="0071342C" w:rsidRPr="000A1B65" w:rsidRDefault="0071342C" w:rsidP="00A030CE">
      <w:pPr>
        <w:pStyle w:val="Titulek"/>
        <w:jc w:val="center"/>
      </w:pPr>
      <w:bookmarkStart w:id="136" w:name="_Toc120467807"/>
      <w:bookmarkStart w:id="137" w:name="_Toc134697635"/>
      <w:r>
        <w:t xml:space="preserve">Příloha </w:t>
      </w:r>
      <w:r>
        <w:fldChar w:fldCharType="begin"/>
      </w:r>
      <w:r>
        <w:instrText xml:space="preserve"> SEQ Obrázek \* ARABIC </w:instrText>
      </w:r>
      <w:r>
        <w:fldChar w:fldCharType="separate"/>
      </w:r>
      <w:r>
        <w:rPr>
          <w:noProof/>
        </w:rPr>
        <w:t>12</w:t>
      </w:r>
      <w:r>
        <w:rPr>
          <w:noProof/>
        </w:rPr>
        <w:fldChar w:fldCharType="end"/>
      </w:r>
      <w:r>
        <w:rPr>
          <w:noProof/>
        </w:rPr>
        <w:t>: líbivost květináče přeštického typu v 80. letech (B)</w:t>
      </w:r>
      <w:bookmarkEnd w:id="136"/>
      <w:r w:rsidR="00DE0F46">
        <w:rPr>
          <w:rStyle w:val="Znakapoznpodarou"/>
          <w:noProof/>
        </w:rPr>
        <w:footnoteReference w:id="136"/>
      </w:r>
      <w:bookmarkEnd w:id="137"/>
    </w:p>
    <w:p w14:paraId="1D80093A" w14:textId="77777777" w:rsidR="0071342C" w:rsidRDefault="0071342C" w:rsidP="00A030CE">
      <w:pPr>
        <w:keepNext/>
        <w:jc w:val="center"/>
      </w:pPr>
      <w:r>
        <w:rPr>
          <w:noProof/>
          <w:lang w:eastAsia="cs-CZ"/>
        </w:rPr>
        <w:drawing>
          <wp:inline distT="0" distB="0" distL="0" distR="0" wp14:anchorId="0C59BF6E" wp14:editId="2B391FE7">
            <wp:extent cx="3893127" cy="3925147"/>
            <wp:effectExtent l="0" t="0" r="6350" b="0"/>
            <wp:docPr id="13" name="Obrázek 13" descr="Obsah obrázku text, tráva, exteriér, displej&#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brázek 13" descr="Obsah obrázku text, tráva, exteriér, displej&#10;&#10;Popis byl vytvořen automaticky"/>
                    <pic:cNvPicPr/>
                  </pic:nvPicPr>
                  <pic:blipFill rotWithShape="1">
                    <a:blip r:embed="rId22" cstate="print">
                      <a:extLst>
                        <a:ext uri="{28A0092B-C50C-407E-A947-70E740481C1C}">
                          <a14:useLocalDpi xmlns:a14="http://schemas.microsoft.com/office/drawing/2010/main" val="0"/>
                        </a:ext>
                      </a:extLst>
                    </a:blip>
                    <a:srcRect l="11785" t="11159" r="33141" b="-1"/>
                    <a:stretch/>
                  </pic:blipFill>
                  <pic:spPr bwMode="auto">
                    <a:xfrm>
                      <a:off x="0" y="0"/>
                      <a:ext cx="3905597" cy="3937719"/>
                    </a:xfrm>
                    <a:prstGeom prst="rect">
                      <a:avLst/>
                    </a:prstGeom>
                    <a:ln>
                      <a:noFill/>
                    </a:ln>
                    <a:extLst>
                      <a:ext uri="{53640926-AAD7-44D8-BBD7-CCE9431645EC}">
                        <a14:shadowObscured xmlns:a14="http://schemas.microsoft.com/office/drawing/2010/main"/>
                      </a:ext>
                    </a:extLst>
                  </pic:spPr>
                </pic:pic>
              </a:graphicData>
            </a:graphic>
          </wp:inline>
        </w:drawing>
      </w:r>
    </w:p>
    <w:p w14:paraId="53EEB409" w14:textId="2378AAA3" w:rsidR="0071342C" w:rsidRDefault="0071342C" w:rsidP="00A030CE">
      <w:pPr>
        <w:pStyle w:val="Titulek"/>
        <w:jc w:val="center"/>
        <w:rPr>
          <w:noProof/>
        </w:rPr>
      </w:pPr>
      <w:bookmarkStart w:id="138" w:name="_Toc120467808"/>
      <w:bookmarkStart w:id="139" w:name="_Toc134697636"/>
      <w:r>
        <w:t xml:space="preserve">Příloha </w:t>
      </w:r>
      <w:r>
        <w:fldChar w:fldCharType="begin"/>
      </w:r>
      <w:r>
        <w:instrText xml:space="preserve"> SEQ Obrázek \* ARABIC </w:instrText>
      </w:r>
      <w:r>
        <w:fldChar w:fldCharType="separate"/>
      </w:r>
      <w:r>
        <w:rPr>
          <w:noProof/>
        </w:rPr>
        <w:t>13</w:t>
      </w:r>
      <w:r>
        <w:rPr>
          <w:noProof/>
        </w:rPr>
        <w:fldChar w:fldCharType="end"/>
      </w:r>
      <w:r>
        <w:rPr>
          <w:noProof/>
        </w:rPr>
        <w:t>: starší forma v kombnaci s novějším strukturálním motivem</w:t>
      </w:r>
      <w:bookmarkEnd w:id="138"/>
      <w:r w:rsidR="00DE0F46">
        <w:rPr>
          <w:rStyle w:val="Znakapoznpodarou"/>
          <w:noProof/>
        </w:rPr>
        <w:footnoteReference w:id="137"/>
      </w:r>
      <w:bookmarkEnd w:id="139"/>
    </w:p>
    <w:p w14:paraId="077D9F6E" w14:textId="77777777" w:rsidR="00A030CE" w:rsidRPr="00A030CE" w:rsidRDefault="00A030CE" w:rsidP="00A030CE"/>
    <w:p w14:paraId="7959F07C" w14:textId="77777777" w:rsidR="0071342C" w:rsidRDefault="0071342C" w:rsidP="00A030CE">
      <w:pPr>
        <w:keepNext/>
        <w:jc w:val="center"/>
      </w:pPr>
      <w:r>
        <w:rPr>
          <w:noProof/>
          <w:lang w:eastAsia="cs-CZ"/>
        </w:rPr>
        <w:drawing>
          <wp:inline distT="0" distB="0" distL="0" distR="0" wp14:anchorId="41CC4619" wp14:editId="5612859B">
            <wp:extent cx="4599709" cy="3449782"/>
            <wp:effectExtent l="0" t="0" r="0" b="5080"/>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brázek 1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603980" cy="3452985"/>
                    </a:xfrm>
                    <a:prstGeom prst="rect">
                      <a:avLst/>
                    </a:prstGeom>
                  </pic:spPr>
                </pic:pic>
              </a:graphicData>
            </a:graphic>
          </wp:inline>
        </w:drawing>
      </w:r>
    </w:p>
    <w:p w14:paraId="0A6BC7BA" w14:textId="03429B82" w:rsidR="0071342C" w:rsidRDefault="0071342C" w:rsidP="00A030CE">
      <w:pPr>
        <w:pStyle w:val="Titulek"/>
        <w:jc w:val="center"/>
        <w:rPr>
          <w:noProof/>
        </w:rPr>
      </w:pPr>
      <w:bookmarkStart w:id="140" w:name="_Toc120467809"/>
      <w:bookmarkStart w:id="141" w:name="_Toc134697637"/>
      <w:r>
        <w:t xml:space="preserve">Příloha </w:t>
      </w:r>
      <w:r>
        <w:fldChar w:fldCharType="begin"/>
      </w:r>
      <w:r>
        <w:instrText xml:space="preserve"> SEQ Obrázek \* ARABIC </w:instrText>
      </w:r>
      <w:r>
        <w:fldChar w:fldCharType="separate"/>
      </w:r>
      <w:r>
        <w:rPr>
          <w:noProof/>
        </w:rPr>
        <w:t>14</w:t>
      </w:r>
      <w:r>
        <w:rPr>
          <w:noProof/>
        </w:rPr>
        <w:fldChar w:fldCharType="end"/>
      </w:r>
      <w:r>
        <w:rPr>
          <w:noProof/>
        </w:rPr>
        <w:t>: ukázka tvrdosti betonu v kombinaci s železnou výztuží</w:t>
      </w:r>
      <w:bookmarkEnd w:id="140"/>
      <w:r w:rsidR="00DE0F46">
        <w:rPr>
          <w:rStyle w:val="Znakapoznpodarou"/>
          <w:noProof/>
        </w:rPr>
        <w:footnoteReference w:id="138"/>
      </w:r>
      <w:bookmarkEnd w:id="141"/>
    </w:p>
    <w:p w14:paraId="2D546B0C" w14:textId="0E499F32" w:rsidR="008678A2" w:rsidRDefault="008678A2" w:rsidP="008678A2"/>
    <w:p w14:paraId="396CEEA5" w14:textId="77777777" w:rsidR="008678A2" w:rsidRPr="008678A2" w:rsidRDefault="008678A2" w:rsidP="008678A2"/>
    <w:p w14:paraId="63D9D5A7" w14:textId="77777777" w:rsidR="0071342C" w:rsidRDefault="0071342C" w:rsidP="00A030CE">
      <w:pPr>
        <w:keepNext/>
        <w:jc w:val="center"/>
      </w:pPr>
      <w:r>
        <w:rPr>
          <w:noProof/>
          <w:lang w:eastAsia="cs-CZ"/>
        </w:rPr>
        <w:drawing>
          <wp:inline distT="0" distB="0" distL="0" distR="0" wp14:anchorId="18FDE73D" wp14:editId="2666C784">
            <wp:extent cx="4280535" cy="3101322"/>
            <wp:effectExtent l="0" t="0" r="0" b="0"/>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brázek 16"/>
                    <pic:cNvPicPr/>
                  </pic:nvPicPr>
                  <pic:blipFill rotWithShape="1">
                    <a:blip r:embed="rId24" cstate="print">
                      <a:extLst>
                        <a:ext uri="{28A0092B-C50C-407E-A947-70E740481C1C}">
                          <a14:useLocalDpi xmlns:a14="http://schemas.microsoft.com/office/drawing/2010/main" val="0"/>
                        </a:ext>
                      </a:extLst>
                    </a:blip>
                    <a:srcRect l="2646" t="13853" r="23040"/>
                    <a:stretch/>
                  </pic:blipFill>
                  <pic:spPr bwMode="auto">
                    <a:xfrm>
                      <a:off x="0" y="0"/>
                      <a:ext cx="4281037" cy="3101686"/>
                    </a:xfrm>
                    <a:prstGeom prst="rect">
                      <a:avLst/>
                    </a:prstGeom>
                    <a:ln>
                      <a:noFill/>
                    </a:ln>
                    <a:extLst>
                      <a:ext uri="{53640926-AAD7-44D8-BBD7-CCE9431645EC}">
                        <a14:shadowObscured xmlns:a14="http://schemas.microsoft.com/office/drawing/2010/main"/>
                      </a:ext>
                    </a:extLst>
                  </pic:spPr>
                </pic:pic>
              </a:graphicData>
            </a:graphic>
          </wp:inline>
        </w:drawing>
      </w:r>
    </w:p>
    <w:p w14:paraId="36E65284" w14:textId="2842C40D" w:rsidR="0071342C" w:rsidRDefault="0071342C" w:rsidP="00A030CE">
      <w:pPr>
        <w:pStyle w:val="Titulek"/>
        <w:jc w:val="center"/>
        <w:rPr>
          <w:noProof/>
        </w:rPr>
      </w:pPr>
      <w:bookmarkStart w:id="142" w:name="_Toc120467810"/>
      <w:bookmarkStart w:id="143" w:name="_Toc134697638"/>
      <w:r>
        <w:t xml:space="preserve">Příloha </w:t>
      </w:r>
      <w:r>
        <w:fldChar w:fldCharType="begin"/>
      </w:r>
      <w:r>
        <w:instrText xml:space="preserve"> SEQ Obrázek \* ARABIC </w:instrText>
      </w:r>
      <w:r>
        <w:fldChar w:fldCharType="separate"/>
      </w:r>
      <w:r>
        <w:rPr>
          <w:noProof/>
        </w:rPr>
        <w:t>15</w:t>
      </w:r>
      <w:r>
        <w:rPr>
          <w:noProof/>
        </w:rPr>
        <w:fldChar w:fldCharType="end"/>
      </w:r>
      <w:r>
        <w:rPr>
          <w:noProof/>
        </w:rPr>
        <w:t>: zvýšení květináče pomocí nástavného prstence</w:t>
      </w:r>
      <w:bookmarkEnd w:id="142"/>
      <w:r w:rsidR="00245716">
        <w:rPr>
          <w:rStyle w:val="Znakapoznpodarou"/>
          <w:noProof/>
        </w:rPr>
        <w:footnoteReference w:id="139"/>
      </w:r>
      <w:bookmarkEnd w:id="143"/>
    </w:p>
    <w:p w14:paraId="2168DB20" w14:textId="77777777" w:rsidR="0071342C" w:rsidRDefault="0071342C" w:rsidP="00A030CE">
      <w:pPr>
        <w:keepNext/>
        <w:jc w:val="center"/>
      </w:pPr>
      <w:r>
        <w:rPr>
          <w:noProof/>
          <w:lang w:eastAsia="cs-CZ"/>
        </w:rPr>
        <w:lastRenderedPageBreak/>
        <w:drawing>
          <wp:inline distT="0" distB="0" distL="0" distR="0" wp14:anchorId="1CC3EECD" wp14:editId="3C8036CB">
            <wp:extent cx="2129050" cy="3201579"/>
            <wp:effectExtent l="0" t="0" r="5080" b="0"/>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Obrázek 1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33145" cy="3207737"/>
                    </a:xfrm>
                    <a:prstGeom prst="rect">
                      <a:avLst/>
                    </a:prstGeom>
                  </pic:spPr>
                </pic:pic>
              </a:graphicData>
            </a:graphic>
          </wp:inline>
        </w:drawing>
      </w:r>
    </w:p>
    <w:p w14:paraId="4EAB312B" w14:textId="1A9B7445" w:rsidR="0071342C" w:rsidRDefault="0071342C" w:rsidP="00A030CE">
      <w:pPr>
        <w:pStyle w:val="Titulek"/>
        <w:jc w:val="center"/>
        <w:rPr>
          <w:noProof/>
        </w:rPr>
      </w:pPr>
      <w:bookmarkStart w:id="144" w:name="_Toc120467811"/>
      <w:bookmarkStart w:id="145" w:name="_Toc134697639"/>
      <w:r>
        <w:t xml:space="preserve">Příloha </w:t>
      </w:r>
      <w:r>
        <w:fldChar w:fldCharType="begin"/>
      </w:r>
      <w:r>
        <w:instrText xml:space="preserve"> SEQ Obrázek \* ARABIC </w:instrText>
      </w:r>
      <w:r>
        <w:fldChar w:fldCharType="separate"/>
      </w:r>
      <w:r>
        <w:rPr>
          <w:noProof/>
        </w:rPr>
        <w:t>16</w:t>
      </w:r>
      <w:r>
        <w:rPr>
          <w:noProof/>
        </w:rPr>
        <w:fldChar w:fldCharType="end"/>
      </w:r>
      <w:r>
        <w:rPr>
          <w:noProof/>
        </w:rPr>
        <w:t>: fasáda Kulturního domu v Teplicích</w:t>
      </w:r>
      <w:bookmarkEnd w:id="144"/>
      <w:r w:rsidR="00245716">
        <w:rPr>
          <w:rStyle w:val="Znakapoznpodarou"/>
          <w:noProof/>
        </w:rPr>
        <w:footnoteReference w:id="140"/>
      </w:r>
      <w:bookmarkEnd w:id="145"/>
    </w:p>
    <w:p w14:paraId="58C83B6E" w14:textId="149CC5ED" w:rsidR="008678A2" w:rsidRDefault="008678A2" w:rsidP="008678A2"/>
    <w:p w14:paraId="5D61DC34" w14:textId="77777777" w:rsidR="008678A2" w:rsidRPr="008678A2" w:rsidRDefault="008678A2" w:rsidP="008678A2"/>
    <w:p w14:paraId="188A1098" w14:textId="77777777" w:rsidR="0071342C" w:rsidRDefault="0071342C" w:rsidP="00A030CE">
      <w:pPr>
        <w:keepNext/>
        <w:jc w:val="center"/>
      </w:pPr>
      <w:r>
        <w:rPr>
          <w:noProof/>
          <w:lang w:eastAsia="cs-CZ"/>
        </w:rPr>
        <w:drawing>
          <wp:inline distT="0" distB="0" distL="0" distR="0" wp14:anchorId="3DE5D09A" wp14:editId="3480698E">
            <wp:extent cx="5760720" cy="3496945"/>
            <wp:effectExtent l="0" t="0" r="5080" b="0"/>
            <wp:docPr id="19" name="Obrázek 19" descr="Obsah obrázku text, budova, exteriér&#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Obrázek 19" descr="Obsah obrázku text, budova, exteriér&#10;&#10;Popis byl vytvořen automaticky"/>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60720" cy="3496945"/>
                    </a:xfrm>
                    <a:prstGeom prst="rect">
                      <a:avLst/>
                    </a:prstGeom>
                  </pic:spPr>
                </pic:pic>
              </a:graphicData>
            </a:graphic>
          </wp:inline>
        </w:drawing>
      </w:r>
    </w:p>
    <w:p w14:paraId="03AB661F" w14:textId="1C273783" w:rsidR="0071342C" w:rsidRDefault="0071342C" w:rsidP="00A030CE">
      <w:pPr>
        <w:pStyle w:val="Titulek"/>
        <w:jc w:val="center"/>
      </w:pPr>
      <w:bookmarkStart w:id="146" w:name="_Toc120467812"/>
      <w:bookmarkStart w:id="147" w:name="_Toc134697640"/>
      <w:r>
        <w:t xml:space="preserve">Příloha </w:t>
      </w:r>
      <w:r>
        <w:fldChar w:fldCharType="begin"/>
      </w:r>
      <w:r>
        <w:instrText xml:space="preserve"> SEQ Obrázek \* ARABIC </w:instrText>
      </w:r>
      <w:r>
        <w:fldChar w:fldCharType="separate"/>
      </w:r>
      <w:r>
        <w:rPr>
          <w:noProof/>
        </w:rPr>
        <w:t>17</w:t>
      </w:r>
      <w:r>
        <w:rPr>
          <w:noProof/>
        </w:rPr>
        <w:fldChar w:fldCharType="end"/>
      </w:r>
      <w:r>
        <w:rPr>
          <w:noProof/>
        </w:rPr>
        <w:t>: ozdoba na fasádě domu v Neckarsteinachu</w:t>
      </w:r>
      <w:bookmarkEnd w:id="146"/>
      <w:r w:rsidR="003659FE">
        <w:rPr>
          <w:rStyle w:val="Znakapoznpodarou"/>
          <w:noProof/>
        </w:rPr>
        <w:footnoteReference w:id="141"/>
      </w:r>
      <w:bookmarkEnd w:id="147"/>
    </w:p>
    <w:p w14:paraId="61797100" w14:textId="77777777" w:rsidR="0071342C" w:rsidRDefault="0071342C" w:rsidP="00A030CE">
      <w:pPr>
        <w:keepNext/>
        <w:jc w:val="center"/>
      </w:pPr>
      <w:r>
        <w:rPr>
          <w:noProof/>
          <w:lang w:eastAsia="cs-CZ"/>
        </w:rPr>
        <w:lastRenderedPageBreak/>
        <w:drawing>
          <wp:inline distT="0" distB="0" distL="0" distR="0" wp14:anchorId="3D5E3C9C" wp14:editId="63480636">
            <wp:extent cx="5384800" cy="1701800"/>
            <wp:effectExtent l="0" t="0" r="0" b="0"/>
            <wp:docPr id="20" name="Obrázek 20" descr="Obsah obrázku stavební materiál, kámen&#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Obrázek 20" descr="Obsah obrázku stavební materiál, kámen&#10;&#10;Popis byl vytvořen automaticky"/>
                    <pic:cNvPicPr/>
                  </pic:nvPicPr>
                  <pic:blipFill>
                    <a:blip r:embed="rId27">
                      <a:extLst>
                        <a:ext uri="{28A0092B-C50C-407E-A947-70E740481C1C}">
                          <a14:useLocalDpi xmlns:a14="http://schemas.microsoft.com/office/drawing/2010/main" val="0"/>
                        </a:ext>
                      </a:extLst>
                    </a:blip>
                    <a:stretch>
                      <a:fillRect/>
                    </a:stretch>
                  </pic:blipFill>
                  <pic:spPr>
                    <a:xfrm>
                      <a:off x="0" y="0"/>
                      <a:ext cx="5384800" cy="1701800"/>
                    </a:xfrm>
                    <a:prstGeom prst="rect">
                      <a:avLst/>
                    </a:prstGeom>
                  </pic:spPr>
                </pic:pic>
              </a:graphicData>
            </a:graphic>
          </wp:inline>
        </w:drawing>
      </w:r>
    </w:p>
    <w:p w14:paraId="0AF1009E" w14:textId="2C02F621" w:rsidR="0071342C" w:rsidRDefault="0071342C" w:rsidP="00A030CE">
      <w:pPr>
        <w:pStyle w:val="Titulek"/>
        <w:jc w:val="center"/>
        <w:rPr>
          <w:noProof/>
        </w:rPr>
      </w:pPr>
      <w:bookmarkStart w:id="148" w:name="_Toc120467813"/>
      <w:bookmarkStart w:id="149" w:name="_Toc134697641"/>
      <w:r>
        <w:t xml:space="preserve">Příloha </w:t>
      </w:r>
      <w:r>
        <w:fldChar w:fldCharType="begin"/>
      </w:r>
      <w:r>
        <w:instrText xml:space="preserve"> SEQ Obrázek \* ARABIC </w:instrText>
      </w:r>
      <w:r>
        <w:fldChar w:fldCharType="separate"/>
      </w:r>
      <w:r>
        <w:rPr>
          <w:noProof/>
        </w:rPr>
        <w:t>18</w:t>
      </w:r>
      <w:r>
        <w:rPr>
          <w:noProof/>
        </w:rPr>
        <w:fldChar w:fldCharType="end"/>
      </w:r>
      <w:r>
        <w:rPr>
          <w:noProof/>
        </w:rPr>
        <w:t>: obecně možný předobraz pro vzor květináče přešického typu</w:t>
      </w:r>
      <w:bookmarkEnd w:id="148"/>
      <w:r w:rsidR="00F53674">
        <w:rPr>
          <w:rStyle w:val="Znakapoznpodarou"/>
          <w:noProof/>
        </w:rPr>
        <w:footnoteReference w:id="142"/>
      </w:r>
      <w:bookmarkEnd w:id="149"/>
    </w:p>
    <w:p w14:paraId="08A90C89" w14:textId="58528E41" w:rsidR="007F3865" w:rsidRDefault="007F3865" w:rsidP="007F3865"/>
    <w:p w14:paraId="72282D13" w14:textId="0A562D76" w:rsidR="007F3865" w:rsidRDefault="007F3865" w:rsidP="007F3865"/>
    <w:p w14:paraId="271ACF93" w14:textId="4A9A0DB9" w:rsidR="007F3865" w:rsidRDefault="007F3865" w:rsidP="007F3865"/>
    <w:p w14:paraId="130D4B73" w14:textId="00143B12" w:rsidR="007F3865" w:rsidRDefault="007F3865" w:rsidP="007F3865"/>
    <w:p w14:paraId="232ACF2C" w14:textId="3C5A9637" w:rsidR="007F3865" w:rsidRDefault="007F3865" w:rsidP="007F3865"/>
    <w:p w14:paraId="7A418B2D" w14:textId="230C1399" w:rsidR="007F3865" w:rsidRDefault="007F3865" w:rsidP="007F3865"/>
    <w:p w14:paraId="21589E63" w14:textId="77777777" w:rsidR="008678A2" w:rsidRDefault="008678A2" w:rsidP="007F3865"/>
    <w:p w14:paraId="758E7C48" w14:textId="77777777" w:rsidR="007F3865" w:rsidRPr="007F3865" w:rsidRDefault="007F3865" w:rsidP="007F3865"/>
    <w:p w14:paraId="5AB16B4A" w14:textId="77777777" w:rsidR="0071342C" w:rsidRDefault="0071342C" w:rsidP="00A030CE">
      <w:pPr>
        <w:keepNext/>
        <w:jc w:val="center"/>
      </w:pPr>
      <w:r>
        <w:rPr>
          <w:noProof/>
          <w:lang w:eastAsia="cs-CZ"/>
        </w:rPr>
        <w:drawing>
          <wp:inline distT="0" distB="0" distL="0" distR="0" wp14:anchorId="5D2321C7" wp14:editId="13998372">
            <wp:extent cx="4966476" cy="3046109"/>
            <wp:effectExtent l="0" t="0" r="0" b="1905"/>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Obrázek 21"/>
                    <pic:cNvPicPr/>
                  </pic:nvPicPr>
                  <pic:blipFill rotWithShape="1">
                    <a:blip r:embed="rId28" cstate="print">
                      <a:extLst>
                        <a:ext uri="{28A0092B-C50C-407E-A947-70E740481C1C}">
                          <a14:useLocalDpi xmlns:a14="http://schemas.microsoft.com/office/drawing/2010/main" val="0"/>
                        </a:ext>
                      </a:extLst>
                    </a:blip>
                    <a:srcRect l="3807" t="19894" r="23368" b="8641"/>
                    <a:stretch/>
                  </pic:blipFill>
                  <pic:spPr bwMode="auto">
                    <a:xfrm>
                      <a:off x="0" y="0"/>
                      <a:ext cx="4988227" cy="3059449"/>
                    </a:xfrm>
                    <a:prstGeom prst="rect">
                      <a:avLst/>
                    </a:prstGeom>
                    <a:ln>
                      <a:noFill/>
                    </a:ln>
                    <a:extLst>
                      <a:ext uri="{53640926-AAD7-44D8-BBD7-CCE9431645EC}">
                        <a14:shadowObscured xmlns:a14="http://schemas.microsoft.com/office/drawing/2010/main"/>
                      </a:ext>
                    </a:extLst>
                  </pic:spPr>
                </pic:pic>
              </a:graphicData>
            </a:graphic>
          </wp:inline>
        </w:drawing>
      </w:r>
    </w:p>
    <w:p w14:paraId="636DD112" w14:textId="3BAD8676" w:rsidR="0071342C" w:rsidRDefault="0071342C" w:rsidP="00A030CE">
      <w:pPr>
        <w:pStyle w:val="Titulek"/>
        <w:jc w:val="center"/>
      </w:pPr>
      <w:bookmarkStart w:id="150" w:name="_Toc120467814"/>
      <w:bookmarkStart w:id="151" w:name="_Toc134697642"/>
      <w:r>
        <w:t xml:space="preserve">Příloha </w:t>
      </w:r>
      <w:r>
        <w:fldChar w:fldCharType="begin"/>
      </w:r>
      <w:r>
        <w:instrText xml:space="preserve"> SEQ Obrázek \* ARABIC </w:instrText>
      </w:r>
      <w:r>
        <w:fldChar w:fldCharType="separate"/>
      </w:r>
      <w:r>
        <w:rPr>
          <w:noProof/>
        </w:rPr>
        <w:t>19</w:t>
      </w:r>
      <w:r>
        <w:rPr>
          <w:noProof/>
        </w:rPr>
        <w:fldChar w:fldCharType="end"/>
      </w:r>
      <w:r>
        <w:rPr>
          <w:noProof/>
        </w:rPr>
        <w:t>: oplocení soukromého pozemku v Přešticích</w:t>
      </w:r>
      <w:bookmarkEnd w:id="150"/>
      <w:r w:rsidR="00F53674">
        <w:rPr>
          <w:rStyle w:val="Znakapoznpodarou"/>
          <w:noProof/>
        </w:rPr>
        <w:footnoteReference w:id="143"/>
      </w:r>
      <w:bookmarkEnd w:id="151"/>
    </w:p>
    <w:p w14:paraId="06FA7B8E" w14:textId="073440A7" w:rsidR="0071342C" w:rsidRDefault="006853A0" w:rsidP="00A030CE">
      <w:pPr>
        <w:keepNext/>
        <w:jc w:val="center"/>
      </w:pPr>
      <w:r>
        <w:lastRenderedPageBreak/>
        <w:fldChar w:fldCharType="begin"/>
      </w:r>
      <w:r w:rsidR="00733180">
        <w:instrText xml:space="preserve"> INCLUDEPICTURE "C:\\Users\\bettsigmundova\\Library\\Group Containers\\UBF8T346G9.ms\\WebArchiveCopyPasteTempFiles\\com.microsoft.Word\\preview.htm?id=1371780" \* MERGEFORMAT </w:instrText>
      </w:r>
      <w:r>
        <w:fldChar w:fldCharType="separate"/>
      </w:r>
      <w:r>
        <w:rPr>
          <w:noProof/>
          <w:lang w:eastAsia="cs-CZ"/>
        </w:rPr>
        <w:drawing>
          <wp:inline distT="0" distB="0" distL="0" distR="0" wp14:anchorId="5ECB5023" wp14:editId="5A453917">
            <wp:extent cx="5760085" cy="2733106"/>
            <wp:effectExtent l="0" t="0" r="5715" b="0"/>
            <wp:docPr id="431139971" name="Obrázek 6" descr="hotel Intercontine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otel Intercontinental"/>
                    <pic:cNvPicPr>
                      <a:picLocks noChangeAspect="1" noChangeArrowheads="1"/>
                    </pic:cNvPicPr>
                  </pic:nvPicPr>
                  <pic:blipFill rotWithShape="1">
                    <a:blip r:embed="rId29">
                      <a:extLst>
                        <a:ext uri="{28A0092B-C50C-407E-A947-70E740481C1C}">
                          <a14:useLocalDpi xmlns:a14="http://schemas.microsoft.com/office/drawing/2010/main" val="0"/>
                        </a:ext>
                      </a:extLst>
                    </a:blip>
                    <a:srcRect t="28799"/>
                    <a:stretch/>
                  </pic:blipFill>
                  <pic:spPr bwMode="auto">
                    <a:xfrm>
                      <a:off x="0" y="0"/>
                      <a:ext cx="5760085" cy="2733106"/>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5262AC29" w14:textId="5FC11295" w:rsidR="0071342C" w:rsidRDefault="0071342C" w:rsidP="00A030CE">
      <w:pPr>
        <w:pStyle w:val="Titulek"/>
        <w:jc w:val="center"/>
        <w:rPr>
          <w:noProof/>
        </w:rPr>
      </w:pPr>
      <w:bookmarkStart w:id="152" w:name="_Toc120467815"/>
      <w:bookmarkStart w:id="153" w:name="_Toc134697643"/>
      <w:r>
        <w:t xml:space="preserve">Příloha </w:t>
      </w:r>
      <w:r>
        <w:fldChar w:fldCharType="begin"/>
      </w:r>
      <w:r>
        <w:instrText xml:space="preserve"> SEQ Obrázek \* ARABIC </w:instrText>
      </w:r>
      <w:r>
        <w:fldChar w:fldCharType="separate"/>
      </w:r>
      <w:r>
        <w:rPr>
          <w:noProof/>
        </w:rPr>
        <w:t>20</w:t>
      </w:r>
      <w:r>
        <w:rPr>
          <w:noProof/>
        </w:rPr>
        <w:fldChar w:fldCharType="end"/>
      </w:r>
      <w:r>
        <w:rPr>
          <w:noProof/>
        </w:rPr>
        <w:t>: Hotel Intercontinental</w:t>
      </w:r>
      <w:bookmarkEnd w:id="152"/>
      <w:r w:rsidR="00F53674">
        <w:rPr>
          <w:rStyle w:val="Znakapoznpodarou"/>
          <w:noProof/>
        </w:rPr>
        <w:footnoteReference w:id="144"/>
      </w:r>
      <w:bookmarkEnd w:id="153"/>
    </w:p>
    <w:p w14:paraId="0CF2B712" w14:textId="77777777" w:rsidR="008678A2" w:rsidRPr="008678A2" w:rsidRDefault="008678A2" w:rsidP="008678A2"/>
    <w:p w14:paraId="01DB8611" w14:textId="77777777" w:rsidR="00CD27E2" w:rsidRPr="00CD27E2" w:rsidRDefault="00CD27E2" w:rsidP="00CD27E2"/>
    <w:p w14:paraId="2E7375DD" w14:textId="77777777" w:rsidR="0071342C" w:rsidRDefault="0071342C" w:rsidP="00A030CE">
      <w:pPr>
        <w:keepNext/>
        <w:jc w:val="center"/>
      </w:pPr>
      <w:r w:rsidRPr="000F6E9C">
        <w:rPr>
          <w:noProof/>
          <w:lang w:eastAsia="cs-CZ"/>
        </w:rPr>
        <w:drawing>
          <wp:inline distT="0" distB="0" distL="0" distR="0" wp14:anchorId="3A4324A8" wp14:editId="3CE225E3">
            <wp:extent cx="5760720" cy="3553460"/>
            <wp:effectExtent l="0" t="0" r="5080" b="2540"/>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60720" cy="3553460"/>
                    </a:xfrm>
                    <a:prstGeom prst="rect">
                      <a:avLst/>
                    </a:prstGeom>
                  </pic:spPr>
                </pic:pic>
              </a:graphicData>
            </a:graphic>
          </wp:inline>
        </w:drawing>
      </w:r>
    </w:p>
    <w:p w14:paraId="1E7D7861" w14:textId="1C6FFD87" w:rsidR="0071342C" w:rsidRDefault="0071342C" w:rsidP="00A030CE">
      <w:pPr>
        <w:pStyle w:val="Titulek"/>
        <w:jc w:val="center"/>
      </w:pPr>
      <w:bookmarkStart w:id="154" w:name="_Toc120467816"/>
      <w:bookmarkStart w:id="155" w:name="_Toc134697644"/>
      <w:r>
        <w:t xml:space="preserve">Příloha </w:t>
      </w:r>
      <w:r>
        <w:fldChar w:fldCharType="begin"/>
      </w:r>
      <w:r>
        <w:instrText xml:space="preserve"> SEQ Obrázek \* ARABIC </w:instrText>
      </w:r>
      <w:r>
        <w:fldChar w:fldCharType="separate"/>
      </w:r>
      <w:r>
        <w:rPr>
          <w:noProof/>
        </w:rPr>
        <w:t>21</w:t>
      </w:r>
      <w:r>
        <w:rPr>
          <w:noProof/>
        </w:rPr>
        <w:fldChar w:fldCharType="end"/>
      </w:r>
      <w:r>
        <w:rPr>
          <w:noProof/>
        </w:rPr>
        <w:t xml:space="preserve">: specifický květináč rozšířený na území Olomoucka z produkce </w:t>
      </w:r>
      <w:r w:rsidR="000E0591">
        <w:rPr>
          <w:noProof/>
        </w:rPr>
        <w:t xml:space="preserve">mimo </w:t>
      </w:r>
      <w:r w:rsidR="00F53674">
        <w:rPr>
          <w:noProof/>
        </w:rPr>
        <w:t>P</w:t>
      </w:r>
      <w:r>
        <w:rPr>
          <w:noProof/>
        </w:rPr>
        <w:t>řeštickou pref</w:t>
      </w:r>
      <w:bookmarkEnd w:id="154"/>
      <w:r w:rsidR="00F53674">
        <w:rPr>
          <w:noProof/>
        </w:rPr>
        <w:t>u</w:t>
      </w:r>
      <w:r w:rsidR="00F53674">
        <w:rPr>
          <w:rStyle w:val="Znakapoznpodarou"/>
          <w:noProof/>
        </w:rPr>
        <w:footnoteReference w:id="145"/>
      </w:r>
      <w:bookmarkEnd w:id="155"/>
    </w:p>
    <w:p w14:paraId="4E7FD397" w14:textId="77777777" w:rsidR="0071342C" w:rsidRDefault="0071342C" w:rsidP="00A030CE">
      <w:pPr>
        <w:keepNext/>
        <w:jc w:val="center"/>
      </w:pPr>
      <w:r>
        <w:rPr>
          <w:noProof/>
          <w:lang w:eastAsia="cs-CZ"/>
        </w:rPr>
        <w:lastRenderedPageBreak/>
        <w:drawing>
          <wp:inline distT="0" distB="0" distL="0" distR="0" wp14:anchorId="4AD43BAC" wp14:editId="4945E56D">
            <wp:extent cx="4789134" cy="3506687"/>
            <wp:effectExtent l="0" t="0" r="0" b="0"/>
            <wp:docPr id="24"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Obrázek 24"/>
                    <pic:cNvPicPr/>
                  </pic:nvPicPr>
                  <pic:blipFill rotWithShape="1">
                    <a:blip r:embed="rId31" cstate="print">
                      <a:extLst>
                        <a:ext uri="{28A0092B-C50C-407E-A947-70E740481C1C}">
                          <a14:useLocalDpi xmlns:a14="http://schemas.microsoft.com/office/drawing/2010/main" val="0"/>
                        </a:ext>
                      </a:extLst>
                    </a:blip>
                    <a:srcRect l="7925" t="35034" r="37963" b="11762"/>
                    <a:stretch/>
                  </pic:blipFill>
                  <pic:spPr bwMode="auto">
                    <a:xfrm>
                      <a:off x="0" y="0"/>
                      <a:ext cx="4795457" cy="3511317"/>
                    </a:xfrm>
                    <a:prstGeom prst="rect">
                      <a:avLst/>
                    </a:prstGeom>
                    <a:ln>
                      <a:noFill/>
                    </a:ln>
                    <a:extLst>
                      <a:ext uri="{53640926-AAD7-44D8-BBD7-CCE9431645EC}">
                        <a14:shadowObscured xmlns:a14="http://schemas.microsoft.com/office/drawing/2010/main"/>
                      </a:ext>
                    </a:extLst>
                  </pic:spPr>
                </pic:pic>
              </a:graphicData>
            </a:graphic>
          </wp:inline>
        </w:drawing>
      </w:r>
    </w:p>
    <w:p w14:paraId="18E52418" w14:textId="5665F851" w:rsidR="0071342C" w:rsidRDefault="0071342C" w:rsidP="00A030CE">
      <w:pPr>
        <w:pStyle w:val="Titulek"/>
        <w:jc w:val="center"/>
        <w:rPr>
          <w:noProof/>
        </w:rPr>
      </w:pPr>
      <w:bookmarkStart w:id="156" w:name="_Toc120467817"/>
      <w:bookmarkStart w:id="157" w:name="_Toc134697645"/>
      <w:r>
        <w:t xml:space="preserve">Příloha </w:t>
      </w:r>
      <w:r>
        <w:fldChar w:fldCharType="begin"/>
      </w:r>
      <w:r>
        <w:instrText xml:space="preserve"> SEQ Obrázek \* ARABIC </w:instrText>
      </w:r>
      <w:r>
        <w:fldChar w:fldCharType="separate"/>
      </w:r>
      <w:r>
        <w:rPr>
          <w:noProof/>
        </w:rPr>
        <w:t>22</w:t>
      </w:r>
      <w:r>
        <w:rPr>
          <w:noProof/>
        </w:rPr>
        <w:fldChar w:fldCharType="end"/>
      </w:r>
      <w:r>
        <w:rPr>
          <w:noProof/>
        </w:rPr>
        <w:t>: varianta hybridního květináče</w:t>
      </w:r>
      <w:bookmarkEnd w:id="156"/>
      <w:r w:rsidR="00F53674">
        <w:rPr>
          <w:rStyle w:val="Znakapoznpodarou"/>
          <w:noProof/>
        </w:rPr>
        <w:footnoteReference w:id="146"/>
      </w:r>
      <w:bookmarkEnd w:id="157"/>
    </w:p>
    <w:p w14:paraId="20F41FE8" w14:textId="5078D103" w:rsidR="008678A2" w:rsidRDefault="008678A2" w:rsidP="008678A2"/>
    <w:p w14:paraId="45F72FBD" w14:textId="77777777" w:rsidR="008678A2" w:rsidRPr="008678A2" w:rsidRDefault="008678A2" w:rsidP="008678A2"/>
    <w:p w14:paraId="29A67733" w14:textId="77777777" w:rsidR="0071342C" w:rsidRDefault="0071342C" w:rsidP="00A030CE">
      <w:pPr>
        <w:keepNext/>
        <w:jc w:val="center"/>
      </w:pPr>
      <w:r>
        <w:rPr>
          <w:noProof/>
          <w:lang w:eastAsia="cs-CZ"/>
        </w:rPr>
        <w:drawing>
          <wp:inline distT="0" distB="0" distL="0" distR="0" wp14:anchorId="2A3507C4" wp14:editId="1D12D294">
            <wp:extent cx="3456609" cy="2907235"/>
            <wp:effectExtent l="0" t="4762" r="6032" b="6033"/>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brázek 31"/>
                    <pic:cNvPicPr/>
                  </pic:nvPicPr>
                  <pic:blipFill rotWithShape="1">
                    <a:blip r:embed="rId32" cstate="print">
                      <a:extLst>
                        <a:ext uri="{28A0092B-C50C-407E-A947-70E740481C1C}">
                          <a14:useLocalDpi xmlns:a14="http://schemas.microsoft.com/office/drawing/2010/main" val="0"/>
                        </a:ext>
                      </a:extLst>
                    </a:blip>
                    <a:srcRect l="8485" r="2343"/>
                    <a:stretch/>
                  </pic:blipFill>
                  <pic:spPr bwMode="auto">
                    <a:xfrm rot="5400000">
                      <a:off x="0" y="0"/>
                      <a:ext cx="3466482" cy="2915539"/>
                    </a:xfrm>
                    <a:prstGeom prst="rect">
                      <a:avLst/>
                    </a:prstGeom>
                    <a:ln>
                      <a:noFill/>
                    </a:ln>
                    <a:extLst>
                      <a:ext uri="{53640926-AAD7-44D8-BBD7-CCE9431645EC}">
                        <a14:shadowObscured xmlns:a14="http://schemas.microsoft.com/office/drawing/2010/main"/>
                      </a:ext>
                    </a:extLst>
                  </pic:spPr>
                </pic:pic>
              </a:graphicData>
            </a:graphic>
          </wp:inline>
        </w:drawing>
      </w:r>
    </w:p>
    <w:p w14:paraId="7237A821" w14:textId="05D99048" w:rsidR="0071342C" w:rsidRDefault="0071342C" w:rsidP="00A030CE">
      <w:pPr>
        <w:pStyle w:val="Titulek"/>
        <w:jc w:val="center"/>
      </w:pPr>
      <w:bookmarkStart w:id="158" w:name="_Toc120467818"/>
      <w:bookmarkStart w:id="159" w:name="_Toc134697646"/>
      <w:r>
        <w:t xml:space="preserve">Příloha </w:t>
      </w:r>
      <w:r>
        <w:fldChar w:fldCharType="begin"/>
      </w:r>
      <w:r>
        <w:instrText xml:space="preserve"> SEQ Obrázek \* ARABIC </w:instrText>
      </w:r>
      <w:r>
        <w:fldChar w:fldCharType="separate"/>
      </w:r>
      <w:r>
        <w:rPr>
          <w:noProof/>
        </w:rPr>
        <w:t>23</w:t>
      </w:r>
      <w:r>
        <w:rPr>
          <w:noProof/>
        </w:rPr>
        <w:fldChar w:fldCharType="end"/>
      </w:r>
      <w:r>
        <w:rPr>
          <w:noProof/>
        </w:rPr>
        <w:t>: Menšíkův květináč z Přeštic na trojúhelníkové základně</w:t>
      </w:r>
      <w:bookmarkEnd w:id="158"/>
      <w:r w:rsidR="00762F47">
        <w:rPr>
          <w:rStyle w:val="Znakapoznpodarou"/>
          <w:noProof/>
        </w:rPr>
        <w:footnoteReference w:id="147"/>
      </w:r>
      <w:bookmarkEnd w:id="159"/>
    </w:p>
    <w:p w14:paraId="5C39FA90" w14:textId="77777777" w:rsidR="0071342C" w:rsidRDefault="0071342C" w:rsidP="00A030CE">
      <w:pPr>
        <w:keepNext/>
        <w:jc w:val="center"/>
      </w:pPr>
      <w:r>
        <w:rPr>
          <w:noProof/>
          <w:lang w:eastAsia="cs-CZ"/>
        </w:rPr>
        <w:lastRenderedPageBreak/>
        <w:drawing>
          <wp:inline distT="0" distB="0" distL="0" distR="0" wp14:anchorId="3BB504B4" wp14:editId="2A822EBB">
            <wp:extent cx="5760720" cy="3691255"/>
            <wp:effectExtent l="0" t="0" r="5080" b="4445"/>
            <wp:docPr id="27" name="Obrázek 27"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Obrázek 27" descr="Obsah obrázku text&#10;&#10;Popis byl vytvořen automaticky"/>
                    <pic:cNvPicPr/>
                  </pic:nvPicPr>
                  <pic:blipFill>
                    <a:blip r:embed="rId33">
                      <a:extLst>
                        <a:ext uri="{28A0092B-C50C-407E-A947-70E740481C1C}">
                          <a14:useLocalDpi xmlns:a14="http://schemas.microsoft.com/office/drawing/2010/main" val="0"/>
                        </a:ext>
                      </a:extLst>
                    </a:blip>
                    <a:stretch>
                      <a:fillRect/>
                    </a:stretch>
                  </pic:blipFill>
                  <pic:spPr>
                    <a:xfrm>
                      <a:off x="0" y="0"/>
                      <a:ext cx="5760720" cy="3691255"/>
                    </a:xfrm>
                    <a:prstGeom prst="rect">
                      <a:avLst/>
                    </a:prstGeom>
                  </pic:spPr>
                </pic:pic>
              </a:graphicData>
            </a:graphic>
          </wp:inline>
        </w:drawing>
      </w:r>
    </w:p>
    <w:p w14:paraId="374E5AD4" w14:textId="37DE66D2" w:rsidR="0071342C" w:rsidRDefault="0071342C" w:rsidP="00A030CE">
      <w:pPr>
        <w:pStyle w:val="Titulek"/>
        <w:jc w:val="center"/>
        <w:rPr>
          <w:noProof/>
        </w:rPr>
      </w:pPr>
      <w:bookmarkStart w:id="160" w:name="_Toc120467819"/>
      <w:bookmarkStart w:id="161" w:name="_Toc134697647"/>
      <w:r>
        <w:t xml:space="preserve">Příloha </w:t>
      </w:r>
      <w:r>
        <w:fldChar w:fldCharType="begin"/>
      </w:r>
      <w:r>
        <w:instrText xml:space="preserve"> SEQ Obrázek \* ARABIC </w:instrText>
      </w:r>
      <w:r>
        <w:fldChar w:fldCharType="separate"/>
      </w:r>
      <w:r>
        <w:rPr>
          <w:noProof/>
        </w:rPr>
        <w:t>24</w:t>
      </w:r>
      <w:r>
        <w:rPr>
          <w:noProof/>
        </w:rPr>
        <w:fldChar w:fldCharType="end"/>
      </w:r>
      <w:r>
        <w:rPr>
          <w:noProof/>
        </w:rPr>
        <w:t xml:space="preserve">: </w:t>
      </w:r>
      <w:r w:rsidR="00ED1FDE">
        <w:rPr>
          <w:noProof/>
        </w:rPr>
        <w:t>u</w:t>
      </w:r>
      <w:r>
        <w:rPr>
          <w:noProof/>
        </w:rPr>
        <w:t>kázka z katalogu platného  před rokem 1982</w:t>
      </w:r>
      <w:bookmarkEnd w:id="160"/>
      <w:r w:rsidR="00762F47">
        <w:rPr>
          <w:rStyle w:val="Znakapoznpodarou"/>
          <w:noProof/>
        </w:rPr>
        <w:footnoteReference w:id="148"/>
      </w:r>
      <w:bookmarkEnd w:id="161"/>
    </w:p>
    <w:p w14:paraId="53FF3BCD" w14:textId="36EF42B9" w:rsidR="000E0591" w:rsidRDefault="000E0591" w:rsidP="000E0591"/>
    <w:p w14:paraId="13DF7D9D" w14:textId="7FE2B1AB" w:rsidR="008678A2" w:rsidRDefault="008678A2" w:rsidP="000E0591"/>
    <w:p w14:paraId="36C6F1D2" w14:textId="77777777" w:rsidR="008678A2" w:rsidRPr="000E0591" w:rsidRDefault="008678A2" w:rsidP="000E0591"/>
    <w:p w14:paraId="01A5F793" w14:textId="77777777" w:rsidR="0071342C" w:rsidRDefault="0071342C" w:rsidP="00A030CE">
      <w:pPr>
        <w:keepNext/>
        <w:jc w:val="center"/>
      </w:pPr>
      <w:r>
        <w:rPr>
          <w:noProof/>
          <w:lang w:eastAsia="cs-CZ"/>
        </w:rPr>
        <w:drawing>
          <wp:inline distT="0" distB="0" distL="0" distR="0" wp14:anchorId="5F477E65" wp14:editId="41FA52AE">
            <wp:extent cx="5718168" cy="2777860"/>
            <wp:effectExtent l="0" t="0" r="0" b="3810"/>
            <wp:docPr id="26" name="Obrázek 26"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Obrázek 26" descr="Obsah obrázku text&#10;&#10;Popis byl vytvořen automaticky"/>
                    <pic:cNvPicPr/>
                  </pic:nvPicPr>
                  <pic:blipFill>
                    <a:blip r:embed="rId34">
                      <a:extLst>
                        <a:ext uri="{28A0092B-C50C-407E-A947-70E740481C1C}">
                          <a14:useLocalDpi xmlns:a14="http://schemas.microsoft.com/office/drawing/2010/main" val="0"/>
                        </a:ext>
                      </a:extLst>
                    </a:blip>
                    <a:stretch>
                      <a:fillRect/>
                    </a:stretch>
                  </pic:blipFill>
                  <pic:spPr>
                    <a:xfrm>
                      <a:off x="0" y="0"/>
                      <a:ext cx="5736052" cy="2786548"/>
                    </a:xfrm>
                    <a:prstGeom prst="rect">
                      <a:avLst/>
                    </a:prstGeom>
                  </pic:spPr>
                </pic:pic>
              </a:graphicData>
            </a:graphic>
          </wp:inline>
        </w:drawing>
      </w:r>
    </w:p>
    <w:p w14:paraId="57177C8C" w14:textId="0A32C343" w:rsidR="0071342C" w:rsidRDefault="0071342C" w:rsidP="00A030CE">
      <w:pPr>
        <w:pStyle w:val="Titulek"/>
        <w:jc w:val="center"/>
        <w:rPr>
          <w:noProof/>
        </w:rPr>
      </w:pPr>
      <w:bookmarkStart w:id="162" w:name="_Toc120467820"/>
      <w:bookmarkStart w:id="163" w:name="_Toc134697648"/>
      <w:r>
        <w:t xml:space="preserve">Příloha </w:t>
      </w:r>
      <w:r>
        <w:fldChar w:fldCharType="begin"/>
      </w:r>
      <w:r>
        <w:instrText xml:space="preserve"> SEQ Obrázek \* ARABIC </w:instrText>
      </w:r>
      <w:r>
        <w:fldChar w:fldCharType="separate"/>
      </w:r>
      <w:r>
        <w:rPr>
          <w:noProof/>
        </w:rPr>
        <w:t>25</w:t>
      </w:r>
      <w:r>
        <w:rPr>
          <w:noProof/>
        </w:rPr>
        <w:fldChar w:fldCharType="end"/>
      </w:r>
      <w:r>
        <w:rPr>
          <w:noProof/>
        </w:rPr>
        <w:t>: ukázka z kaalogu platného v roce 1991</w:t>
      </w:r>
      <w:bookmarkEnd w:id="162"/>
      <w:r w:rsidR="00762F47">
        <w:rPr>
          <w:rStyle w:val="Znakapoznpodarou"/>
          <w:noProof/>
        </w:rPr>
        <w:footnoteReference w:id="149"/>
      </w:r>
      <w:bookmarkEnd w:id="163"/>
    </w:p>
    <w:p w14:paraId="3B11DEE7" w14:textId="77777777" w:rsidR="0071342C" w:rsidRDefault="0071342C" w:rsidP="00A030CE">
      <w:pPr>
        <w:keepNext/>
        <w:jc w:val="center"/>
      </w:pPr>
      <w:r>
        <w:rPr>
          <w:noProof/>
          <w:lang w:eastAsia="cs-CZ"/>
        </w:rPr>
        <w:lastRenderedPageBreak/>
        <w:drawing>
          <wp:inline distT="0" distB="0" distL="0" distR="0" wp14:anchorId="35854573" wp14:editId="52E223A5">
            <wp:extent cx="4926842" cy="3488927"/>
            <wp:effectExtent l="0" t="0" r="1270" b="3810"/>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Obrázek 28"/>
                    <pic:cNvPicPr/>
                  </pic:nvPicPr>
                  <pic:blipFill rotWithShape="1">
                    <a:blip r:embed="rId35" cstate="print">
                      <a:extLst>
                        <a:ext uri="{28A0092B-C50C-407E-A947-70E740481C1C}">
                          <a14:useLocalDpi xmlns:a14="http://schemas.microsoft.com/office/drawing/2010/main" val="0"/>
                        </a:ext>
                      </a:extLst>
                    </a:blip>
                    <a:srcRect l="18244" t="29569" r="39588" b="22653"/>
                    <a:stretch/>
                  </pic:blipFill>
                  <pic:spPr bwMode="auto">
                    <a:xfrm>
                      <a:off x="0" y="0"/>
                      <a:ext cx="4962644" cy="3514280"/>
                    </a:xfrm>
                    <a:prstGeom prst="rect">
                      <a:avLst/>
                    </a:prstGeom>
                    <a:ln>
                      <a:noFill/>
                    </a:ln>
                    <a:extLst>
                      <a:ext uri="{53640926-AAD7-44D8-BBD7-CCE9431645EC}">
                        <a14:shadowObscured xmlns:a14="http://schemas.microsoft.com/office/drawing/2010/main"/>
                      </a:ext>
                    </a:extLst>
                  </pic:spPr>
                </pic:pic>
              </a:graphicData>
            </a:graphic>
          </wp:inline>
        </w:drawing>
      </w:r>
    </w:p>
    <w:p w14:paraId="37A11345" w14:textId="306FC576" w:rsidR="0071342C" w:rsidRDefault="0071342C" w:rsidP="00A030CE">
      <w:pPr>
        <w:pStyle w:val="Titulek"/>
        <w:jc w:val="center"/>
        <w:rPr>
          <w:noProof/>
        </w:rPr>
      </w:pPr>
      <w:bookmarkStart w:id="164" w:name="_Toc120467821"/>
      <w:bookmarkStart w:id="165" w:name="_Toc134697649"/>
      <w:r>
        <w:t xml:space="preserve">Příloha </w:t>
      </w:r>
      <w:r>
        <w:fldChar w:fldCharType="begin"/>
      </w:r>
      <w:r>
        <w:instrText xml:space="preserve"> SEQ Obrázek \* ARABIC </w:instrText>
      </w:r>
      <w:r>
        <w:fldChar w:fldCharType="separate"/>
      </w:r>
      <w:r>
        <w:rPr>
          <w:noProof/>
        </w:rPr>
        <w:t>26</w:t>
      </w:r>
      <w:r>
        <w:rPr>
          <w:noProof/>
        </w:rPr>
        <w:fldChar w:fldCharType="end"/>
      </w:r>
      <w:r>
        <w:rPr>
          <w:noProof/>
        </w:rPr>
        <w:t>: novodobé nakládání s květináči v prostoru – využití jako lavi</w:t>
      </w:r>
      <w:bookmarkEnd w:id="164"/>
      <w:r w:rsidR="00DF7B71">
        <w:rPr>
          <w:noProof/>
        </w:rPr>
        <w:t>ce</w:t>
      </w:r>
      <w:r w:rsidR="00762F47">
        <w:rPr>
          <w:rStyle w:val="Znakapoznpodarou"/>
          <w:noProof/>
        </w:rPr>
        <w:footnoteReference w:id="150"/>
      </w:r>
      <w:bookmarkEnd w:id="165"/>
    </w:p>
    <w:p w14:paraId="396CFF41" w14:textId="2529D3E9" w:rsidR="000E0591" w:rsidRDefault="000E0591" w:rsidP="000E0591"/>
    <w:p w14:paraId="162C6BE4" w14:textId="4133CACB" w:rsidR="007F3865" w:rsidRDefault="007F3865" w:rsidP="000E0591"/>
    <w:p w14:paraId="7AF793BA" w14:textId="77777777" w:rsidR="007F3865" w:rsidRPr="000E0591" w:rsidRDefault="007F3865" w:rsidP="000E0591"/>
    <w:p w14:paraId="25893B81" w14:textId="77777777" w:rsidR="0071342C" w:rsidRDefault="0071342C" w:rsidP="00A030CE">
      <w:pPr>
        <w:keepNext/>
        <w:jc w:val="center"/>
      </w:pPr>
      <w:r>
        <w:rPr>
          <w:noProof/>
          <w:lang w:eastAsia="cs-CZ"/>
        </w:rPr>
        <w:drawing>
          <wp:inline distT="0" distB="0" distL="0" distR="0" wp14:anchorId="4EC1C438" wp14:editId="6ABE03C4">
            <wp:extent cx="5044864" cy="2643073"/>
            <wp:effectExtent l="0" t="0" r="3810" b="5080"/>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Obrázek 29"/>
                    <pic:cNvPicPr/>
                  </pic:nvPicPr>
                  <pic:blipFill rotWithShape="1">
                    <a:blip r:embed="rId36" cstate="print">
                      <a:extLst>
                        <a:ext uri="{28A0092B-C50C-407E-A947-70E740481C1C}">
                          <a14:useLocalDpi xmlns:a14="http://schemas.microsoft.com/office/drawing/2010/main" val="0"/>
                        </a:ext>
                      </a:extLst>
                    </a:blip>
                    <a:srcRect l="18083" t="34633" r="39138" b="29507"/>
                    <a:stretch/>
                  </pic:blipFill>
                  <pic:spPr bwMode="auto">
                    <a:xfrm>
                      <a:off x="0" y="0"/>
                      <a:ext cx="5057257" cy="2649566"/>
                    </a:xfrm>
                    <a:prstGeom prst="rect">
                      <a:avLst/>
                    </a:prstGeom>
                    <a:ln>
                      <a:noFill/>
                    </a:ln>
                    <a:extLst>
                      <a:ext uri="{53640926-AAD7-44D8-BBD7-CCE9431645EC}">
                        <a14:shadowObscured xmlns:a14="http://schemas.microsoft.com/office/drawing/2010/main"/>
                      </a:ext>
                    </a:extLst>
                  </pic:spPr>
                </pic:pic>
              </a:graphicData>
            </a:graphic>
          </wp:inline>
        </w:drawing>
      </w:r>
    </w:p>
    <w:p w14:paraId="1CBC8401" w14:textId="1C1C93F4" w:rsidR="0071342C" w:rsidRDefault="0071342C" w:rsidP="00A030CE">
      <w:pPr>
        <w:pStyle w:val="Titulek"/>
        <w:jc w:val="center"/>
        <w:rPr>
          <w:noProof/>
        </w:rPr>
      </w:pPr>
      <w:bookmarkStart w:id="166" w:name="_Toc120467822"/>
      <w:bookmarkStart w:id="167" w:name="_Toc134697650"/>
      <w:r>
        <w:t xml:space="preserve">Příloha </w:t>
      </w:r>
      <w:r>
        <w:fldChar w:fldCharType="begin"/>
      </w:r>
      <w:r>
        <w:instrText xml:space="preserve"> SEQ Obrázek \* ARABIC </w:instrText>
      </w:r>
      <w:r>
        <w:fldChar w:fldCharType="separate"/>
      </w:r>
      <w:r>
        <w:rPr>
          <w:noProof/>
        </w:rPr>
        <w:t>27</w:t>
      </w:r>
      <w:r>
        <w:rPr>
          <w:noProof/>
        </w:rPr>
        <w:fldChar w:fldCharType="end"/>
      </w:r>
      <w:r>
        <w:rPr>
          <w:noProof/>
        </w:rPr>
        <w:t>: novodobé nakládání s květináči v prostoru – využití jako prvek pro vymezení dopravních zón</w:t>
      </w:r>
      <w:bookmarkEnd w:id="166"/>
      <w:r w:rsidR="00762F47">
        <w:rPr>
          <w:rStyle w:val="Znakapoznpodarou"/>
          <w:noProof/>
        </w:rPr>
        <w:footnoteReference w:id="151"/>
      </w:r>
      <w:bookmarkEnd w:id="167"/>
    </w:p>
    <w:p w14:paraId="134E62B5" w14:textId="77777777" w:rsidR="0071342C" w:rsidRDefault="0071342C" w:rsidP="00A030CE">
      <w:pPr>
        <w:keepNext/>
        <w:jc w:val="center"/>
      </w:pPr>
      <w:r>
        <w:rPr>
          <w:noProof/>
          <w:lang w:eastAsia="cs-CZ"/>
        </w:rPr>
        <w:lastRenderedPageBreak/>
        <w:drawing>
          <wp:inline distT="0" distB="0" distL="0" distR="0" wp14:anchorId="3A155864" wp14:editId="50CB8D92">
            <wp:extent cx="5300877" cy="3513667"/>
            <wp:effectExtent l="0" t="0" r="0" b="0"/>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Obrázek 33"/>
                    <pic:cNvPicPr/>
                  </pic:nvPicPr>
                  <pic:blipFill rotWithShape="1">
                    <a:blip r:embed="rId37" cstate="print">
                      <a:extLst>
                        <a:ext uri="{28A0092B-C50C-407E-A947-70E740481C1C}">
                          <a14:useLocalDpi xmlns:a14="http://schemas.microsoft.com/office/drawing/2010/main" val="0"/>
                        </a:ext>
                      </a:extLst>
                    </a:blip>
                    <a:srcRect l="12557" t="16679" r="26321" b="18498"/>
                    <a:stretch/>
                  </pic:blipFill>
                  <pic:spPr bwMode="auto">
                    <a:xfrm>
                      <a:off x="0" y="0"/>
                      <a:ext cx="5319432" cy="3525966"/>
                    </a:xfrm>
                    <a:prstGeom prst="rect">
                      <a:avLst/>
                    </a:prstGeom>
                    <a:ln>
                      <a:noFill/>
                    </a:ln>
                    <a:extLst>
                      <a:ext uri="{53640926-AAD7-44D8-BBD7-CCE9431645EC}">
                        <a14:shadowObscured xmlns:a14="http://schemas.microsoft.com/office/drawing/2010/main"/>
                      </a:ext>
                    </a:extLst>
                  </pic:spPr>
                </pic:pic>
              </a:graphicData>
            </a:graphic>
          </wp:inline>
        </w:drawing>
      </w:r>
    </w:p>
    <w:p w14:paraId="412D7A91" w14:textId="2931F3D4" w:rsidR="0071342C" w:rsidRDefault="0071342C" w:rsidP="00A030CE">
      <w:pPr>
        <w:pStyle w:val="Titulek"/>
        <w:jc w:val="center"/>
      </w:pPr>
      <w:bookmarkStart w:id="168" w:name="_Toc120467823"/>
      <w:bookmarkStart w:id="169" w:name="_Toc134697651"/>
      <w:r>
        <w:t xml:space="preserve">Příloha </w:t>
      </w:r>
      <w:r>
        <w:fldChar w:fldCharType="begin"/>
      </w:r>
      <w:r>
        <w:instrText xml:space="preserve"> SEQ Obrázek \* ARABIC </w:instrText>
      </w:r>
      <w:r>
        <w:fldChar w:fldCharType="separate"/>
      </w:r>
      <w:r>
        <w:rPr>
          <w:noProof/>
        </w:rPr>
        <w:t>28</w:t>
      </w:r>
      <w:r>
        <w:rPr>
          <w:noProof/>
        </w:rPr>
        <w:fldChar w:fldCharType="end"/>
      </w:r>
      <w:r>
        <w:t xml:space="preserve">: ukázka přeštického </w:t>
      </w:r>
      <w:r w:rsidR="007F3865">
        <w:t xml:space="preserve">květináče </w:t>
      </w:r>
      <w:r w:rsidR="00930755">
        <w:t>zet typ</w:t>
      </w:r>
      <w:bookmarkEnd w:id="168"/>
      <w:r w:rsidR="00762F47">
        <w:rPr>
          <w:rStyle w:val="Znakapoznpodarou"/>
        </w:rPr>
        <w:footnoteReference w:id="152"/>
      </w:r>
      <w:bookmarkEnd w:id="169"/>
    </w:p>
    <w:p w14:paraId="4DD0A692" w14:textId="589302F5" w:rsidR="007F3865" w:rsidRDefault="007F3865" w:rsidP="007F3865"/>
    <w:p w14:paraId="2A62A392" w14:textId="77777777" w:rsidR="007F3865" w:rsidRPr="007F3865" w:rsidRDefault="007F3865" w:rsidP="007F3865"/>
    <w:p w14:paraId="63EAAA08" w14:textId="77777777" w:rsidR="002B3DB3" w:rsidRDefault="002B3DB3" w:rsidP="0028743B">
      <w:pPr>
        <w:keepNext/>
        <w:jc w:val="center"/>
      </w:pPr>
      <w:r>
        <w:rPr>
          <w:noProof/>
          <w:lang w:eastAsia="cs-CZ"/>
        </w:rPr>
        <w:drawing>
          <wp:inline distT="0" distB="0" distL="0" distR="0" wp14:anchorId="0C4C31C5" wp14:editId="4D55D073">
            <wp:extent cx="5470727" cy="2846032"/>
            <wp:effectExtent l="0" t="0" r="3175" b="0"/>
            <wp:docPr id="325189775"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189775" name="Obrázek 325189775"/>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502133" cy="2862370"/>
                    </a:xfrm>
                    <a:prstGeom prst="rect">
                      <a:avLst/>
                    </a:prstGeom>
                  </pic:spPr>
                </pic:pic>
              </a:graphicData>
            </a:graphic>
          </wp:inline>
        </w:drawing>
      </w:r>
    </w:p>
    <w:p w14:paraId="199FF61F" w14:textId="6E58E339" w:rsidR="00BB6E2D" w:rsidRDefault="002B3DB3" w:rsidP="00BB6E2D">
      <w:pPr>
        <w:pStyle w:val="Titulek"/>
        <w:jc w:val="center"/>
      </w:pPr>
      <w:r>
        <w:t xml:space="preserve">Příloha 29: </w:t>
      </w:r>
      <w:r w:rsidR="0062412E">
        <w:t xml:space="preserve">slzičkový </w:t>
      </w:r>
      <w:r>
        <w:t xml:space="preserve">rastr a </w:t>
      </w:r>
      <w:r w:rsidR="0062412E">
        <w:t>obtisk trapézového plechu</w:t>
      </w:r>
      <w:r>
        <w:t xml:space="preserve"> na květináčích ve městě Prešov</w:t>
      </w:r>
      <w:r w:rsidR="00762F47">
        <w:rPr>
          <w:rStyle w:val="Znakapoznpodarou"/>
        </w:rPr>
        <w:footnoteReference w:id="153"/>
      </w:r>
    </w:p>
    <w:p w14:paraId="4E600EAE" w14:textId="77777777" w:rsidR="00BB6E2D" w:rsidRPr="00BB6E2D" w:rsidRDefault="00BB6E2D" w:rsidP="00BB6E2D"/>
    <w:p w14:paraId="08C3EB17" w14:textId="3D6308E9" w:rsidR="0071342C" w:rsidRPr="00A22523" w:rsidRDefault="0071342C" w:rsidP="0071342C">
      <w:r>
        <w:fldChar w:fldCharType="begin"/>
      </w:r>
      <w:r>
        <w:instrText xml:space="preserve"> INCLUDEPICTURE "C:\\var\\folders\\qh\\zhj8n79n7lqbfd27m81q_j3h0000gn\\T\\com.microsoft.Word\\WebArchiveCopyPasteTempFiles\\136941344_1562974013899992_1647918249695634343_n.jpg?_nc_cat=101&amp;ccb=1-7&amp;_nc_sid=8bfeb9&amp;_nc_ohc=Bx6XY6peILUAX-bdeqd&amp;_nc_ht=scontent-prg1-1.xx&amp;oh=00_AT_QhCG8cJcORZ2guHgRvK0gzvICRrk83-zrt8TWobC62Q&amp;oe=636FE5AB" \* MERGEFORMAT </w:instrText>
      </w:r>
      <w:r>
        <w:fldChar w:fldCharType="end"/>
      </w:r>
    </w:p>
    <w:p w14:paraId="2898EDD5" w14:textId="77777777" w:rsidR="00BB6E2D" w:rsidRDefault="00BB6E2D" w:rsidP="00BB6E2D">
      <w:pPr>
        <w:keepNext/>
        <w:jc w:val="center"/>
      </w:pPr>
      <w:r>
        <w:rPr>
          <w:noProof/>
          <w:lang w:eastAsia="cs-CZ"/>
        </w:rPr>
        <w:lastRenderedPageBreak/>
        <w:drawing>
          <wp:inline distT="0" distB="0" distL="0" distR="0" wp14:anchorId="7BCA8FCD" wp14:editId="15CEC3E8">
            <wp:extent cx="3707720" cy="3953933"/>
            <wp:effectExtent l="0" t="0" r="7620" b="8890"/>
            <wp:docPr id="214697795"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97795" name="Obrázek 214697795"/>
                    <pic:cNvPicPr/>
                  </pic:nvPicPr>
                  <pic:blipFill rotWithShape="1">
                    <a:blip r:embed="rId39">
                      <a:extLst>
                        <a:ext uri="{28A0092B-C50C-407E-A947-70E740481C1C}">
                          <a14:useLocalDpi xmlns:a14="http://schemas.microsoft.com/office/drawing/2010/main" val="0"/>
                        </a:ext>
                      </a:extLst>
                    </a:blip>
                    <a:srcRect t="20281"/>
                    <a:stretch/>
                  </pic:blipFill>
                  <pic:spPr bwMode="auto">
                    <a:xfrm>
                      <a:off x="0" y="0"/>
                      <a:ext cx="3715013" cy="3961710"/>
                    </a:xfrm>
                    <a:prstGeom prst="rect">
                      <a:avLst/>
                    </a:prstGeom>
                    <a:ln>
                      <a:noFill/>
                    </a:ln>
                    <a:extLst>
                      <a:ext uri="{53640926-AAD7-44D8-BBD7-CCE9431645EC}">
                        <a14:shadowObscured xmlns:a14="http://schemas.microsoft.com/office/drawing/2010/main"/>
                      </a:ext>
                    </a:extLst>
                  </pic:spPr>
                </pic:pic>
              </a:graphicData>
            </a:graphic>
          </wp:inline>
        </w:drawing>
      </w:r>
    </w:p>
    <w:p w14:paraId="5F1E7FBC" w14:textId="15BB15CB" w:rsidR="0071342C" w:rsidRDefault="00BB6E2D" w:rsidP="00BB6E2D">
      <w:pPr>
        <w:pStyle w:val="Titulek"/>
        <w:jc w:val="center"/>
      </w:pPr>
      <w:r>
        <w:t>Příloha 30: plot v Aix-en-Provence</w:t>
      </w:r>
      <w:r>
        <w:rPr>
          <w:rStyle w:val="Znakapoznpodarou"/>
        </w:rPr>
        <w:footnoteReference w:id="154"/>
      </w:r>
    </w:p>
    <w:p w14:paraId="453FCD09" w14:textId="77777777" w:rsidR="00ED1FDE" w:rsidRPr="00ED1FDE" w:rsidRDefault="00ED1FDE" w:rsidP="00ED1FDE"/>
    <w:p w14:paraId="2D71A8FA" w14:textId="77777777" w:rsidR="00A25AF7" w:rsidRDefault="00A25AF7" w:rsidP="00A25AF7">
      <w:pPr>
        <w:keepNext/>
        <w:jc w:val="center"/>
      </w:pPr>
      <w:r>
        <w:rPr>
          <w:noProof/>
          <w:lang w:eastAsia="cs-CZ"/>
        </w:rPr>
        <w:drawing>
          <wp:inline distT="0" distB="0" distL="0" distR="0" wp14:anchorId="2DF56C29" wp14:editId="4A696B0F">
            <wp:extent cx="3973620" cy="2667000"/>
            <wp:effectExtent l="0" t="0" r="8255" b="0"/>
            <wp:docPr id="2037993153"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993153" name="Obrázek 2037993153"/>
                    <pic:cNvPicPr/>
                  </pic:nvPicPr>
                  <pic:blipFill rotWithShape="1">
                    <a:blip r:embed="rId40" cstate="print">
                      <a:extLst>
                        <a:ext uri="{28A0092B-C50C-407E-A947-70E740481C1C}">
                          <a14:useLocalDpi xmlns:a14="http://schemas.microsoft.com/office/drawing/2010/main" val="0"/>
                        </a:ext>
                      </a:extLst>
                    </a:blip>
                    <a:srcRect l="2619" t="17546" r="23245" b="2836"/>
                    <a:stretch/>
                  </pic:blipFill>
                  <pic:spPr bwMode="auto">
                    <a:xfrm>
                      <a:off x="0" y="0"/>
                      <a:ext cx="3980148" cy="2671381"/>
                    </a:xfrm>
                    <a:prstGeom prst="rect">
                      <a:avLst/>
                    </a:prstGeom>
                    <a:ln>
                      <a:noFill/>
                    </a:ln>
                    <a:extLst>
                      <a:ext uri="{53640926-AAD7-44D8-BBD7-CCE9431645EC}">
                        <a14:shadowObscured xmlns:a14="http://schemas.microsoft.com/office/drawing/2010/main"/>
                      </a:ext>
                    </a:extLst>
                  </pic:spPr>
                </pic:pic>
              </a:graphicData>
            </a:graphic>
          </wp:inline>
        </w:drawing>
      </w:r>
    </w:p>
    <w:p w14:paraId="5E776AC4" w14:textId="69866018" w:rsidR="00A25AF7" w:rsidRDefault="00A25AF7" w:rsidP="00A25AF7">
      <w:pPr>
        <w:pStyle w:val="Titulek"/>
        <w:jc w:val="center"/>
      </w:pPr>
      <w:r>
        <w:t>Příloha 31: oplocení ve městě Zlín</w:t>
      </w:r>
      <w:r>
        <w:rPr>
          <w:rStyle w:val="Znakapoznpodarou"/>
        </w:rPr>
        <w:footnoteReference w:id="155"/>
      </w:r>
    </w:p>
    <w:p w14:paraId="632161FE" w14:textId="12B92EFC" w:rsidR="00A80568" w:rsidRDefault="00A80568" w:rsidP="00A80568"/>
    <w:p w14:paraId="654C27A0" w14:textId="24A289BF" w:rsidR="00A80568" w:rsidRDefault="000B40D3" w:rsidP="000B40D3">
      <w:pPr>
        <w:pStyle w:val="Nadpis1"/>
      </w:pPr>
      <w:bookmarkStart w:id="170" w:name="_Toc134727576"/>
      <w:r>
        <w:lastRenderedPageBreak/>
        <w:t>Anotace</w:t>
      </w:r>
      <w:bookmarkEnd w:id="170"/>
    </w:p>
    <w:tbl>
      <w:tblPr>
        <w:tblStyle w:val="Mkatabulky"/>
        <w:tblW w:w="0" w:type="auto"/>
        <w:tblLook w:val="04A0" w:firstRow="1" w:lastRow="0" w:firstColumn="1" w:lastColumn="0" w:noHBand="0" w:noVBand="1"/>
      </w:tblPr>
      <w:tblGrid>
        <w:gridCol w:w="2689"/>
        <w:gridCol w:w="6372"/>
      </w:tblGrid>
      <w:tr w:rsidR="002E1412" w14:paraId="31B26FAB" w14:textId="77777777" w:rsidTr="0074008D">
        <w:tc>
          <w:tcPr>
            <w:tcW w:w="2689" w:type="dxa"/>
          </w:tcPr>
          <w:p w14:paraId="1302973D" w14:textId="33EF0D16" w:rsidR="002E1412" w:rsidRDefault="002E1412" w:rsidP="009469AF">
            <w:pPr>
              <w:spacing w:after="0"/>
              <w:ind w:firstLine="0"/>
            </w:pPr>
            <w:r>
              <w:t>Jméno a příjmení</w:t>
            </w:r>
          </w:p>
        </w:tc>
        <w:tc>
          <w:tcPr>
            <w:tcW w:w="6372" w:type="dxa"/>
          </w:tcPr>
          <w:p w14:paraId="6570C13F" w14:textId="65C99652" w:rsidR="002E1412" w:rsidRDefault="002E1412" w:rsidP="009469AF">
            <w:pPr>
              <w:spacing w:after="0"/>
              <w:ind w:firstLine="0"/>
            </w:pPr>
            <w:r>
              <w:t>Alžběta Sigmundová</w:t>
            </w:r>
          </w:p>
        </w:tc>
      </w:tr>
      <w:tr w:rsidR="002E1412" w14:paraId="4399C7BA" w14:textId="77777777" w:rsidTr="0074008D">
        <w:tc>
          <w:tcPr>
            <w:tcW w:w="2689" w:type="dxa"/>
          </w:tcPr>
          <w:p w14:paraId="2572CE89" w14:textId="34EC9142" w:rsidR="002E1412" w:rsidRDefault="002E1412" w:rsidP="009469AF">
            <w:pPr>
              <w:spacing w:after="0"/>
              <w:ind w:firstLine="0"/>
            </w:pPr>
            <w:r>
              <w:t>Pracoviště</w:t>
            </w:r>
          </w:p>
        </w:tc>
        <w:tc>
          <w:tcPr>
            <w:tcW w:w="6372" w:type="dxa"/>
          </w:tcPr>
          <w:p w14:paraId="406A2853" w14:textId="3197FD29" w:rsidR="002E1412" w:rsidRDefault="002E1412" w:rsidP="009469AF">
            <w:pPr>
              <w:spacing w:after="0"/>
              <w:ind w:firstLine="0"/>
            </w:pPr>
            <w:r>
              <w:t>Katedra dějin umění</w:t>
            </w:r>
          </w:p>
        </w:tc>
      </w:tr>
      <w:tr w:rsidR="002E1412" w14:paraId="0CBFD9C9" w14:textId="77777777" w:rsidTr="0074008D">
        <w:tc>
          <w:tcPr>
            <w:tcW w:w="2689" w:type="dxa"/>
          </w:tcPr>
          <w:p w14:paraId="7D9000A9" w14:textId="4E9D8BA3" w:rsidR="002E1412" w:rsidRDefault="002E1412" w:rsidP="009469AF">
            <w:pPr>
              <w:spacing w:after="0"/>
              <w:ind w:firstLine="0"/>
            </w:pPr>
            <w:r>
              <w:t>Vedoucí práce</w:t>
            </w:r>
          </w:p>
        </w:tc>
        <w:tc>
          <w:tcPr>
            <w:tcW w:w="6372" w:type="dxa"/>
          </w:tcPr>
          <w:p w14:paraId="18764849" w14:textId="4F699546" w:rsidR="002E1412" w:rsidRDefault="002E1412" w:rsidP="009469AF">
            <w:pPr>
              <w:spacing w:after="0"/>
              <w:ind w:firstLine="0"/>
            </w:pPr>
            <w:r>
              <w:t>doc. PhDr. Martin Horáček, Ph.D.</w:t>
            </w:r>
          </w:p>
        </w:tc>
      </w:tr>
      <w:tr w:rsidR="002E1412" w14:paraId="635214E3" w14:textId="77777777" w:rsidTr="0074008D">
        <w:tc>
          <w:tcPr>
            <w:tcW w:w="2689" w:type="dxa"/>
          </w:tcPr>
          <w:p w14:paraId="3712AF83" w14:textId="6A3DB279" w:rsidR="002E1412" w:rsidRDefault="002E1412" w:rsidP="009469AF">
            <w:pPr>
              <w:spacing w:after="0"/>
              <w:ind w:firstLine="0"/>
            </w:pPr>
            <w:r>
              <w:t>Rok obhajoby</w:t>
            </w:r>
          </w:p>
        </w:tc>
        <w:tc>
          <w:tcPr>
            <w:tcW w:w="6372" w:type="dxa"/>
          </w:tcPr>
          <w:p w14:paraId="62E416F8" w14:textId="505F7561" w:rsidR="002E1412" w:rsidRDefault="002E1412" w:rsidP="009469AF">
            <w:pPr>
              <w:spacing w:after="0"/>
              <w:ind w:firstLine="0"/>
            </w:pPr>
            <w:r>
              <w:t>2023</w:t>
            </w:r>
          </w:p>
        </w:tc>
      </w:tr>
    </w:tbl>
    <w:p w14:paraId="0A8B34F0" w14:textId="5EFBA802" w:rsidR="002E1412" w:rsidRDefault="002E1412" w:rsidP="009469AF">
      <w:pPr>
        <w:spacing w:after="0"/>
        <w:ind w:firstLine="0"/>
      </w:pPr>
    </w:p>
    <w:tbl>
      <w:tblPr>
        <w:tblStyle w:val="Mkatabulky"/>
        <w:tblW w:w="0" w:type="auto"/>
        <w:tblLook w:val="04A0" w:firstRow="1" w:lastRow="0" w:firstColumn="1" w:lastColumn="0" w:noHBand="0" w:noVBand="1"/>
      </w:tblPr>
      <w:tblGrid>
        <w:gridCol w:w="2689"/>
        <w:gridCol w:w="6372"/>
      </w:tblGrid>
      <w:tr w:rsidR="002E1412" w14:paraId="18F57B01" w14:textId="77777777" w:rsidTr="0082466F">
        <w:tc>
          <w:tcPr>
            <w:tcW w:w="2689" w:type="dxa"/>
          </w:tcPr>
          <w:p w14:paraId="58719DD5" w14:textId="3AD860C2" w:rsidR="002E1412" w:rsidRDefault="002E1412" w:rsidP="009469AF">
            <w:pPr>
              <w:spacing w:after="0"/>
              <w:ind w:firstLine="0"/>
            </w:pPr>
            <w:r>
              <w:t>Název diplomové práce</w:t>
            </w:r>
          </w:p>
        </w:tc>
        <w:tc>
          <w:tcPr>
            <w:tcW w:w="6372" w:type="dxa"/>
          </w:tcPr>
          <w:p w14:paraId="19C0EA9E" w14:textId="72FA979E" w:rsidR="002E1412" w:rsidRDefault="00C9338C" w:rsidP="009469AF">
            <w:pPr>
              <w:spacing w:after="0"/>
              <w:ind w:firstLine="0"/>
            </w:pPr>
            <w:r>
              <w:t>Brutalistický městský květináč od roku 1980 do 1991 v českých zemích</w:t>
            </w:r>
          </w:p>
        </w:tc>
      </w:tr>
      <w:tr w:rsidR="002E1412" w14:paraId="2CD40B44" w14:textId="77777777" w:rsidTr="0082466F">
        <w:tc>
          <w:tcPr>
            <w:tcW w:w="2689" w:type="dxa"/>
          </w:tcPr>
          <w:p w14:paraId="1C7C9368" w14:textId="5E94B4E6" w:rsidR="002E1412" w:rsidRDefault="002E1412" w:rsidP="009469AF">
            <w:pPr>
              <w:spacing w:after="0"/>
              <w:ind w:firstLine="0"/>
            </w:pPr>
            <w:r>
              <w:t>Název diplomové práce v anglickém jazyce</w:t>
            </w:r>
          </w:p>
        </w:tc>
        <w:tc>
          <w:tcPr>
            <w:tcW w:w="6372" w:type="dxa"/>
          </w:tcPr>
          <w:p w14:paraId="722FBF8A" w14:textId="136A5915" w:rsidR="002E1412" w:rsidRDefault="00C9338C" w:rsidP="009469AF">
            <w:pPr>
              <w:spacing w:after="0"/>
              <w:ind w:firstLine="0"/>
            </w:pPr>
            <w:r>
              <w:t>Brutalist urban outdoor flowerpot in 1980-1991 in the Czech lands</w:t>
            </w:r>
          </w:p>
        </w:tc>
      </w:tr>
      <w:tr w:rsidR="002E1412" w14:paraId="072635A4" w14:textId="77777777" w:rsidTr="0082466F">
        <w:tc>
          <w:tcPr>
            <w:tcW w:w="2689" w:type="dxa"/>
          </w:tcPr>
          <w:p w14:paraId="5DC10C8A" w14:textId="190ABF8A" w:rsidR="002E1412" w:rsidRDefault="002E1412" w:rsidP="009469AF">
            <w:pPr>
              <w:spacing w:after="0"/>
              <w:ind w:firstLine="0"/>
            </w:pPr>
            <w:r>
              <w:t>Anotace diplomové práce</w:t>
            </w:r>
          </w:p>
        </w:tc>
        <w:tc>
          <w:tcPr>
            <w:tcW w:w="6372" w:type="dxa"/>
          </w:tcPr>
          <w:p w14:paraId="7DF70800" w14:textId="36B3083E" w:rsidR="00C9338C" w:rsidRDefault="009469AF" w:rsidP="009469AF">
            <w:pPr>
              <w:spacing w:after="0"/>
              <w:ind w:firstLine="0"/>
            </w:pPr>
            <w:r>
              <w:t>Práce objasňuje</w:t>
            </w:r>
            <w:r w:rsidR="00C9338C">
              <w:t xml:space="preserve"> okolnosti vzniku brutalistického květináče přeštického typu v  socioekonomickém a environmentálním kontextu, který ovlivňoval formální proměny nádoby v letech 1981 až 1991. Stěžejní část se zabývá detailním popisem geneze květináče, rozlišením podle jednotlivých fází výroby na květináče přeštického typu a proto-květináče přeštického typu, které jim předcházely, a zachycuje fenomén střídavého trendu popularity jednotlivých typů. Na základě informací o výrobních postupech je betonový květináč zasazen do kontextu jak českého, tak evropského soudobého moderního stylu brutalismu. </w:t>
            </w:r>
          </w:p>
          <w:p w14:paraId="520AE5FE" w14:textId="1CDE9059" w:rsidR="002E1412" w:rsidRDefault="00C9338C" w:rsidP="009469AF">
            <w:pPr>
              <w:spacing w:after="0"/>
              <w:ind w:firstLine="0"/>
            </w:pPr>
            <w:r>
              <w:t>Informace obsažené a využité při zpracování tématu byly vytěženy formou nestrukturovaného rozhovoru s pamětníky výroby, získány průzkumem archiválií zachráněných po zániku výrobce květináčů národního podniku Prefa Přeštice, posbírané u virtuálních zájmových komunit, jejichž členové provádě</w:t>
            </w:r>
            <w:r w:rsidR="009469AF">
              <w:t>jí</w:t>
            </w:r>
            <w:r>
              <w:t xml:space="preserve"> </w:t>
            </w:r>
            <w:r w:rsidR="00A25858">
              <w:t>amatérský výzkum.</w:t>
            </w:r>
          </w:p>
        </w:tc>
      </w:tr>
      <w:tr w:rsidR="002E1412" w14:paraId="038852F3" w14:textId="77777777" w:rsidTr="0082466F">
        <w:tc>
          <w:tcPr>
            <w:tcW w:w="2689" w:type="dxa"/>
          </w:tcPr>
          <w:p w14:paraId="5FE48B6D" w14:textId="5C89EE0E" w:rsidR="002E1412" w:rsidRDefault="002E1412" w:rsidP="009469AF">
            <w:pPr>
              <w:spacing w:after="0"/>
              <w:ind w:firstLine="0"/>
            </w:pPr>
            <w:r>
              <w:t>Klíčová slova</w:t>
            </w:r>
          </w:p>
        </w:tc>
        <w:tc>
          <w:tcPr>
            <w:tcW w:w="6372" w:type="dxa"/>
          </w:tcPr>
          <w:p w14:paraId="5DC5ACF0" w14:textId="4DE3D6CF" w:rsidR="002E1412" w:rsidRDefault="0082466F" w:rsidP="009469AF">
            <w:pPr>
              <w:spacing w:after="0"/>
              <w:ind w:firstLine="0"/>
            </w:pPr>
            <w:r>
              <w:t>b</w:t>
            </w:r>
            <w:r>
              <w:t>rutalismus, beton, národní podnik Prefa Přeštice, technokracie, betonový květináč,</w:t>
            </w:r>
            <w:r>
              <w:t xml:space="preserve"> venkovní květináč,</w:t>
            </w:r>
            <w:r>
              <w:t xml:space="preserve"> přeštický vrhlík, strukturální reliéf, veřejný prostor</w:t>
            </w:r>
          </w:p>
        </w:tc>
      </w:tr>
      <w:tr w:rsidR="002E1412" w14:paraId="3955F4C2" w14:textId="77777777" w:rsidTr="0082466F">
        <w:tc>
          <w:tcPr>
            <w:tcW w:w="2689" w:type="dxa"/>
          </w:tcPr>
          <w:p w14:paraId="1FE2ED00" w14:textId="26DA3C63" w:rsidR="002E1412" w:rsidRDefault="00C9338C" w:rsidP="009469AF">
            <w:pPr>
              <w:spacing w:after="0"/>
              <w:ind w:firstLine="0"/>
              <w:jc w:val="left"/>
            </w:pPr>
            <w:r>
              <w:t>Anotace v anglickém jazyce</w:t>
            </w:r>
          </w:p>
        </w:tc>
        <w:tc>
          <w:tcPr>
            <w:tcW w:w="6372" w:type="dxa"/>
          </w:tcPr>
          <w:p w14:paraId="696E9AFB" w14:textId="78F1511B" w:rsidR="00A25858" w:rsidRDefault="00A25858" w:rsidP="009469AF">
            <w:pPr>
              <w:spacing w:after="0"/>
              <w:ind w:firstLine="0"/>
              <w:rPr>
                <w:rStyle w:val="rynqvb"/>
                <w:lang w:val="en"/>
              </w:rPr>
            </w:pPr>
            <w:r>
              <w:t>The aim of this bachelor thesis is clarification of brutalist flowerpot development in the terms of social, economic and enviro</w:t>
            </w:r>
            <w:r>
              <w:t>n</w:t>
            </w:r>
            <w:r>
              <w:t>mental circumstances which influenced its formal transformations between years 1980-1991. The main part is based on detailed description of flowerpot genesis which leads to two cathegories: flowerpots</w:t>
            </w:r>
            <w:r w:rsidR="009469AF">
              <w:t xml:space="preserve"> from Přeštice</w:t>
            </w:r>
            <w:r>
              <w:t xml:space="preserve"> and </w:t>
            </w:r>
            <w:r>
              <w:t xml:space="preserve">older </w:t>
            </w:r>
            <w:r>
              <w:t>proto-</w:t>
            </w:r>
            <w:r>
              <w:t>flowepots</w:t>
            </w:r>
            <w:r w:rsidR="009469AF">
              <w:t xml:space="preserve"> from Přeštice</w:t>
            </w:r>
            <w:r>
              <w:t xml:space="preserve">. According to that it was possible to track phenomen of alternate popularity between these group types. </w:t>
            </w:r>
            <w:r>
              <w:rPr>
                <w:rStyle w:val="rynqvb"/>
                <w:lang w:val="en"/>
              </w:rPr>
              <w:t>Based on the information about the production processes, the concrete flower pot is placed in the context of both Czech and European contemporary modern brutalist style.</w:t>
            </w:r>
          </w:p>
          <w:p w14:paraId="5FAADFBB" w14:textId="11420D2A" w:rsidR="002E1412" w:rsidRDefault="00A25858" w:rsidP="009469AF">
            <w:pPr>
              <w:spacing w:after="0"/>
              <w:ind w:firstLine="0"/>
            </w:pPr>
            <w:r>
              <w:rPr>
                <w:rStyle w:val="rynqvb"/>
                <w:lang w:val="en"/>
              </w:rPr>
              <w:t>The informations contained and used in the processing of the topic was gained in the form of an unstructured interviews with production witnesses and by researching Prefa Přeštice archive materials. Relevant source was great interest communities which accumulated data which was evaluated and summarised.</w:t>
            </w:r>
          </w:p>
        </w:tc>
      </w:tr>
      <w:tr w:rsidR="002E1412" w14:paraId="56C28A21" w14:textId="77777777" w:rsidTr="0082466F">
        <w:tc>
          <w:tcPr>
            <w:tcW w:w="2689" w:type="dxa"/>
          </w:tcPr>
          <w:p w14:paraId="319B7891" w14:textId="61308CCD" w:rsidR="002E1412" w:rsidRDefault="00C9338C" w:rsidP="009469AF">
            <w:pPr>
              <w:spacing w:after="0"/>
              <w:ind w:firstLine="0"/>
              <w:jc w:val="left"/>
            </w:pPr>
            <w:r>
              <w:t>Klíčová slova v anglickém jazyce</w:t>
            </w:r>
          </w:p>
        </w:tc>
        <w:tc>
          <w:tcPr>
            <w:tcW w:w="6372" w:type="dxa"/>
          </w:tcPr>
          <w:p w14:paraId="346D0E18" w14:textId="300839F3" w:rsidR="002E1412" w:rsidRDefault="0082466F" w:rsidP="009469AF">
            <w:pPr>
              <w:spacing w:after="0"/>
              <w:ind w:firstLine="0"/>
            </w:pPr>
            <w:r>
              <w:t>brutalism, concrete, Prefa Přeštice, concrete flowerpot, outdoor flowerpot, building concractor, technocracy, public space, structural relief</w:t>
            </w:r>
          </w:p>
        </w:tc>
      </w:tr>
      <w:tr w:rsidR="002E1412" w14:paraId="09C932A8" w14:textId="77777777" w:rsidTr="0082466F">
        <w:tc>
          <w:tcPr>
            <w:tcW w:w="2689" w:type="dxa"/>
          </w:tcPr>
          <w:p w14:paraId="003A04E9" w14:textId="164B6A39" w:rsidR="002E1412" w:rsidRDefault="00C9338C" w:rsidP="009469AF">
            <w:pPr>
              <w:spacing w:after="0"/>
              <w:ind w:firstLine="0"/>
            </w:pPr>
            <w:r>
              <w:lastRenderedPageBreak/>
              <w:t>Přílohy vázané k práci</w:t>
            </w:r>
          </w:p>
        </w:tc>
        <w:tc>
          <w:tcPr>
            <w:tcW w:w="6372" w:type="dxa"/>
          </w:tcPr>
          <w:p w14:paraId="4CDB07DB" w14:textId="16DA43DB" w:rsidR="002E1412" w:rsidRDefault="00A25858" w:rsidP="009469AF">
            <w:pPr>
              <w:spacing w:after="0"/>
              <w:ind w:firstLine="0"/>
            </w:pPr>
            <w:r>
              <w:t>31 vyobrazení</w:t>
            </w:r>
          </w:p>
        </w:tc>
      </w:tr>
      <w:tr w:rsidR="002E1412" w14:paraId="6794BC76" w14:textId="77777777" w:rsidTr="0082466F">
        <w:tc>
          <w:tcPr>
            <w:tcW w:w="2689" w:type="dxa"/>
          </w:tcPr>
          <w:p w14:paraId="06A90D95" w14:textId="78E2573D" w:rsidR="002E1412" w:rsidRDefault="00C9338C" w:rsidP="009469AF">
            <w:pPr>
              <w:spacing w:after="0"/>
              <w:ind w:firstLine="0"/>
            </w:pPr>
            <w:r>
              <w:t>Rozsah práce</w:t>
            </w:r>
          </w:p>
        </w:tc>
        <w:tc>
          <w:tcPr>
            <w:tcW w:w="6372" w:type="dxa"/>
          </w:tcPr>
          <w:p w14:paraId="1E7AC999" w14:textId="7E05F7D8" w:rsidR="002E1412" w:rsidRDefault="00A25858" w:rsidP="009469AF">
            <w:pPr>
              <w:spacing w:after="0"/>
              <w:ind w:firstLine="0"/>
            </w:pPr>
            <w:r>
              <w:t>66 stran</w:t>
            </w:r>
          </w:p>
        </w:tc>
      </w:tr>
      <w:tr w:rsidR="002E1412" w14:paraId="6A4EDE85" w14:textId="77777777" w:rsidTr="0082466F">
        <w:tc>
          <w:tcPr>
            <w:tcW w:w="2689" w:type="dxa"/>
          </w:tcPr>
          <w:p w14:paraId="500ED874" w14:textId="4A22A4DF" w:rsidR="002E1412" w:rsidRDefault="00C9338C" w:rsidP="009469AF">
            <w:pPr>
              <w:spacing w:after="0"/>
              <w:ind w:firstLine="0"/>
            </w:pPr>
            <w:r>
              <w:t>Jazyk práce</w:t>
            </w:r>
          </w:p>
        </w:tc>
        <w:tc>
          <w:tcPr>
            <w:tcW w:w="6372" w:type="dxa"/>
          </w:tcPr>
          <w:p w14:paraId="6492AEF5" w14:textId="5D571E96" w:rsidR="002E1412" w:rsidRDefault="00A25858" w:rsidP="009469AF">
            <w:pPr>
              <w:spacing w:after="0"/>
              <w:ind w:firstLine="0"/>
            </w:pPr>
            <w:r>
              <w:t>český</w:t>
            </w:r>
          </w:p>
        </w:tc>
      </w:tr>
    </w:tbl>
    <w:p w14:paraId="719AC5AC" w14:textId="0D174503" w:rsidR="00A32EC4" w:rsidRDefault="00A32EC4" w:rsidP="00A32EC4">
      <w:pPr>
        <w:spacing w:line="360" w:lineRule="auto"/>
        <w:ind w:firstLine="0"/>
        <w:jc w:val="both"/>
      </w:pPr>
    </w:p>
    <w:sectPr w:rsidR="00A32EC4" w:rsidSect="005719DA">
      <w:footerReference w:type="default" r:id="rId41"/>
      <w:footerReference w:type="first" r:id="rId42"/>
      <w:pgSz w:w="11906" w:h="16838"/>
      <w:pgMar w:top="1440" w:right="1134" w:bottom="1440" w:left="1701" w:header="709"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A2F7E8" w14:textId="77777777" w:rsidR="003D54FB" w:rsidRDefault="003D54FB" w:rsidP="0071342C">
      <w:pPr>
        <w:spacing w:after="0"/>
      </w:pPr>
      <w:r>
        <w:separator/>
      </w:r>
    </w:p>
  </w:endnote>
  <w:endnote w:type="continuationSeparator" w:id="0">
    <w:p w14:paraId="78D2D867" w14:textId="77777777" w:rsidR="003D54FB" w:rsidRDefault="003D54FB" w:rsidP="0071342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2AEF" w:usb1="4000207B" w:usb2="00000000" w:usb3="00000000" w:csb0="000001FF" w:csb1="00000000"/>
  </w:font>
  <w:font w:name="Calibri Light">
    <w:panose1 w:val="020F0302020204030204"/>
    <w:charset w:val="EE"/>
    <w:family w:val="swiss"/>
    <w:pitch w:val="variable"/>
    <w:sig w:usb0="A0002AEF" w:usb1="4000207B" w:usb2="00000000"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D01AE" w14:textId="6154EF69" w:rsidR="000B40D3" w:rsidRDefault="000B40D3" w:rsidP="00E420A8">
    <w:pPr>
      <w:pStyle w:val="Zpat"/>
      <w:ind w:firstLine="0"/>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7F8FCA" w14:textId="7C8A8E12" w:rsidR="005E5179" w:rsidRDefault="00CC60E5">
    <w:pPr>
      <w:pStyle w:val="Zpat"/>
    </w:pPr>
    <w: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816787"/>
      <w:docPartObj>
        <w:docPartGallery w:val="Page Numbers (Bottom of Page)"/>
        <w:docPartUnique/>
      </w:docPartObj>
    </w:sdtPr>
    <w:sdtContent>
      <w:p w14:paraId="3DF02FD2" w14:textId="35873360" w:rsidR="005719DA" w:rsidRDefault="005719DA">
        <w:pPr>
          <w:pStyle w:val="Zpat"/>
          <w:jc w:val="center"/>
        </w:pPr>
        <w:r>
          <w:fldChar w:fldCharType="begin"/>
        </w:r>
        <w:r>
          <w:instrText>PAGE   \* MERGEFORMAT</w:instrText>
        </w:r>
        <w:r>
          <w:fldChar w:fldCharType="separate"/>
        </w:r>
        <w:r w:rsidR="008C49B3">
          <w:rPr>
            <w:noProof/>
          </w:rPr>
          <w:t>11</w:t>
        </w:r>
        <w:r>
          <w:fldChar w:fldCharType="end"/>
        </w:r>
      </w:p>
    </w:sdtContent>
  </w:sdt>
  <w:p w14:paraId="2C8D25CF" w14:textId="77777777" w:rsidR="005719DA" w:rsidRDefault="005719DA" w:rsidP="00E420A8">
    <w:pPr>
      <w:pStyle w:val="Zpat"/>
      <w:ind w:firstLine="0"/>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5987047"/>
      <w:docPartObj>
        <w:docPartGallery w:val="Page Numbers (Bottom of Page)"/>
        <w:docPartUnique/>
      </w:docPartObj>
    </w:sdtPr>
    <w:sdtContent>
      <w:p w14:paraId="5C79BFAE" w14:textId="57DEA31C" w:rsidR="00CC60E5" w:rsidRDefault="00CC60E5">
        <w:pPr>
          <w:pStyle w:val="Zpat"/>
          <w:jc w:val="center"/>
        </w:pPr>
        <w:r>
          <w:fldChar w:fldCharType="begin"/>
        </w:r>
        <w:r>
          <w:instrText>PAGE   \* MERGEFORMAT</w:instrText>
        </w:r>
        <w:r>
          <w:fldChar w:fldCharType="separate"/>
        </w:r>
        <w:r w:rsidR="005719DA">
          <w:rPr>
            <w:noProof/>
          </w:rPr>
          <w:t>1</w:t>
        </w:r>
        <w:r>
          <w:fldChar w:fldCharType="end"/>
        </w:r>
      </w:p>
    </w:sdtContent>
  </w:sdt>
  <w:p w14:paraId="56B85C0C" w14:textId="62CC8E3E" w:rsidR="00CC60E5" w:rsidRDefault="00CC60E5">
    <w:pPr>
      <w:pStyle w:val="Zpa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E1556C" w14:textId="77777777" w:rsidR="003D54FB" w:rsidRDefault="003D54FB" w:rsidP="0071342C">
      <w:pPr>
        <w:spacing w:after="0"/>
      </w:pPr>
      <w:r>
        <w:separator/>
      </w:r>
    </w:p>
  </w:footnote>
  <w:footnote w:type="continuationSeparator" w:id="0">
    <w:p w14:paraId="450B0E1C" w14:textId="77777777" w:rsidR="003D54FB" w:rsidRDefault="003D54FB" w:rsidP="0071342C">
      <w:pPr>
        <w:spacing w:after="0"/>
      </w:pPr>
      <w:r>
        <w:continuationSeparator/>
      </w:r>
    </w:p>
  </w:footnote>
  <w:footnote w:id="1">
    <w:p w14:paraId="5370A270" w14:textId="3E95E6BB" w:rsidR="000B40D3" w:rsidRDefault="000B40D3">
      <w:pPr>
        <w:pStyle w:val="Textpoznpodarou"/>
      </w:pPr>
      <w:r>
        <w:rPr>
          <w:rStyle w:val="Znakapoznpodarou"/>
        </w:rPr>
        <w:footnoteRef/>
      </w:r>
      <w:r>
        <w:t xml:space="preserve"> Jan Tykač, </w:t>
      </w:r>
      <w:r w:rsidRPr="000E4CF0">
        <w:rPr>
          <w:i/>
          <w:iCs/>
        </w:rPr>
        <w:t>Zimní klid rostlin</w:t>
      </w:r>
      <w:r>
        <w:t>, in: Zimní zahrada, Praha 1987, s. 19.</w:t>
      </w:r>
    </w:p>
  </w:footnote>
  <w:footnote w:id="2">
    <w:p w14:paraId="416053C6" w14:textId="45D0B1A8" w:rsidR="000B40D3" w:rsidRPr="00D729C0" w:rsidRDefault="000B40D3" w:rsidP="00422BD9">
      <w:pPr>
        <w:pStyle w:val="poznmkypodarou-Times"/>
      </w:pPr>
      <w:r w:rsidRPr="00D729C0">
        <w:rPr>
          <w:rStyle w:val="Znakapoznpodarou"/>
          <w:sz w:val="22"/>
          <w:szCs w:val="22"/>
        </w:rPr>
        <w:footnoteRef/>
      </w:r>
      <w:r w:rsidRPr="00D729C0">
        <w:t xml:space="preserve"> Roman Miler, </w:t>
      </w:r>
      <w:r w:rsidRPr="00D729C0">
        <w:rPr>
          <w:i/>
        </w:rPr>
        <w:t>Prefa Přeštice</w:t>
      </w:r>
      <w:r w:rsidRPr="00D729C0">
        <w:t xml:space="preserve">, pořad </w:t>
      </w:r>
      <w:r w:rsidRPr="00D729C0">
        <w:rPr>
          <w:i/>
        </w:rPr>
        <w:t>Nejznámější značky západních Čech</w:t>
      </w:r>
      <w:r w:rsidRPr="00D729C0">
        <w:t xml:space="preserve">, Český rozhlas, zveřejněno 17. 10. 2011, </w:t>
      </w:r>
      <w:hyperlink r:id="rId1" w:history="1">
        <w:r w:rsidRPr="00D729C0">
          <w:rPr>
            <w:rStyle w:val="Hypertextovodkaz"/>
            <w:sz w:val="22"/>
            <w:szCs w:val="22"/>
          </w:rPr>
          <w:t>https://plzen.rozhlas.cz/Prefa-prestice-6736526</w:t>
        </w:r>
      </w:hyperlink>
      <w:r w:rsidRPr="00D729C0">
        <w:t xml:space="preserve">, vyhledáno 2. 4. 2023. </w:t>
      </w:r>
    </w:p>
  </w:footnote>
  <w:footnote w:id="3">
    <w:p w14:paraId="7FA442FE" w14:textId="7426EA9D" w:rsidR="000B40D3" w:rsidRPr="00D729C0" w:rsidRDefault="000B40D3" w:rsidP="00D729C0">
      <w:pPr>
        <w:pStyle w:val="Textpoznpodarou"/>
        <w:ind w:firstLine="0"/>
        <w:jc w:val="left"/>
        <w:rPr>
          <w:sz w:val="22"/>
          <w:szCs w:val="22"/>
        </w:rPr>
      </w:pPr>
      <w:r w:rsidRPr="00D729C0">
        <w:rPr>
          <w:rStyle w:val="Znakapoznpodarou"/>
          <w:sz w:val="22"/>
          <w:szCs w:val="22"/>
        </w:rPr>
        <w:footnoteRef/>
      </w:r>
      <w:r w:rsidRPr="00D729C0">
        <w:rPr>
          <w:i/>
          <w:iCs/>
          <w:sz w:val="22"/>
          <w:szCs w:val="22"/>
        </w:rPr>
        <w:t xml:space="preserve"> </w:t>
      </w:r>
      <w:r w:rsidRPr="00D729C0">
        <w:rPr>
          <w:sz w:val="22"/>
          <w:szCs w:val="22"/>
        </w:rPr>
        <w:t xml:space="preserve">Mladá designérka oprášila brutální květníky ze 70. let, </w:t>
      </w:r>
      <w:r w:rsidRPr="00D729C0">
        <w:rPr>
          <w:i/>
          <w:iCs/>
          <w:sz w:val="22"/>
          <w:szCs w:val="22"/>
        </w:rPr>
        <w:t>Metro</w:t>
      </w:r>
      <w:r w:rsidRPr="00D729C0">
        <w:rPr>
          <w:sz w:val="22"/>
          <w:szCs w:val="22"/>
        </w:rPr>
        <w:t xml:space="preserve">, </w:t>
      </w:r>
      <w:r w:rsidRPr="00D729C0">
        <w:rPr>
          <w:sz w:val="22"/>
          <w:szCs w:val="22"/>
        </w:rPr>
        <w:fldChar w:fldCharType="begin"/>
      </w:r>
      <w:r w:rsidRPr="00D729C0">
        <w:rPr>
          <w:sz w:val="22"/>
          <w:szCs w:val="22"/>
        </w:rPr>
        <w:instrText xml:space="preserve"> HYPERLINK "https://www.metro.cz/mlada-designerka-oprasila-brutalni-kvetniky-ze-70-let-pcc-/praha.aspx?c=A181216_170856_metro-praha_hyr" </w:instrText>
      </w:r>
      <w:r w:rsidRPr="00D729C0">
        <w:rPr>
          <w:sz w:val="22"/>
          <w:szCs w:val="22"/>
        </w:rPr>
        <w:fldChar w:fldCharType="separate"/>
      </w:r>
      <w:r w:rsidRPr="00D729C0">
        <w:rPr>
          <w:rStyle w:val="Hypertextovodkaz"/>
          <w:color w:val="auto"/>
          <w:sz w:val="22"/>
          <w:szCs w:val="22"/>
        </w:rPr>
        <w:t>https://www.me</w:t>
      </w:r>
      <w:r w:rsidRPr="00D729C0">
        <w:rPr>
          <w:rStyle w:val="Hypertextovodkaz"/>
          <w:color w:val="auto"/>
          <w:sz w:val="22"/>
          <w:szCs w:val="22"/>
        </w:rPr>
        <w:t>t</w:t>
      </w:r>
      <w:r w:rsidRPr="00D729C0">
        <w:rPr>
          <w:rStyle w:val="Hypertextovodkaz"/>
          <w:color w:val="auto"/>
          <w:sz w:val="22"/>
          <w:szCs w:val="22"/>
        </w:rPr>
        <w:t>ro.cz/mlada-designerka-oprasila-brutalni-kvetniky-ze-70-let-pcc-/praha.aspx?c=A181216_170856_metro-</w:t>
      </w:r>
      <w:r w:rsidRPr="00D729C0">
        <w:rPr>
          <w:rStyle w:val="Hypertextovodkaz"/>
          <w:sz w:val="22"/>
          <w:szCs w:val="22"/>
        </w:rPr>
        <w:t>praha_hyr</w:t>
      </w:r>
      <w:r w:rsidRPr="00D729C0">
        <w:rPr>
          <w:rStyle w:val="Hypertextovodkaz"/>
          <w:sz w:val="22"/>
          <w:szCs w:val="22"/>
        </w:rPr>
        <w:fldChar w:fldCharType="end"/>
      </w:r>
      <w:r w:rsidRPr="00D729C0">
        <w:rPr>
          <w:sz w:val="22"/>
          <w:szCs w:val="22"/>
        </w:rPr>
        <w:t>, vyhledáno 24. 4. 2023.</w:t>
      </w:r>
    </w:p>
  </w:footnote>
  <w:footnote w:id="4">
    <w:p w14:paraId="157FA426" w14:textId="3B60EC9E" w:rsidR="000B40D3" w:rsidRPr="00D729C0" w:rsidRDefault="000B40D3" w:rsidP="00D729C0">
      <w:pPr>
        <w:pStyle w:val="Textpoznpodarou"/>
        <w:ind w:firstLine="0"/>
        <w:jc w:val="left"/>
        <w:rPr>
          <w:sz w:val="22"/>
          <w:szCs w:val="22"/>
        </w:rPr>
      </w:pPr>
      <w:r w:rsidRPr="00D729C0">
        <w:rPr>
          <w:rStyle w:val="Znakapoznpodarou"/>
          <w:sz w:val="22"/>
          <w:szCs w:val="22"/>
        </w:rPr>
        <w:footnoteRef/>
      </w:r>
      <w:r w:rsidRPr="00D729C0">
        <w:rPr>
          <w:sz w:val="22"/>
          <w:szCs w:val="22"/>
        </w:rPr>
        <w:t xml:space="preserve"> Daniela Šrámková, </w:t>
      </w:r>
      <w:r w:rsidRPr="00D729C0">
        <w:rPr>
          <w:i/>
          <w:sz w:val="22"/>
          <w:szCs w:val="22"/>
        </w:rPr>
        <w:t>Zmenšený květník</w:t>
      </w:r>
      <w:r w:rsidRPr="00D729C0">
        <w:rPr>
          <w:sz w:val="22"/>
          <w:szCs w:val="22"/>
        </w:rPr>
        <w:t xml:space="preserve">, </w:t>
      </w:r>
      <w:r w:rsidRPr="00D729C0">
        <w:rPr>
          <w:i/>
          <w:iCs/>
          <w:sz w:val="22"/>
          <w:szCs w:val="22"/>
        </w:rPr>
        <w:t>Metro</w:t>
      </w:r>
      <w:r w:rsidRPr="00D729C0">
        <w:rPr>
          <w:sz w:val="22"/>
          <w:szCs w:val="22"/>
        </w:rPr>
        <w:t xml:space="preserve">, </w:t>
      </w:r>
      <w:hyperlink r:id="rId2" w:history="1">
        <w:r w:rsidRPr="00D729C0">
          <w:rPr>
            <w:rStyle w:val="Hypertextovodkaz"/>
            <w:color w:val="auto"/>
            <w:sz w:val="22"/>
            <w:szCs w:val="22"/>
          </w:rPr>
          <w:t>https://www.metro.cz/mlada-designerka-oprasila-brutalni-kvetniky-ze-70-let-pcc-/praha.aspx?c=A181216_170856_metro-</w:t>
        </w:r>
        <w:r w:rsidRPr="00D729C0">
          <w:rPr>
            <w:rStyle w:val="Hypertextovodkaz"/>
            <w:sz w:val="22"/>
            <w:szCs w:val="22"/>
          </w:rPr>
          <w:t>praha_hyr</w:t>
        </w:r>
      </w:hyperlink>
      <w:r w:rsidRPr="00D729C0">
        <w:rPr>
          <w:rStyle w:val="Hypertextovodkaz"/>
          <w:sz w:val="22"/>
          <w:szCs w:val="22"/>
        </w:rPr>
        <w:t xml:space="preserve">, </w:t>
      </w:r>
      <w:r w:rsidRPr="00D729C0">
        <w:rPr>
          <w:sz w:val="22"/>
          <w:szCs w:val="22"/>
        </w:rPr>
        <w:t xml:space="preserve">vyhledáno </w:t>
      </w:r>
      <w:r>
        <w:rPr>
          <w:sz w:val="22"/>
          <w:szCs w:val="22"/>
        </w:rPr>
        <w:br/>
      </w:r>
      <w:r w:rsidRPr="00D729C0">
        <w:rPr>
          <w:sz w:val="22"/>
          <w:szCs w:val="22"/>
        </w:rPr>
        <w:t>24. 4. 2023.</w:t>
      </w:r>
    </w:p>
  </w:footnote>
  <w:footnote w:id="5">
    <w:p w14:paraId="446E245F" w14:textId="69294A32" w:rsidR="000B40D3" w:rsidRPr="00D729C0" w:rsidRDefault="000B40D3" w:rsidP="00D729C0">
      <w:pPr>
        <w:pStyle w:val="Textpoznpodarou"/>
        <w:ind w:firstLine="0"/>
        <w:jc w:val="left"/>
        <w:rPr>
          <w:sz w:val="22"/>
          <w:szCs w:val="22"/>
        </w:rPr>
      </w:pPr>
      <w:r w:rsidRPr="00D729C0">
        <w:rPr>
          <w:rStyle w:val="Znakapoznpodarou"/>
          <w:sz w:val="22"/>
          <w:szCs w:val="22"/>
        </w:rPr>
        <w:footnoteRef/>
      </w:r>
      <w:r w:rsidRPr="00D729C0">
        <w:rPr>
          <w:sz w:val="22"/>
          <w:szCs w:val="22"/>
        </w:rPr>
        <w:t xml:space="preserve"> O projektu, </w:t>
      </w:r>
      <w:r w:rsidRPr="00D729C0">
        <w:rPr>
          <w:i/>
          <w:iCs/>
          <w:sz w:val="22"/>
          <w:szCs w:val="22"/>
        </w:rPr>
        <w:t>A489</w:t>
      </w:r>
      <w:r w:rsidRPr="00D729C0">
        <w:rPr>
          <w:sz w:val="22"/>
          <w:szCs w:val="22"/>
        </w:rPr>
        <w:t xml:space="preserve">, </w:t>
      </w:r>
      <w:hyperlink r:id="rId3" w:history="1">
        <w:r w:rsidRPr="00D729C0">
          <w:rPr>
            <w:rStyle w:val="Hypertextovodkaz"/>
            <w:sz w:val="22"/>
            <w:szCs w:val="22"/>
          </w:rPr>
          <w:t>https://www.a489.cz/o-projektu</w:t>
        </w:r>
      </w:hyperlink>
      <w:r w:rsidRPr="00D729C0">
        <w:rPr>
          <w:sz w:val="22"/>
          <w:szCs w:val="22"/>
        </w:rPr>
        <w:t>, vyhledáno 24. 4. 2023.</w:t>
      </w:r>
    </w:p>
  </w:footnote>
  <w:footnote w:id="6">
    <w:p w14:paraId="0C23F098" w14:textId="6B26087A" w:rsidR="000B40D3" w:rsidRPr="00D729C0" w:rsidRDefault="000B40D3" w:rsidP="00D729C0">
      <w:pPr>
        <w:pStyle w:val="Textpoznpodarou"/>
        <w:ind w:firstLine="0"/>
        <w:jc w:val="left"/>
        <w:rPr>
          <w:sz w:val="22"/>
          <w:szCs w:val="22"/>
        </w:rPr>
      </w:pPr>
      <w:r w:rsidRPr="00D729C0">
        <w:rPr>
          <w:rStyle w:val="Znakapoznpodarou"/>
          <w:sz w:val="22"/>
          <w:szCs w:val="22"/>
        </w:rPr>
        <w:footnoteRef/>
      </w:r>
      <w:r w:rsidRPr="00D729C0">
        <w:rPr>
          <w:sz w:val="22"/>
          <w:szCs w:val="22"/>
        </w:rPr>
        <w:t xml:space="preserve"> Ibidem.</w:t>
      </w:r>
    </w:p>
  </w:footnote>
  <w:footnote w:id="7">
    <w:p w14:paraId="59D1B52F" w14:textId="71C7835E" w:rsidR="000B40D3" w:rsidRPr="00D729C0" w:rsidRDefault="000B40D3" w:rsidP="00D729C0">
      <w:pPr>
        <w:pStyle w:val="Textpoznpodarou"/>
        <w:ind w:firstLine="0"/>
        <w:jc w:val="left"/>
        <w:rPr>
          <w:sz w:val="22"/>
          <w:szCs w:val="22"/>
        </w:rPr>
      </w:pPr>
      <w:r w:rsidRPr="00D729C0">
        <w:rPr>
          <w:rStyle w:val="Znakapoznpodarou"/>
          <w:sz w:val="22"/>
          <w:szCs w:val="22"/>
        </w:rPr>
        <w:footnoteRef/>
      </w:r>
      <w:r w:rsidRPr="00D729C0">
        <w:rPr>
          <w:i/>
          <w:iCs/>
          <w:sz w:val="22"/>
          <w:szCs w:val="22"/>
        </w:rPr>
        <w:t>Architektura 489</w:t>
      </w:r>
      <w:r w:rsidRPr="00D729C0">
        <w:rPr>
          <w:sz w:val="22"/>
          <w:szCs w:val="22"/>
        </w:rPr>
        <w:t xml:space="preserve"> [facebooková stránka], </w:t>
      </w:r>
      <w:hyperlink r:id="rId4" w:history="1">
        <w:r w:rsidRPr="00D729C0">
          <w:rPr>
            <w:rStyle w:val="Hypertextovodkaz"/>
            <w:sz w:val="22"/>
            <w:szCs w:val="22"/>
          </w:rPr>
          <w:t>https://www.facebook.com/architektura489</w:t>
        </w:r>
      </w:hyperlink>
      <w:r w:rsidRPr="00D729C0">
        <w:rPr>
          <w:sz w:val="22"/>
          <w:szCs w:val="22"/>
        </w:rPr>
        <w:t xml:space="preserve">, vyhledáno </w:t>
      </w:r>
      <w:r w:rsidRPr="00D729C0">
        <w:rPr>
          <w:sz w:val="22"/>
          <w:szCs w:val="22"/>
        </w:rPr>
        <w:br/>
        <w:t>24. 4. 2023.</w:t>
      </w:r>
    </w:p>
  </w:footnote>
  <w:footnote w:id="8">
    <w:p w14:paraId="43805A04" w14:textId="0C5C3CAC" w:rsidR="000B40D3" w:rsidRPr="00D729C0" w:rsidRDefault="000B40D3" w:rsidP="00D729C0">
      <w:pPr>
        <w:pStyle w:val="Textpoznpodarou"/>
        <w:ind w:firstLine="0"/>
        <w:jc w:val="left"/>
        <w:rPr>
          <w:sz w:val="22"/>
          <w:szCs w:val="22"/>
        </w:rPr>
      </w:pPr>
      <w:r w:rsidRPr="00D729C0">
        <w:rPr>
          <w:rStyle w:val="Znakapoznpodarou"/>
          <w:sz w:val="22"/>
          <w:szCs w:val="22"/>
        </w:rPr>
        <w:footnoteRef/>
      </w:r>
      <w:r w:rsidRPr="00D729C0">
        <w:rPr>
          <w:sz w:val="22"/>
          <w:szCs w:val="22"/>
        </w:rPr>
        <w:t xml:space="preserve"> Pravidla skupiny nedovolují odhalit autora příspěvku, facebooková stránka má více administrátorů, jejichž jména nejsou zpřístupněna pro veřejnost. </w:t>
      </w:r>
    </w:p>
  </w:footnote>
  <w:footnote w:id="9">
    <w:p w14:paraId="56293FAD" w14:textId="1A23ECC0" w:rsidR="000B40D3" w:rsidRPr="00D729C0" w:rsidRDefault="000B40D3" w:rsidP="00422BD9">
      <w:pPr>
        <w:pStyle w:val="poznmkypodarou-Times"/>
      </w:pPr>
      <w:r w:rsidRPr="00D729C0">
        <w:rPr>
          <w:rStyle w:val="Znakapoznpodarou"/>
          <w:sz w:val="22"/>
          <w:szCs w:val="22"/>
        </w:rPr>
        <w:footnoteRef/>
      </w:r>
      <w:r w:rsidRPr="00D729C0">
        <w:t xml:space="preserve"> Příběh brutálního květináče,</w:t>
      </w:r>
      <w:r w:rsidRPr="00D729C0">
        <w:rPr>
          <w:i/>
          <w:iCs/>
        </w:rPr>
        <w:t xml:space="preserve"> Architektura 489</w:t>
      </w:r>
      <w:r w:rsidRPr="00D729C0">
        <w:t xml:space="preserve"> [facebooková stránka],  </w:t>
      </w:r>
      <w:hyperlink r:id="rId5" w:history="1">
        <w:r w:rsidRPr="00D729C0">
          <w:rPr>
            <w:rStyle w:val="Hypertextovodkaz"/>
            <w:sz w:val="22"/>
            <w:szCs w:val="22"/>
          </w:rPr>
          <w:t>https://www.facebook.com/architektura489/posts/1214134412117289/</w:t>
        </w:r>
      </w:hyperlink>
      <w:r w:rsidRPr="00D729C0">
        <w:t>, vyhledáno 24. 4. 2023.</w:t>
      </w:r>
    </w:p>
  </w:footnote>
  <w:footnote w:id="10">
    <w:p w14:paraId="1F9E6634" w14:textId="63A35160" w:rsidR="000B40D3" w:rsidRPr="00D729C0" w:rsidRDefault="000B40D3" w:rsidP="00422BD9">
      <w:pPr>
        <w:pStyle w:val="poznmkypodarou-Times"/>
      </w:pPr>
      <w:r w:rsidRPr="00D729C0">
        <w:rPr>
          <w:rStyle w:val="Znakapoznpodarou"/>
          <w:sz w:val="22"/>
          <w:szCs w:val="22"/>
        </w:rPr>
        <w:footnoteRef/>
      </w:r>
      <w:r w:rsidRPr="00D729C0">
        <w:t xml:space="preserve"> Ibidem.</w:t>
      </w:r>
    </w:p>
  </w:footnote>
  <w:footnote w:id="11">
    <w:p w14:paraId="3D5BF2B8" w14:textId="6F4BE5B2" w:rsidR="000B40D3" w:rsidRPr="008F5219" w:rsidRDefault="000B40D3" w:rsidP="00422BD9">
      <w:pPr>
        <w:pStyle w:val="poznmkypodarou-Times"/>
      </w:pPr>
      <w:r w:rsidRPr="008F5219">
        <w:rPr>
          <w:rStyle w:val="Znakapoznpodarou"/>
        </w:rPr>
        <w:footnoteRef/>
      </w:r>
      <w:r w:rsidRPr="008F5219">
        <w:t xml:space="preserve"> Ošklivá architektura,</w:t>
      </w:r>
      <w:r w:rsidRPr="008F5219">
        <w:rPr>
          <w:i/>
          <w:iCs/>
        </w:rPr>
        <w:t xml:space="preserve"> Architektura 489 </w:t>
      </w:r>
      <w:r w:rsidRPr="008F5219">
        <w:t xml:space="preserve">[facebooková skupina], </w:t>
      </w:r>
      <w:hyperlink r:id="rId6" w:history="1">
        <w:r w:rsidRPr="008F5219">
          <w:rPr>
            <w:rStyle w:val="Hypertextovodkaz"/>
          </w:rPr>
          <w:t>https://www.facebook.com/groups/OsklivaArchitektura/about</w:t>
        </w:r>
      </w:hyperlink>
      <w:r w:rsidRPr="008F5219">
        <w:t>, vyhledáno 24. 4. 2023.</w:t>
      </w:r>
    </w:p>
  </w:footnote>
  <w:footnote w:id="12">
    <w:p w14:paraId="3B843534" w14:textId="67F2C49C" w:rsidR="000B40D3" w:rsidRPr="008F5219" w:rsidRDefault="000B40D3" w:rsidP="00422BD9">
      <w:pPr>
        <w:pStyle w:val="poznmkypodarou-Times"/>
      </w:pPr>
      <w:r w:rsidRPr="008F5219">
        <w:rPr>
          <w:rStyle w:val="Znakapoznpodarou"/>
        </w:rPr>
        <w:footnoteRef/>
      </w:r>
      <w:r w:rsidRPr="008F5219">
        <w:t xml:space="preserve"> </w:t>
      </w:r>
      <w:r w:rsidRPr="008F5219">
        <w:rPr>
          <w:i/>
          <w:iCs/>
        </w:rPr>
        <w:t>RETRO – Československo</w:t>
      </w:r>
      <w:r w:rsidRPr="008F5219">
        <w:t xml:space="preserve"> [facebooková skupina], </w:t>
      </w:r>
      <w:hyperlink r:id="rId7" w:history="1">
        <w:r w:rsidRPr="008F5219">
          <w:rPr>
            <w:rStyle w:val="Hypertextovodkaz"/>
          </w:rPr>
          <w:t>https://www.facebook.com/groups/OsklivaArchitektura/about</w:t>
        </w:r>
      </w:hyperlink>
      <w:r w:rsidRPr="008F5219">
        <w:t>, vyhledáno 24. 4. 2023.</w:t>
      </w:r>
    </w:p>
  </w:footnote>
  <w:footnote w:id="13">
    <w:p w14:paraId="1324BE49" w14:textId="77777777" w:rsidR="000B40D3" w:rsidRPr="008F5219" w:rsidRDefault="000B40D3" w:rsidP="00D729C0">
      <w:pPr>
        <w:pStyle w:val="Textpoznpodarou"/>
        <w:ind w:firstLine="0"/>
        <w:jc w:val="left"/>
      </w:pPr>
      <w:r w:rsidRPr="008F5219">
        <w:rPr>
          <w:rStyle w:val="Znakapoznpodarou"/>
        </w:rPr>
        <w:footnoteRef/>
      </w:r>
      <w:r w:rsidRPr="008F5219">
        <w:t xml:space="preserve"> </w:t>
      </w:r>
      <w:r w:rsidRPr="008F5219">
        <w:rPr>
          <w:i/>
          <w:iCs/>
        </w:rPr>
        <w:t>Pěstuj prostor</w:t>
      </w:r>
      <w:r w:rsidRPr="008F5219">
        <w:t xml:space="preserve">, </w:t>
      </w:r>
      <w:hyperlink r:id="rId8" w:history="1">
        <w:r w:rsidRPr="008F5219">
          <w:rPr>
            <w:rStyle w:val="Hypertextovodkaz"/>
          </w:rPr>
          <w:t>https://pestujprostor.plzne.cz</w:t>
        </w:r>
      </w:hyperlink>
      <w:r w:rsidRPr="008F5219">
        <w:t>, vyhledáno 23. 4. 2023.</w:t>
      </w:r>
    </w:p>
  </w:footnote>
  <w:footnote w:id="14">
    <w:p w14:paraId="19AF33FD" w14:textId="623D4376" w:rsidR="000B40D3" w:rsidRPr="008F5219" w:rsidRDefault="000B40D3" w:rsidP="00D729C0">
      <w:pPr>
        <w:pStyle w:val="Textpoznpodarou"/>
        <w:ind w:firstLine="0"/>
        <w:jc w:val="left"/>
      </w:pPr>
      <w:r w:rsidRPr="008F5219">
        <w:rPr>
          <w:rStyle w:val="Znakapoznpodarou"/>
        </w:rPr>
        <w:footnoteRef/>
      </w:r>
      <w:r w:rsidRPr="008F5219">
        <w:t xml:space="preserve"> </w:t>
      </w:r>
      <w:r w:rsidRPr="008F5219">
        <w:rPr>
          <w:i/>
          <w:iCs/>
        </w:rPr>
        <w:t>Křížky a vetřelci</w:t>
      </w:r>
      <w:r w:rsidRPr="008F5219">
        <w:t xml:space="preserve">, </w:t>
      </w:r>
      <w:hyperlink r:id="rId9" w:history="1">
        <w:r w:rsidRPr="008F5219">
          <w:rPr>
            <w:rStyle w:val="Hypertextovodkaz"/>
          </w:rPr>
          <w:t>http://krizkyavetrelci.plzne.cz</w:t>
        </w:r>
      </w:hyperlink>
      <w:r w:rsidRPr="008F5219">
        <w:t>, vyhledáno 23. 4. 2023.</w:t>
      </w:r>
    </w:p>
  </w:footnote>
  <w:footnote w:id="15">
    <w:p w14:paraId="59F9CD4D" w14:textId="4A747C0B" w:rsidR="000B40D3" w:rsidRPr="008F5219" w:rsidRDefault="000B40D3" w:rsidP="00422BD9">
      <w:pPr>
        <w:pStyle w:val="poznmkypodarou-Times"/>
      </w:pPr>
      <w:r w:rsidRPr="008F5219">
        <w:rPr>
          <w:rStyle w:val="Znakapoznpodarou"/>
        </w:rPr>
        <w:footnoteRef/>
      </w:r>
      <w:r w:rsidRPr="008F5219">
        <w:t xml:space="preserve"> Přeštický vrhlík, </w:t>
      </w:r>
      <w:r w:rsidRPr="008F5219">
        <w:rPr>
          <w:i/>
          <w:iCs/>
        </w:rPr>
        <w:t>Křížky a vetřelci</w:t>
      </w:r>
      <w:r w:rsidRPr="008F5219">
        <w:t xml:space="preserve">, </w:t>
      </w:r>
      <w:hyperlink r:id="rId10" w:history="1">
        <w:r w:rsidRPr="008F5219">
          <w:rPr>
            <w:rStyle w:val="Hypertextovodkaz"/>
          </w:rPr>
          <w:t>http://krizkyavetrelci.plzne.cz/katalog/dilo/2903/</w:t>
        </w:r>
      </w:hyperlink>
      <w:r w:rsidRPr="008F5219">
        <w:t xml:space="preserve">, vyhledáno </w:t>
      </w:r>
      <w:r w:rsidRPr="008F5219">
        <w:br/>
        <w:t>23. 4. 2023.</w:t>
      </w:r>
    </w:p>
  </w:footnote>
  <w:footnote w:id="16">
    <w:p w14:paraId="5F45F2C4" w14:textId="0A0515F7" w:rsidR="000B40D3" w:rsidRPr="008F5219" w:rsidRDefault="000B40D3" w:rsidP="00422BD9">
      <w:pPr>
        <w:pStyle w:val="poznmkypodarou-Times"/>
      </w:pPr>
      <w:r w:rsidRPr="008F5219">
        <w:rPr>
          <w:rStyle w:val="Znakapoznpodarou"/>
        </w:rPr>
        <w:footnoteRef/>
      </w:r>
      <w:r w:rsidRPr="008F5219">
        <w:t xml:space="preserve"> Klatovské křížky a vetřelci [facebookový profil], </w:t>
      </w:r>
      <w:hyperlink r:id="rId11" w:history="1">
        <w:r w:rsidRPr="008F5219">
          <w:rPr>
            <w:rStyle w:val="Hypertextovodkaz"/>
          </w:rPr>
          <w:t>https://www.facebook.com/profile.php?id=100064213741579</w:t>
        </w:r>
      </w:hyperlink>
      <w:r w:rsidRPr="008F5219">
        <w:t>, vyhledáno 23. 4. 2023.</w:t>
      </w:r>
    </w:p>
  </w:footnote>
  <w:footnote w:id="17">
    <w:p w14:paraId="197F2358" w14:textId="2CB0EC22" w:rsidR="000B40D3" w:rsidRPr="008F5219" w:rsidRDefault="000B40D3" w:rsidP="00422BD9">
      <w:pPr>
        <w:pStyle w:val="poznmkypodarou-Times"/>
      </w:pPr>
      <w:r w:rsidRPr="008F5219">
        <w:rPr>
          <w:rStyle w:val="Znakapoznpodarou"/>
        </w:rPr>
        <w:footnoteRef/>
      </w:r>
      <w:r w:rsidRPr="008F5219">
        <w:t xml:space="preserve"> O skupině, </w:t>
      </w:r>
      <w:r w:rsidRPr="008F5219">
        <w:rPr>
          <w:i/>
          <w:iCs/>
        </w:rPr>
        <w:t>Brutální květináče</w:t>
      </w:r>
      <w:r w:rsidRPr="008F5219">
        <w:t xml:space="preserve"> [facebooková skupina], </w:t>
      </w:r>
      <w:hyperlink r:id="rId12" w:history="1">
        <w:r w:rsidRPr="008F5219">
          <w:rPr>
            <w:rStyle w:val="Hypertextovodkaz"/>
          </w:rPr>
          <w:t>https://www.facebook.com/groups/800247470398583/about</w:t>
        </w:r>
      </w:hyperlink>
      <w:r w:rsidRPr="008F5219">
        <w:t>, vyhledáno 24. 4. 2023.</w:t>
      </w:r>
    </w:p>
  </w:footnote>
  <w:footnote w:id="18">
    <w:p w14:paraId="2022AC22" w14:textId="5F358B35" w:rsidR="000B40D3" w:rsidRPr="008F5219" w:rsidRDefault="000B40D3" w:rsidP="007E5F46">
      <w:pPr>
        <w:spacing w:after="0"/>
        <w:ind w:firstLine="0"/>
        <w:rPr>
          <w:rFonts w:cs="Times New Roman"/>
          <w:sz w:val="20"/>
          <w:szCs w:val="20"/>
        </w:rPr>
      </w:pPr>
      <w:r w:rsidRPr="008F5219">
        <w:rPr>
          <w:rStyle w:val="Znakapoznpodarou"/>
          <w:sz w:val="20"/>
          <w:szCs w:val="20"/>
        </w:rPr>
        <w:footnoteRef/>
      </w:r>
      <w:r w:rsidRPr="008F5219">
        <w:rPr>
          <w:sz w:val="20"/>
          <w:szCs w:val="20"/>
        </w:rPr>
        <w:t xml:space="preserve"> </w:t>
      </w:r>
      <w:r w:rsidRPr="008F5219">
        <w:rPr>
          <w:rFonts w:cs="Times New Roman"/>
          <w:sz w:val="20"/>
          <w:szCs w:val="20"/>
        </w:rPr>
        <w:t>Státní oblastní archiv v Plzni, pracoviště Klášter u Nepomuka, fond Prefa n. p. Přeštice.</w:t>
      </w:r>
    </w:p>
  </w:footnote>
  <w:footnote w:id="19">
    <w:p w14:paraId="01D4158F" w14:textId="0A3DB671" w:rsidR="000B40D3" w:rsidRPr="008F5219" w:rsidRDefault="000B40D3" w:rsidP="0036789B">
      <w:pPr>
        <w:pStyle w:val="Textpoznpodarou"/>
        <w:ind w:firstLine="0"/>
      </w:pPr>
      <w:r w:rsidRPr="007E5F46">
        <w:rPr>
          <w:rStyle w:val="Znakapoznpodarou"/>
          <w:sz w:val="22"/>
          <w:szCs w:val="22"/>
        </w:rPr>
        <w:footnoteRef/>
      </w:r>
      <w:r w:rsidRPr="007E5F46">
        <w:rPr>
          <w:sz w:val="22"/>
          <w:szCs w:val="22"/>
        </w:rPr>
        <w:t xml:space="preserve"> </w:t>
      </w:r>
      <w:r w:rsidRPr="008F5219">
        <w:t xml:space="preserve">Použitím iniciál B. P. místo jména a příjmení je </w:t>
      </w:r>
      <w:r w:rsidRPr="008F5219">
        <w:rPr>
          <w:rFonts w:cs="Times New Roman"/>
        </w:rPr>
        <w:t>vyhověno žádosti pamětníka o zachování anonymity, pokud jde o rozhovor, který s ním byl pro účely této práce veden.</w:t>
      </w:r>
    </w:p>
  </w:footnote>
  <w:footnote w:id="20">
    <w:p w14:paraId="3D7BAE27" w14:textId="3E034E5B" w:rsidR="000B40D3" w:rsidRPr="008F5219" w:rsidRDefault="000B40D3" w:rsidP="00422BD9">
      <w:pPr>
        <w:pStyle w:val="poznmkypodarou-Times"/>
      </w:pPr>
      <w:r w:rsidRPr="008F5219">
        <w:rPr>
          <w:rStyle w:val="Znakapoznpodarou"/>
        </w:rPr>
        <w:footnoteRef/>
      </w:r>
      <w:r w:rsidRPr="008F5219">
        <w:t xml:space="preserve"> Příběh paneláku v Praze, Praha 21. 9. 2017–1. 1. 2018.</w:t>
      </w:r>
    </w:p>
  </w:footnote>
  <w:footnote w:id="21">
    <w:p w14:paraId="4CD4D713" w14:textId="1FE1CA22" w:rsidR="000B40D3" w:rsidRPr="008F5219" w:rsidRDefault="000B40D3" w:rsidP="00422BD9">
      <w:pPr>
        <w:pStyle w:val="poznmkypodarou-Times"/>
      </w:pPr>
      <w:r w:rsidRPr="008F5219">
        <w:rPr>
          <w:rStyle w:val="Znakapoznpodarou"/>
          <w:rFonts w:cstheme="minorHAnsi"/>
        </w:rPr>
        <w:footnoteRef/>
      </w:r>
      <w:r w:rsidRPr="008F5219">
        <w:t xml:space="preserve"> Lucie Skřivánková – Rostislav Švácha – Eva Novotná (edd.), </w:t>
      </w:r>
      <w:r w:rsidRPr="008F5219">
        <w:rPr>
          <w:i/>
          <w:iCs/>
        </w:rPr>
        <w:t xml:space="preserve">Paneláci 1 </w:t>
      </w:r>
      <w:r w:rsidRPr="008F5219">
        <w:t>(kat. výst.), Praha 2016.</w:t>
      </w:r>
    </w:p>
  </w:footnote>
  <w:footnote w:id="22">
    <w:p w14:paraId="1C4BC3A1" w14:textId="1340C531" w:rsidR="000B40D3" w:rsidRPr="008F5219" w:rsidRDefault="000B40D3" w:rsidP="00422BD9">
      <w:pPr>
        <w:pStyle w:val="poznmkypodarou-Times"/>
      </w:pPr>
      <w:r w:rsidRPr="008F5219">
        <w:rPr>
          <w:rStyle w:val="Znakapoznpodarou"/>
        </w:rPr>
        <w:footnoteRef/>
      </w:r>
      <w:r w:rsidRPr="008F5219">
        <w:t xml:space="preserve"> Státní oblastní archiv v Plzni, pracoviště Klášter u Nepomuka, fond Prefa s. p. Přeštice, karton 69, inv. č. 231, nefol.</w:t>
      </w:r>
    </w:p>
  </w:footnote>
  <w:footnote w:id="23">
    <w:p w14:paraId="219CB528" w14:textId="58E7D7F3" w:rsidR="000B40D3" w:rsidRPr="008F5219" w:rsidRDefault="000B40D3" w:rsidP="00422BD9">
      <w:pPr>
        <w:pStyle w:val="poznmkypodarou-Times"/>
      </w:pPr>
      <w:r w:rsidRPr="008F5219">
        <w:rPr>
          <w:rStyle w:val="Znakapoznpodarou"/>
        </w:rPr>
        <w:footnoteRef/>
      </w:r>
      <w:r w:rsidRPr="008F5219">
        <w:t xml:space="preserve"> Státní oblastní archiv v Plzni, pracoviště Klášter u Nepomuka, fond Prefa n. p. Přeštice, karton 26, inv. č. 96, nefol.</w:t>
      </w:r>
    </w:p>
  </w:footnote>
  <w:footnote w:id="24">
    <w:p w14:paraId="13DE85D1" w14:textId="77777777" w:rsidR="000B40D3" w:rsidRPr="008F5219" w:rsidRDefault="000B40D3" w:rsidP="00422BD9">
      <w:pPr>
        <w:pStyle w:val="poznmkypodarou-Times"/>
      </w:pPr>
      <w:r w:rsidRPr="008F5219">
        <w:rPr>
          <w:rStyle w:val="Znakapoznpodarou"/>
          <w:rFonts w:cstheme="minorHAnsi"/>
        </w:rPr>
        <w:footnoteRef/>
      </w:r>
      <w:r w:rsidRPr="008F5219">
        <w:t xml:space="preserve"> Ibidem.</w:t>
      </w:r>
    </w:p>
  </w:footnote>
  <w:footnote w:id="25">
    <w:p w14:paraId="5AC064F0" w14:textId="07E3D503" w:rsidR="000B40D3" w:rsidRPr="008F5219" w:rsidRDefault="000B40D3" w:rsidP="00422BD9">
      <w:pPr>
        <w:pStyle w:val="poznmkypodarou-Times"/>
      </w:pPr>
      <w:r w:rsidRPr="008F5219">
        <w:rPr>
          <w:rStyle w:val="Znakapoznpodarou"/>
        </w:rPr>
        <w:footnoteRef/>
      </w:r>
      <w:r w:rsidRPr="008F5219">
        <w:t xml:space="preserve"> </w:t>
      </w:r>
      <w:r w:rsidRPr="008F5219">
        <w:rPr>
          <w:i/>
          <w:iCs/>
        </w:rPr>
        <w:t>Brutální květináče</w:t>
      </w:r>
      <w:r w:rsidRPr="008F5219">
        <w:t xml:space="preserve"> [facebooková skupina], </w:t>
      </w:r>
      <w:hyperlink r:id="rId13" w:history="1">
        <w:r w:rsidRPr="008F5219">
          <w:rPr>
            <w:rStyle w:val="Hypertextovodkaz"/>
            <w:rFonts w:cstheme="minorHAnsi"/>
          </w:rPr>
          <w:t>https://www.facebook.com/groups/800247470398583</w:t>
        </w:r>
      </w:hyperlink>
      <w:r w:rsidRPr="008F5219">
        <w:rPr>
          <w:color w:val="000000"/>
        </w:rPr>
        <w:t xml:space="preserve">, </w:t>
      </w:r>
      <w:r w:rsidRPr="008F5219">
        <w:t>vyhledáno 26. 11. 2022.</w:t>
      </w:r>
    </w:p>
  </w:footnote>
  <w:footnote w:id="26">
    <w:p w14:paraId="33FAA030" w14:textId="77777777" w:rsidR="000B40D3" w:rsidRDefault="000B40D3" w:rsidP="00422BD9">
      <w:pPr>
        <w:pStyle w:val="poznmkypodarou-Times"/>
      </w:pPr>
      <w:r w:rsidRPr="008F5219">
        <w:rPr>
          <w:rStyle w:val="Znakapoznpodarou"/>
        </w:rPr>
        <w:footnoteRef/>
      </w:r>
      <w:r w:rsidRPr="008F5219">
        <w:t xml:space="preserve"> Mladá designérka oprášila brutální květníky ze 70. let, </w:t>
      </w:r>
      <w:r w:rsidRPr="008F5219">
        <w:rPr>
          <w:i/>
          <w:iCs/>
        </w:rPr>
        <w:t>Metro</w:t>
      </w:r>
      <w:r w:rsidRPr="008F5219">
        <w:t xml:space="preserve">, </w:t>
      </w:r>
      <w:hyperlink r:id="rId14" w:history="1">
        <w:r w:rsidRPr="008F5219">
          <w:rPr>
            <w:rStyle w:val="Hypertextovodkaz"/>
          </w:rPr>
          <w:t>https://www.metro.cz/mlada-designerka-oprasila-brutalni-kvetniky-ze-70-let-pcc-/praha.aspx?c=A181216_170856_metro-praha_hyr</w:t>
        </w:r>
      </w:hyperlink>
      <w:r w:rsidRPr="008F5219">
        <w:t xml:space="preserve">, vyhledáno </w:t>
      </w:r>
    </w:p>
    <w:p w14:paraId="21ED2601" w14:textId="68698AB1" w:rsidR="000B40D3" w:rsidRPr="008F5219" w:rsidRDefault="000B40D3" w:rsidP="00422BD9">
      <w:pPr>
        <w:pStyle w:val="poznmkypodarou-Times"/>
      </w:pPr>
      <w:r w:rsidRPr="008F5219">
        <w:t>23. 10. 2022.</w:t>
      </w:r>
    </w:p>
  </w:footnote>
  <w:footnote w:id="27">
    <w:p w14:paraId="21D7AD89" w14:textId="08C8514E" w:rsidR="000B40D3" w:rsidRPr="008F5219" w:rsidRDefault="000B40D3" w:rsidP="00422BD9">
      <w:pPr>
        <w:pStyle w:val="poznmkypodarou-Times"/>
      </w:pPr>
      <w:r w:rsidRPr="008F5219">
        <w:rPr>
          <w:rStyle w:val="Znakapoznpodarou"/>
          <w:rFonts w:cstheme="minorHAnsi"/>
        </w:rPr>
        <w:footnoteRef/>
      </w:r>
      <w:r w:rsidRPr="008F5219">
        <w:t xml:space="preserve"> Přeštické vrhlíky aka brutální květináče v Košicích</w:t>
      </w:r>
      <w:r w:rsidRPr="008F5219">
        <w:rPr>
          <w:i/>
          <w:iCs/>
        </w:rPr>
        <w:t>,</w:t>
      </w:r>
      <w:r w:rsidRPr="008F5219">
        <w:t xml:space="preserve"> </w:t>
      </w:r>
      <w:r w:rsidRPr="008F5219">
        <w:rPr>
          <w:i/>
          <w:iCs/>
        </w:rPr>
        <w:t>Architektura 489</w:t>
      </w:r>
      <w:r w:rsidRPr="008F5219">
        <w:t xml:space="preserve"> [facebooková skupina], </w:t>
      </w:r>
      <w:hyperlink r:id="rId15" w:history="1">
        <w:r w:rsidRPr="008F5219">
          <w:rPr>
            <w:rStyle w:val="Hypertextovodkaz"/>
            <w:rFonts w:cstheme="minorHAnsi"/>
          </w:rPr>
          <w:t>https://www.facebook.com/485750258289045/posts/1562974043899989/</w:t>
        </w:r>
      </w:hyperlink>
      <w:r w:rsidRPr="008F5219">
        <w:t>, vyhledáno 15. 10. 2022.</w:t>
      </w:r>
    </w:p>
  </w:footnote>
  <w:footnote w:id="28">
    <w:p w14:paraId="6A292AF2" w14:textId="44A006AD" w:rsidR="000B40D3" w:rsidRPr="008F5219" w:rsidRDefault="000B40D3" w:rsidP="00422BD9">
      <w:pPr>
        <w:pStyle w:val="poznmkypodarou-Times"/>
      </w:pPr>
      <w:r w:rsidRPr="008F5219">
        <w:rPr>
          <w:rStyle w:val="Znakapoznpodarou"/>
        </w:rPr>
        <w:footnoteRef/>
      </w:r>
      <w:r w:rsidRPr="008F5219">
        <w:t xml:space="preserve"> Přeštický vrhlík, </w:t>
      </w:r>
      <w:r w:rsidRPr="008F5219">
        <w:rPr>
          <w:i/>
          <w:iCs/>
        </w:rPr>
        <w:t>Wikipedie</w:t>
      </w:r>
      <w:r w:rsidRPr="008F5219">
        <w:t xml:space="preserve">, </w:t>
      </w:r>
      <w:hyperlink r:id="rId16" w:history="1">
        <w:r w:rsidRPr="008F5219">
          <w:rPr>
            <w:rStyle w:val="Hypertextovodkaz"/>
          </w:rPr>
          <w:t>https://cs.wikipedia.org/wiki/Přeštický_vrhl%C3%ADk</w:t>
        </w:r>
      </w:hyperlink>
      <w:r w:rsidRPr="008F5219">
        <w:t xml:space="preserve">, vyhledáno </w:t>
      </w:r>
      <w:r w:rsidRPr="008F5219">
        <w:br/>
        <w:t>26. 11. 2022.</w:t>
      </w:r>
    </w:p>
  </w:footnote>
  <w:footnote w:id="29">
    <w:p w14:paraId="48617F5F" w14:textId="3E5A9858" w:rsidR="000B40D3" w:rsidRPr="008F5219" w:rsidRDefault="000B40D3" w:rsidP="00422BD9">
      <w:pPr>
        <w:pStyle w:val="poznmkypodarou-Times"/>
      </w:pPr>
      <w:r w:rsidRPr="008F5219">
        <w:rPr>
          <w:rStyle w:val="Znakapoznpodarou"/>
        </w:rPr>
        <w:footnoteRef/>
      </w:r>
      <w:r w:rsidRPr="008F5219">
        <w:t xml:space="preserve"> Přeštický vrhlík, </w:t>
      </w:r>
      <w:r w:rsidRPr="008F5219">
        <w:rPr>
          <w:i/>
          <w:iCs/>
        </w:rPr>
        <w:t>Křížky a vetřelci</w:t>
      </w:r>
      <w:r w:rsidRPr="008F5219">
        <w:t xml:space="preserve">, </w:t>
      </w:r>
      <w:hyperlink r:id="rId17" w:history="1">
        <w:r w:rsidRPr="008F5219">
          <w:rPr>
            <w:rStyle w:val="Hypertextovodkaz"/>
          </w:rPr>
          <w:t>http://krizkyavetrelci.plzne.cz</w:t>
        </w:r>
      </w:hyperlink>
      <w:r w:rsidRPr="008F5219">
        <w:t>, vyhledáno 23. 4. 2023.</w:t>
      </w:r>
    </w:p>
  </w:footnote>
  <w:footnote w:id="30">
    <w:p w14:paraId="54B209D5" w14:textId="2FBA5214" w:rsidR="000B40D3" w:rsidRPr="008B67C0" w:rsidRDefault="000B40D3" w:rsidP="0036789B">
      <w:pPr>
        <w:pStyle w:val="Textpoznpodarou"/>
        <w:ind w:firstLine="0"/>
      </w:pPr>
      <w:r w:rsidRPr="008B67C0">
        <w:rPr>
          <w:rStyle w:val="Znakapoznpodarou"/>
        </w:rPr>
        <w:footnoteRef/>
      </w:r>
      <w:r w:rsidRPr="008B67C0">
        <w:t xml:space="preserve"> Státní oblastní archiv v Plzni, pracoviště Klášter u Nepomuka, fond Prefa n. p. Přeštice, karton 26, inv. č. 97, nefol.</w:t>
      </w:r>
    </w:p>
  </w:footnote>
  <w:footnote w:id="31">
    <w:p w14:paraId="4AEBCB76" w14:textId="7B11ABB3" w:rsidR="000B40D3" w:rsidRPr="00C16F13" w:rsidRDefault="000B40D3" w:rsidP="00C62D7E">
      <w:pPr>
        <w:pStyle w:val="Textpoznpodarou"/>
        <w:ind w:firstLine="0"/>
        <w:jc w:val="left"/>
      </w:pPr>
      <w:r w:rsidRPr="00C16F13">
        <w:rPr>
          <w:rStyle w:val="Znakapoznpodarou"/>
        </w:rPr>
        <w:footnoteRef/>
      </w:r>
      <w:r w:rsidRPr="00C16F13">
        <w:t xml:space="preserve"> Státní oblastní archiv v Plzni, pracoviště Klášter u Nepomuka, fond Prefa n. p. Přeštice, karton 26, inv. č. 27, nefol.</w:t>
      </w:r>
    </w:p>
  </w:footnote>
  <w:footnote w:id="32">
    <w:p w14:paraId="2143A766" w14:textId="222BBCB3" w:rsidR="000B40D3" w:rsidRPr="00C16F13" w:rsidRDefault="000B40D3" w:rsidP="00C62D7E">
      <w:pPr>
        <w:pStyle w:val="Textpoznpodarou"/>
        <w:ind w:firstLine="0"/>
        <w:jc w:val="left"/>
      </w:pPr>
      <w:r w:rsidRPr="00C16F13">
        <w:rPr>
          <w:rStyle w:val="Znakapoznpodarou"/>
        </w:rPr>
        <w:footnoteRef/>
      </w:r>
      <w:r w:rsidRPr="00C16F13">
        <w:t xml:space="preserve"> Státní oblastní archiv v Plzni, pracoviště Klášter u Nepomuka, fond Prefa n. p. Přeštice, karton 26, inv. č. 27, nefol.</w:t>
      </w:r>
    </w:p>
  </w:footnote>
  <w:footnote w:id="33">
    <w:p w14:paraId="7C8166B2" w14:textId="39A1E39A" w:rsidR="000B40D3" w:rsidRPr="00C16F13" w:rsidRDefault="000B40D3" w:rsidP="00C62D7E">
      <w:pPr>
        <w:pStyle w:val="Textpoznpodarou"/>
        <w:ind w:firstLine="0"/>
        <w:jc w:val="left"/>
      </w:pPr>
      <w:r w:rsidRPr="00C16F13">
        <w:rPr>
          <w:rStyle w:val="Znakapoznpodarou"/>
        </w:rPr>
        <w:footnoteRef/>
      </w:r>
      <w:r w:rsidRPr="00C16F13">
        <w:t xml:space="preserve"> Státní oblastní archiv v Plzni, pracoviště Klášter u Nepomuka, fond Prefa n. p. Přeštice, karton 26, inv. č. 27, nefol.</w:t>
      </w:r>
    </w:p>
  </w:footnote>
  <w:footnote w:id="34">
    <w:p w14:paraId="5F604A35" w14:textId="6F828B66" w:rsidR="000B40D3" w:rsidRPr="00C16F13" w:rsidRDefault="000B40D3" w:rsidP="00422BD9">
      <w:pPr>
        <w:pStyle w:val="poznmkypodarou-Times"/>
      </w:pPr>
      <w:r w:rsidRPr="00C16F13">
        <w:rPr>
          <w:rStyle w:val="Znakapoznpodarou"/>
        </w:rPr>
        <w:footnoteRef/>
      </w:r>
      <w:r w:rsidRPr="00C16F13">
        <w:t xml:space="preserve"> Státní oblastní archiv v Plzni, pracoviště Klášter u Nepomuka, fond Prefa n. p. Přeštice, karton 26, inv. č. 96, nefol.</w:t>
      </w:r>
    </w:p>
  </w:footnote>
  <w:footnote w:id="35">
    <w:p w14:paraId="0C0BC646" w14:textId="00F27CDC" w:rsidR="000B40D3" w:rsidRPr="00C16F13" w:rsidRDefault="000B40D3" w:rsidP="00422BD9">
      <w:pPr>
        <w:pStyle w:val="poznmkypodarou-Times"/>
      </w:pPr>
      <w:r w:rsidRPr="00C16F13">
        <w:rPr>
          <w:rStyle w:val="Znakapoznpodarou"/>
        </w:rPr>
        <w:footnoteRef/>
      </w:r>
      <w:r w:rsidRPr="00C16F13">
        <w:t xml:space="preserve"> Mladá designérka oprášila brutální květníky ze 70. let, </w:t>
      </w:r>
      <w:r w:rsidRPr="00C16F13">
        <w:rPr>
          <w:i/>
          <w:iCs/>
        </w:rPr>
        <w:t>Metro</w:t>
      </w:r>
      <w:r w:rsidRPr="00C16F13">
        <w:t xml:space="preserve">, </w:t>
      </w:r>
      <w:hyperlink r:id="rId18" w:history="1">
        <w:r w:rsidRPr="00C16F13">
          <w:rPr>
            <w:rStyle w:val="Hypertextovodkaz"/>
          </w:rPr>
          <w:t>https://www.metro.cz/mlada-designerka-oprasila-brutalni-kvetniky-ze-70-let-pcc-/praha.aspx?c=A181216_170856_metro-praha_hyr</w:t>
        </w:r>
      </w:hyperlink>
      <w:r w:rsidRPr="00C16F13">
        <w:t xml:space="preserve">, vyhledáno </w:t>
      </w:r>
      <w:r w:rsidRPr="00C16F13">
        <w:br/>
        <w:t>23. 10. 2022.</w:t>
      </w:r>
    </w:p>
  </w:footnote>
  <w:footnote w:id="36">
    <w:p w14:paraId="3AC217F0" w14:textId="35F66E59" w:rsidR="000B40D3" w:rsidRPr="00C16F13" w:rsidRDefault="000B40D3" w:rsidP="00422BD9">
      <w:pPr>
        <w:pStyle w:val="poznmkypodarou-Times"/>
      </w:pPr>
      <w:r w:rsidRPr="00C16F13">
        <w:rPr>
          <w:rStyle w:val="Znakapoznpodarou"/>
        </w:rPr>
        <w:footnoteRef/>
      </w:r>
      <w:r w:rsidRPr="00C16F13">
        <w:t xml:space="preserve"> Příběh brutálního květináče, </w:t>
      </w:r>
      <w:r w:rsidRPr="00C16F13">
        <w:rPr>
          <w:i/>
          <w:iCs/>
        </w:rPr>
        <w:t>Architektura 489</w:t>
      </w:r>
      <w:r w:rsidRPr="00C16F13">
        <w:t xml:space="preserve"> [facebooková stránka], </w:t>
      </w:r>
      <w:hyperlink r:id="rId19" w:history="1">
        <w:r w:rsidRPr="00C16F13">
          <w:rPr>
            <w:rStyle w:val="Hypertextovodkaz"/>
          </w:rPr>
          <w:t>https://www.facebook.com/architektura489/posts/1214134412117289/</w:t>
        </w:r>
      </w:hyperlink>
      <w:r w:rsidRPr="00C16F13">
        <w:t>, vyhledáno 27. 4. 2023.</w:t>
      </w:r>
    </w:p>
  </w:footnote>
  <w:footnote w:id="37">
    <w:p w14:paraId="431D27FB" w14:textId="19E9472A" w:rsidR="000B40D3" w:rsidRPr="00C16F13" w:rsidRDefault="000B40D3" w:rsidP="00422BD9">
      <w:pPr>
        <w:pStyle w:val="poznmkypodarou-Times"/>
      </w:pPr>
      <w:r w:rsidRPr="00C16F13">
        <w:rPr>
          <w:rStyle w:val="Znakapoznpodarou"/>
        </w:rPr>
        <w:footnoteRef/>
      </w:r>
      <w:r w:rsidRPr="00C16F13">
        <w:t xml:space="preserve"> Přeštický vrhlík, </w:t>
      </w:r>
      <w:r w:rsidRPr="00C16F13">
        <w:rPr>
          <w:i/>
          <w:iCs/>
        </w:rPr>
        <w:t>Křížky a vetřelci</w:t>
      </w:r>
      <w:r w:rsidRPr="00C16F13">
        <w:t xml:space="preserve">, </w:t>
      </w:r>
      <w:hyperlink r:id="rId20" w:history="1">
        <w:r w:rsidRPr="00C16F13">
          <w:rPr>
            <w:rStyle w:val="Hypertextovodkaz"/>
          </w:rPr>
          <w:t>http://krizkyavetrelci.plzne.cz</w:t>
        </w:r>
      </w:hyperlink>
      <w:r w:rsidRPr="00C16F13">
        <w:t>, 23. 4. 2023.</w:t>
      </w:r>
    </w:p>
  </w:footnote>
  <w:footnote w:id="38">
    <w:p w14:paraId="5093A133" w14:textId="680757A4" w:rsidR="000B40D3" w:rsidRPr="00C62D7E" w:rsidRDefault="000B40D3" w:rsidP="00422BD9">
      <w:pPr>
        <w:pStyle w:val="poznmkypodarou-Times"/>
      </w:pPr>
      <w:r w:rsidRPr="00C16F13">
        <w:rPr>
          <w:rStyle w:val="Znakapoznpodarou"/>
        </w:rPr>
        <w:footnoteRef/>
      </w:r>
      <w:r w:rsidRPr="00C16F13">
        <w:t xml:space="preserve"> Přeštický vrhlík, </w:t>
      </w:r>
      <w:r w:rsidRPr="00C16F13">
        <w:rPr>
          <w:i/>
          <w:iCs/>
        </w:rPr>
        <w:t>Wikipedie</w:t>
      </w:r>
      <w:r w:rsidRPr="00C16F13">
        <w:t xml:space="preserve">, </w:t>
      </w:r>
      <w:hyperlink r:id="rId21" w:history="1">
        <w:r w:rsidRPr="00C16F13">
          <w:rPr>
            <w:rStyle w:val="Hypertextovodkaz"/>
          </w:rPr>
          <w:t>https://cs.wikipedia.org/wiki/Přeštický_vrhl%C3%ADk</w:t>
        </w:r>
      </w:hyperlink>
      <w:r w:rsidRPr="00C16F13">
        <w:t xml:space="preserve">, vyhledáno </w:t>
      </w:r>
      <w:r w:rsidRPr="00C16F13">
        <w:br/>
        <w:t>26. 11. 2022</w:t>
      </w:r>
      <w:r>
        <w:t>.</w:t>
      </w:r>
    </w:p>
  </w:footnote>
  <w:footnote w:id="39">
    <w:p w14:paraId="4A9BF346" w14:textId="1B8F48B3" w:rsidR="000B40D3" w:rsidRPr="00141D75" w:rsidRDefault="000B40D3" w:rsidP="00E96648">
      <w:pPr>
        <w:pStyle w:val="poznmkypodarou-Times"/>
      </w:pPr>
      <w:r w:rsidRPr="00141D75">
        <w:rPr>
          <w:rStyle w:val="Znakapoznpodarou"/>
        </w:rPr>
        <w:footnoteRef/>
      </w:r>
      <w:r w:rsidRPr="00141D75">
        <w:t xml:space="preserve"> Státní oblastní archiv v Plzni, pracoviště Klášter u Nepomuka, fond Prefa s. p. Přeštice, karton 70, inv.</w:t>
      </w:r>
      <w:r>
        <w:t xml:space="preserve"> </w:t>
      </w:r>
      <w:r w:rsidRPr="00141D75">
        <w:t>č. 232, nefol.</w:t>
      </w:r>
    </w:p>
  </w:footnote>
  <w:footnote w:id="40">
    <w:p w14:paraId="5BD0A4C9" w14:textId="4FA073F8" w:rsidR="000B40D3" w:rsidRPr="00141D75" w:rsidRDefault="000B40D3" w:rsidP="00E96648">
      <w:pPr>
        <w:pStyle w:val="poznmkypodarou-Times"/>
      </w:pPr>
      <w:r w:rsidRPr="00141D75">
        <w:rPr>
          <w:rStyle w:val="Znakapoznpodarou"/>
        </w:rPr>
        <w:footnoteRef/>
      </w:r>
      <w:r w:rsidRPr="00141D75">
        <w:t xml:space="preserve"> Rozhovor s B. P. vedla Alžběta Sigmundová </w:t>
      </w:r>
      <w:r>
        <w:t>24. 8. 2021</w:t>
      </w:r>
      <w:r w:rsidRPr="00141D75">
        <w:t xml:space="preserve"> přes internetové spojení </w:t>
      </w:r>
      <w:r>
        <w:t>Olomouc/Přeštice.</w:t>
      </w:r>
      <w:r w:rsidRPr="00141D75">
        <w:t>.</w:t>
      </w:r>
    </w:p>
  </w:footnote>
  <w:footnote w:id="41">
    <w:p w14:paraId="7F6BC45E" w14:textId="7FE9C31F" w:rsidR="000B40D3" w:rsidRDefault="000B40D3" w:rsidP="00E96648">
      <w:pPr>
        <w:pStyle w:val="Textpoznpodarou"/>
        <w:ind w:firstLine="0"/>
        <w:jc w:val="left"/>
      </w:pPr>
      <w:r>
        <w:rPr>
          <w:rStyle w:val="Znakapoznpodarou"/>
        </w:rPr>
        <w:footnoteRef/>
      </w:r>
      <w:r>
        <w:t xml:space="preserve"> </w:t>
      </w:r>
      <w:r w:rsidRPr="00EF141B">
        <w:rPr>
          <w:i/>
        </w:rPr>
        <w:t>Reklamní leták podniku Prefa Přeštice</w:t>
      </w:r>
      <w:r w:rsidRPr="00EF141B">
        <w:t>, 1980-1985, Česká republika, Přeštice, soukromá sbírka B. P., neinventarizováno.</w:t>
      </w:r>
    </w:p>
  </w:footnote>
  <w:footnote w:id="42">
    <w:p w14:paraId="55B605DE" w14:textId="0E382926" w:rsidR="000B40D3" w:rsidRPr="00141D75" w:rsidRDefault="000B40D3" w:rsidP="00E96648">
      <w:pPr>
        <w:pStyle w:val="Textpoznpodarou"/>
        <w:ind w:firstLine="0"/>
        <w:jc w:val="left"/>
      </w:pPr>
      <w:r w:rsidRPr="00141D75">
        <w:rPr>
          <w:rStyle w:val="Znakapoznpodarou"/>
        </w:rPr>
        <w:footnoteRef/>
      </w:r>
      <w:r w:rsidRPr="00141D75">
        <w:t xml:space="preserve"> Státní oblastní archiv v Plzni, pracoviště Klášter u Nepomuka, fond Prefa s. p. Přeštice, karton 70, inv.</w:t>
      </w:r>
      <w:r>
        <w:t xml:space="preserve"> </w:t>
      </w:r>
      <w:r w:rsidRPr="00141D75">
        <w:t>č. 96, nefol.</w:t>
      </w:r>
    </w:p>
    <w:p w14:paraId="0907C280" w14:textId="430BEBBE" w:rsidR="000B40D3" w:rsidRDefault="000B40D3">
      <w:pPr>
        <w:pStyle w:val="Textpoznpodarou"/>
      </w:pPr>
    </w:p>
  </w:footnote>
  <w:footnote w:id="43">
    <w:p w14:paraId="4C95A66B" w14:textId="7D55E672" w:rsidR="000B40D3" w:rsidRPr="008B67C0" w:rsidRDefault="000B40D3" w:rsidP="008B67C0">
      <w:pPr>
        <w:pStyle w:val="Textpoznpodarou"/>
        <w:ind w:firstLine="0"/>
        <w:jc w:val="left"/>
        <w:rPr>
          <w:rFonts w:cs="Times New Roman"/>
        </w:rPr>
      </w:pPr>
      <w:r w:rsidRPr="008B67C0">
        <w:rPr>
          <w:rStyle w:val="Znakapoznpodarou"/>
          <w:rFonts w:cs="Times New Roman"/>
        </w:rPr>
        <w:footnoteRef/>
      </w:r>
      <w:r w:rsidRPr="008B67C0">
        <w:rPr>
          <w:rFonts w:cs="Times New Roman"/>
        </w:rPr>
        <w:t xml:space="preserve"> Státní oblastní archiv v Plzni, pracoviště Klášter u Nepomuka, fond Prefa s. p. Přeštice, karton 70, inv. č. 232, nefol.</w:t>
      </w:r>
    </w:p>
  </w:footnote>
  <w:footnote w:id="44">
    <w:p w14:paraId="59E2BE89" w14:textId="58981FC5" w:rsidR="000B40D3" w:rsidRPr="007C4A3D" w:rsidRDefault="000B40D3" w:rsidP="008B67C0">
      <w:pPr>
        <w:pStyle w:val="poznmkypodarou-Times"/>
      </w:pPr>
      <w:r w:rsidRPr="008B67C0">
        <w:rPr>
          <w:rStyle w:val="Znakapoznpodarou"/>
          <w:rFonts w:cs="Times New Roman"/>
        </w:rPr>
        <w:footnoteRef/>
      </w:r>
      <w:r w:rsidRPr="008B67C0">
        <w:t xml:space="preserve"> Státní oblastní archiv v Plzni, pracoviště Klášter u Nepomuka, fond Prefa s. p. Přeštice, karton 70, inv. č. 232, nefol.</w:t>
      </w:r>
    </w:p>
  </w:footnote>
  <w:footnote w:id="45">
    <w:p w14:paraId="6AB47C96" w14:textId="43305E7B" w:rsidR="000B40D3" w:rsidRPr="007C4A3D" w:rsidRDefault="000B40D3" w:rsidP="00422BD9">
      <w:pPr>
        <w:pStyle w:val="poznmkypodarou-Times"/>
      </w:pPr>
      <w:r w:rsidRPr="007C4A3D">
        <w:rPr>
          <w:rStyle w:val="Znakapoznpodarou"/>
          <w:rFonts w:cs="Times New Roman"/>
        </w:rPr>
        <w:footnoteRef/>
      </w:r>
      <w:r w:rsidRPr="007C4A3D">
        <w:t xml:space="preserve"> Státní oblastní archiv v Plzni, pracoviště Klášter u Nepomuka, fond Prefa s. p. Přeštice, karton 70, </w:t>
      </w:r>
      <w:r>
        <w:t>inv. č.</w:t>
      </w:r>
      <w:r w:rsidRPr="007C4A3D">
        <w:t xml:space="preserve"> 232, nefol.</w:t>
      </w:r>
    </w:p>
  </w:footnote>
  <w:footnote w:id="46">
    <w:p w14:paraId="13456669" w14:textId="3768D964" w:rsidR="000B40D3" w:rsidRPr="007C4A3D" w:rsidRDefault="000B40D3" w:rsidP="00422BD9">
      <w:pPr>
        <w:pStyle w:val="poznmkypodarou-Times"/>
      </w:pPr>
      <w:r w:rsidRPr="007C4A3D">
        <w:rPr>
          <w:rStyle w:val="Znakapoznpodarou"/>
          <w:rFonts w:cs="Times New Roman"/>
        </w:rPr>
        <w:footnoteRef/>
      </w:r>
      <w:r w:rsidRPr="007C4A3D">
        <w:t xml:space="preserve"> Ibidem.</w:t>
      </w:r>
    </w:p>
  </w:footnote>
  <w:footnote w:id="47">
    <w:p w14:paraId="445FE3BE" w14:textId="1ECC2C3D" w:rsidR="000B40D3" w:rsidRPr="007C4A3D" w:rsidRDefault="000B40D3" w:rsidP="007C4A3D">
      <w:pPr>
        <w:spacing w:after="0" w:line="269" w:lineRule="auto"/>
        <w:ind w:right="437" w:firstLine="0"/>
        <w:rPr>
          <w:rFonts w:cs="Times New Roman"/>
          <w:sz w:val="20"/>
          <w:szCs w:val="20"/>
          <w:lang w:val="it-IT"/>
        </w:rPr>
      </w:pPr>
      <w:r w:rsidRPr="007C4A3D">
        <w:rPr>
          <w:rStyle w:val="Znakapoznpodarou"/>
          <w:rFonts w:cs="Times New Roman"/>
          <w:sz w:val="20"/>
          <w:szCs w:val="20"/>
        </w:rPr>
        <w:footnoteRef/>
      </w:r>
      <w:r w:rsidRPr="007C4A3D">
        <w:rPr>
          <w:rFonts w:cs="Times New Roman"/>
          <w:sz w:val="20"/>
          <w:szCs w:val="20"/>
        </w:rPr>
        <w:t xml:space="preserve"> </w:t>
      </w:r>
      <w:r w:rsidRPr="007C4A3D">
        <w:rPr>
          <w:rFonts w:cs="Times New Roman"/>
          <w:i/>
          <w:sz w:val="20"/>
          <w:szCs w:val="20"/>
        </w:rPr>
        <w:t>Katalog prodejních výrobků Prefy Přeštice</w:t>
      </w:r>
      <w:r w:rsidRPr="007C4A3D">
        <w:rPr>
          <w:rFonts w:cs="Times New Roman"/>
          <w:sz w:val="20"/>
          <w:szCs w:val="20"/>
        </w:rPr>
        <w:t>, 1980-1985, Česká republika, Přeštice, soukromá sbírka B. P., neinventarizováno.</w:t>
      </w:r>
    </w:p>
  </w:footnote>
  <w:footnote w:id="48">
    <w:p w14:paraId="2DB0DA6C" w14:textId="77777777" w:rsidR="000B40D3" w:rsidRPr="005A4F46" w:rsidRDefault="000B40D3" w:rsidP="00422BD9">
      <w:pPr>
        <w:pStyle w:val="poznmkypodarou-Times"/>
      </w:pPr>
      <w:r w:rsidRPr="007C4A3D">
        <w:rPr>
          <w:rStyle w:val="Znakapoznpodarou"/>
          <w:rFonts w:cs="Times New Roman"/>
        </w:rPr>
        <w:footnoteRef/>
      </w:r>
      <w:r w:rsidRPr="007C4A3D">
        <w:t xml:space="preserve"> Ibidem.</w:t>
      </w:r>
    </w:p>
  </w:footnote>
  <w:footnote w:id="49">
    <w:p w14:paraId="74B83860" w14:textId="2FC7DC4C" w:rsidR="000B40D3" w:rsidRPr="00EF141B" w:rsidRDefault="000B40D3" w:rsidP="00422BD9">
      <w:pPr>
        <w:pStyle w:val="poznmkypodarou-Times"/>
      </w:pPr>
      <w:r w:rsidRPr="00EF141B">
        <w:rPr>
          <w:rStyle w:val="Znakapoznpodarou"/>
        </w:rPr>
        <w:footnoteRef/>
      </w:r>
      <w:r w:rsidRPr="00EF141B">
        <w:t xml:space="preserve"> Státní oblastní archiv v Plzni, pracoviště Klášter u Nepomuka, fond Prefa s. p. Přeštice, karton 71, </w:t>
      </w:r>
      <w:r>
        <w:t>inv. č.</w:t>
      </w:r>
      <w:r w:rsidRPr="00EF141B">
        <w:t xml:space="preserve"> 235, nefol.</w:t>
      </w:r>
    </w:p>
  </w:footnote>
  <w:footnote w:id="50">
    <w:p w14:paraId="5A579E3B" w14:textId="3E91B222" w:rsidR="000B40D3" w:rsidRPr="00EF141B" w:rsidRDefault="000B40D3" w:rsidP="00422BD9">
      <w:pPr>
        <w:pStyle w:val="poznmkypodarou-Times"/>
      </w:pPr>
      <w:r w:rsidRPr="00EF141B">
        <w:rPr>
          <w:rStyle w:val="Znakapoznpodarou"/>
        </w:rPr>
        <w:footnoteRef/>
      </w:r>
      <w:r w:rsidRPr="00EF141B">
        <w:t xml:space="preserve"> Státní oblastní archiv v Plzni, pracoviště Klášter u Nepomuka, fond Prefa s. p. Přeštice, karton 71, </w:t>
      </w:r>
      <w:r>
        <w:t>inv. č.</w:t>
      </w:r>
      <w:r w:rsidRPr="00EF141B">
        <w:t xml:space="preserve"> 235, nefol.</w:t>
      </w:r>
    </w:p>
  </w:footnote>
  <w:footnote w:id="51">
    <w:p w14:paraId="6E5E11E0" w14:textId="1B17212C" w:rsidR="000B40D3" w:rsidRPr="00EF141B" w:rsidRDefault="000B40D3" w:rsidP="00422BD9">
      <w:pPr>
        <w:pStyle w:val="poznmkypodarou-Times"/>
      </w:pPr>
      <w:r w:rsidRPr="00EF141B">
        <w:rPr>
          <w:rStyle w:val="Znakapoznpodarou"/>
        </w:rPr>
        <w:footnoteRef/>
      </w:r>
      <w:r w:rsidRPr="00EF141B">
        <w:t xml:space="preserve"> Státní oblastní archiv v Plzni, pracoviště Klášter u Nepomuka, fond Prefa s. p. Přeštice, karton 71, </w:t>
      </w:r>
      <w:r>
        <w:t>inv. č.</w:t>
      </w:r>
      <w:r w:rsidRPr="00EF141B">
        <w:t xml:space="preserve"> 235, nefol.</w:t>
      </w:r>
    </w:p>
  </w:footnote>
  <w:footnote w:id="52">
    <w:p w14:paraId="29E0B36A" w14:textId="29A25347" w:rsidR="000B40D3" w:rsidRDefault="000B40D3" w:rsidP="00422BD9">
      <w:pPr>
        <w:pStyle w:val="poznmkypodarou-Times"/>
      </w:pPr>
      <w:r w:rsidRPr="00EF141B">
        <w:rPr>
          <w:rStyle w:val="Znakapoznpodarou"/>
        </w:rPr>
        <w:footnoteRef/>
      </w:r>
      <w:r w:rsidRPr="00EF141B">
        <w:t xml:space="preserve"> </w:t>
      </w:r>
      <w:r w:rsidRPr="00EF141B">
        <w:rPr>
          <w:i/>
        </w:rPr>
        <w:t>Reklamní leták podniku Prefa Přeštice</w:t>
      </w:r>
      <w:r w:rsidRPr="00EF141B">
        <w:t>, 1980-1985, Česká republika, Přeštice, soukromá sbírka B. P., neinventarizováno.</w:t>
      </w:r>
    </w:p>
  </w:footnote>
  <w:footnote w:id="53">
    <w:p w14:paraId="512340E4" w14:textId="4197787E" w:rsidR="000B40D3" w:rsidRPr="00EF141B" w:rsidRDefault="000B40D3" w:rsidP="00081683">
      <w:pPr>
        <w:pStyle w:val="Textpoznpodarou"/>
        <w:ind w:firstLine="0"/>
        <w:jc w:val="left"/>
      </w:pPr>
      <w:r w:rsidRPr="00EF141B">
        <w:rPr>
          <w:rStyle w:val="Znakapoznpodarou"/>
        </w:rPr>
        <w:footnoteRef/>
      </w:r>
      <w:r w:rsidRPr="00EF141B">
        <w:t xml:space="preserve"> Technokratická fáze, Paneláci, </w:t>
      </w:r>
      <w:hyperlink r:id="rId22" w:history="1">
        <w:r w:rsidRPr="00EF141B">
          <w:rPr>
            <w:rStyle w:val="Hypertextovodkaz"/>
          </w:rPr>
          <w:t>http://panelaci.cz/stranka/5-technokraticka-faze</w:t>
        </w:r>
      </w:hyperlink>
      <w:r w:rsidRPr="00EF141B">
        <w:t>, vyhledáno 24. 4. 2023</w:t>
      </w:r>
      <w:r>
        <w:t>.</w:t>
      </w:r>
    </w:p>
  </w:footnote>
  <w:footnote w:id="54">
    <w:p w14:paraId="2C4FB8DC" w14:textId="710EA595" w:rsidR="000B40D3" w:rsidRPr="00EF141B" w:rsidRDefault="000B40D3" w:rsidP="00081683">
      <w:pPr>
        <w:pStyle w:val="poznmkypodarou-Times"/>
      </w:pPr>
      <w:r w:rsidRPr="00EF141B">
        <w:rPr>
          <w:rStyle w:val="Znakapoznpodarou"/>
        </w:rPr>
        <w:footnoteRef/>
      </w:r>
      <w:r w:rsidRPr="00EF141B">
        <w:t xml:space="preserve"> </w:t>
      </w:r>
      <w:r w:rsidRPr="00EF141B">
        <w:rPr>
          <w:i/>
          <w:iCs/>
        </w:rPr>
        <w:t>Paneláky</w:t>
      </w:r>
      <w:r w:rsidRPr="00EF141B">
        <w:t xml:space="preserve">, Česká televize – iVysílání, </w:t>
      </w:r>
      <w:hyperlink r:id="rId23" w:history="1">
        <w:r w:rsidRPr="00EF141B">
          <w:rPr>
            <w:rStyle w:val="Hypertextovodkaz"/>
          </w:rPr>
          <w:t>https://www.ceskatelevize.cz/porady/10176269182-retro/209411000360001/</w:t>
        </w:r>
      </w:hyperlink>
      <w:r w:rsidRPr="00EF141B">
        <w:t>, vyhledáno 26. 11. 2022</w:t>
      </w:r>
      <w:r>
        <w:t>.</w:t>
      </w:r>
      <w:r w:rsidRPr="00EF141B">
        <w:t xml:space="preserve"> </w:t>
      </w:r>
    </w:p>
  </w:footnote>
  <w:footnote w:id="55">
    <w:p w14:paraId="0973911D" w14:textId="77777777" w:rsidR="000B40D3" w:rsidRPr="006D3F39" w:rsidRDefault="000B40D3" w:rsidP="00081683">
      <w:pPr>
        <w:pStyle w:val="poznmkypodarou-Times"/>
      </w:pPr>
      <w:r w:rsidRPr="00EF141B">
        <w:rPr>
          <w:rStyle w:val="Znakapoznpodarou"/>
        </w:rPr>
        <w:footnoteRef/>
      </w:r>
      <w:r w:rsidRPr="00EF141B">
        <w:t xml:space="preserve"> Lucie Skřivánková, Technokratická fáze, in: Rostislav</w:t>
      </w:r>
      <w:r w:rsidRPr="00EF141B">
        <w:rPr>
          <w:lang w:val="en-US"/>
        </w:rPr>
        <w:t xml:space="preserve"> </w:t>
      </w:r>
      <w:r w:rsidRPr="00EF141B">
        <w:t xml:space="preserve">Švácha – Lucie Skřivánková – Eva Novotná (edd.), </w:t>
      </w:r>
      <w:r w:rsidRPr="00EF141B">
        <w:rPr>
          <w:i/>
          <w:iCs/>
        </w:rPr>
        <w:t xml:space="preserve">Technokratická fáze </w:t>
      </w:r>
      <w:r w:rsidRPr="00EF141B">
        <w:t>(kat. výst.), Praha 2016, s. 326–370.</w:t>
      </w:r>
    </w:p>
  </w:footnote>
  <w:footnote w:id="56">
    <w:p w14:paraId="3192BA10" w14:textId="77777777" w:rsidR="000B40D3" w:rsidRPr="00EF141B" w:rsidRDefault="000B40D3" w:rsidP="00422BD9">
      <w:pPr>
        <w:pStyle w:val="poznmkypodarou-Times"/>
      </w:pPr>
      <w:r w:rsidRPr="00EF141B">
        <w:rPr>
          <w:rStyle w:val="Znakapoznpodarou"/>
        </w:rPr>
        <w:footnoteRef/>
      </w:r>
      <w:r w:rsidRPr="00EF141B">
        <w:t xml:space="preserve"> Rozhovor s Vladislavem Menšíkem vedla Alžběta Sigmundová 24. 7. 2021 v Přešticích. </w:t>
      </w:r>
    </w:p>
  </w:footnote>
  <w:footnote w:id="57">
    <w:p w14:paraId="64F8B7F3" w14:textId="77777777" w:rsidR="000B40D3" w:rsidRPr="00EF141B" w:rsidRDefault="000B40D3" w:rsidP="00422BD9">
      <w:pPr>
        <w:pStyle w:val="poznmkypodarou-Times"/>
      </w:pPr>
      <w:r w:rsidRPr="00EF141B">
        <w:rPr>
          <w:rStyle w:val="Znakapoznpodarou"/>
        </w:rPr>
        <w:footnoteRef/>
      </w:r>
      <w:r w:rsidRPr="00EF141B">
        <w:t xml:space="preserve"> Státní oblastní archiv v Plzni, pracoviště Klášter u Nepomuka, Revoluční odborové hnutí – závodní výbor s. p. Prefa Přeštice, karton 23. nefol.</w:t>
      </w:r>
    </w:p>
  </w:footnote>
  <w:footnote w:id="58">
    <w:p w14:paraId="34B5D1B3" w14:textId="77777777" w:rsidR="000B40D3" w:rsidRPr="00EF141B" w:rsidRDefault="000B40D3" w:rsidP="00422BD9">
      <w:pPr>
        <w:pStyle w:val="poznmkypodarou-Times"/>
      </w:pPr>
      <w:r w:rsidRPr="00EF141B">
        <w:rPr>
          <w:rStyle w:val="Znakapoznpodarou"/>
        </w:rPr>
        <w:footnoteRef/>
      </w:r>
      <w:r w:rsidRPr="00EF141B">
        <w:t xml:space="preserve"> Státní oblastní archiv v Plzni, pracoviště Klášter u Nepomuka, Revoluční odborové hnutí – závodní výbor s. p. Prefa Přeštice, karton 23. nefol.</w:t>
      </w:r>
    </w:p>
  </w:footnote>
  <w:footnote w:id="59">
    <w:p w14:paraId="3E3A937F" w14:textId="309AB9E5" w:rsidR="000B40D3" w:rsidRPr="00EF141B" w:rsidRDefault="000B40D3" w:rsidP="00E20E17">
      <w:pPr>
        <w:pStyle w:val="poznmkypodarou-Times"/>
        <w:jc w:val="both"/>
      </w:pPr>
      <w:r w:rsidRPr="00EF141B">
        <w:rPr>
          <w:rStyle w:val="Znakapoznpodarou"/>
        </w:rPr>
        <w:footnoteRef/>
      </w:r>
      <w:r w:rsidRPr="00EF141B">
        <w:t xml:space="preserve"> Rozhovor s B. P. vedla Alžběta Sigmundová </w:t>
      </w:r>
      <w:r>
        <w:t>24. 8. 2021</w:t>
      </w:r>
      <w:r w:rsidRPr="00EF141B">
        <w:t xml:space="preserve"> přes internetové spojení </w:t>
      </w:r>
      <w:r>
        <w:t>Olomouc/Přeštice..</w:t>
      </w:r>
    </w:p>
  </w:footnote>
  <w:footnote w:id="60">
    <w:p w14:paraId="68395650" w14:textId="4680A043" w:rsidR="000B40D3" w:rsidRPr="00C23456" w:rsidRDefault="000B40D3" w:rsidP="00E20E17">
      <w:pPr>
        <w:pStyle w:val="poznmkypodarou-Times"/>
        <w:jc w:val="both"/>
      </w:pPr>
      <w:r w:rsidRPr="00EF141B">
        <w:rPr>
          <w:rStyle w:val="Znakapoznpodarou"/>
        </w:rPr>
        <w:footnoteRef/>
      </w:r>
      <w:r w:rsidRPr="00EF141B">
        <w:t xml:space="preserve"> Státní oblastní archiv v Plzni, pracoviště Klášter u Nepomuka, fond Prefa s. p. Přeštice, karton 71, </w:t>
      </w:r>
      <w:r>
        <w:t>inv. č.</w:t>
      </w:r>
      <w:r w:rsidRPr="00EF141B">
        <w:t xml:space="preserve"> 233, nefol.</w:t>
      </w:r>
    </w:p>
  </w:footnote>
  <w:footnote w:id="61">
    <w:p w14:paraId="7AB11978" w14:textId="510D2AB9" w:rsidR="000B40D3" w:rsidRPr="00EF141B" w:rsidRDefault="000B40D3" w:rsidP="00E20E17">
      <w:pPr>
        <w:pStyle w:val="poznmkypodarou-Times"/>
        <w:jc w:val="both"/>
      </w:pPr>
      <w:r w:rsidRPr="00EF141B">
        <w:rPr>
          <w:rStyle w:val="Znakapoznpodarou"/>
        </w:rPr>
        <w:footnoteRef/>
      </w:r>
      <w:r w:rsidRPr="00EF141B">
        <w:t xml:space="preserve"> Rozhovor s Vladislavem Menšíkem vedla Alžběta Sigmundová 24. 7. 2021 v Přešticích.</w:t>
      </w:r>
    </w:p>
  </w:footnote>
  <w:footnote w:id="62">
    <w:p w14:paraId="772B0BB3" w14:textId="0A00E2E3" w:rsidR="000B40D3" w:rsidRDefault="000B40D3" w:rsidP="00794345">
      <w:pPr>
        <w:pStyle w:val="poznmkypodarou-Times"/>
        <w:jc w:val="both"/>
      </w:pPr>
      <w:r w:rsidRPr="00EF141B">
        <w:rPr>
          <w:rStyle w:val="Znakapoznpodarou"/>
        </w:rPr>
        <w:footnoteRef/>
      </w:r>
      <w:r w:rsidRPr="00EF141B">
        <w:t xml:space="preserve"> Státní oblastní archiv v Plzni, pracoviště Klášter u Nepomuka, fond Prefa, s. p. Přeštice, karton 77, </w:t>
      </w:r>
      <w:r>
        <w:t>inv. č.</w:t>
      </w:r>
      <w:r w:rsidRPr="00EF141B">
        <w:t xml:space="preserve"> 250, nefol.</w:t>
      </w:r>
    </w:p>
  </w:footnote>
  <w:footnote w:id="63">
    <w:p w14:paraId="496CBCA6" w14:textId="77777777" w:rsidR="000B40D3" w:rsidRPr="00EF141B" w:rsidRDefault="000B40D3" w:rsidP="00794345">
      <w:pPr>
        <w:pStyle w:val="poznmkypodarou-Times"/>
        <w:jc w:val="both"/>
      </w:pPr>
      <w:r w:rsidRPr="00EF141B">
        <w:rPr>
          <w:rStyle w:val="Znakapoznpodarou"/>
        </w:rPr>
        <w:footnoteRef/>
      </w:r>
      <w:r w:rsidRPr="00EF141B">
        <w:t xml:space="preserve"> Státní oblastní archiv v Plzni, pracoviště Klášter u Nepomuka, fond Prefa, s. p. Přeštice, karton 71, inv.  č. 233, nefol.</w:t>
      </w:r>
    </w:p>
  </w:footnote>
  <w:footnote w:id="64">
    <w:p w14:paraId="6B8E186D" w14:textId="77777777" w:rsidR="000B40D3" w:rsidRPr="00EF141B" w:rsidRDefault="000B40D3" w:rsidP="00422BD9">
      <w:pPr>
        <w:pStyle w:val="poznmkypodarou-Times"/>
      </w:pPr>
      <w:r w:rsidRPr="00EF141B">
        <w:rPr>
          <w:rStyle w:val="Znakapoznpodarou"/>
        </w:rPr>
        <w:footnoteRef/>
      </w:r>
      <w:r w:rsidRPr="00EF141B">
        <w:t xml:space="preserve"> Státní oblastní archiv v Plzni, pracoviště Klášter u Nepomuka, fond Prefa, s. p. Přeštice, karton 71, inv .č. 235, nefol.</w:t>
      </w:r>
    </w:p>
  </w:footnote>
  <w:footnote w:id="65">
    <w:p w14:paraId="454BEB8F" w14:textId="1A0A69CD" w:rsidR="000B40D3" w:rsidRDefault="000B40D3" w:rsidP="00422BD9">
      <w:pPr>
        <w:pStyle w:val="poznmkypodarou-Times"/>
      </w:pPr>
      <w:r w:rsidRPr="00EF141B">
        <w:rPr>
          <w:rStyle w:val="Znakapoznpodarou"/>
        </w:rPr>
        <w:footnoteRef/>
      </w:r>
      <w:r w:rsidRPr="00EF141B">
        <w:t xml:space="preserve"> </w:t>
      </w:r>
      <w:r w:rsidRPr="00EF141B">
        <w:rPr>
          <w:i/>
        </w:rPr>
        <w:t>Reklamní leták podniku Prefa Přeštice</w:t>
      </w:r>
      <w:r w:rsidRPr="00EF141B">
        <w:t>, 1980-1985, Česká republika, Přeštice, soukromá sbírka B. P., neinventarizováno.</w:t>
      </w:r>
    </w:p>
  </w:footnote>
  <w:footnote w:id="66">
    <w:p w14:paraId="0C989E66" w14:textId="77777777" w:rsidR="000B40D3" w:rsidRPr="00EF141B" w:rsidRDefault="000B40D3" w:rsidP="00422BD9">
      <w:pPr>
        <w:pStyle w:val="poznmkypodarou-Times"/>
      </w:pPr>
      <w:r w:rsidRPr="00EF141B">
        <w:rPr>
          <w:rStyle w:val="Znakapoznpodarou"/>
        </w:rPr>
        <w:footnoteRef/>
      </w:r>
      <w:r w:rsidRPr="00EF141B">
        <w:t xml:space="preserve"> Státní oblastní archiv v Plzni, pracoviště Klášter u Nepomuka, fond Prefa, s. p. Přeštice, karton 71, inv. č. 235, nefol.</w:t>
      </w:r>
    </w:p>
  </w:footnote>
  <w:footnote w:id="67">
    <w:p w14:paraId="7B334969" w14:textId="61EB9AE5" w:rsidR="000B40D3" w:rsidRDefault="000B40D3" w:rsidP="007C4A3D">
      <w:pPr>
        <w:pStyle w:val="Textpoznpodarou"/>
        <w:ind w:firstLine="0"/>
      </w:pPr>
      <w:r>
        <w:rPr>
          <w:rStyle w:val="Znakapoznpodarou"/>
        </w:rPr>
        <w:footnoteRef/>
      </w:r>
      <w:r>
        <w:t xml:space="preserve"> Rozhovor s B. P. vedla Alžběta Sigmundová 24. 8. 2021 přes internetové spojení Olomouc/Přeštice..</w:t>
      </w:r>
    </w:p>
  </w:footnote>
  <w:footnote w:id="68">
    <w:p w14:paraId="5601738A" w14:textId="332A772A" w:rsidR="000B40D3" w:rsidRPr="00EF141B" w:rsidRDefault="000B40D3" w:rsidP="00422BD9">
      <w:pPr>
        <w:pStyle w:val="poznmkypodarou-Times"/>
      </w:pPr>
      <w:r w:rsidRPr="00EF141B">
        <w:rPr>
          <w:rStyle w:val="Znakapoznpodarou"/>
        </w:rPr>
        <w:footnoteRef/>
      </w:r>
      <w:r w:rsidRPr="00EF141B">
        <w:t xml:space="preserve"> Rozhovor s Vladislavem Menšíkem vedla Alžběta Sigmundová 24. 7. 2021 v Přešticích.</w:t>
      </w:r>
    </w:p>
  </w:footnote>
  <w:footnote w:id="69">
    <w:p w14:paraId="10BA4FB9" w14:textId="036870B1" w:rsidR="000B40D3" w:rsidRPr="00EF141B" w:rsidRDefault="000B40D3" w:rsidP="00422BD9">
      <w:pPr>
        <w:pStyle w:val="poznmkypodarou-Times"/>
      </w:pPr>
      <w:r w:rsidRPr="00EF141B">
        <w:rPr>
          <w:rStyle w:val="Znakapoznpodarou"/>
        </w:rPr>
        <w:footnoteRef/>
      </w:r>
      <w:r w:rsidRPr="00EF141B">
        <w:t xml:space="preserve"> Rozhovor s Vladislavem Menšíkem vedla Alžběta Sigmundová 24. 7. 2021 v Přešticích.</w:t>
      </w:r>
    </w:p>
  </w:footnote>
  <w:footnote w:id="70">
    <w:p w14:paraId="569136D6" w14:textId="087A6C43" w:rsidR="000B40D3" w:rsidRPr="00EF141B" w:rsidRDefault="000B40D3" w:rsidP="00422BD9">
      <w:pPr>
        <w:pStyle w:val="poznmkypodarou-Times"/>
      </w:pPr>
      <w:r w:rsidRPr="00EF141B">
        <w:rPr>
          <w:rStyle w:val="Znakapoznpodarou"/>
        </w:rPr>
        <w:footnoteRef/>
      </w:r>
      <w:r w:rsidRPr="00EF141B">
        <w:t xml:space="preserve"> Státní oblastní archiv v Plzni, pracoviště Klášter u Nepomuka, fond Prefa s. p. Přeštice, karton 71, </w:t>
      </w:r>
      <w:r>
        <w:t>inv. č.</w:t>
      </w:r>
      <w:r w:rsidRPr="00EF141B">
        <w:t xml:space="preserve"> 235, nefol.</w:t>
      </w:r>
    </w:p>
  </w:footnote>
  <w:footnote w:id="71">
    <w:p w14:paraId="1BF18649" w14:textId="34DBC698" w:rsidR="000B40D3" w:rsidRPr="00EF141B" w:rsidRDefault="000B40D3" w:rsidP="00422BD9">
      <w:pPr>
        <w:pStyle w:val="poznmkypodarou-Times"/>
      </w:pPr>
      <w:r w:rsidRPr="00EF141B">
        <w:rPr>
          <w:rStyle w:val="Znakapoznpodarou"/>
        </w:rPr>
        <w:footnoteRef/>
      </w:r>
      <w:r w:rsidRPr="00EF141B">
        <w:t xml:space="preserve"> Rozhovor s B. P. vedla Alžběta Sigmundová </w:t>
      </w:r>
      <w:r>
        <w:t>24. 8. 2021</w:t>
      </w:r>
      <w:r w:rsidRPr="00EF141B">
        <w:t xml:space="preserve"> přes internetové spojení </w:t>
      </w:r>
      <w:r>
        <w:t>Olomouc/Přeštice.</w:t>
      </w:r>
      <w:r w:rsidRPr="00EF141B">
        <w:t>.</w:t>
      </w:r>
    </w:p>
  </w:footnote>
  <w:footnote w:id="72">
    <w:p w14:paraId="1BB9707E" w14:textId="53F06B99" w:rsidR="000B40D3" w:rsidRPr="00DC11FF" w:rsidRDefault="000B40D3" w:rsidP="00422BD9">
      <w:pPr>
        <w:pStyle w:val="poznmkypodarou-Times"/>
      </w:pPr>
      <w:r w:rsidRPr="00EF141B">
        <w:rPr>
          <w:rStyle w:val="Znakapoznpodarou"/>
        </w:rPr>
        <w:footnoteRef/>
      </w:r>
      <w:r w:rsidRPr="00EF141B">
        <w:t xml:space="preserve"> Rozhovor s Vladislavem Menšíkem vedla Alžběta Sigmundová 24. 7. 2021 v Přešticích.</w:t>
      </w:r>
    </w:p>
  </w:footnote>
  <w:footnote w:id="73">
    <w:p w14:paraId="341D60AD" w14:textId="3213077E" w:rsidR="000B40D3" w:rsidRPr="0055446F" w:rsidRDefault="000B40D3" w:rsidP="00422BD9">
      <w:pPr>
        <w:pStyle w:val="poznmkypodarou-Times"/>
      </w:pPr>
      <w:r w:rsidRPr="0055446F">
        <w:rPr>
          <w:rStyle w:val="Znakapoznpodarou"/>
        </w:rPr>
        <w:footnoteRef/>
      </w:r>
      <w:r w:rsidRPr="0055446F">
        <w:t xml:space="preserve"> Rozhovor s Vladislavem Menšíkem vedla Alžběta Sigmundová 24. 7. 2021 v Přešticích.</w:t>
      </w:r>
    </w:p>
  </w:footnote>
  <w:footnote w:id="74">
    <w:p w14:paraId="66128A96" w14:textId="3DB6F7B5" w:rsidR="000B40D3" w:rsidRPr="0055446F" w:rsidRDefault="000B40D3" w:rsidP="00422BD9">
      <w:pPr>
        <w:pStyle w:val="poznmkypodarou-Times"/>
      </w:pPr>
      <w:r w:rsidRPr="0055446F">
        <w:rPr>
          <w:rStyle w:val="Znakapoznpodarou"/>
        </w:rPr>
        <w:footnoteRef/>
      </w:r>
      <w:r w:rsidRPr="0055446F">
        <w:t xml:space="preserve"> Rozhovor s B. P. vedla Alžběta Sigmundová </w:t>
      </w:r>
      <w:r>
        <w:t>24. 8. 2021</w:t>
      </w:r>
      <w:r w:rsidRPr="0055446F">
        <w:t xml:space="preserve"> přes internetové spojení </w:t>
      </w:r>
      <w:r>
        <w:t>Olomouc/Přeštice..</w:t>
      </w:r>
    </w:p>
  </w:footnote>
  <w:footnote w:id="75">
    <w:p w14:paraId="705B901B" w14:textId="721DC429" w:rsidR="000B40D3" w:rsidRPr="0055446F" w:rsidRDefault="000B40D3" w:rsidP="00422BD9">
      <w:pPr>
        <w:pStyle w:val="poznmkypodarou-Times"/>
      </w:pPr>
      <w:r w:rsidRPr="0055446F">
        <w:rPr>
          <w:rStyle w:val="Znakapoznpodarou"/>
        </w:rPr>
        <w:footnoteRef/>
      </w:r>
      <w:r w:rsidRPr="0055446F">
        <w:t xml:space="preserve"> Státní oblastní archiv v Plzni, pracoviště Klášter u Nepomuka, fond Prefa s. p. Přeštice, karton 53, </w:t>
      </w:r>
      <w:r>
        <w:t>inv. č.</w:t>
      </w:r>
      <w:r w:rsidRPr="0055446F">
        <w:t xml:space="preserve"> 235, nefol.</w:t>
      </w:r>
    </w:p>
  </w:footnote>
  <w:footnote w:id="76">
    <w:p w14:paraId="7AC83DAA" w14:textId="17ACE4CC" w:rsidR="000B40D3" w:rsidRDefault="000B40D3" w:rsidP="00EB0C50">
      <w:pPr>
        <w:pStyle w:val="Textpoznpodarou"/>
        <w:ind w:firstLine="0"/>
      </w:pPr>
      <w:r w:rsidRPr="0055446F">
        <w:rPr>
          <w:rStyle w:val="Znakapoznpodarou"/>
        </w:rPr>
        <w:footnoteRef/>
      </w:r>
      <w:r w:rsidRPr="0055446F">
        <w:t xml:space="preserve"> Státní oblastní archiv v Plzni, pracoviště Klášter u Nepomuka, fond Prefa s. p. Přeštice, karton 53, </w:t>
      </w:r>
      <w:r>
        <w:t>inv. č.</w:t>
      </w:r>
      <w:r w:rsidRPr="0055446F">
        <w:t xml:space="preserve"> 235, nefol.</w:t>
      </w:r>
    </w:p>
  </w:footnote>
  <w:footnote w:id="77">
    <w:p w14:paraId="03B44011" w14:textId="3EF84C79" w:rsidR="000B40D3" w:rsidRPr="0055446F" w:rsidRDefault="000B40D3" w:rsidP="00422BD9">
      <w:pPr>
        <w:pStyle w:val="poznmkypodarou-Times"/>
      </w:pPr>
      <w:r w:rsidRPr="0055446F">
        <w:rPr>
          <w:rStyle w:val="Znakapoznpodarou"/>
        </w:rPr>
        <w:footnoteRef/>
      </w:r>
      <w:r w:rsidRPr="0055446F">
        <w:t xml:space="preserve"> Státní oblastní archiv v Plzni, pracoviště Klášter u Nepomuka, fond Prefa s. p. Přeštice, karton 53, </w:t>
      </w:r>
      <w:r>
        <w:t>inv. č.</w:t>
      </w:r>
      <w:r w:rsidRPr="0055446F">
        <w:t xml:space="preserve"> 235, nefol.</w:t>
      </w:r>
    </w:p>
  </w:footnote>
  <w:footnote w:id="78">
    <w:p w14:paraId="350A8127" w14:textId="516CC476" w:rsidR="000B40D3" w:rsidRPr="0055446F" w:rsidRDefault="000B40D3" w:rsidP="00422BD9">
      <w:pPr>
        <w:pStyle w:val="poznmkypodarou-Times"/>
      </w:pPr>
      <w:r w:rsidRPr="0055446F">
        <w:rPr>
          <w:rStyle w:val="Znakapoznpodarou"/>
        </w:rPr>
        <w:footnoteRef/>
      </w:r>
      <w:r w:rsidRPr="0055446F">
        <w:t xml:space="preserve"> Ibidem</w:t>
      </w:r>
      <w:r>
        <w:t>.</w:t>
      </w:r>
    </w:p>
  </w:footnote>
  <w:footnote w:id="79">
    <w:p w14:paraId="6F0978C0" w14:textId="02990BFA" w:rsidR="000B40D3" w:rsidRDefault="000B40D3" w:rsidP="00422BD9">
      <w:pPr>
        <w:pStyle w:val="poznmkypodarou-Times"/>
      </w:pPr>
      <w:r w:rsidRPr="0055446F">
        <w:rPr>
          <w:rStyle w:val="Znakapoznpodarou"/>
        </w:rPr>
        <w:footnoteRef/>
      </w:r>
      <w:r w:rsidRPr="0055446F">
        <w:t xml:space="preserve"> Státní oblastní archiv v Plzni, pracoviště Klášter u Nepomuka, fond Prefa s. p. Přeštice, karton 53, </w:t>
      </w:r>
      <w:r>
        <w:t>inv. č.</w:t>
      </w:r>
      <w:r w:rsidRPr="0055446F">
        <w:t xml:space="preserve"> 235, nefol.</w:t>
      </w:r>
    </w:p>
  </w:footnote>
  <w:footnote w:id="80">
    <w:p w14:paraId="596A57CF" w14:textId="2A859DE8" w:rsidR="000B40D3" w:rsidRPr="0055446F" w:rsidRDefault="000B40D3" w:rsidP="00422BD9">
      <w:pPr>
        <w:pStyle w:val="poznmkypodarou-Times"/>
      </w:pPr>
      <w:r w:rsidRPr="0055446F">
        <w:rPr>
          <w:rStyle w:val="Znakapoznpodarou"/>
        </w:rPr>
        <w:footnoteRef/>
      </w:r>
      <w:r w:rsidRPr="0055446F">
        <w:t xml:space="preserve"> Státní oblastní archiv v Plzni, pracoviště Klášter u Nepomuka, fond Prefa s. p. Přeštice, karton 53, </w:t>
      </w:r>
      <w:r>
        <w:t>inv. č.</w:t>
      </w:r>
      <w:r w:rsidRPr="0055446F">
        <w:t xml:space="preserve"> 235, nefol.</w:t>
      </w:r>
    </w:p>
  </w:footnote>
  <w:footnote w:id="81">
    <w:p w14:paraId="5FB775FE" w14:textId="35501CB4" w:rsidR="000B40D3" w:rsidRPr="0055446F" w:rsidRDefault="000B40D3" w:rsidP="00422BD9">
      <w:pPr>
        <w:pStyle w:val="poznmkypodarou-Times"/>
      </w:pPr>
      <w:r w:rsidRPr="0055446F">
        <w:rPr>
          <w:rStyle w:val="Znakapoznpodarou"/>
        </w:rPr>
        <w:footnoteRef/>
      </w:r>
      <w:r w:rsidRPr="0055446F">
        <w:t xml:space="preserve"> Státní oblastní archiv v Plzni, pracoviště Klášter u Nepomuka, fond Prefa s. p. Přeštice, karton 53, </w:t>
      </w:r>
      <w:r>
        <w:t>inv. č.</w:t>
      </w:r>
      <w:r w:rsidRPr="0055446F">
        <w:t xml:space="preserve"> 235, nefol.</w:t>
      </w:r>
    </w:p>
  </w:footnote>
  <w:footnote w:id="82">
    <w:p w14:paraId="1C366A4A" w14:textId="565A7680" w:rsidR="000B40D3" w:rsidRDefault="000B40D3" w:rsidP="00422BD9">
      <w:pPr>
        <w:pStyle w:val="poznmkypodarou-Times"/>
      </w:pPr>
      <w:r w:rsidRPr="0055446F">
        <w:rPr>
          <w:rStyle w:val="Znakapoznpodarou"/>
        </w:rPr>
        <w:footnoteRef/>
      </w:r>
      <w:r w:rsidRPr="0055446F">
        <w:t xml:space="preserve"> Ibidem.</w:t>
      </w:r>
    </w:p>
  </w:footnote>
  <w:footnote w:id="83">
    <w:p w14:paraId="6E986AA1" w14:textId="47BBDD3C" w:rsidR="000B40D3" w:rsidRPr="0055446F" w:rsidRDefault="000B40D3" w:rsidP="00422BD9">
      <w:pPr>
        <w:pStyle w:val="poznmkypodarou-Times"/>
      </w:pPr>
      <w:r w:rsidRPr="0055446F">
        <w:rPr>
          <w:rStyle w:val="Znakapoznpodarou"/>
        </w:rPr>
        <w:footnoteRef/>
      </w:r>
      <w:r w:rsidRPr="0055446F">
        <w:t xml:space="preserve"> Státní oblastní archiv v Plzni, pracoviště Klášter u Nepomuka, fond Prefa s. p. Přeštice, karton 53, </w:t>
      </w:r>
      <w:r>
        <w:t>inv. č.</w:t>
      </w:r>
      <w:r w:rsidRPr="0055446F">
        <w:t xml:space="preserve"> 235, nefol.</w:t>
      </w:r>
    </w:p>
  </w:footnote>
  <w:footnote w:id="84">
    <w:p w14:paraId="683F82D8" w14:textId="158E5713" w:rsidR="000B40D3" w:rsidRPr="0055446F" w:rsidRDefault="000B40D3" w:rsidP="00422BD9">
      <w:pPr>
        <w:pStyle w:val="poznmkypodarou-Times"/>
      </w:pPr>
      <w:r w:rsidRPr="0055446F">
        <w:rPr>
          <w:rStyle w:val="Znakapoznpodarou"/>
        </w:rPr>
        <w:footnoteRef/>
      </w:r>
      <w:r w:rsidRPr="0055446F">
        <w:t xml:space="preserve"> Státní oblastní archiv v Plzni, pracoviště Klášter u Nepomuka, fond Prefa s. p. Přeštice, karton 53, </w:t>
      </w:r>
      <w:r>
        <w:t>inv. č.</w:t>
      </w:r>
      <w:r w:rsidRPr="0055446F">
        <w:t xml:space="preserve"> 235, nefol.</w:t>
      </w:r>
    </w:p>
  </w:footnote>
  <w:footnote w:id="85">
    <w:p w14:paraId="678B8915" w14:textId="2AF6A0DE" w:rsidR="000B40D3" w:rsidRPr="0055446F" w:rsidRDefault="000B40D3" w:rsidP="00422BD9">
      <w:pPr>
        <w:pStyle w:val="poznmkypodarou-Times"/>
      </w:pPr>
      <w:r w:rsidRPr="0055446F">
        <w:rPr>
          <w:rStyle w:val="Znakapoznpodarou"/>
        </w:rPr>
        <w:footnoteRef/>
      </w:r>
      <w:r w:rsidRPr="0055446F">
        <w:t xml:space="preserve"> Státní oblastní archiv v Plzni, pracoviště Klášter u Nepomuka, fond Prefa s. p. Přeštice, karton 53, </w:t>
      </w:r>
      <w:r>
        <w:t>inv. č.</w:t>
      </w:r>
      <w:r w:rsidRPr="0055446F">
        <w:t xml:space="preserve"> 235, nefol.</w:t>
      </w:r>
    </w:p>
  </w:footnote>
  <w:footnote w:id="86">
    <w:p w14:paraId="6F16EB0E" w14:textId="01F00068" w:rsidR="000B40D3" w:rsidRPr="0055446F" w:rsidRDefault="000B40D3" w:rsidP="00422BD9">
      <w:pPr>
        <w:pStyle w:val="poznmkypodarou-Times"/>
      </w:pPr>
      <w:r w:rsidRPr="0055446F">
        <w:rPr>
          <w:rStyle w:val="Znakapoznpodarou"/>
        </w:rPr>
        <w:footnoteRef/>
      </w:r>
      <w:r w:rsidRPr="0055446F">
        <w:t xml:space="preserve"> Státní oblastní archiv v Plzni, pracoviště Klášter u Nepomuka, fond Prefa s. p. Přeštice, karton 53, </w:t>
      </w:r>
      <w:r>
        <w:t>inv. č.</w:t>
      </w:r>
      <w:r w:rsidRPr="0055446F">
        <w:t xml:space="preserve"> 235, nefol.</w:t>
      </w:r>
    </w:p>
  </w:footnote>
  <w:footnote w:id="87">
    <w:p w14:paraId="5D445EA9" w14:textId="5CF0D728" w:rsidR="000B40D3" w:rsidRPr="0055446F" w:rsidRDefault="000B40D3" w:rsidP="00422BD9">
      <w:pPr>
        <w:pStyle w:val="poznmkypodarou-Times"/>
      </w:pPr>
      <w:r w:rsidRPr="0055446F">
        <w:rPr>
          <w:rStyle w:val="Znakapoznpodarou"/>
        </w:rPr>
        <w:footnoteRef/>
      </w:r>
      <w:r w:rsidRPr="0055446F">
        <w:t xml:space="preserve"> Státní oblastní archiv v Plzni, pracoviště Klášter u Nepomuka, fond Prefa s. p. Přeštice, karton 53, </w:t>
      </w:r>
      <w:r>
        <w:t>inv. č.</w:t>
      </w:r>
      <w:r w:rsidRPr="0055446F">
        <w:t xml:space="preserve"> 235, nefol.</w:t>
      </w:r>
    </w:p>
  </w:footnote>
  <w:footnote w:id="88">
    <w:p w14:paraId="22F06CDC" w14:textId="71CB27A8" w:rsidR="000B40D3" w:rsidRPr="0055446F" w:rsidRDefault="000B40D3" w:rsidP="00422BD9">
      <w:pPr>
        <w:pStyle w:val="poznmkypodarou-Times"/>
      </w:pPr>
      <w:r w:rsidRPr="0055446F">
        <w:rPr>
          <w:rStyle w:val="Znakapoznpodarou"/>
        </w:rPr>
        <w:footnoteRef/>
      </w:r>
      <w:r w:rsidRPr="0055446F">
        <w:t xml:space="preserve"> Státní oblastní archiv v Plzni, pracoviště Klášter u Nepomuka, fond Prefa s. p. Přeštice, karton 53, </w:t>
      </w:r>
      <w:r>
        <w:t>inv. č.</w:t>
      </w:r>
      <w:r w:rsidRPr="0055446F">
        <w:t xml:space="preserve"> 235, nefol.</w:t>
      </w:r>
    </w:p>
  </w:footnote>
  <w:footnote w:id="89">
    <w:p w14:paraId="7C8D0A3C" w14:textId="10F17BE8" w:rsidR="000B40D3" w:rsidRPr="0055446F" w:rsidRDefault="000B40D3" w:rsidP="00422BD9">
      <w:pPr>
        <w:pStyle w:val="poznmkypodarou-Times"/>
      </w:pPr>
      <w:r w:rsidRPr="0055446F">
        <w:rPr>
          <w:rStyle w:val="Znakapoznpodarou"/>
        </w:rPr>
        <w:footnoteRef/>
      </w:r>
      <w:r w:rsidRPr="0055446F">
        <w:t xml:space="preserve"> Státní oblastní archiv v Plzni, pracoviště Klášter u Nepomuka, fond Prefa s. p. Přeštice, karton 53, </w:t>
      </w:r>
      <w:r>
        <w:t>inv. č.</w:t>
      </w:r>
      <w:r w:rsidRPr="0055446F">
        <w:t xml:space="preserve"> 235, nefol.</w:t>
      </w:r>
    </w:p>
  </w:footnote>
  <w:footnote w:id="90">
    <w:p w14:paraId="49CEA997" w14:textId="645D70E9" w:rsidR="000B40D3" w:rsidRPr="0055446F" w:rsidRDefault="000B40D3" w:rsidP="00422BD9">
      <w:pPr>
        <w:pStyle w:val="poznmkypodarou-Times"/>
      </w:pPr>
      <w:r w:rsidRPr="0055446F">
        <w:rPr>
          <w:rStyle w:val="Znakapoznpodarou"/>
        </w:rPr>
        <w:footnoteRef/>
      </w:r>
      <w:r w:rsidRPr="0055446F">
        <w:t xml:space="preserve"> Státní oblastní archiv v Plzni, pracoviště Klášter u Nepomuka, fond Prefa s. p. Přeštice, karton 53, </w:t>
      </w:r>
      <w:r>
        <w:t>inv. č.</w:t>
      </w:r>
      <w:r w:rsidRPr="0055446F">
        <w:t xml:space="preserve"> 235, nefol.</w:t>
      </w:r>
    </w:p>
  </w:footnote>
  <w:footnote w:id="91">
    <w:p w14:paraId="184CE132" w14:textId="6DCF117F" w:rsidR="000B40D3" w:rsidRDefault="000B40D3" w:rsidP="00422BD9">
      <w:pPr>
        <w:pStyle w:val="poznmkypodarou-Times"/>
      </w:pPr>
      <w:r w:rsidRPr="0055446F">
        <w:rPr>
          <w:rStyle w:val="Znakapoznpodarou"/>
        </w:rPr>
        <w:footnoteRef/>
      </w:r>
      <w:r w:rsidRPr="0055446F">
        <w:t xml:space="preserve"> Státní oblastní archiv v Plzni, pracoviště Klášter u Nepomuka, fond Prefa s. p. Přeštice, karton 53, </w:t>
      </w:r>
      <w:r>
        <w:t>inv. č.</w:t>
      </w:r>
      <w:r w:rsidRPr="0055446F">
        <w:t xml:space="preserve"> 235, nefol.</w:t>
      </w:r>
    </w:p>
  </w:footnote>
  <w:footnote w:id="92">
    <w:p w14:paraId="3BA370B5" w14:textId="5C80A029" w:rsidR="000B40D3" w:rsidRDefault="000B40D3" w:rsidP="00BA003C">
      <w:pPr>
        <w:pStyle w:val="Textpoznpodarou"/>
        <w:ind w:firstLine="0"/>
      </w:pPr>
      <w:r>
        <w:rPr>
          <w:rStyle w:val="Znakapoznpodarou"/>
        </w:rPr>
        <w:footnoteRef/>
      </w:r>
      <w:r>
        <w:t xml:space="preserve"> Viz příloha 8.</w:t>
      </w:r>
    </w:p>
  </w:footnote>
  <w:footnote w:id="93">
    <w:p w14:paraId="5867FEC0" w14:textId="70D67152" w:rsidR="000B40D3" w:rsidRPr="0055446F" w:rsidRDefault="000B40D3" w:rsidP="006B0C53">
      <w:pPr>
        <w:pStyle w:val="poznmkypodarou-Times"/>
      </w:pPr>
      <w:r w:rsidRPr="0055446F">
        <w:rPr>
          <w:rStyle w:val="Znakapoznpodarou"/>
        </w:rPr>
        <w:footnoteRef/>
      </w:r>
      <w:r w:rsidRPr="0055446F">
        <w:t xml:space="preserve"> </w:t>
      </w:r>
      <w:r w:rsidRPr="0036789B">
        <w:rPr>
          <w:i/>
          <w:iCs/>
        </w:rPr>
        <w:t>Brutální květináče</w:t>
      </w:r>
      <w:r w:rsidRPr="0036789B">
        <w:t xml:space="preserve"> [</w:t>
      </w:r>
      <w:r>
        <w:t xml:space="preserve">facebooková </w:t>
      </w:r>
      <w:r w:rsidRPr="0036789B">
        <w:t xml:space="preserve">skupina], </w:t>
      </w:r>
      <w:hyperlink r:id="rId24" w:history="1">
        <w:r w:rsidRPr="0036789B">
          <w:rPr>
            <w:rStyle w:val="Hypertextovodkaz"/>
          </w:rPr>
          <w:t>https://www.facebook.com/groups/800247470398583/about</w:t>
        </w:r>
      </w:hyperlink>
      <w:r w:rsidRPr="0036789B">
        <w:t>, vyhledáno 24. 4. 2023</w:t>
      </w:r>
      <w:r>
        <w:t>.</w:t>
      </w:r>
    </w:p>
  </w:footnote>
  <w:footnote w:id="94">
    <w:p w14:paraId="4D7EB8E5" w14:textId="1C2BB959" w:rsidR="000B40D3" w:rsidRPr="0055446F" w:rsidRDefault="000B40D3" w:rsidP="006B0C53">
      <w:pPr>
        <w:pStyle w:val="poznmkypodarou-Times"/>
      </w:pPr>
      <w:r w:rsidRPr="0055446F">
        <w:rPr>
          <w:rStyle w:val="Znakapoznpodarou"/>
        </w:rPr>
        <w:footnoteRef/>
      </w:r>
      <w:r w:rsidRPr="0055446F">
        <w:t xml:space="preserve"> </w:t>
      </w:r>
      <w:r w:rsidRPr="0036789B">
        <w:rPr>
          <w:i/>
          <w:iCs/>
        </w:rPr>
        <w:t>Křížky a vetřelci</w:t>
      </w:r>
      <w:r w:rsidRPr="0036789B">
        <w:t xml:space="preserve">, </w:t>
      </w:r>
      <w:hyperlink r:id="rId25" w:history="1">
        <w:r w:rsidRPr="0036789B">
          <w:rPr>
            <w:rStyle w:val="Hypertextovodkaz"/>
          </w:rPr>
          <w:t>http://krizkyavetrelci.plzne.cz</w:t>
        </w:r>
      </w:hyperlink>
      <w:r w:rsidRPr="0036789B">
        <w:t>, 23. 4. 2023</w:t>
      </w:r>
      <w:r>
        <w:t>.</w:t>
      </w:r>
    </w:p>
  </w:footnote>
  <w:footnote w:id="95">
    <w:p w14:paraId="11881491" w14:textId="6CE81146" w:rsidR="000B40D3" w:rsidRDefault="000B40D3" w:rsidP="006B0C53">
      <w:pPr>
        <w:pStyle w:val="poznmkypodarou-Times"/>
      </w:pPr>
      <w:r w:rsidRPr="0055446F">
        <w:rPr>
          <w:rStyle w:val="Znakapoznpodarou"/>
        </w:rPr>
        <w:footnoteRef/>
      </w:r>
      <w:r w:rsidRPr="0055446F">
        <w:t xml:space="preserve"> </w:t>
      </w:r>
      <w:r w:rsidRPr="00F33831">
        <w:rPr>
          <w:i/>
          <w:iCs/>
        </w:rPr>
        <w:t>Architektura 48</w:t>
      </w:r>
      <w:r>
        <w:rPr>
          <w:i/>
          <w:iCs/>
        </w:rPr>
        <w:t>9</w:t>
      </w:r>
      <w:r w:rsidRPr="00F33831">
        <w:t xml:space="preserve"> </w:t>
      </w:r>
      <w:r>
        <w:t>[</w:t>
      </w:r>
      <w:r w:rsidRPr="00F33831">
        <w:t>facebooková stránka</w:t>
      </w:r>
      <w:r>
        <w:t>]</w:t>
      </w:r>
      <w:r w:rsidRPr="00F33831">
        <w:t>,</w:t>
      </w:r>
      <w:r w:rsidRPr="0036789B">
        <w:t xml:space="preserve"> </w:t>
      </w:r>
      <w:hyperlink r:id="rId26" w:history="1">
        <w:r w:rsidRPr="00223CB5">
          <w:rPr>
            <w:rStyle w:val="Hypertextovodkaz"/>
          </w:rPr>
          <w:t>https://www.facebook.com/architektura489</w:t>
        </w:r>
      </w:hyperlink>
      <w:r>
        <w:t>,</w:t>
      </w:r>
      <w:r w:rsidRPr="00F33831">
        <w:t xml:space="preserve"> vyhledáno 24. 4. 2023.</w:t>
      </w:r>
    </w:p>
  </w:footnote>
  <w:footnote w:id="96">
    <w:p w14:paraId="581CEE22" w14:textId="10F74A23" w:rsidR="000B40D3" w:rsidRPr="0055446F" w:rsidRDefault="000B40D3" w:rsidP="00422BD9">
      <w:pPr>
        <w:pStyle w:val="poznmkypodarou-Times"/>
      </w:pPr>
      <w:r w:rsidRPr="0055446F">
        <w:rPr>
          <w:rStyle w:val="Znakapoznpodarou"/>
        </w:rPr>
        <w:footnoteRef/>
      </w:r>
      <w:r w:rsidRPr="0055446F">
        <w:t xml:space="preserve"> </w:t>
      </w:r>
      <w:r w:rsidRPr="0036789B">
        <w:rPr>
          <w:i/>
          <w:iCs/>
        </w:rPr>
        <w:t>Brutální květináče</w:t>
      </w:r>
      <w:r w:rsidRPr="0036789B">
        <w:t xml:space="preserve"> [facebooková skupina], </w:t>
      </w:r>
      <w:hyperlink r:id="rId27" w:history="1">
        <w:r w:rsidRPr="0036789B">
          <w:rPr>
            <w:rStyle w:val="Hypertextovodkaz"/>
          </w:rPr>
          <w:t>https://www.facebook.com/groups/800247470398583/about</w:t>
        </w:r>
      </w:hyperlink>
      <w:r w:rsidRPr="0036789B">
        <w:t>, vyhledáno 24. 4. 2023</w:t>
      </w:r>
      <w:r>
        <w:t>.</w:t>
      </w:r>
    </w:p>
  </w:footnote>
  <w:footnote w:id="97">
    <w:p w14:paraId="68E86065" w14:textId="7D4D5981" w:rsidR="000B40D3" w:rsidRPr="0055446F" w:rsidRDefault="000B40D3" w:rsidP="00422BD9">
      <w:pPr>
        <w:pStyle w:val="poznmkypodarou-Times"/>
      </w:pPr>
      <w:r w:rsidRPr="0055446F">
        <w:rPr>
          <w:rStyle w:val="Znakapoznpodarou"/>
        </w:rPr>
        <w:footnoteRef/>
      </w:r>
      <w:r w:rsidRPr="0055446F">
        <w:t xml:space="preserve"> Státní oblastní archiv v Plzni, pracoviště Klášter u Nepomuka, fond Prefa s. p. Přeštice, karton 53, </w:t>
      </w:r>
      <w:r>
        <w:t>inv. č.</w:t>
      </w:r>
      <w:r w:rsidRPr="0055446F">
        <w:t xml:space="preserve"> 235, nefol.</w:t>
      </w:r>
    </w:p>
  </w:footnote>
  <w:footnote w:id="98">
    <w:p w14:paraId="35C6FEEC" w14:textId="37CA921A" w:rsidR="000B40D3" w:rsidRDefault="000B40D3" w:rsidP="00422BD9">
      <w:pPr>
        <w:pStyle w:val="poznmkypodarou-Times"/>
      </w:pPr>
      <w:r w:rsidRPr="0055446F">
        <w:rPr>
          <w:rStyle w:val="Znakapoznpodarou"/>
        </w:rPr>
        <w:footnoteRef/>
      </w:r>
      <w:r w:rsidRPr="0055446F">
        <w:t xml:space="preserve"> Rozhovor s B. P. vedla Alžběta Sigmundová </w:t>
      </w:r>
      <w:r>
        <w:t>24. 8. 2021</w:t>
      </w:r>
      <w:r w:rsidRPr="0055446F">
        <w:t xml:space="preserve"> přes internetové spojení </w:t>
      </w:r>
      <w:r>
        <w:t>Olomouc/Přeštice.</w:t>
      </w:r>
    </w:p>
  </w:footnote>
  <w:footnote w:id="99">
    <w:p w14:paraId="497FF778" w14:textId="2F0FB4B8" w:rsidR="000B40D3" w:rsidRDefault="000B40D3" w:rsidP="00422BD9">
      <w:pPr>
        <w:pStyle w:val="poznmkypodarou-Times"/>
      </w:pPr>
      <w:r>
        <w:rPr>
          <w:rStyle w:val="Znakapoznpodarou"/>
        </w:rPr>
        <w:footnoteRef/>
      </w:r>
      <w:r>
        <w:t xml:space="preserve"> </w:t>
      </w:r>
      <w:r>
        <w:rPr>
          <w:i/>
        </w:rPr>
        <w:t>Prodejní leták podniku</w:t>
      </w:r>
      <w:r w:rsidRPr="007C4A3D">
        <w:rPr>
          <w:i/>
        </w:rPr>
        <w:t xml:space="preserve"> Pref</w:t>
      </w:r>
      <w:r>
        <w:rPr>
          <w:i/>
        </w:rPr>
        <w:t>a</w:t>
      </w:r>
      <w:r w:rsidRPr="007C4A3D">
        <w:rPr>
          <w:i/>
        </w:rPr>
        <w:t xml:space="preserve"> Přeštice</w:t>
      </w:r>
      <w:r w:rsidRPr="007C4A3D">
        <w:t>, 1980-1985, Česká republika, Přeštice, soukromá sbírka B. P., neinventarizováno.</w:t>
      </w:r>
    </w:p>
  </w:footnote>
  <w:footnote w:id="100">
    <w:p w14:paraId="4D459753" w14:textId="24BF8CA7" w:rsidR="000B40D3" w:rsidRPr="0055446F" w:rsidRDefault="000B40D3" w:rsidP="00422BD9">
      <w:pPr>
        <w:pStyle w:val="poznmkypodarou-Times"/>
      </w:pPr>
      <w:r w:rsidRPr="0055446F">
        <w:rPr>
          <w:rStyle w:val="Znakapoznpodarou"/>
        </w:rPr>
        <w:footnoteRef/>
      </w:r>
      <w:r w:rsidRPr="0055446F">
        <w:t xml:space="preserve"> Státní oblastní archiv v Plzni, pracoviště Klášter u Nepomuka, fond Prefa s. p. Přeštice, karton 71, </w:t>
      </w:r>
      <w:r>
        <w:t>inv. č.</w:t>
      </w:r>
      <w:r w:rsidRPr="0055446F">
        <w:t xml:space="preserve"> 250, nefol.</w:t>
      </w:r>
    </w:p>
  </w:footnote>
  <w:footnote w:id="101">
    <w:p w14:paraId="01CB381A" w14:textId="56904B5E" w:rsidR="000B40D3" w:rsidRPr="0055446F" w:rsidRDefault="000B40D3" w:rsidP="00422BD9">
      <w:pPr>
        <w:pStyle w:val="poznmkypodarou-Times"/>
      </w:pPr>
      <w:r w:rsidRPr="0055446F">
        <w:rPr>
          <w:rStyle w:val="Znakapoznpodarou"/>
        </w:rPr>
        <w:footnoteRef/>
      </w:r>
      <w:r w:rsidRPr="0055446F">
        <w:t xml:space="preserve"> Nařízení vlády Československé socialistické republiky o státním řízení v oblasti cen, zákon č. 169/1980 .</w:t>
      </w:r>
    </w:p>
  </w:footnote>
  <w:footnote w:id="102">
    <w:p w14:paraId="6C33F4F7" w14:textId="0434320D" w:rsidR="000B40D3" w:rsidRPr="0055446F" w:rsidRDefault="000B40D3" w:rsidP="00422BD9">
      <w:pPr>
        <w:pStyle w:val="poznmkypodarou-Times"/>
      </w:pPr>
      <w:r w:rsidRPr="0055446F">
        <w:rPr>
          <w:rStyle w:val="Znakapoznpodarou"/>
        </w:rPr>
        <w:footnoteRef/>
      </w:r>
      <w:r w:rsidRPr="0055446F">
        <w:t xml:space="preserve"> Rozhovor s B. P. vedla Alžběta Sigmundová </w:t>
      </w:r>
      <w:r>
        <w:t>24. 8. 2021</w:t>
      </w:r>
      <w:r w:rsidRPr="0055446F">
        <w:t xml:space="preserve"> přes internetové spojení </w:t>
      </w:r>
      <w:r>
        <w:t>Olomouc/Přeštice.</w:t>
      </w:r>
      <w:r w:rsidRPr="0055446F">
        <w:t>.</w:t>
      </w:r>
    </w:p>
  </w:footnote>
  <w:footnote w:id="103">
    <w:p w14:paraId="2049986D" w14:textId="4DB8D1DC" w:rsidR="000B40D3" w:rsidRPr="0055446F" w:rsidRDefault="000B40D3" w:rsidP="00422BD9">
      <w:pPr>
        <w:pStyle w:val="poznmkypodarou-Times"/>
      </w:pPr>
      <w:r w:rsidRPr="0055446F">
        <w:rPr>
          <w:rStyle w:val="Znakapoznpodarou"/>
        </w:rPr>
        <w:footnoteRef/>
      </w:r>
      <w:r w:rsidRPr="0055446F">
        <w:t xml:space="preserve"> Státní oblastní archiv v Plzni, pracoviště Klášter u Nepomuka, fond Prefa s. p. Přeštice, karton 77, </w:t>
      </w:r>
      <w:r>
        <w:t>inv. č.</w:t>
      </w:r>
      <w:r w:rsidRPr="0055446F">
        <w:t xml:space="preserve"> 248, nefol.</w:t>
      </w:r>
    </w:p>
  </w:footnote>
  <w:footnote w:id="104">
    <w:p w14:paraId="42695F58" w14:textId="2DA30302" w:rsidR="000B40D3" w:rsidRPr="0055446F" w:rsidRDefault="000B40D3" w:rsidP="00422BD9">
      <w:pPr>
        <w:pStyle w:val="poznmkypodarou-Times"/>
      </w:pPr>
      <w:r w:rsidRPr="0055446F">
        <w:rPr>
          <w:rStyle w:val="Znakapoznpodarou"/>
        </w:rPr>
        <w:footnoteRef/>
      </w:r>
      <w:r w:rsidRPr="0055446F">
        <w:t xml:space="preserve"> Státní oblastní archiv v Plzni, pracoviště Klášter u Nepomuka, fond Prefa s. p. Přeštice, karton 77, </w:t>
      </w:r>
      <w:r>
        <w:t>inv. č.</w:t>
      </w:r>
      <w:r w:rsidRPr="0055446F">
        <w:t xml:space="preserve"> 249, nefol.</w:t>
      </w:r>
    </w:p>
  </w:footnote>
  <w:footnote w:id="105">
    <w:p w14:paraId="5F7B9353" w14:textId="4A04806A" w:rsidR="000B40D3" w:rsidRPr="0055446F" w:rsidRDefault="000B40D3" w:rsidP="00422BD9">
      <w:pPr>
        <w:pStyle w:val="poznmkypodarou-Times"/>
      </w:pPr>
      <w:r w:rsidRPr="0055446F">
        <w:rPr>
          <w:rStyle w:val="Znakapoznpodarou"/>
        </w:rPr>
        <w:footnoteRef/>
      </w:r>
      <w:r w:rsidRPr="0055446F">
        <w:t xml:space="preserve"> Státní oblastní archiv v Plzni, pracoviště Klášter u Nepomuka, fond Prefa s. p. Přeštice, karton 77, </w:t>
      </w:r>
      <w:r>
        <w:t>inv. č.</w:t>
      </w:r>
      <w:r w:rsidRPr="0055446F">
        <w:t xml:space="preserve"> 250, nefol.</w:t>
      </w:r>
    </w:p>
  </w:footnote>
  <w:footnote w:id="106">
    <w:p w14:paraId="22CFC79F" w14:textId="5554049A" w:rsidR="000B40D3" w:rsidRDefault="000B40D3" w:rsidP="00422BD9">
      <w:pPr>
        <w:pStyle w:val="poznmkypodarou-Times"/>
      </w:pPr>
      <w:r w:rsidRPr="0055446F">
        <w:rPr>
          <w:rStyle w:val="Znakapoznpodarou"/>
        </w:rPr>
        <w:footnoteRef/>
      </w:r>
      <w:r w:rsidRPr="0055446F">
        <w:t xml:space="preserve"> </w:t>
      </w:r>
      <w:r w:rsidRPr="0055446F">
        <w:rPr>
          <w:i/>
        </w:rPr>
        <w:t>Prodejní leták podniku Prefa Přeštice</w:t>
      </w:r>
      <w:r w:rsidRPr="0055446F">
        <w:t>, 1980-1985, Česká republika, Přeštice, soukromá sbírka B. P., neinventarizováno.</w:t>
      </w:r>
    </w:p>
  </w:footnote>
  <w:footnote w:id="107">
    <w:p w14:paraId="1829EAE4" w14:textId="429CD45B" w:rsidR="000B40D3" w:rsidRPr="0055446F" w:rsidRDefault="000B40D3" w:rsidP="00422BD9">
      <w:pPr>
        <w:pStyle w:val="poznmkypodarou-Times"/>
      </w:pPr>
      <w:r w:rsidRPr="0055446F">
        <w:rPr>
          <w:rStyle w:val="Znakapoznpodarou"/>
        </w:rPr>
        <w:footnoteRef/>
      </w:r>
      <w:r w:rsidRPr="0055446F">
        <w:t xml:space="preserve"> </w:t>
      </w:r>
      <w:r w:rsidRPr="0055446F">
        <w:rPr>
          <w:i/>
        </w:rPr>
        <w:t>Prodejní leták podniku Prefa Přeštice</w:t>
      </w:r>
      <w:r w:rsidRPr="0055446F">
        <w:t>, 1980-1985, Česká republika, Přeštice, soukromá sbírka B. P., neinventarizováno.</w:t>
      </w:r>
    </w:p>
  </w:footnote>
  <w:footnote w:id="108">
    <w:p w14:paraId="1B24F549" w14:textId="311F72A8" w:rsidR="000B40D3" w:rsidRDefault="000B40D3" w:rsidP="00422BD9">
      <w:pPr>
        <w:pStyle w:val="poznmkypodarou-Times"/>
      </w:pPr>
      <w:r>
        <w:rPr>
          <w:rStyle w:val="Znakapoznpodarou"/>
        </w:rPr>
        <w:footnoteRef/>
      </w:r>
      <w:r>
        <w:t xml:space="preserve"> </w:t>
      </w:r>
      <w:r>
        <w:rPr>
          <w:i/>
        </w:rPr>
        <w:t>Prodejní leták podniku</w:t>
      </w:r>
      <w:r w:rsidRPr="007C4A3D">
        <w:rPr>
          <w:i/>
        </w:rPr>
        <w:t xml:space="preserve"> Pref</w:t>
      </w:r>
      <w:r>
        <w:rPr>
          <w:i/>
        </w:rPr>
        <w:t>a</w:t>
      </w:r>
      <w:r w:rsidRPr="007C4A3D">
        <w:rPr>
          <w:i/>
        </w:rPr>
        <w:t xml:space="preserve"> Přeštice</w:t>
      </w:r>
      <w:r w:rsidRPr="007C4A3D">
        <w:t>, 1980-1985, Česká republika, Přeštice, soukromá sbírka B. P., neinventarizováno.</w:t>
      </w:r>
    </w:p>
  </w:footnote>
  <w:footnote w:id="109">
    <w:p w14:paraId="73E2BDCB" w14:textId="628CFC9A" w:rsidR="000B40D3" w:rsidRPr="00155026" w:rsidRDefault="000B40D3" w:rsidP="00422BD9">
      <w:pPr>
        <w:pStyle w:val="poznmkypodarou-Times"/>
      </w:pPr>
      <w:r w:rsidRPr="00155026">
        <w:rPr>
          <w:rStyle w:val="Znakapoznpodarou"/>
        </w:rPr>
        <w:footnoteRef/>
      </w:r>
      <w:r w:rsidRPr="00155026">
        <w:t xml:space="preserve"> Emailová komunikace s Rostislavem Šváchou 10.</w:t>
      </w:r>
      <w:r>
        <w:t xml:space="preserve"> </w:t>
      </w:r>
      <w:r w:rsidRPr="00155026">
        <w:t>17. 11. 2021</w:t>
      </w:r>
      <w:r>
        <w:t>.</w:t>
      </w:r>
    </w:p>
  </w:footnote>
  <w:footnote w:id="110">
    <w:p w14:paraId="02DCCFF7" w14:textId="725B5C97" w:rsidR="000B40D3" w:rsidRDefault="000B40D3" w:rsidP="006972D0">
      <w:pPr>
        <w:pStyle w:val="Textpoznpodarou"/>
        <w:ind w:firstLine="0"/>
        <w:jc w:val="left"/>
      </w:pPr>
      <w:r>
        <w:rPr>
          <w:rStyle w:val="Znakapoznpodarou"/>
        </w:rPr>
        <w:footnoteRef/>
      </w:r>
      <w:r>
        <w:t xml:space="preserve"> </w:t>
      </w:r>
      <w:r>
        <w:rPr>
          <w:rFonts w:cs="Times New Roman"/>
          <w:i/>
        </w:rPr>
        <w:t>Prodejní leták podniku</w:t>
      </w:r>
      <w:r w:rsidRPr="007C4A3D">
        <w:rPr>
          <w:rFonts w:cs="Times New Roman"/>
          <w:i/>
        </w:rPr>
        <w:t xml:space="preserve"> Pref</w:t>
      </w:r>
      <w:r>
        <w:rPr>
          <w:rFonts w:cs="Times New Roman"/>
          <w:i/>
        </w:rPr>
        <w:t>a</w:t>
      </w:r>
      <w:r w:rsidRPr="007C4A3D">
        <w:rPr>
          <w:rFonts w:cs="Times New Roman"/>
          <w:i/>
        </w:rPr>
        <w:t xml:space="preserve"> Přeštice</w:t>
      </w:r>
      <w:r w:rsidRPr="007C4A3D">
        <w:rPr>
          <w:rFonts w:cs="Times New Roman"/>
        </w:rPr>
        <w:t>, 1980-1985, Česká republika, Přeštice, soukromá sbírka B. P., neinventarizováno.</w:t>
      </w:r>
    </w:p>
  </w:footnote>
  <w:footnote w:id="111">
    <w:p w14:paraId="5C981180" w14:textId="369DE364" w:rsidR="000B40D3" w:rsidRDefault="000B40D3" w:rsidP="00422BD9">
      <w:pPr>
        <w:pStyle w:val="poznmkypodarou-Times"/>
      </w:pPr>
      <w:r>
        <w:rPr>
          <w:rStyle w:val="Znakapoznpodarou"/>
        </w:rPr>
        <w:footnoteRef/>
      </w:r>
      <w:r>
        <w:t xml:space="preserve"> </w:t>
      </w:r>
      <w:r>
        <w:rPr>
          <w:i/>
        </w:rPr>
        <w:t>Prodejní leták podniku</w:t>
      </w:r>
      <w:r w:rsidRPr="007C4A3D">
        <w:rPr>
          <w:i/>
        </w:rPr>
        <w:t xml:space="preserve"> Pref</w:t>
      </w:r>
      <w:r>
        <w:rPr>
          <w:i/>
        </w:rPr>
        <w:t>a</w:t>
      </w:r>
      <w:r w:rsidRPr="007C4A3D">
        <w:rPr>
          <w:i/>
        </w:rPr>
        <w:t xml:space="preserve"> Přeštice</w:t>
      </w:r>
      <w:r w:rsidRPr="007C4A3D">
        <w:t>, 1980-1985, Česká republika, Přeštice, soukromá sbírka B. P., neinventarizováno.</w:t>
      </w:r>
    </w:p>
  </w:footnote>
  <w:footnote w:id="112">
    <w:p w14:paraId="01108CDB" w14:textId="7D200E15" w:rsidR="000B40D3" w:rsidRDefault="000B40D3" w:rsidP="00621D8D">
      <w:pPr>
        <w:pStyle w:val="Textpoznpodarou"/>
        <w:ind w:firstLine="0"/>
      </w:pPr>
      <w:r>
        <w:rPr>
          <w:rStyle w:val="Znakapoznpodarou"/>
        </w:rPr>
        <w:footnoteRef/>
      </w:r>
      <w:r>
        <w:t xml:space="preserve"> Příloha 16.</w:t>
      </w:r>
    </w:p>
  </w:footnote>
  <w:footnote w:id="113">
    <w:p w14:paraId="50E445F9" w14:textId="5332E336" w:rsidR="000B40D3" w:rsidRPr="00EF141B" w:rsidRDefault="000B40D3" w:rsidP="00422BD9">
      <w:pPr>
        <w:pStyle w:val="poznmkypodarou-Times"/>
      </w:pPr>
      <w:r w:rsidRPr="00EF141B">
        <w:rPr>
          <w:rStyle w:val="Znakapoznpodarou"/>
        </w:rPr>
        <w:footnoteRef/>
      </w:r>
      <w:r w:rsidRPr="00EF141B">
        <w:t xml:space="preserve"> Dům kultury, </w:t>
      </w:r>
      <w:r w:rsidRPr="00EF141B">
        <w:rPr>
          <w:i/>
          <w:iCs/>
        </w:rPr>
        <w:t>Památkový katalog</w:t>
      </w:r>
      <w:r w:rsidRPr="00EF141B">
        <w:t xml:space="preserve">, </w:t>
      </w:r>
      <w:hyperlink r:id="rId28" w:history="1">
        <w:r w:rsidRPr="00EF141B">
          <w:rPr>
            <w:rStyle w:val="Hypertextovodkaz"/>
          </w:rPr>
          <w:t>https://www.pamatkovykatalog.cz/dum-kultury-14136968</w:t>
        </w:r>
      </w:hyperlink>
      <w:r w:rsidRPr="00EF141B">
        <w:t xml:space="preserve">, vyhledáno </w:t>
      </w:r>
      <w:r>
        <w:br/>
      </w:r>
      <w:r w:rsidRPr="00EF141B">
        <w:t>26. 11. 2022</w:t>
      </w:r>
      <w:r>
        <w:t>.</w:t>
      </w:r>
      <w:r w:rsidRPr="00EF141B">
        <w:t xml:space="preserve"> </w:t>
      </w:r>
    </w:p>
  </w:footnote>
  <w:footnote w:id="114">
    <w:p w14:paraId="241DB8DA" w14:textId="7C85F4B2" w:rsidR="000B40D3" w:rsidRDefault="000B40D3" w:rsidP="00EF141B">
      <w:pPr>
        <w:pStyle w:val="Textpoznpodarou"/>
        <w:ind w:firstLine="0"/>
      </w:pPr>
      <w:r w:rsidRPr="00EF141B">
        <w:rPr>
          <w:rStyle w:val="Znakapoznpodarou"/>
        </w:rPr>
        <w:footnoteRef/>
      </w:r>
      <w:r w:rsidRPr="00EF141B">
        <w:t xml:space="preserve"> Rozhovor s Vladislavem Menšíkem vedla Alžběta Sigmundová 24. 7. 2021 v</w:t>
      </w:r>
      <w:r>
        <w:t> </w:t>
      </w:r>
      <w:r w:rsidRPr="00EF141B">
        <w:t>Přešticích</w:t>
      </w:r>
      <w:r>
        <w:t>.</w:t>
      </w:r>
    </w:p>
  </w:footnote>
  <w:footnote w:id="115">
    <w:p w14:paraId="79B8F64F" w14:textId="207144DD" w:rsidR="000B40D3" w:rsidRPr="00EF141B" w:rsidRDefault="000B40D3" w:rsidP="00422BD9">
      <w:pPr>
        <w:pStyle w:val="Normlnweb"/>
        <w:shd w:val="clear" w:color="auto" w:fill="FFFFFF"/>
        <w:spacing w:before="0" w:beforeAutospacing="0" w:after="0" w:afterAutospacing="0"/>
        <w:ind w:firstLine="0"/>
        <w:rPr>
          <w:sz w:val="20"/>
          <w:szCs w:val="20"/>
        </w:rPr>
      </w:pPr>
      <w:r w:rsidRPr="00EF141B">
        <w:rPr>
          <w:rStyle w:val="Znakapoznpodarou"/>
          <w:sz w:val="20"/>
          <w:szCs w:val="20"/>
        </w:rPr>
        <w:footnoteRef/>
      </w:r>
      <w:r w:rsidRPr="00EF141B">
        <w:rPr>
          <w:sz w:val="20"/>
          <w:szCs w:val="20"/>
        </w:rPr>
        <w:t xml:space="preserve"> Chris van Uffelen, Materiál jaký je, in:</w:t>
      </w:r>
      <w:r w:rsidRPr="00EF141B">
        <w:rPr>
          <w:rStyle w:val="apple-converted-space"/>
          <w:sz w:val="20"/>
          <w:szCs w:val="20"/>
        </w:rPr>
        <w:t> </w:t>
      </w:r>
      <w:r w:rsidRPr="00EF141B">
        <w:rPr>
          <w:rStyle w:val="Zdraznn"/>
          <w:sz w:val="20"/>
          <w:szCs w:val="20"/>
        </w:rPr>
        <w:t>Brutalismus včera a dnes: masivní, expresivní, skulpturální</w:t>
      </w:r>
      <w:r w:rsidRPr="00EF141B">
        <w:rPr>
          <w:sz w:val="20"/>
          <w:szCs w:val="20"/>
        </w:rPr>
        <w:t>, Praha 2019, s. 18–19.</w:t>
      </w:r>
    </w:p>
  </w:footnote>
  <w:footnote w:id="116">
    <w:p w14:paraId="605D3F91" w14:textId="6ACC7884" w:rsidR="000B40D3" w:rsidRPr="00EF141B" w:rsidRDefault="000B40D3" w:rsidP="00422BD9">
      <w:pPr>
        <w:pStyle w:val="poznmkypodarou-Times"/>
      </w:pPr>
      <w:r w:rsidRPr="00EF141B">
        <w:rPr>
          <w:rStyle w:val="Znakapoznpodarou"/>
        </w:rPr>
        <w:footnoteRef/>
      </w:r>
      <w:r w:rsidRPr="00EF141B">
        <w:t xml:space="preserve"> Hotel Intercontinental, </w:t>
      </w:r>
      <w:r w:rsidRPr="00EF141B">
        <w:rPr>
          <w:i/>
          <w:iCs/>
        </w:rPr>
        <w:t>Památkový katalog</w:t>
      </w:r>
      <w:r w:rsidRPr="00EF141B">
        <w:t xml:space="preserve">, </w:t>
      </w:r>
      <w:hyperlink r:id="rId29" w:history="1">
        <w:r w:rsidRPr="00EF141B">
          <w:rPr>
            <w:rStyle w:val="Hypertextovodkaz"/>
          </w:rPr>
          <w:t>https://www.pamatkovykatalog.cz/hotel-intercontinental-12605580</w:t>
        </w:r>
      </w:hyperlink>
      <w:r w:rsidRPr="00EF141B">
        <w:t>, vyhledáno 26. 11. 2022</w:t>
      </w:r>
    </w:p>
  </w:footnote>
  <w:footnote w:id="117">
    <w:p w14:paraId="2D42A549" w14:textId="62376A59" w:rsidR="000B40D3" w:rsidRDefault="000B40D3" w:rsidP="00422BD9">
      <w:pPr>
        <w:pStyle w:val="Textpoznpodarou"/>
        <w:ind w:firstLine="0"/>
        <w:jc w:val="left"/>
      </w:pPr>
      <w:r w:rsidRPr="00EF141B">
        <w:rPr>
          <w:rStyle w:val="Znakapoznpodarou"/>
        </w:rPr>
        <w:footnoteRef/>
      </w:r>
      <w:r w:rsidRPr="00EF141B">
        <w:t xml:space="preserve"> Chris van Uffelen, Materiál jaký je, in:</w:t>
      </w:r>
      <w:r w:rsidRPr="00EF141B">
        <w:rPr>
          <w:rStyle w:val="apple-converted-space"/>
        </w:rPr>
        <w:t> </w:t>
      </w:r>
      <w:r w:rsidRPr="00EF141B">
        <w:rPr>
          <w:rStyle w:val="Zdraznn"/>
        </w:rPr>
        <w:t>Brutalismus včera a dnes: masivní, expresivní, skulpturální</w:t>
      </w:r>
      <w:r w:rsidRPr="00EF141B">
        <w:t>, Praha 2019, s. 18–19.</w:t>
      </w:r>
    </w:p>
  </w:footnote>
  <w:footnote w:id="118">
    <w:p w14:paraId="745C7CE8" w14:textId="271963EA" w:rsidR="000B40D3" w:rsidRPr="00422BD9" w:rsidRDefault="000B40D3" w:rsidP="00422BD9">
      <w:pPr>
        <w:pStyle w:val="poznmkypodarou-Times"/>
      </w:pPr>
      <w:r w:rsidRPr="00422BD9">
        <w:rPr>
          <w:rStyle w:val="Znakapoznpodarou"/>
        </w:rPr>
        <w:footnoteRef/>
      </w:r>
      <w:r w:rsidRPr="00422BD9">
        <w:t xml:space="preserve"> Státní oblastní archiv v Plzni, pracoviště Klášter u Nepomuka, fond Prefa s. p. Přeštice, karton 70, inv. č. 232, nefol.</w:t>
      </w:r>
    </w:p>
  </w:footnote>
  <w:footnote w:id="119">
    <w:p w14:paraId="1B30CB51" w14:textId="2660689C" w:rsidR="000B40D3" w:rsidRPr="0055446F" w:rsidRDefault="000B40D3" w:rsidP="00422BD9">
      <w:pPr>
        <w:pStyle w:val="poznmkypodarou-Times"/>
      </w:pPr>
      <w:r w:rsidRPr="0055446F">
        <w:rPr>
          <w:rStyle w:val="Znakapoznpodarou"/>
        </w:rPr>
        <w:footnoteRef/>
      </w:r>
      <w:r w:rsidRPr="0055446F">
        <w:t xml:space="preserve"> Rozhovor s Vladislavem Menšíkem vedla Alžběta Sigmundová 24. 7. 2021 v Přešticích</w:t>
      </w:r>
      <w:r>
        <w:t>.</w:t>
      </w:r>
    </w:p>
  </w:footnote>
  <w:footnote w:id="120">
    <w:p w14:paraId="62DAFE34" w14:textId="77777777" w:rsidR="000B40D3" w:rsidRPr="00422BD9" w:rsidRDefault="000B40D3" w:rsidP="004E60EB">
      <w:pPr>
        <w:pStyle w:val="poznmkypodarou-Times"/>
      </w:pPr>
      <w:r w:rsidRPr="00422BD9">
        <w:rPr>
          <w:rStyle w:val="Znakapoznpodarou"/>
          <w:sz w:val="22"/>
          <w:szCs w:val="22"/>
        </w:rPr>
        <w:footnoteRef/>
      </w:r>
      <w:r w:rsidRPr="00422BD9">
        <w:t xml:space="preserve"> </w:t>
      </w:r>
      <w:r w:rsidRPr="00422BD9">
        <w:rPr>
          <w:i/>
          <w:iCs/>
        </w:rPr>
        <w:t>Brutální květináče</w:t>
      </w:r>
      <w:r w:rsidRPr="00422BD9">
        <w:t xml:space="preserve"> [facebooková skupina], </w:t>
      </w:r>
      <w:hyperlink r:id="rId30" w:history="1">
        <w:r w:rsidRPr="00422BD9">
          <w:rPr>
            <w:rStyle w:val="Hypertextovodkaz"/>
            <w:sz w:val="22"/>
            <w:szCs w:val="22"/>
          </w:rPr>
          <w:t>https://www.facebook.com/groups/800247470398583/about</w:t>
        </w:r>
      </w:hyperlink>
      <w:r w:rsidRPr="00422BD9">
        <w:t>, vyhledáno 24. 4. 2023.</w:t>
      </w:r>
    </w:p>
  </w:footnote>
  <w:footnote w:id="121">
    <w:p w14:paraId="6F9BC42F" w14:textId="77777777" w:rsidR="000B40D3" w:rsidRDefault="000B40D3" w:rsidP="008E593E">
      <w:pPr>
        <w:pStyle w:val="poznmkypodarou-Times"/>
      </w:pPr>
      <w:r w:rsidRPr="00422BD9">
        <w:rPr>
          <w:rStyle w:val="Znakapoznpodarou"/>
          <w:sz w:val="22"/>
          <w:szCs w:val="22"/>
        </w:rPr>
        <w:footnoteRef/>
      </w:r>
      <w:r w:rsidRPr="00422BD9">
        <w:t xml:space="preserve"> </w:t>
      </w:r>
      <w:r w:rsidRPr="00422BD9">
        <w:rPr>
          <w:i/>
          <w:iCs/>
        </w:rPr>
        <w:t>Brutální květináče</w:t>
      </w:r>
      <w:r w:rsidRPr="00422BD9">
        <w:t xml:space="preserve"> [facebooková skupina], </w:t>
      </w:r>
      <w:hyperlink r:id="rId31" w:history="1">
        <w:r w:rsidRPr="00422BD9">
          <w:rPr>
            <w:rStyle w:val="Hypertextovodkaz"/>
            <w:sz w:val="22"/>
            <w:szCs w:val="22"/>
          </w:rPr>
          <w:t>https://www.facebook.com/groups/800247470398583/about</w:t>
        </w:r>
      </w:hyperlink>
      <w:r w:rsidRPr="00422BD9">
        <w:t>, vyhledáno 24. 4. 2023.</w:t>
      </w:r>
    </w:p>
  </w:footnote>
  <w:footnote w:id="122">
    <w:p w14:paraId="6E6C96D5" w14:textId="77777777" w:rsidR="000B40D3" w:rsidRPr="00422BD9" w:rsidRDefault="000B40D3" w:rsidP="008E593E">
      <w:pPr>
        <w:pStyle w:val="poznmkypodarou-Times"/>
      </w:pPr>
      <w:r w:rsidRPr="00422BD9">
        <w:rPr>
          <w:rStyle w:val="Znakapoznpodarou"/>
          <w:sz w:val="22"/>
          <w:szCs w:val="22"/>
        </w:rPr>
        <w:footnoteRef/>
      </w:r>
      <w:r w:rsidRPr="00422BD9">
        <w:t xml:space="preserve"> </w:t>
      </w:r>
      <w:r w:rsidRPr="00422BD9">
        <w:rPr>
          <w:i/>
          <w:iCs/>
        </w:rPr>
        <w:t>Brutální květináče</w:t>
      </w:r>
      <w:r w:rsidRPr="00422BD9">
        <w:t xml:space="preserve"> [facebooková skupina], </w:t>
      </w:r>
      <w:hyperlink r:id="rId32" w:history="1">
        <w:r w:rsidRPr="00422BD9">
          <w:rPr>
            <w:rStyle w:val="Hypertextovodkaz"/>
            <w:sz w:val="22"/>
            <w:szCs w:val="22"/>
          </w:rPr>
          <w:t>https://www.facebook.com/groups/800247470398583/about</w:t>
        </w:r>
      </w:hyperlink>
      <w:r w:rsidRPr="00422BD9">
        <w:t>, vyhledáno 24. 4. 2023.</w:t>
      </w:r>
    </w:p>
  </w:footnote>
  <w:footnote w:id="123">
    <w:p w14:paraId="581DDF51" w14:textId="6DBBA3D6" w:rsidR="000B40D3" w:rsidRPr="00422BD9" w:rsidRDefault="000B40D3" w:rsidP="00422BD9">
      <w:pPr>
        <w:pStyle w:val="poznmkypodarou-Times"/>
      </w:pPr>
      <w:r w:rsidRPr="00422BD9">
        <w:rPr>
          <w:rStyle w:val="Znakapoznpodarou"/>
          <w:sz w:val="22"/>
          <w:szCs w:val="22"/>
        </w:rPr>
        <w:footnoteRef/>
      </w:r>
      <w:r w:rsidRPr="00422BD9">
        <w:t xml:space="preserve"> Lucie Skřivánková, Technokratická fáze, in: Rostislav</w:t>
      </w:r>
      <w:r w:rsidRPr="00422BD9">
        <w:rPr>
          <w:lang w:val="en-US"/>
        </w:rPr>
        <w:t xml:space="preserve"> </w:t>
      </w:r>
      <w:r w:rsidRPr="00422BD9">
        <w:t xml:space="preserve">Švácha – Lucie Skřivánková – Eva Novotná (edd.), </w:t>
      </w:r>
      <w:r w:rsidRPr="00422BD9">
        <w:rPr>
          <w:i/>
          <w:iCs/>
        </w:rPr>
        <w:t xml:space="preserve">Paneláci </w:t>
      </w:r>
      <w:r>
        <w:t>(kat. výst.), Praha 2016, s</w:t>
      </w:r>
      <w:r w:rsidRPr="00422BD9">
        <w:t>.</w:t>
      </w:r>
      <w:r>
        <w:t xml:space="preserve"> </w:t>
      </w:r>
      <w:r w:rsidRPr="00422BD9">
        <w:t>12</w:t>
      </w:r>
      <w:r>
        <w:t>.</w:t>
      </w:r>
    </w:p>
  </w:footnote>
  <w:footnote w:id="124">
    <w:p w14:paraId="10ACA875" w14:textId="463EE16D" w:rsidR="000B40D3" w:rsidRDefault="000B40D3" w:rsidP="00422BD9">
      <w:pPr>
        <w:pStyle w:val="Textpoznpodarou"/>
        <w:ind w:firstLine="0"/>
        <w:jc w:val="left"/>
      </w:pPr>
      <w:r w:rsidRPr="00422BD9">
        <w:rPr>
          <w:rStyle w:val="Znakapoznpodarou"/>
          <w:sz w:val="22"/>
          <w:szCs w:val="22"/>
        </w:rPr>
        <w:footnoteRef/>
      </w:r>
      <w:r w:rsidRPr="00422BD9">
        <w:rPr>
          <w:sz w:val="22"/>
          <w:szCs w:val="22"/>
        </w:rPr>
        <w:t xml:space="preserve"> </w:t>
      </w:r>
      <w:r w:rsidRPr="00422BD9">
        <w:rPr>
          <w:i/>
          <w:iCs/>
          <w:sz w:val="22"/>
          <w:szCs w:val="22"/>
        </w:rPr>
        <w:t>Brutální květináče</w:t>
      </w:r>
      <w:r w:rsidRPr="00422BD9">
        <w:rPr>
          <w:sz w:val="22"/>
          <w:szCs w:val="22"/>
        </w:rPr>
        <w:t xml:space="preserve"> [facebooková skupina], </w:t>
      </w:r>
      <w:hyperlink r:id="rId33" w:history="1">
        <w:r w:rsidRPr="00422BD9">
          <w:rPr>
            <w:rStyle w:val="Hypertextovodkaz"/>
            <w:sz w:val="22"/>
            <w:szCs w:val="22"/>
          </w:rPr>
          <w:t>https://www.facebook.com/groups/800247470398583/about</w:t>
        </w:r>
      </w:hyperlink>
      <w:r w:rsidRPr="00422BD9">
        <w:rPr>
          <w:sz w:val="22"/>
          <w:szCs w:val="22"/>
        </w:rPr>
        <w:t>, vyhledáno 24. 4. 2023.</w:t>
      </w:r>
    </w:p>
  </w:footnote>
  <w:footnote w:id="125">
    <w:p w14:paraId="7B7EABE6" w14:textId="3FA378EF" w:rsidR="000B40D3" w:rsidRDefault="000B40D3" w:rsidP="00E2477D">
      <w:pPr>
        <w:pStyle w:val="Textpoznpodarou"/>
        <w:ind w:firstLine="0"/>
        <w:jc w:val="left"/>
      </w:pPr>
      <w:r>
        <w:rPr>
          <w:rStyle w:val="Znakapoznpodarou"/>
        </w:rPr>
        <w:footnoteRef/>
      </w:r>
      <w:r>
        <w:t xml:space="preserve"> Z osobního archivu B. P. </w:t>
      </w:r>
    </w:p>
  </w:footnote>
  <w:footnote w:id="126">
    <w:p w14:paraId="65AAB24A" w14:textId="61BF6865" w:rsidR="000B40D3" w:rsidRDefault="000B40D3" w:rsidP="00E2477D">
      <w:pPr>
        <w:pStyle w:val="Textpoznpodarou"/>
        <w:ind w:firstLine="0"/>
        <w:jc w:val="left"/>
      </w:pPr>
      <w:r>
        <w:rPr>
          <w:rStyle w:val="Znakapoznpodarou"/>
        </w:rPr>
        <w:footnoteRef/>
      </w:r>
      <w:r>
        <w:t xml:space="preserve"> </w:t>
      </w:r>
      <w:r w:rsidRPr="00C23456">
        <w:t>Státní oblastní archiv v Plzni, pracoviště Klášter u Nepomuka, fond Prefa s. p. Přeštice, karton 7</w:t>
      </w:r>
      <w:r>
        <w:t>0</w:t>
      </w:r>
      <w:r w:rsidRPr="00C23456">
        <w:t xml:space="preserve">, </w:t>
      </w:r>
      <w:r>
        <w:t>inv. č.</w:t>
      </w:r>
      <w:r w:rsidRPr="00C23456">
        <w:t xml:space="preserve"> 2</w:t>
      </w:r>
      <w:r>
        <w:t>32</w:t>
      </w:r>
      <w:r w:rsidRPr="00C23456">
        <w:t>, nefol.</w:t>
      </w:r>
    </w:p>
  </w:footnote>
  <w:footnote w:id="127">
    <w:p w14:paraId="58AF7BBA" w14:textId="657F1E00" w:rsidR="000B40D3" w:rsidRDefault="000B40D3" w:rsidP="000E76B4">
      <w:pPr>
        <w:pStyle w:val="Textpoznpodarou"/>
        <w:ind w:firstLine="0"/>
        <w:jc w:val="left"/>
      </w:pPr>
      <w:r>
        <w:rPr>
          <w:rStyle w:val="Znakapoznpodarou"/>
        </w:rPr>
        <w:footnoteRef/>
      </w:r>
      <w:r>
        <w:t xml:space="preserve"> Příspěvek člena komunity, </w:t>
      </w:r>
      <w:r w:rsidRPr="006853A0">
        <w:rPr>
          <w:i/>
          <w:iCs/>
        </w:rPr>
        <w:t>Brutální květináče</w:t>
      </w:r>
      <w:r>
        <w:t xml:space="preserve"> [facebooková skupina],  </w:t>
      </w:r>
      <w:hyperlink r:id="rId34" w:history="1">
        <w:r w:rsidRPr="00223CB5">
          <w:rPr>
            <w:rStyle w:val="Hypertextovodkaz"/>
          </w:rPr>
          <w:t>https://www.facebook.com/photo/?fbid=10223366313459179&amp;set=g.800247470398583</w:t>
        </w:r>
      </w:hyperlink>
      <w:r>
        <w:t>, vyhledáno 28. 4. 2023.</w:t>
      </w:r>
    </w:p>
  </w:footnote>
  <w:footnote w:id="128">
    <w:p w14:paraId="35892DCE" w14:textId="5FE8151F" w:rsidR="000B40D3" w:rsidRDefault="000B40D3" w:rsidP="000E76B4">
      <w:pPr>
        <w:pStyle w:val="Textpoznpodarou"/>
        <w:ind w:firstLine="0"/>
        <w:jc w:val="left"/>
      </w:pPr>
      <w:r>
        <w:rPr>
          <w:rStyle w:val="Znakapoznpodarou"/>
        </w:rPr>
        <w:footnoteRef/>
      </w:r>
      <w:r>
        <w:t xml:space="preserve"> Příspěvek člena komunity, </w:t>
      </w:r>
      <w:r w:rsidRPr="006853A0">
        <w:rPr>
          <w:i/>
          <w:iCs/>
        </w:rPr>
        <w:t>Brutální květináče</w:t>
      </w:r>
      <w:r>
        <w:t xml:space="preserve"> [facebooková skupina],  </w:t>
      </w:r>
      <w:hyperlink r:id="rId35" w:history="1">
        <w:r w:rsidRPr="00223CB5">
          <w:rPr>
            <w:rStyle w:val="Hypertextovodkaz"/>
          </w:rPr>
          <w:t>https://www.facebook.com/photo/?fbid=10229152729861816&amp;set=gm.1518572401899416&amp;idorvanity=800247470398583</w:t>
        </w:r>
      </w:hyperlink>
      <w:r>
        <w:t>, vyhledáno dne 28. 3. 2023.</w:t>
      </w:r>
    </w:p>
  </w:footnote>
  <w:footnote w:id="129">
    <w:p w14:paraId="7758F38B" w14:textId="4C2E6383" w:rsidR="000B40D3" w:rsidRDefault="000B40D3" w:rsidP="00DE0F46">
      <w:pPr>
        <w:pStyle w:val="Textpoznpodarou"/>
        <w:ind w:firstLine="0"/>
      </w:pPr>
      <w:r>
        <w:rPr>
          <w:rStyle w:val="Znakapoznpodarou"/>
        </w:rPr>
        <w:footnoteRef/>
      </w:r>
      <w:r>
        <w:t xml:space="preserve"> Vlastní fotografie. </w:t>
      </w:r>
    </w:p>
  </w:footnote>
  <w:footnote w:id="130">
    <w:p w14:paraId="3E21E877" w14:textId="2D4A18C7" w:rsidR="000B40D3" w:rsidRDefault="000B40D3" w:rsidP="00DE0F46">
      <w:pPr>
        <w:pStyle w:val="Textpoznpodarou"/>
        <w:ind w:firstLine="0"/>
      </w:pPr>
      <w:r>
        <w:rPr>
          <w:rStyle w:val="Znakapoznpodarou"/>
        </w:rPr>
        <w:footnoteRef/>
      </w:r>
      <w:r>
        <w:t xml:space="preserve"> Autor fotografie B. P. </w:t>
      </w:r>
    </w:p>
  </w:footnote>
  <w:footnote w:id="131">
    <w:p w14:paraId="7C00DFB4" w14:textId="755AE35E" w:rsidR="000B40D3" w:rsidRDefault="000B40D3" w:rsidP="00245716">
      <w:pPr>
        <w:pStyle w:val="Textpoznpodarou"/>
        <w:ind w:firstLine="0"/>
        <w:jc w:val="left"/>
      </w:pPr>
      <w:r>
        <w:rPr>
          <w:rStyle w:val="Znakapoznpodarou"/>
        </w:rPr>
        <w:footnoteRef/>
      </w:r>
      <w:r>
        <w:t xml:space="preserve"> Příspěvek administrátora skupiny, </w:t>
      </w:r>
      <w:r w:rsidRPr="006853A0">
        <w:rPr>
          <w:i/>
          <w:iCs/>
        </w:rPr>
        <w:t>Brutální květináče</w:t>
      </w:r>
      <w:r>
        <w:t xml:space="preserve"> [facebooková skupina],  </w:t>
      </w:r>
      <w:hyperlink r:id="rId36" w:history="1">
        <w:r w:rsidRPr="00223CB5">
          <w:rPr>
            <w:rStyle w:val="Hypertextovodkaz"/>
          </w:rPr>
          <w:t>https://www.facebook.com/photo/?fbid=3717539728298721&amp;set=gm.1093339807756013</w:t>
        </w:r>
      </w:hyperlink>
      <w:r>
        <w:t>, vyhledáno 28. 3. 2023.</w:t>
      </w:r>
    </w:p>
  </w:footnote>
  <w:footnote w:id="132">
    <w:p w14:paraId="53B8A312" w14:textId="3AD18602" w:rsidR="000B40D3" w:rsidRDefault="000B40D3" w:rsidP="0028743B">
      <w:pPr>
        <w:pStyle w:val="Textpoznpodarou"/>
        <w:ind w:firstLine="0"/>
      </w:pPr>
      <w:r>
        <w:rPr>
          <w:rStyle w:val="Znakapoznpodarou"/>
        </w:rPr>
        <w:footnoteRef/>
      </w:r>
      <w:r>
        <w:t xml:space="preserve"> Přeštické vrhlíky aka </w:t>
      </w:r>
      <w:r w:rsidRPr="00245716">
        <w:rPr>
          <w:i/>
          <w:iCs/>
        </w:rPr>
        <w:t>„Brutální květináče“</w:t>
      </w:r>
      <w:r>
        <w:t xml:space="preserve"> v Košicích?, </w:t>
      </w:r>
      <w:r w:rsidRPr="00245716">
        <w:rPr>
          <w:i/>
          <w:iCs/>
        </w:rPr>
        <w:t>Architektura 489</w:t>
      </w:r>
      <w:r>
        <w:t xml:space="preserve"> [facebooková stránka], </w:t>
      </w:r>
      <w:hyperlink r:id="rId37" w:history="1">
        <w:r w:rsidRPr="00223CB5">
          <w:rPr>
            <w:rStyle w:val="Hypertextovodkaz"/>
          </w:rPr>
          <w:t>https://www.facebook.com/architektura489/photos/a.488624288001642/1562974010566659/?type=3</w:t>
        </w:r>
      </w:hyperlink>
      <w:r>
        <w:t>, vyhledáno 28. 4. 2023.</w:t>
      </w:r>
    </w:p>
  </w:footnote>
  <w:footnote w:id="133">
    <w:p w14:paraId="5A8917EC" w14:textId="0790D1A0" w:rsidR="000B40D3" w:rsidRDefault="000B40D3">
      <w:pPr>
        <w:pStyle w:val="Textpoznpodarou"/>
      </w:pPr>
      <w:r>
        <w:rPr>
          <w:rStyle w:val="Znakapoznpodarou"/>
        </w:rPr>
        <w:footnoteRef/>
      </w:r>
      <w:r>
        <w:t xml:space="preserve"> Vlastní dokument.</w:t>
      </w:r>
    </w:p>
  </w:footnote>
  <w:footnote w:id="134">
    <w:p w14:paraId="4AFFAA08" w14:textId="481409E8" w:rsidR="000B40D3" w:rsidRDefault="000B40D3" w:rsidP="00DE0F46">
      <w:pPr>
        <w:pStyle w:val="Textpoznpodarou"/>
        <w:ind w:firstLine="0"/>
      </w:pPr>
      <w:r>
        <w:rPr>
          <w:rStyle w:val="Znakapoznpodarou"/>
        </w:rPr>
        <w:footnoteRef/>
      </w:r>
      <w:r>
        <w:t xml:space="preserve"> </w:t>
      </w:r>
      <w:r w:rsidRPr="00C23456">
        <w:t>Státní oblastní archiv v Plzni, pracoviště Klášter u Nepomuka, fond Prefa s. p. Přeštice, karton 7</w:t>
      </w:r>
      <w:r>
        <w:t>0</w:t>
      </w:r>
      <w:r w:rsidRPr="00C23456">
        <w:t xml:space="preserve">, </w:t>
      </w:r>
      <w:r>
        <w:t>inv. č.</w:t>
      </w:r>
      <w:r w:rsidRPr="00C23456">
        <w:t xml:space="preserve"> 2</w:t>
      </w:r>
      <w:r>
        <w:t>32</w:t>
      </w:r>
      <w:r w:rsidRPr="00C23456">
        <w:t>, nefol.</w:t>
      </w:r>
    </w:p>
  </w:footnote>
  <w:footnote w:id="135">
    <w:p w14:paraId="794FBA52" w14:textId="130ED41E" w:rsidR="000B40D3" w:rsidRDefault="000B40D3" w:rsidP="000E76B4">
      <w:pPr>
        <w:pStyle w:val="Textpoznpodarou"/>
        <w:ind w:firstLine="0"/>
      </w:pPr>
      <w:r>
        <w:rPr>
          <w:rStyle w:val="Znakapoznpodarou"/>
        </w:rPr>
        <w:footnoteRef/>
      </w:r>
      <w:r w:rsidRPr="006853A0">
        <w:rPr>
          <w:i/>
          <w:iCs/>
        </w:rPr>
        <w:t>Brutální květináče</w:t>
      </w:r>
      <w:r>
        <w:t xml:space="preserve"> [facebooková skupina],  </w:t>
      </w:r>
      <w:hyperlink r:id="rId38" w:history="1">
        <w:r w:rsidRPr="00223CB5">
          <w:rPr>
            <w:rStyle w:val="Hypertextovodkaz"/>
          </w:rPr>
          <w:t>https://www.facebook.com/groups/800247470398583</w:t>
        </w:r>
      </w:hyperlink>
      <w:r>
        <w:t>, vyhledáno 27. 3. 2023.</w:t>
      </w:r>
    </w:p>
  </w:footnote>
  <w:footnote w:id="136">
    <w:p w14:paraId="77496E8B" w14:textId="3AEC5120" w:rsidR="000B40D3" w:rsidRDefault="000B40D3" w:rsidP="007F38D6">
      <w:pPr>
        <w:pStyle w:val="Textpoznpodarou"/>
        <w:ind w:firstLine="0"/>
      </w:pPr>
      <w:r>
        <w:rPr>
          <w:rStyle w:val="Znakapoznpodarou"/>
        </w:rPr>
        <w:footnoteRef/>
      </w:r>
      <w:r>
        <w:t xml:space="preserve"> </w:t>
      </w:r>
      <w:r w:rsidRPr="006853A0">
        <w:rPr>
          <w:i/>
          <w:iCs/>
        </w:rPr>
        <w:t>Brutální květináče</w:t>
      </w:r>
      <w:r>
        <w:t xml:space="preserve"> [facebooková skupina],  </w:t>
      </w:r>
      <w:hyperlink r:id="rId39" w:history="1">
        <w:r w:rsidRPr="00223CB5">
          <w:rPr>
            <w:rStyle w:val="Hypertextovodkaz"/>
          </w:rPr>
          <w:t>https://www.facebook.com/groups/800247470398583</w:t>
        </w:r>
      </w:hyperlink>
      <w:r>
        <w:t>, vyhledáno 27. 3. 2023.</w:t>
      </w:r>
    </w:p>
  </w:footnote>
  <w:footnote w:id="137">
    <w:p w14:paraId="6736EBC1" w14:textId="16F10461" w:rsidR="000B40D3" w:rsidRDefault="000B40D3" w:rsidP="007F38D6">
      <w:pPr>
        <w:pStyle w:val="Textpoznpodarou"/>
        <w:ind w:firstLine="0"/>
        <w:jc w:val="left"/>
      </w:pPr>
      <w:r>
        <w:rPr>
          <w:rStyle w:val="Znakapoznpodarou"/>
        </w:rPr>
        <w:footnoteRef/>
      </w:r>
      <w:r>
        <w:t xml:space="preserve"> Příspěvek člena komunity, </w:t>
      </w:r>
      <w:r w:rsidRPr="006853A0">
        <w:rPr>
          <w:i/>
          <w:iCs/>
        </w:rPr>
        <w:t>Brutální květináče</w:t>
      </w:r>
      <w:r>
        <w:t xml:space="preserve"> [facebooková skupina],  </w:t>
      </w:r>
      <w:hyperlink r:id="rId40" w:history="1">
        <w:r w:rsidRPr="00223CB5">
          <w:rPr>
            <w:rStyle w:val="Hypertextovodkaz"/>
          </w:rPr>
          <w:t>https://www.facebook.com/photo/?fbid=5254977911226682&amp;set=gm.1430804390676218&amp;idorvanity=800247470398583</w:t>
        </w:r>
      </w:hyperlink>
      <w:r>
        <w:t>, vyhledáno 27. 4. 2023.</w:t>
      </w:r>
    </w:p>
  </w:footnote>
  <w:footnote w:id="138">
    <w:p w14:paraId="392284ED" w14:textId="62FDB10F" w:rsidR="000B40D3" w:rsidRDefault="000B40D3" w:rsidP="00CD27E2">
      <w:pPr>
        <w:pStyle w:val="Textpoznpodarou"/>
        <w:ind w:firstLine="0"/>
      </w:pPr>
      <w:r>
        <w:rPr>
          <w:rStyle w:val="Znakapoznpodarou"/>
        </w:rPr>
        <w:footnoteRef/>
      </w:r>
      <w:r>
        <w:t xml:space="preserve"> Odstraněný příspěvek člena komunity, </w:t>
      </w:r>
      <w:r w:rsidRPr="006853A0">
        <w:rPr>
          <w:i/>
          <w:iCs/>
        </w:rPr>
        <w:t>Brutální květináče</w:t>
      </w:r>
      <w:r>
        <w:t xml:space="preserve"> [facebooková skupina], nedohledáno.</w:t>
      </w:r>
    </w:p>
  </w:footnote>
  <w:footnote w:id="139">
    <w:p w14:paraId="2467DE3F" w14:textId="3741C937" w:rsidR="000B40D3" w:rsidRDefault="000B40D3" w:rsidP="00DF7B71">
      <w:pPr>
        <w:pStyle w:val="Textpoznpodarou"/>
        <w:ind w:firstLine="0"/>
        <w:jc w:val="left"/>
      </w:pPr>
      <w:r>
        <w:rPr>
          <w:rStyle w:val="Znakapoznpodarou"/>
        </w:rPr>
        <w:footnoteRef/>
      </w:r>
      <w:r>
        <w:t xml:space="preserve"> Příspěvek člena komunity, </w:t>
      </w:r>
      <w:r w:rsidRPr="006853A0">
        <w:rPr>
          <w:i/>
          <w:iCs/>
        </w:rPr>
        <w:t>Brutální květináče</w:t>
      </w:r>
      <w:r>
        <w:t xml:space="preserve"> [facebooková skupina],  </w:t>
      </w:r>
      <w:hyperlink r:id="rId41" w:history="1">
        <w:r w:rsidRPr="00223CB5">
          <w:rPr>
            <w:rStyle w:val="Hypertextovodkaz"/>
          </w:rPr>
          <w:t>https://www.facebook.com/photo/?fbid=1269913493841217&amp;set=gm.1393503281072996&amp;idorvanity=800247470398583</w:t>
        </w:r>
      </w:hyperlink>
      <w:r>
        <w:t>, vyhledáno 27. 4. 2023.</w:t>
      </w:r>
    </w:p>
  </w:footnote>
  <w:footnote w:id="140">
    <w:p w14:paraId="61D4806C" w14:textId="4FAC7F00" w:rsidR="000B40D3" w:rsidRDefault="000B40D3" w:rsidP="000E76B4">
      <w:pPr>
        <w:pStyle w:val="Textpoznpodarou"/>
        <w:ind w:firstLine="0"/>
      </w:pPr>
      <w:r>
        <w:rPr>
          <w:rStyle w:val="Znakapoznpodarou"/>
        </w:rPr>
        <w:footnoteRef/>
      </w:r>
      <w:r>
        <w:t xml:space="preserve"> Vlastní fotografie. </w:t>
      </w:r>
    </w:p>
  </w:footnote>
  <w:footnote w:id="141">
    <w:p w14:paraId="27895F81" w14:textId="71D123DC" w:rsidR="000B40D3" w:rsidRDefault="000B40D3" w:rsidP="000E76B4">
      <w:pPr>
        <w:pStyle w:val="Textpoznpodarou"/>
        <w:ind w:firstLine="0"/>
        <w:jc w:val="left"/>
      </w:pPr>
      <w:r>
        <w:rPr>
          <w:rStyle w:val="Znakapoznpodarou"/>
        </w:rPr>
        <w:footnoteRef/>
      </w:r>
      <w:r>
        <w:t xml:space="preserve"> Příspěvek člena komunity, </w:t>
      </w:r>
      <w:r w:rsidRPr="006853A0">
        <w:rPr>
          <w:i/>
          <w:iCs/>
        </w:rPr>
        <w:t>Brutální květináče</w:t>
      </w:r>
      <w:r>
        <w:t xml:space="preserve"> [facebooková skupina],  </w:t>
      </w:r>
      <w:hyperlink r:id="rId42" w:history="1">
        <w:r w:rsidRPr="00223CB5">
          <w:rPr>
            <w:rStyle w:val="Hypertextovodkaz"/>
          </w:rPr>
          <w:t>https://www.facebook.com/photo/?fbid=5467114920067625&amp;set=g.800247470398583</w:t>
        </w:r>
      </w:hyperlink>
      <w:r>
        <w:t>, vyhledáno 28. 3. 2023.</w:t>
      </w:r>
    </w:p>
  </w:footnote>
  <w:footnote w:id="142">
    <w:p w14:paraId="02B06796" w14:textId="5D7DA9F1" w:rsidR="000B40D3" w:rsidRDefault="000B40D3" w:rsidP="000E76B4">
      <w:pPr>
        <w:pStyle w:val="Textpoznpodarou"/>
        <w:ind w:firstLine="0"/>
        <w:jc w:val="left"/>
      </w:pPr>
      <w:r>
        <w:rPr>
          <w:rStyle w:val="Znakapoznpodarou"/>
        </w:rPr>
        <w:footnoteRef/>
      </w:r>
      <w:r>
        <w:t xml:space="preserve"> Vlastní fotografie.</w:t>
      </w:r>
    </w:p>
  </w:footnote>
  <w:footnote w:id="143">
    <w:p w14:paraId="0B0C2C98" w14:textId="7F59A9CD" w:rsidR="000B40D3" w:rsidRDefault="000B40D3" w:rsidP="00245716">
      <w:pPr>
        <w:pStyle w:val="Textpoznpodarou"/>
        <w:ind w:firstLine="0"/>
        <w:jc w:val="left"/>
      </w:pPr>
      <w:r>
        <w:rPr>
          <w:rStyle w:val="Znakapoznpodarou"/>
        </w:rPr>
        <w:footnoteRef/>
      </w:r>
      <w:r>
        <w:t xml:space="preserve"> Příspěvek člena komunity, </w:t>
      </w:r>
      <w:r w:rsidRPr="006853A0">
        <w:rPr>
          <w:i/>
          <w:iCs/>
        </w:rPr>
        <w:t>Brutální květináče</w:t>
      </w:r>
      <w:r>
        <w:t xml:space="preserve"> [facebooková skupina],  </w:t>
      </w:r>
      <w:hyperlink r:id="rId43" w:history="1">
        <w:r w:rsidRPr="00223CB5">
          <w:rPr>
            <w:rStyle w:val="Hypertextovodkaz"/>
          </w:rPr>
          <w:t>https://www.facebook.com/photo/?fbid=10225906809314862&amp;set=gm.1401336580289666&amp;idorvanity=800247470398583</w:t>
        </w:r>
      </w:hyperlink>
      <w:r>
        <w:t>, vyhledáno 23. 4. 2023.</w:t>
      </w:r>
    </w:p>
  </w:footnote>
  <w:footnote w:id="144">
    <w:p w14:paraId="11BAFC8D" w14:textId="2DD4197B" w:rsidR="000B40D3" w:rsidRDefault="000B40D3" w:rsidP="00245716">
      <w:pPr>
        <w:pStyle w:val="Textpoznpodarou"/>
        <w:ind w:firstLine="0"/>
        <w:jc w:val="left"/>
      </w:pPr>
      <w:r>
        <w:rPr>
          <w:rStyle w:val="Znakapoznpodarou"/>
        </w:rPr>
        <w:footnoteRef/>
      </w:r>
      <w:r>
        <w:t xml:space="preserve"> Hotel Intercontinental, </w:t>
      </w:r>
      <w:r w:rsidRPr="00245716">
        <w:rPr>
          <w:i/>
          <w:iCs/>
        </w:rPr>
        <w:t>Památkový katalog</w:t>
      </w:r>
      <w:r>
        <w:t xml:space="preserve">, </w:t>
      </w:r>
      <w:hyperlink r:id="rId44" w:history="1">
        <w:r w:rsidRPr="00223CB5">
          <w:rPr>
            <w:rStyle w:val="Hypertextovodkaz"/>
          </w:rPr>
          <w:t>https://pamatkovykatalog.cz/hotel-intercontinental-12605580</w:t>
        </w:r>
      </w:hyperlink>
      <w:r>
        <w:t>, vyhledáno 27. 4. 2023.</w:t>
      </w:r>
    </w:p>
  </w:footnote>
  <w:footnote w:id="145">
    <w:p w14:paraId="0F5DECE0" w14:textId="27C632B3" w:rsidR="000B40D3" w:rsidRDefault="000B40D3" w:rsidP="00DE0F46">
      <w:pPr>
        <w:pStyle w:val="Textpoznpodarou"/>
        <w:ind w:firstLine="0"/>
      </w:pPr>
      <w:r>
        <w:rPr>
          <w:rStyle w:val="Znakapoznpodarou"/>
        </w:rPr>
        <w:footnoteRef/>
      </w:r>
      <w:r>
        <w:t xml:space="preserve"> Vlastní fotografie.</w:t>
      </w:r>
    </w:p>
  </w:footnote>
  <w:footnote w:id="146">
    <w:p w14:paraId="610F7F4B" w14:textId="3CE24ED6" w:rsidR="000B40D3" w:rsidRDefault="000B40D3" w:rsidP="00DF7B71">
      <w:pPr>
        <w:pStyle w:val="Textpoznpodarou"/>
        <w:ind w:firstLine="0"/>
        <w:jc w:val="left"/>
      </w:pPr>
      <w:r>
        <w:rPr>
          <w:rStyle w:val="Znakapoznpodarou"/>
        </w:rPr>
        <w:footnoteRef/>
      </w:r>
      <w:r>
        <w:t xml:space="preserve"> Příspěvek člena komunity, </w:t>
      </w:r>
      <w:r w:rsidRPr="006853A0">
        <w:rPr>
          <w:i/>
          <w:iCs/>
        </w:rPr>
        <w:t>Brutální květináče</w:t>
      </w:r>
      <w:r>
        <w:t xml:space="preserve"> [facebooková skupina],  </w:t>
      </w:r>
      <w:hyperlink r:id="rId45" w:history="1">
        <w:r w:rsidRPr="00223CB5">
          <w:rPr>
            <w:rStyle w:val="Hypertextovodkaz"/>
          </w:rPr>
          <w:t>https://www.facebook.com/photo/?fbid=1408430842970815&amp;set=g.800247470398583</w:t>
        </w:r>
      </w:hyperlink>
      <w:r>
        <w:t>, vyhledáno 27. 4. 2023.</w:t>
      </w:r>
    </w:p>
  </w:footnote>
  <w:footnote w:id="147">
    <w:p w14:paraId="0680CBC3" w14:textId="7521ABBC" w:rsidR="000B40D3" w:rsidRDefault="000B40D3" w:rsidP="006853A0">
      <w:pPr>
        <w:pStyle w:val="Textpoznpodarou"/>
        <w:ind w:firstLine="0"/>
      </w:pPr>
      <w:r>
        <w:rPr>
          <w:rStyle w:val="Znakapoznpodarou"/>
        </w:rPr>
        <w:footnoteRef/>
      </w:r>
      <w:r>
        <w:t xml:space="preserve"> Vlastní fotografie.</w:t>
      </w:r>
    </w:p>
  </w:footnote>
  <w:footnote w:id="148">
    <w:p w14:paraId="5FFCA539" w14:textId="2737822B" w:rsidR="000B40D3" w:rsidRDefault="000B40D3" w:rsidP="006853A0">
      <w:pPr>
        <w:pStyle w:val="Textpoznpodarou"/>
        <w:ind w:firstLine="0"/>
      </w:pPr>
      <w:r>
        <w:rPr>
          <w:rStyle w:val="Znakapoznpodarou"/>
        </w:rPr>
        <w:footnoteRef/>
      </w:r>
      <w:r>
        <w:t xml:space="preserve"> </w:t>
      </w:r>
      <w:r w:rsidRPr="00C23456">
        <w:t>Státní oblastní archiv v Plzni, pracoviště Klášter u Nepomuka, fond Prefa s. p. Přeštice, karton 7</w:t>
      </w:r>
      <w:r>
        <w:t>0</w:t>
      </w:r>
      <w:r w:rsidRPr="00C23456">
        <w:t xml:space="preserve">, </w:t>
      </w:r>
      <w:r>
        <w:t>inv. č.</w:t>
      </w:r>
      <w:r w:rsidRPr="00C23456">
        <w:t xml:space="preserve"> 2</w:t>
      </w:r>
      <w:r>
        <w:t>32</w:t>
      </w:r>
      <w:r w:rsidRPr="00C23456">
        <w:t>, nefol.</w:t>
      </w:r>
    </w:p>
  </w:footnote>
  <w:footnote w:id="149">
    <w:p w14:paraId="7F31EB2D" w14:textId="0D4B65A9" w:rsidR="000B40D3" w:rsidRDefault="000B40D3" w:rsidP="006853A0">
      <w:pPr>
        <w:pStyle w:val="Textpoznpodarou"/>
        <w:ind w:firstLine="0"/>
      </w:pPr>
      <w:r>
        <w:rPr>
          <w:rStyle w:val="Znakapoznpodarou"/>
        </w:rPr>
        <w:footnoteRef/>
      </w:r>
      <w:r>
        <w:t xml:space="preserve"> </w:t>
      </w:r>
      <w:r w:rsidRPr="00C23456">
        <w:t>Státní oblastní archiv v Plzni, pracoviště Klášter u Nepomuka, fond Prefa s. p. Přeštice, karton 7</w:t>
      </w:r>
      <w:r>
        <w:t>0</w:t>
      </w:r>
      <w:r w:rsidRPr="00C23456">
        <w:t xml:space="preserve">, </w:t>
      </w:r>
      <w:r>
        <w:t>inv. č.</w:t>
      </w:r>
      <w:r w:rsidRPr="00C23456">
        <w:t xml:space="preserve"> 2</w:t>
      </w:r>
      <w:r>
        <w:t>32</w:t>
      </w:r>
      <w:r w:rsidRPr="00C23456">
        <w:t>, nefol.</w:t>
      </w:r>
    </w:p>
  </w:footnote>
  <w:footnote w:id="150">
    <w:p w14:paraId="41F81C90" w14:textId="50F748B3" w:rsidR="000B40D3" w:rsidRDefault="000B40D3" w:rsidP="006853A0">
      <w:pPr>
        <w:pStyle w:val="Textpoznpodarou"/>
        <w:ind w:firstLine="0"/>
        <w:jc w:val="left"/>
      </w:pPr>
      <w:r>
        <w:rPr>
          <w:rStyle w:val="Znakapoznpodarou"/>
        </w:rPr>
        <w:footnoteRef/>
      </w:r>
      <w:r>
        <w:t xml:space="preserve"> Příspěvek člena komunity, </w:t>
      </w:r>
      <w:r w:rsidRPr="006853A0">
        <w:rPr>
          <w:i/>
          <w:iCs/>
        </w:rPr>
        <w:t>Brutální květináče</w:t>
      </w:r>
      <w:r>
        <w:t xml:space="preserve"> [facebooková skupina],  </w:t>
      </w:r>
      <w:hyperlink r:id="rId46" w:history="1">
        <w:r w:rsidRPr="00223CB5">
          <w:rPr>
            <w:rStyle w:val="Hypertextovodkaz"/>
          </w:rPr>
          <w:t>https://www.facebook.com/photo/?fbid=3108439162739472&amp;set=gm.1426892401067417&amp;idorvanity=800247470398583</w:t>
        </w:r>
      </w:hyperlink>
      <w:r>
        <w:t>, vyhledáno 23. 4. 2023.</w:t>
      </w:r>
    </w:p>
  </w:footnote>
  <w:footnote w:id="151">
    <w:p w14:paraId="0F64A892" w14:textId="39ACD684" w:rsidR="000B40D3" w:rsidRDefault="000B40D3" w:rsidP="006853A0">
      <w:pPr>
        <w:pStyle w:val="Textpoznpodarou"/>
        <w:ind w:firstLine="0"/>
        <w:jc w:val="left"/>
      </w:pPr>
      <w:r>
        <w:rPr>
          <w:rStyle w:val="Znakapoznpodarou"/>
        </w:rPr>
        <w:footnoteRef/>
      </w:r>
      <w:r>
        <w:t xml:space="preserve"> Příspěvek člena komunity, </w:t>
      </w:r>
      <w:r w:rsidRPr="006853A0">
        <w:rPr>
          <w:i/>
          <w:iCs/>
        </w:rPr>
        <w:t>Brutální květináče</w:t>
      </w:r>
      <w:r>
        <w:t xml:space="preserve"> [facebooková skupina], </w:t>
      </w:r>
      <w:hyperlink r:id="rId47" w:history="1">
        <w:r w:rsidRPr="00223CB5">
          <w:rPr>
            <w:rStyle w:val="Hypertextovodkaz"/>
          </w:rPr>
          <w:t>https://www.facebook.com/photo/?fbid=10220917043380439&amp;set=gm.1373210536435604&amp;idorvanity=800247470398583</w:t>
        </w:r>
      </w:hyperlink>
      <w:r>
        <w:t>, vyhledáno 23. 4. 2023.</w:t>
      </w:r>
    </w:p>
  </w:footnote>
  <w:footnote w:id="152">
    <w:p w14:paraId="689CF1AB" w14:textId="36AE577A" w:rsidR="000B40D3" w:rsidRDefault="000B40D3" w:rsidP="006853A0">
      <w:pPr>
        <w:pStyle w:val="Textpoznpodarou"/>
        <w:ind w:firstLine="0"/>
        <w:jc w:val="left"/>
      </w:pPr>
      <w:r>
        <w:rPr>
          <w:rStyle w:val="Znakapoznpodarou"/>
        </w:rPr>
        <w:footnoteRef/>
      </w:r>
      <w:r>
        <w:t xml:space="preserve"> Příspěvek člena komunity, </w:t>
      </w:r>
      <w:r w:rsidRPr="006853A0">
        <w:rPr>
          <w:i/>
          <w:iCs/>
        </w:rPr>
        <w:t xml:space="preserve">Brutální květináče </w:t>
      </w:r>
      <w:r>
        <w:t xml:space="preserve">[facebooková skupina], </w:t>
      </w:r>
      <w:hyperlink r:id="rId48" w:history="1">
        <w:r w:rsidRPr="00223CB5">
          <w:rPr>
            <w:rStyle w:val="Hypertextovodkaz"/>
          </w:rPr>
          <w:t>https://www.facebook.com/groups/800247470398583</w:t>
        </w:r>
      </w:hyperlink>
      <w:r>
        <w:t>, vyhledáno 23. 4. 2023.</w:t>
      </w:r>
    </w:p>
  </w:footnote>
  <w:footnote w:id="153">
    <w:p w14:paraId="6311F818" w14:textId="3654F115" w:rsidR="000B40D3" w:rsidRDefault="000B40D3" w:rsidP="006853A0">
      <w:pPr>
        <w:pStyle w:val="Textpoznpodarou"/>
        <w:ind w:firstLine="0"/>
      </w:pPr>
      <w:r>
        <w:rPr>
          <w:rStyle w:val="Znakapoznpodarou"/>
        </w:rPr>
        <w:footnoteRef/>
      </w:r>
      <w:r>
        <w:t xml:space="preserve"> Vlastní fotografie.</w:t>
      </w:r>
    </w:p>
  </w:footnote>
  <w:footnote w:id="154">
    <w:p w14:paraId="499C976F" w14:textId="77777777" w:rsidR="000B40D3" w:rsidRDefault="000B40D3" w:rsidP="006853A0">
      <w:pPr>
        <w:pStyle w:val="Textpoznpodarou"/>
        <w:ind w:firstLine="0"/>
        <w:jc w:val="left"/>
      </w:pPr>
      <w:r>
        <w:rPr>
          <w:rStyle w:val="Znakapoznpodarou"/>
        </w:rPr>
        <w:footnoteRef/>
      </w:r>
      <w:r>
        <w:t xml:space="preserve"> Příspěvek člena komunity, </w:t>
      </w:r>
      <w:r w:rsidRPr="00467D75">
        <w:rPr>
          <w:i/>
          <w:iCs/>
        </w:rPr>
        <w:t>Brutální květináče</w:t>
      </w:r>
      <w:r>
        <w:t xml:space="preserve"> [facebooková skupina], </w:t>
      </w:r>
      <w:hyperlink r:id="rId49" w:history="1">
        <w:r w:rsidRPr="00223CB5">
          <w:rPr>
            <w:rStyle w:val="Hypertextovodkaz"/>
          </w:rPr>
          <w:t>https://www.facebook.com/photo?fbid=10222489627296134&amp;set=pcb.1648527652237223</w:t>
        </w:r>
      </w:hyperlink>
      <w:r>
        <w:t xml:space="preserve">, vyhledáno </w:t>
      </w:r>
    </w:p>
    <w:p w14:paraId="71278A5B" w14:textId="41F2ABF1" w:rsidR="000B40D3" w:rsidRDefault="000B40D3" w:rsidP="00ED1FDE">
      <w:pPr>
        <w:pStyle w:val="Textpoznpodarou"/>
        <w:ind w:firstLine="0"/>
        <w:jc w:val="left"/>
      </w:pPr>
      <w:r>
        <w:t>23. 4. 2023.</w:t>
      </w:r>
    </w:p>
  </w:footnote>
  <w:footnote w:id="155">
    <w:p w14:paraId="2B29D2C3" w14:textId="330A8988" w:rsidR="000B40D3" w:rsidRDefault="000B40D3" w:rsidP="00A25AF7">
      <w:pPr>
        <w:pStyle w:val="Textpoznpodarou"/>
        <w:ind w:firstLine="0"/>
        <w:jc w:val="left"/>
      </w:pPr>
      <w:r>
        <w:rPr>
          <w:rStyle w:val="Znakapoznpodarou"/>
        </w:rPr>
        <w:footnoteRef/>
      </w:r>
      <w:r>
        <w:t xml:space="preserve"> Příspěvek člena komunity, </w:t>
      </w:r>
      <w:r w:rsidRPr="00A25AF7">
        <w:rPr>
          <w:i/>
          <w:iCs/>
        </w:rPr>
        <w:t>Brutální květináče</w:t>
      </w:r>
      <w:r>
        <w:rPr>
          <w:i/>
          <w:iCs/>
        </w:rPr>
        <w:t xml:space="preserve"> </w:t>
      </w:r>
      <w:r>
        <w:t xml:space="preserve">[facebooková skupina], </w:t>
      </w:r>
      <w:hyperlink r:id="rId50" w:history="1">
        <w:r w:rsidRPr="00223CB5">
          <w:rPr>
            <w:rStyle w:val="Hypertextovodkaz"/>
          </w:rPr>
          <w:t>https://www.facebook.com/photo?fbid=7157534224316765&amp;set=gm.1398774620545862&amp;idorvanity=800247470398583</w:t>
        </w:r>
      </w:hyperlink>
      <w:r>
        <w:t>, vyhledáno 28. 4. 2023.</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E3F86"/>
    <w:multiLevelType w:val="hybridMultilevel"/>
    <w:tmpl w:val="674A0BA2"/>
    <w:lvl w:ilvl="0" w:tplc="0409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E657C23"/>
    <w:multiLevelType w:val="multilevel"/>
    <w:tmpl w:val="95927BF8"/>
    <w:lvl w:ilvl="0">
      <w:start w:val="1"/>
      <w:numFmt w:val="decimal"/>
      <w:pStyle w:val="Nadpis1"/>
      <w:lvlText w:val="%1"/>
      <w:lvlJc w:val="left"/>
      <w:pPr>
        <w:ind w:left="432" w:hanging="432"/>
      </w:pPr>
      <w:rPr>
        <w:b/>
        <w:bCs/>
      </w:r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2" w15:restartNumberingAfterBreak="0">
    <w:nsid w:val="288247B7"/>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C2D78A8"/>
    <w:multiLevelType w:val="hybridMultilevel"/>
    <w:tmpl w:val="384E577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6E47DC1"/>
    <w:multiLevelType w:val="hybridMultilevel"/>
    <w:tmpl w:val="C5E220E4"/>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EB31074"/>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D8733A"/>
    <w:multiLevelType w:val="hybridMultilevel"/>
    <w:tmpl w:val="900A39A4"/>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4C9828B7"/>
    <w:multiLevelType w:val="hybridMultilevel"/>
    <w:tmpl w:val="470E3686"/>
    <w:lvl w:ilvl="0" w:tplc="E5B27746">
      <w:start w:val="88"/>
      <w:numFmt w:val="bullet"/>
      <w:lvlText w:val="-"/>
      <w:lvlJc w:val="left"/>
      <w:pPr>
        <w:ind w:left="1068" w:hanging="360"/>
      </w:pPr>
      <w:rPr>
        <w:rFonts w:ascii="Calibri" w:eastAsiaTheme="minorHAnsi" w:hAnsi="Calibri" w:cs="Calibri"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8" w15:restartNumberingAfterBreak="0">
    <w:nsid w:val="552F3BA9"/>
    <w:multiLevelType w:val="hybridMultilevel"/>
    <w:tmpl w:val="7F70709A"/>
    <w:lvl w:ilvl="0" w:tplc="49EC52B6">
      <w:start w:val="14"/>
      <w:numFmt w:val="bullet"/>
      <w:lvlText w:val="-"/>
      <w:lvlJc w:val="left"/>
      <w:pPr>
        <w:ind w:left="1056" w:hanging="360"/>
      </w:pPr>
      <w:rPr>
        <w:rFonts w:ascii="Calibri" w:eastAsiaTheme="minorHAnsi" w:hAnsi="Calibri" w:cs="Calibri" w:hint="default"/>
      </w:rPr>
    </w:lvl>
    <w:lvl w:ilvl="1" w:tplc="04050003" w:tentative="1">
      <w:start w:val="1"/>
      <w:numFmt w:val="bullet"/>
      <w:lvlText w:val="o"/>
      <w:lvlJc w:val="left"/>
      <w:pPr>
        <w:ind w:left="1776" w:hanging="360"/>
      </w:pPr>
      <w:rPr>
        <w:rFonts w:ascii="Courier New" w:hAnsi="Courier New" w:hint="default"/>
      </w:rPr>
    </w:lvl>
    <w:lvl w:ilvl="2" w:tplc="04050005" w:tentative="1">
      <w:start w:val="1"/>
      <w:numFmt w:val="bullet"/>
      <w:lvlText w:val=""/>
      <w:lvlJc w:val="left"/>
      <w:pPr>
        <w:ind w:left="2496" w:hanging="360"/>
      </w:pPr>
      <w:rPr>
        <w:rFonts w:ascii="Wingdings" w:hAnsi="Wingdings" w:hint="default"/>
      </w:rPr>
    </w:lvl>
    <w:lvl w:ilvl="3" w:tplc="04050001" w:tentative="1">
      <w:start w:val="1"/>
      <w:numFmt w:val="bullet"/>
      <w:lvlText w:val=""/>
      <w:lvlJc w:val="left"/>
      <w:pPr>
        <w:ind w:left="3216" w:hanging="360"/>
      </w:pPr>
      <w:rPr>
        <w:rFonts w:ascii="Symbol" w:hAnsi="Symbol" w:hint="default"/>
      </w:rPr>
    </w:lvl>
    <w:lvl w:ilvl="4" w:tplc="04050003" w:tentative="1">
      <w:start w:val="1"/>
      <w:numFmt w:val="bullet"/>
      <w:lvlText w:val="o"/>
      <w:lvlJc w:val="left"/>
      <w:pPr>
        <w:ind w:left="3936" w:hanging="360"/>
      </w:pPr>
      <w:rPr>
        <w:rFonts w:ascii="Courier New" w:hAnsi="Courier New" w:hint="default"/>
      </w:rPr>
    </w:lvl>
    <w:lvl w:ilvl="5" w:tplc="04050005" w:tentative="1">
      <w:start w:val="1"/>
      <w:numFmt w:val="bullet"/>
      <w:lvlText w:val=""/>
      <w:lvlJc w:val="left"/>
      <w:pPr>
        <w:ind w:left="4656" w:hanging="360"/>
      </w:pPr>
      <w:rPr>
        <w:rFonts w:ascii="Wingdings" w:hAnsi="Wingdings" w:hint="default"/>
      </w:rPr>
    </w:lvl>
    <w:lvl w:ilvl="6" w:tplc="04050001" w:tentative="1">
      <w:start w:val="1"/>
      <w:numFmt w:val="bullet"/>
      <w:lvlText w:val=""/>
      <w:lvlJc w:val="left"/>
      <w:pPr>
        <w:ind w:left="5376" w:hanging="360"/>
      </w:pPr>
      <w:rPr>
        <w:rFonts w:ascii="Symbol" w:hAnsi="Symbol" w:hint="default"/>
      </w:rPr>
    </w:lvl>
    <w:lvl w:ilvl="7" w:tplc="04050003" w:tentative="1">
      <w:start w:val="1"/>
      <w:numFmt w:val="bullet"/>
      <w:lvlText w:val="o"/>
      <w:lvlJc w:val="left"/>
      <w:pPr>
        <w:ind w:left="6096" w:hanging="360"/>
      </w:pPr>
      <w:rPr>
        <w:rFonts w:ascii="Courier New" w:hAnsi="Courier New" w:hint="default"/>
      </w:rPr>
    </w:lvl>
    <w:lvl w:ilvl="8" w:tplc="04050005" w:tentative="1">
      <w:start w:val="1"/>
      <w:numFmt w:val="bullet"/>
      <w:lvlText w:val=""/>
      <w:lvlJc w:val="left"/>
      <w:pPr>
        <w:ind w:left="6816" w:hanging="360"/>
      </w:pPr>
      <w:rPr>
        <w:rFonts w:ascii="Wingdings" w:hAnsi="Wingdings" w:hint="default"/>
      </w:rPr>
    </w:lvl>
  </w:abstractNum>
  <w:abstractNum w:abstractNumId="9" w15:restartNumberingAfterBreak="0">
    <w:nsid w:val="5A8B5DD6"/>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B810466"/>
    <w:multiLevelType w:val="hybridMultilevel"/>
    <w:tmpl w:val="31B20720"/>
    <w:lvl w:ilvl="0" w:tplc="CBA4F6F8">
      <w:start w:val="1"/>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739F691D"/>
    <w:multiLevelType w:val="hybridMultilevel"/>
    <w:tmpl w:val="99E20288"/>
    <w:lvl w:ilvl="0" w:tplc="A46ADE30">
      <w:start w:val="1980"/>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8"/>
  </w:num>
  <w:num w:numId="4">
    <w:abstractNumId w:val="7"/>
  </w:num>
  <w:num w:numId="5">
    <w:abstractNumId w:val="9"/>
  </w:num>
  <w:num w:numId="6">
    <w:abstractNumId w:val="1"/>
  </w:num>
  <w:num w:numId="7">
    <w:abstractNumId w:val="4"/>
  </w:num>
  <w:num w:numId="8">
    <w:abstractNumId w:val="10"/>
  </w:num>
  <w:num w:numId="9">
    <w:abstractNumId w:val="6"/>
  </w:num>
  <w:num w:numId="10">
    <w:abstractNumId w:val="11"/>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2C"/>
    <w:rsid w:val="0000320F"/>
    <w:rsid w:val="000048E2"/>
    <w:rsid w:val="00006C6D"/>
    <w:rsid w:val="00017E70"/>
    <w:rsid w:val="00021775"/>
    <w:rsid w:val="00023165"/>
    <w:rsid w:val="00026AF0"/>
    <w:rsid w:val="00036B9E"/>
    <w:rsid w:val="00037842"/>
    <w:rsid w:val="00043294"/>
    <w:rsid w:val="00050373"/>
    <w:rsid w:val="000531A4"/>
    <w:rsid w:val="00066B8A"/>
    <w:rsid w:val="00072ABB"/>
    <w:rsid w:val="00081683"/>
    <w:rsid w:val="00086EB5"/>
    <w:rsid w:val="00092BBB"/>
    <w:rsid w:val="00093AF4"/>
    <w:rsid w:val="00093C61"/>
    <w:rsid w:val="000A0940"/>
    <w:rsid w:val="000A5196"/>
    <w:rsid w:val="000B0F29"/>
    <w:rsid w:val="000B1EF4"/>
    <w:rsid w:val="000B29A9"/>
    <w:rsid w:val="000B40D3"/>
    <w:rsid w:val="000C2355"/>
    <w:rsid w:val="000C4CA5"/>
    <w:rsid w:val="000D4690"/>
    <w:rsid w:val="000D48F2"/>
    <w:rsid w:val="000D62E9"/>
    <w:rsid w:val="000D6FCC"/>
    <w:rsid w:val="000E0591"/>
    <w:rsid w:val="000E4CF0"/>
    <w:rsid w:val="000E537E"/>
    <w:rsid w:val="000E76B4"/>
    <w:rsid w:val="000F4176"/>
    <w:rsid w:val="000F47C8"/>
    <w:rsid w:val="000F6986"/>
    <w:rsid w:val="000F7C2A"/>
    <w:rsid w:val="00106B04"/>
    <w:rsid w:val="00116395"/>
    <w:rsid w:val="001229AF"/>
    <w:rsid w:val="00133188"/>
    <w:rsid w:val="00134491"/>
    <w:rsid w:val="00141D75"/>
    <w:rsid w:val="00152771"/>
    <w:rsid w:val="00155026"/>
    <w:rsid w:val="001769FF"/>
    <w:rsid w:val="00181793"/>
    <w:rsid w:val="00186E6D"/>
    <w:rsid w:val="0019204E"/>
    <w:rsid w:val="00192EEC"/>
    <w:rsid w:val="001A2C38"/>
    <w:rsid w:val="001A4777"/>
    <w:rsid w:val="001A4A07"/>
    <w:rsid w:val="001A68FC"/>
    <w:rsid w:val="001B309B"/>
    <w:rsid w:val="001B63A8"/>
    <w:rsid w:val="001C1740"/>
    <w:rsid w:val="001C2EC7"/>
    <w:rsid w:val="001C4A17"/>
    <w:rsid w:val="001D287D"/>
    <w:rsid w:val="001D5C0E"/>
    <w:rsid w:val="001D74F6"/>
    <w:rsid w:val="001E1CE1"/>
    <w:rsid w:val="001E2BE4"/>
    <w:rsid w:val="001E3ACF"/>
    <w:rsid w:val="001F1041"/>
    <w:rsid w:val="001F37C5"/>
    <w:rsid w:val="00201280"/>
    <w:rsid w:val="00202EBE"/>
    <w:rsid w:val="00203CC8"/>
    <w:rsid w:val="0021426D"/>
    <w:rsid w:val="002163E8"/>
    <w:rsid w:val="0022159B"/>
    <w:rsid w:val="002234BB"/>
    <w:rsid w:val="0023058B"/>
    <w:rsid w:val="00240ECA"/>
    <w:rsid w:val="002414C6"/>
    <w:rsid w:val="002432A4"/>
    <w:rsid w:val="00243DCD"/>
    <w:rsid w:val="00245716"/>
    <w:rsid w:val="00247270"/>
    <w:rsid w:val="002503D6"/>
    <w:rsid w:val="0025090F"/>
    <w:rsid w:val="0025251D"/>
    <w:rsid w:val="002537D6"/>
    <w:rsid w:val="002540A3"/>
    <w:rsid w:val="00256AE1"/>
    <w:rsid w:val="00262584"/>
    <w:rsid w:val="00263830"/>
    <w:rsid w:val="002767DB"/>
    <w:rsid w:val="002771A0"/>
    <w:rsid w:val="00277CCD"/>
    <w:rsid w:val="002806EC"/>
    <w:rsid w:val="00280DE3"/>
    <w:rsid w:val="00284765"/>
    <w:rsid w:val="0028743B"/>
    <w:rsid w:val="00291ECD"/>
    <w:rsid w:val="002A31F6"/>
    <w:rsid w:val="002B3DB3"/>
    <w:rsid w:val="002B6AA7"/>
    <w:rsid w:val="002B6CC2"/>
    <w:rsid w:val="002C66D2"/>
    <w:rsid w:val="002C7AE5"/>
    <w:rsid w:val="002D063D"/>
    <w:rsid w:val="002D3F04"/>
    <w:rsid w:val="002D578F"/>
    <w:rsid w:val="002D67B0"/>
    <w:rsid w:val="002E1412"/>
    <w:rsid w:val="002E61D0"/>
    <w:rsid w:val="002E6D68"/>
    <w:rsid w:val="002F0634"/>
    <w:rsid w:val="002F211B"/>
    <w:rsid w:val="002F357F"/>
    <w:rsid w:val="002F762A"/>
    <w:rsid w:val="00302A59"/>
    <w:rsid w:val="00311E6E"/>
    <w:rsid w:val="003143B0"/>
    <w:rsid w:val="003178EF"/>
    <w:rsid w:val="00317B6C"/>
    <w:rsid w:val="003222F2"/>
    <w:rsid w:val="00323ED9"/>
    <w:rsid w:val="00324CC2"/>
    <w:rsid w:val="0033191C"/>
    <w:rsid w:val="003345DB"/>
    <w:rsid w:val="00335BCD"/>
    <w:rsid w:val="00345A6F"/>
    <w:rsid w:val="00347155"/>
    <w:rsid w:val="003512A8"/>
    <w:rsid w:val="00361E8F"/>
    <w:rsid w:val="003659FE"/>
    <w:rsid w:val="0036789B"/>
    <w:rsid w:val="00372604"/>
    <w:rsid w:val="003740C3"/>
    <w:rsid w:val="003A3C66"/>
    <w:rsid w:val="003A435D"/>
    <w:rsid w:val="003B4926"/>
    <w:rsid w:val="003B70EF"/>
    <w:rsid w:val="003C2732"/>
    <w:rsid w:val="003C3DAC"/>
    <w:rsid w:val="003D54FB"/>
    <w:rsid w:val="003D6964"/>
    <w:rsid w:val="003E670E"/>
    <w:rsid w:val="003E68B2"/>
    <w:rsid w:val="003F2242"/>
    <w:rsid w:val="003F2CB5"/>
    <w:rsid w:val="00400F92"/>
    <w:rsid w:val="004079ED"/>
    <w:rsid w:val="00416933"/>
    <w:rsid w:val="00416B11"/>
    <w:rsid w:val="00422BD9"/>
    <w:rsid w:val="00424B5C"/>
    <w:rsid w:val="00430607"/>
    <w:rsid w:val="00431AB5"/>
    <w:rsid w:val="00432FF8"/>
    <w:rsid w:val="0043389C"/>
    <w:rsid w:val="004373A1"/>
    <w:rsid w:val="004510E0"/>
    <w:rsid w:val="004546A1"/>
    <w:rsid w:val="0045799D"/>
    <w:rsid w:val="00461E44"/>
    <w:rsid w:val="004623DE"/>
    <w:rsid w:val="00467D75"/>
    <w:rsid w:val="00481E02"/>
    <w:rsid w:val="00485185"/>
    <w:rsid w:val="00485209"/>
    <w:rsid w:val="004852DA"/>
    <w:rsid w:val="00486064"/>
    <w:rsid w:val="004918EC"/>
    <w:rsid w:val="004953C6"/>
    <w:rsid w:val="00496196"/>
    <w:rsid w:val="00496814"/>
    <w:rsid w:val="004A1318"/>
    <w:rsid w:val="004A1C05"/>
    <w:rsid w:val="004B40E0"/>
    <w:rsid w:val="004B5133"/>
    <w:rsid w:val="004C7796"/>
    <w:rsid w:val="004D47E4"/>
    <w:rsid w:val="004E26EA"/>
    <w:rsid w:val="004E60EB"/>
    <w:rsid w:val="004E715B"/>
    <w:rsid w:val="00504D04"/>
    <w:rsid w:val="005051EB"/>
    <w:rsid w:val="00506EAC"/>
    <w:rsid w:val="00513D6F"/>
    <w:rsid w:val="00523B48"/>
    <w:rsid w:val="005302AC"/>
    <w:rsid w:val="00530E53"/>
    <w:rsid w:val="00534208"/>
    <w:rsid w:val="005351F4"/>
    <w:rsid w:val="00541D7F"/>
    <w:rsid w:val="005501ED"/>
    <w:rsid w:val="00550C7D"/>
    <w:rsid w:val="0055194D"/>
    <w:rsid w:val="0055446F"/>
    <w:rsid w:val="00556358"/>
    <w:rsid w:val="005568FF"/>
    <w:rsid w:val="00563700"/>
    <w:rsid w:val="00563FFC"/>
    <w:rsid w:val="00564135"/>
    <w:rsid w:val="005719DA"/>
    <w:rsid w:val="005725A6"/>
    <w:rsid w:val="005729BB"/>
    <w:rsid w:val="00574B27"/>
    <w:rsid w:val="005756E5"/>
    <w:rsid w:val="0058019B"/>
    <w:rsid w:val="005804B7"/>
    <w:rsid w:val="005848AD"/>
    <w:rsid w:val="00591E0B"/>
    <w:rsid w:val="005953EB"/>
    <w:rsid w:val="005B01D8"/>
    <w:rsid w:val="005C54CD"/>
    <w:rsid w:val="005D469A"/>
    <w:rsid w:val="005D611D"/>
    <w:rsid w:val="005D71B6"/>
    <w:rsid w:val="005E492F"/>
    <w:rsid w:val="005E5179"/>
    <w:rsid w:val="005F31DB"/>
    <w:rsid w:val="006016EF"/>
    <w:rsid w:val="00601F47"/>
    <w:rsid w:val="00605E4C"/>
    <w:rsid w:val="00615BF1"/>
    <w:rsid w:val="00616346"/>
    <w:rsid w:val="00621D8D"/>
    <w:rsid w:val="00622037"/>
    <w:rsid w:val="00624067"/>
    <w:rsid w:val="0062412E"/>
    <w:rsid w:val="00627008"/>
    <w:rsid w:val="006305BF"/>
    <w:rsid w:val="00632332"/>
    <w:rsid w:val="00635160"/>
    <w:rsid w:val="00647714"/>
    <w:rsid w:val="006648C1"/>
    <w:rsid w:val="0066623D"/>
    <w:rsid w:val="00670D52"/>
    <w:rsid w:val="00674343"/>
    <w:rsid w:val="006744B8"/>
    <w:rsid w:val="006851A3"/>
    <w:rsid w:val="006853A0"/>
    <w:rsid w:val="0068594A"/>
    <w:rsid w:val="006875F2"/>
    <w:rsid w:val="006932AC"/>
    <w:rsid w:val="00693C3F"/>
    <w:rsid w:val="006972D0"/>
    <w:rsid w:val="006A101E"/>
    <w:rsid w:val="006B0C53"/>
    <w:rsid w:val="006B10C3"/>
    <w:rsid w:val="006B7282"/>
    <w:rsid w:val="006C1346"/>
    <w:rsid w:val="006C3668"/>
    <w:rsid w:val="006D245C"/>
    <w:rsid w:val="006E1116"/>
    <w:rsid w:val="006E1584"/>
    <w:rsid w:val="006E27AC"/>
    <w:rsid w:val="006E3757"/>
    <w:rsid w:val="006F114D"/>
    <w:rsid w:val="006F2308"/>
    <w:rsid w:val="006F31F4"/>
    <w:rsid w:val="006F3993"/>
    <w:rsid w:val="006F4108"/>
    <w:rsid w:val="006F5EE4"/>
    <w:rsid w:val="006F766F"/>
    <w:rsid w:val="00700C27"/>
    <w:rsid w:val="00700E01"/>
    <w:rsid w:val="007053E9"/>
    <w:rsid w:val="0071192D"/>
    <w:rsid w:val="0071342C"/>
    <w:rsid w:val="0071632A"/>
    <w:rsid w:val="00726FF1"/>
    <w:rsid w:val="007300F6"/>
    <w:rsid w:val="00733180"/>
    <w:rsid w:val="007348B0"/>
    <w:rsid w:val="0074008D"/>
    <w:rsid w:val="0075065F"/>
    <w:rsid w:val="00761CA2"/>
    <w:rsid w:val="00762F47"/>
    <w:rsid w:val="00770567"/>
    <w:rsid w:val="00773B64"/>
    <w:rsid w:val="0077658F"/>
    <w:rsid w:val="00777D94"/>
    <w:rsid w:val="00781CBD"/>
    <w:rsid w:val="00783467"/>
    <w:rsid w:val="00784EAC"/>
    <w:rsid w:val="00794345"/>
    <w:rsid w:val="007A1E0C"/>
    <w:rsid w:val="007A75F6"/>
    <w:rsid w:val="007B1519"/>
    <w:rsid w:val="007B25B3"/>
    <w:rsid w:val="007B2E97"/>
    <w:rsid w:val="007B4440"/>
    <w:rsid w:val="007B5B3D"/>
    <w:rsid w:val="007B5DEC"/>
    <w:rsid w:val="007B6B52"/>
    <w:rsid w:val="007B6C47"/>
    <w:rsid w:val="007B7F7B"/>
    <w:rsid w:val="007C4A3D"/>
    <w:rsid w:val="007D3A4C"/>
    <w:rsid w:val="007E5F46"/>
    <w:rsid w:val="007F2B0B"/>
    <w:rsid w:val="007F3865"/>
    <w:rsid w:val="007F38D6"/>
    <w:rsid w:val="007F6E04"/>
    <w:rsid w:val="00801142"/>
    <w:rsid w:val="0080199F"/>
    <w:rsid w:val="008059E0"/>
    <w:rsid w:val="00811929"/>
    <w:rsid w:val="0082466F"/>
    <w:rsid w:val="008320BC"/>
    <w:rsid w:val="00834570"/>
    <w:rsid w:val="00842ED0"/>
    <w:rsid w:val="008431B3"/>
    <w:rsid w:val="00844316"/>
    <w:rsid w:val="0086784B"/>
    <w:rsid w:val="008678A2"/>
    <w:rsid w:val="0087125E"/>
    <w:rsid w:val="0087160D"/>
    <w:rsid w:val="00885595"/>
    <w:rsid w:val="00887A6F"/>
    <w:rsid w:val="0089155F"/>
    <w:rsid w:val="008922AD"/>
    <w:rsid w:val="008A27D4"/>
    <w:rsid w:val="008A3F63"/>
    <w:rsid w:val="008A49F5"/>
    <w:rsid w:val="008B0F44"/>
    <w:rsid w:val="008B27CC"/>
    <w:rsid w:val="008B4BE0"/>
    <w:rsid w:val="008B67C0"/>
    <w:rsid w:val="008C301E"/>
    <w:rsid w:val="008C49B3"/>
    <w:rsid w:val="008C7E62"/>
    <w:rsid w:val="008D6422"/>
    <w:rsid w:val="008E2327"/>
    <w:rsid w:val="008E593E"/>
    <w:rsid w:val="008F2A96"/>
    <w:rsid w:val="008F5219"/>
    <w:rsid w:val="008F69CC"/>
    <w:rsid w:val="0090644A"/>
    <w:rsid w:val="00906DBF"/>
    <w:rsid w:val="00910526"/>
    <w:rsid w:val="0092020C"/>
    <w:rsid w:val="009205B4"/>
    <w:rsid w:val="00924E9C"/>
    <w:rsid w:val="00927C6D"/>
    <w:rsid w:val="00930755"/>
    <w:rsid w:val="00940D2E"/>
    <w:rsid w:val="009469AF"/>
    <w:rsid w:val="009471FE"/>
    <w:rsid w:val="009529A2"/>
    <w:rsid w:val="00952B72"/>
    <w:rsid w:val="009571A7"/>
    <w:rsid w:val="0096104D"/>
    <w:rsid w:val="00966F3E"/>
    <w:rsid w:val="009711C7"/>
    <w:rsid w:val="009755BB"/>
    <w:rsid w:val="009852C5"/>
    <w:rsid w:val="00991DE5"/>
    <w:rsid w:val="00992519"/>
    <w:rsid w:val="009A3AC2"/>
    <w:rsid w:val="009A7B22"/>
    <w:rsid w:val="009A7BB8"/>
    <w:rsid w:val="009C057A"/>
    <w:rsid w:val="009C4E2D"/>
    <w:rsid w:val="009C5BDE"/>
    <w:rsid w:val="009D0D8D"/>
    <w:rsid w:val="009E07F4"/>
    <w:rsid w:val="009E6DCB"/>
    <w:rsid w:val="009F20F6"/>
    <w:rsid w:val="009F2E91"/>
    <w:rsid w:val="009F3445"/>
    <w:rsid w:val="009F356A"/>
    <w:rsid w:val="009F760C"/>
    <w:rsid w:val="00A0156E"/>
    <w:rsid w:val="00A01806"/>
    <w:rsid w:val="00A030CE"/>
    <w:rsid w:val="00A05D94"/>
    <w:rsid w:val="00A06076"/>
    <w:rsid w:val="00A0633C"/>
    <w:rsid w:val="00A11392"/>
    <w:rsid w:val="00A11B76"/>
    <w:rsid w:val="00A12076"/>
    <w:rsid w:val="00A12952"/>
    <w:rsid w:val="00A1680C"/>
    <w:rsid w:val="00A16B28"/>
    <w:rsid w:val="00A175C0"/>
    <w:rsid w:val="00A20793"/>
    <w:rsid w:val="00A25858"/>
    <w:rsid w:val="00A25AF7"/>
    <w:rsid w:val="00A27F4D"/>
    <w:rsid w:val="00A27FAD"/>
    <w:rsid w:val="00A32EC4"/>
    <w:rsid w:val="00A33CC5"/>
    <w:rsid w:val="00A34886"/>
    <w:rsid w:val="00A35A0D"/>
    <w:rsid w:val="00A35AC3"/>
    <w:rsid w:val="00A41AC7"/>
    <w:rsid w:val="00A52EB4"/>
    <w:rsid w:val="00A53001"/>
    <w:rsid w:val="00A533DF"/>
    <w:rsid w:val="00A575B4"/>
    <w:rsid w:val="00A57A66"/>
    <w:rsid w:val="00A7240C"/>
    <w:rsid w:val="00A7281A"/>
    <w:rsid w:val="00A80568"/>
    <w:rsid w:val="00A81575"/>
    <w:rsid w:val="00A8332F"/>
    <w:rsid w:val="00A908D7"/>
    <w:rsid w:val="00A95E4D"/>
    <w:rsid w:val="00AA12C0"/>
    <w:rsid w:val="00AB41DA"/>
    <w:rsid w:val="00AE3CA9"/>
    <w:rsid w:val="00AE7EB9"/>
    <w:rsid w:val="00AF0D57"/>
    <w:rsid w:val="00AF4054"/>
    <w:rsid w:val="00B0282F"/>
    <w:rsid w:val="00B10677"/>
    <w:rsid w:val="00B11150"/>
    <w:rsid w:val="00B177C6"/>
    <w:rsid w:val="00B25E63"/>
    <w:rsid w:val="00B30308"/>
    <w:rsid w:val="00B32909"/>
    <w:rsid w:val="00B32A6E"/>
    <w:rsid w:val="00B32EE6"/>
    <w:rsid w:val="00B35969"/>
    <w:rsid w:val="00B36D2C"/>
    <w:rsid w:val="00B47F21"/>
    <w:rsid w:val="00B52058"/>
    <w:rsid w:val="00B64056"/>
    <w:rsid w:val="00B70EB1"/>
    <w:rsid w:val="00B87813"/>
    <w:rsid w:val="00B906F1"/>
    <w:rsid w:val="00B91127"/>
    <w:rsid w:val="00B924F8"/>
    <w:rsid w:val="00B93E05"/>
    <w:rsid w:val="00B9433B"/>
    <w:rsid w:val="00B94969"/>
    <w:rsid w:val="00B96EEE"/>
    <w:rsid w:val="00BA003C"/>
    <w:rsid w:val="00BA0AAB"/>
    <w:rsid w:val="00BA69A2"/>
    <w:rsid w:val="00BA69F5"/>
    <w:rsid w:val="00BA6ED3"/>
    <w:rsid w:val="00BA7F0E"/>
    <w:rsid w:val="00BB6E2D"/>
    <w:rsid w:val="00BC4043"/>
    <w:rsid w:val="00BC72BD"/>
    <w:rsid w:val="00BD36EE"/>
    <w:rsid w:val="00BE0936"/>
    <w:rsid w:val="00BE33AE"/>
    <w:rsid w:val="00BE5D51"/>
    <w:rsid w:val="00BF1C29"/>
    <w:rsid w:val="00BF42DF"/>
    <w:rsid w:val="00BF62A2"/>
    <w:rsid w:val="00BF78C2"/>
    <w:rsid w:val="00C02CAC"/>
    <w:rsid w:val="00C059E4"/>
    <w:rsid w:val="00C156A0"/>
    <w:rsid w:val="00C16F13"/>
    <w:rsid w:val="00C26A50"/>
    <w:rsid w:val="00C31F4C"/>
    <w:rsid w:val="00C330E9"/>
    <w:rsid w:val="00C42B83"/>
    <w:rsid w:val="00C442AE"/>
    <w:rsid w:val="00C46322"/>
    <w:rsid w:val="00C548E4"/>
    <w:rsid w:val="00C551AA"/>
    <w:rsid w:val="00C613DE"/>
    <w:rsid w:val="00C62D7E"/>
    <w:rsid w:val="00C655C8"/>
    <w:rsid w:val="00C6735C"/>
    <w:rsid w:val="00C67F45"/>
    <w:rsid w:val="00C71D94"/>
    <w:rsid w:val="00C740E9"/>
    <w:rsid w:val="00C877C1"/>
    <w:rsid w:val="00C9338C"/>
    <w:rsid w:val="00CA06E1"/>
    <w:rsid w:val="00CA11F5"/>
    <w:rsid w:val="00CA5A38"/>
    <w:rsid w:val="00CA7186"/>
    <w:rsid w:val="00CB0206"/>
    <w:rsid w:val="00CB121C"/>
    <w:rsid w:val="00CB63D8"/>
    <w:rsid w:val="00CC60E5"/>
    <w:rsid w:val="00CD10CF"/>
    <w:rsid w:val="00CD1A08"/>
    <w:rsid w:val="00CD27E2"/>
    <w:rsid w:val="00CD2F66"/>
    <w:rsid w:val="00CD6E3B"/>
    <w:rsid w:val="00CD7564"/>
    <w:rsid w:val="00CE2C7F"/>
    <w:rsid w:val="00CF252C"/>
    <w:rsid w:val="00CF540D"/>
    <w:rsid w:val="00CF66BF"/>
    <w:rsid w:val="00D06AB1"/>
    <w:rsid w:val="00D13E4E"/>
    <w:rsid w:val="00D14A68"/>
    <w:rsid w:val="00D21D3A"/>
    <w:rsid w:val="00D2263D"/>
    <w:rsid w:val="00D2661A"/>
    <w:rsid w:val="00D26A62"/>
    <w:rsid w:val="00D3260B"/>
    <w:rsid w:val="00D44395"/>
    <w:rsid w:val="00D467EF"/>
    <w:rsid w:val="00D46DE4"/>
    <w:rsid w:val="00D52AA9"/>
    <w:rsid w:val="00D533D1"/>
    <w:rsid w:val="00D56C7C"/>
    <w:rsid w:val="00D617CB"/>
    <w:rsid w:val="00D65EC2"/>
    <w:rsid w:val="00D673B7"/>
    <w:rsid w:val="00D705E7"/>
    <w:rsid w:val="00D70FE5"/>
    <w:rsid w:val="00D729C0"/>
    <w:rsid w:val="00D72D33"/>
    <w:rsid w:val="00D80E34"/>
    <w:rsid w:val="00D81718"/>
    <w:rsid w:val="00D82858"/>
    <w:rsid w:val="00D8521A"/>
    <w:rsid w:val="00D91B5B"/>
    <w:rsid w:val="00D96980"/>
    <w:rsid w:val="00DA2C38"/>
    <w:rsid w:val="00DA5926"/>
    <w:rsid w:val="00DB0665"/>
    <w:rsid w:val="00DB2690"/>
    <w:rsid w:val="00DB4551"/>
    <w:rsid w:val="00DC326B"/>
    <w:rsid w:val="00DC3C35"/>
    <w:rsid w:val="00DC719A"/>
    <w:rsid w:val="00DD16DF"/>
    <w:rsid w:val="00DD350A"/>
    <w:rsid w:val="00DD3D3A"/>
    <w:rsid w:val="00DE0C3A"/>
    <w:rsid w:val="00DE0F46"/>
    <w:rsid w:val="00DE152B"/>
    <w:rsid w:val="00DE5215"/>
    <w:rsid w:val="00DF238D"/>
    <w:rsid w:val="00DF7B71"/>
    <w:rsid w:val="00E00BBE"/>
    <w:rsid w:val="00E02F7B"/>
    <w:rsid w:val="00E059D2"/>
    <w:rsid w:val="00E06FCE"/>
    <w:rsid w:val="00E115AF"/>
    <w:rsid w:val="00E15933"/>
    <w:rsid w:val="00E16900"/>
    <w:rsid w:val="00E20E17"/>
    <w:rsid w:val="00E21C66"/>
    <w:rsid w:val="00E220DA"/>
    <w:rsid w:val="00E2477D"/>
    <w:rsid w:val="00E31D05"/>
    <w:rsid w:val="00E33EA1"/>
    <w:rsid w:val="00E40178"/>
    <w:rsid w:val="00E420A8"/>
    <w:rsid w:val="00E43005"/>
    <w:rsid w:val="00E540BB"/>
    <w:rsid w:val="00E60B46"/>
    <w:rsid w:val="00E64051"/>
    <w:rsid w:val="00E77217"/>
    <w:rsid w:val="00E8095A"/>
    <w:rsid w:val="00E8169D"/>
    <w:rsid w:val="00E86EE1"/>
    <w:rsid w:val="00E96648"/>
    <w:rsid w:val="00EA0A48"/>
    <w:rsid w:val="00EA1751"/>
    <w:rsid w:val="00EA2350"/>
    <w:rsid w:val="00EA6512"/>
    <w:rsid w:val="00EA6D14"/>
    <w:rsid w:val="00EB0C50"/>
    <w:rsid w:val="00EC3BD4"/>
    <w:rsid w:val="00EC5E2B"/>
    <w:rsid w:val="00ED1FDE"/>
    <w:rsid w:val="00ED3108"/>
    <w:rsid w:val="00ED582D"/>
    <w:rsid w:val="00EF0576"/>
    <w:rsid w:val="00EF141B"/>
    <w:rsid w:val="00EF1FFA"/>
    <w:rsid w:val="00F108A9"/>
    <w:rsid w:val="00F157FC"/>
    <w:rsid w:val="00F20A57"/>
    <w:rsid w:val="00F213E9"/>
    <w:rsid w:val="00F216EB"/>
    <w:rsid w:val="00F33831"/>
    <w:rsid w:val="00F4746A"/>
    <w:rsid w:val="00F51319"/>
    <w:rsid w:val="00F53674"/>
    <w:rsid w:val="00F5472B"/>
    <w:rsid w:val="00F6517E"/>
    <w:rsid w:val="00F65A5C"/>
    <w:rsid w:val="00F717B0"/>
    <w:rsid w:val="00F72035"/>
    <w:rsid w:val="00F7352F"/>
    <w:rsid w:val="00F83540"/>
    <w:rsid w:val="00F93834"/>
    <w:rsid w:val="00F93AC3"/>
    <w:rsid w:val="00F961CF"/>
    <w:rsid w:val="00FA1806"/>
    <w:rsid w:val="00FA7FBE"/>
    <w:rsid w:val="00FB40F0"/>
    <w:rsid w:val="00FB6DEE"/>
    <w:rsid w:val="00FC4C72"/>
    <w:rsid w:val="00FC71B4"/>
    <w:rsid w:val="00FD2580"/>
    <w:rsid w:val="00FD25A1"/>
    <w:rsid w:val="00FD33A1"/>
    <w:rsid w:val="00FD445E"/>
    <w:rsid w:val="00FE4261"/>
    <w:rsid w:val="00FE75EE"/>
    <w:rsid w:val="00FF00F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138058"/>
  <w15:chartTrackingRefBased/>
  <w15:docId w15:val="{BB8E1E3B-16B1-4C04-B6AB-73EE15786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1342C"/>
    <w:pPr>
      <w:spacing w:after="120" w:line="240" w:lineRule="auto"/>
      <w:ind w:firstLine="357"/>
    </w:pPr>
    <w:rPr>
      <w:rFonts w:ascii="Times New Roman" w:hAnsi="Times New Roman"/>
      <w:sz w:val="24"/>
      <w:szCs w:val="24"/>
    </w:rPr>
  </w:style>
  <w:style w:type="paragraph" w:styleId="Nadpis1">
    <w:name w:val="heading 1"/>
    <w:basedOn w:val="Normln"/>
    <w:next w:val="Normln"/>
    <w:link w:val="Nadpis1Char"/>
    <w:uiPriority w:val="9"/>
    <w:qFormat/>
    <w:rsid w:val="00BC4043"/>
    <w:pPr>
      <w:keepNext/>
      <w:keepLines/>
      <w:numPr>
        <w:numId w:val="6"/>
      </w:numPr>
      <w:spacing w:before="480" w:after="240"/>
      <w:ind w:left="431" w:hanging="431"/>
      <w:outlineLvl w:val="0"/>
    </w:pPr>
    <w:rPr>
      <w:rFonts w:eastAsiaTheme="majorEastAsia" w:cstheme="majorBidi"/>
      <w:b/>
      <w:color w:val="000000" w:themeColor="text1"/>
      <w:sz w:val="32"/>
      <w:szCs w:val="32"/>
    </w:rPr>
  </w:style>
  <w:style w:type="paragraph" w:styleId="Nadpis2">
    <w:name w:val="heading 2"/>
    <w:basedOn w:val="Normln"/>
    <w:next w:val="Normln"/>
    <w:link w:val="Nadpis2Char"/>
    <w:uiPriority w:val="9"/>
    <w:unhideWhenUsed/>
    <w:qFormat/>
    <w:rsid w:val="006B0C53"/>
    <w:pPr>
      <w:keepNext/>
      <w:keepLines/>
      <w:numPr>
        <w:ilvl w:val="1"/>
        <w:numId w:val="6"/>
      </w:numPr>
      <w:spacing w:before="240" w:after="240"/>
      <w:ind w:left="567" w:hanging="578"/>
      <w:outlineLvl w:val="1"/>
    </w:pPr>
    <w:rPr>
      <w:rFonts w:eastAsiaTheme="majorEastAsia" w:cs="Times New Roman"/>
      <w:b/>
      <w:color w:val="000000" w:themeColor="text1"/>
      <w:sz w:val="26"/>
      <w:szCs w:val="26"/>
    </w:rPr>
  </w:style>
  <w:style w:type="paragraph" w:styleId="Nadpis3">
    <w:name w:val="heading 3"/>
    <w:basedOn w:val="Normln"/>
    <w:next w:val="Normln"/>
    <w:link w:val="Nadpis3Char"/>
    <w:uiPriority w:val="9"/>
    <w:unhideWhenUsed/>
    <w:qFormat/>
    <w:rsid w:val="006B0C53"/>
    <w:pPr>
      <w:keepNext/>
      <w:keepLines/>
      <w:numPr>
        <w:ilvl w:val="2"/>
        <w:numId w:val="6"/>
      </w:numPr>
      <w:spacing w:before="240" w:after="240"/>
      <w:ind w:left="567" w:hanging="578"/>
      <w:outlineLvl w:val="2"/>
    </w:pPr>
    <w:rPr>
      <w:rFonts w:eastAsiaTheme="majorEastAsia" w:cs="Times New Roman"/>
      <w:b/>
      <w:color w:val="000000" w:themeColor="text1"/>
    </w:rPr>
  </w:style>
  <w:style w:type="paragraph" w:styleId="Nadpis4">
    <w:name w:val="heading 4"/>
    <w:basedOn w:val="Normln"/>
    <w:next w:val="Normln"/>
    <w:link w:val="Nadpis4Char"/>
    <w:uiPriority w:val="9"/>
    <w:unhideWhenUsed/>
    <w:qFormat/>
    <w:rsid w:val="0071342C"/>
    <w:pPr>
      <w:keepNext/>
      <w:keepLines/>
      <w:numPr>
        <w:ilvl w:val="3"/>
        <w:numId w:val="6"/>
      </w:numPr>
      <w:spacing w:before="40"/>
      <w:ind w:left="2988"/>
      <w:outlineLvl w:val="3"/>
    </w:pPr>
    <w:rPr>
      <w:rFonts w:eastAsiaTheme="majorEastAsia" w:cstheme="majorBidi"/>
      <w:b/>
      <w:iCs/>
      <w:color w:val="000000" w:themeColor="text1"/>
    </w:rPr>
  </w:style>
  <w:style w:type="paragraph" w:styleId="Nadpis5">
    <w:name w:val="heading 5"/>
    <w:basedOn w:val="Normln"/>
    <w:next w:val="Normln"/>
    <w:link w:val="Nadpis5Char"/>
    <w:uiPriority w:val="9"/>
    <w:unhideWhenUsed/>
    <w:qFormat/>
    <w:rsid w:val="0071342C"/>
    <w:pPr>
      <w:keepNext/>
      <w:keepLines/>
      <w:numPr>
        <w:ilvl w:val="4"/>
        <w:numId w:val="6"/>
      </w:numPr>
      <w:spacing w:before="40"/>
      <w:outlineLvl w:val="4"/>
    </w:pPr>
    <w:rPr>
      <w:rFonts w:asciiTheme="majorHAnsi" w:eastAsiaTheme="majorEastAsia" w:hAnsiTheme="majorHAnsi" w:cstheme="majorBidi"/>
      <w:color w:val="2E74B5" w:themeColor="accent1" w:themeShade="BF"/>
    </w:rPr>
  </w:style>
  <w:style w:type="paragraph" w:styleId="Nadpis6">
    <w:name w:val="heading 6"/>
    <w:basedOn w:val="Normln"/>
    <w:next w:val="Normln"/>
    <w:link w:val="Nadpis6Char"/>
    <w:uiPriority w:val="9"/>
    <w:unhideWhenUsed/>
    <w:qFormat/>
    <w:rsid w:val="0071342C"/>
    <w:pPr>
      <w:keepNext/>
      <w:keepLines/>
      <w:numPr>
        <w:ilvl w:val="5"/>
        <w:numId w:val="6"/>
      </w:numPr>
      <w:spacing w:before="40"/>
      <w:outlineLvl w:val="5"/>
    </w:pPr>
    <w:rPr>
      <w:rFonts w:asciiTheme="majorHAnsi" w:eastAsiaTheme="majorEastAsia" w:hAnsiTheme="majorHAnsi" w:cstheme="majorBidi"/>
      <w:color w:val="1F4D78" w:themeColor="accent1" w:themeShade="7F"/>
    </w:rPr>
  </w:style>
  <w:style w:type="paragraph" w:styleId="Nadpis7">
    <w:name w:val="heading 7"/>
    <w:basedOn w:val="Normln"/>
    <w:next w:val="Normln"/>
    <w:link w:val="Nadpis7Char"/>
    <w:uiPriority w:val="9"/>
    <w:unhideWhenUsed/>
    <w:qFormat/>
    <w:rsid w:val="0071342C"/>
    <w:pPr>
      <w:keepNext/>
      <w:keepLines/>
      <w:numPr>
        <w:ilvl w:val="6"/>
        <w:numId w:val="6"/>
      </w:numPr>
      <w:spacing w:before="40"/>
      <w:outlineLvl w:val="6"/>
    </w:pPr>
    <w:rPr>
      <w:rFonts w:asciiTheme="majorHAnsi" w:eastAsiaTheme="majorEastAsia" w:hAnsiTheme="majorHAnsi" w:cstheme="majorBidi"/>
      <w:i/>
      <w:iCs/>
      <w:color w:val="1F4D78" w:themeColor="accent1" w:themeShade="7F"/>
    </w:rPr>
  </w:style>
  <w:style w:type="paragraph" w:styleId="Nadpis8">
    <w:name w:val="heading 8"/>
    <w:basedOn w:val="Normln"/>
    <w:next w:val="Normln"/>
    <w:link w:val="Nadpis8Char"/>
    <w:uiPriority w:val="9"/>
    <w:semiHidden/>
    <w:unhideWhenUsed/>
    <w:qFormat/>
    <w:rsid w:val="0071342C"/>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71342C"/>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C4043"/>
    <w:rPr>
      <w:rFonts w:ascii="Times New Roman" w:eastAsiaTheme="majorEastAsia" w:hAnsi="Times New Roman" w:cstheme="majorBidi"/>
      <w:b/>
      <w:color w:val="000000" w:themeColor="text1"/>
      <w:sz w:val="32"/>
      <w:szCs w:val="32"/>
    </w:rPr>
  </w:style>
  <w:style w:type="character" w:customStyle="1" w:styleId="Nadpis2Char">
    <w:name w:val="Nadpis 2 Char"/>
    <w:basedOn w:val="Standardnpsmoodstavce"/>
    <w:link w:val="Nadpis2"/>
    <w:uiPriority w:val="9"/>
    <w:rsid w:val="006B0C53"/>
    <w:rPr>
      <w:rFonts w:ascii="Times New Roman" w:eastAsiaTheme="majorEastAsia" w:hAnsi="Times New Roman" w:cs="Times New Roman"/>
      <w:b/>
      <w:color w:val="000000" w:themeColor="text1"/>
      <w:sz w:val="26"/>
      <w:szCs w:val="26"/>
    </w:rPr>
  </w:style>
  <w:style w:type="character" w:customStyle="1" w:styleId="Nadpis3Char">
    <w:name w:val="Nadpis 3 Char"/>
    <w:basedOn w:val="Standardnpsmoodstavce"/>
    <w:link w:val="Nadpis3"/>
    <w:uiPriority w:val="9"/>
    <w:rsid w:val="006B0C53"/>
    <w:rPr>
      <w:rFonts w:ascii="Times New Roman" w:eastAsiaTheme="majorEastAsia" w:hAnsi="Times New Roman" w:cs="Times New Roman"/>
      <w:b/>
      <w:color w:val="000000" w:themeColor="text1"/>
      <w:sz w:val="24"/>
      <w:szCs w:val="24"/>
    </w:rPr>
  </w:style>
  <w:style w:type="character" w:customStyle="1" w:styleId="Nadpis4Char">
    <w:name w:val="Nadpis 4 Char"/>
    <w:basedOn w:val="Standardnpsmoodstavce"/>
    <w:link w:val="Nadpis4"/>
    <w:uiPriority w:val="9"/>
    <w:rsid w:val="0071342C"/>
    <w:rPr>
      <w:rFonts w:ascii="Times New Roman" w:eastAsiaTheme="majorEastAsia" w:hAnsi="Times New Roman" w:cstheme="majorBidi"/>
      <w:b/>
      <w:iCs/>
      <w:color w:val="000000" w:themeColor="text1"/>
      <w:sz w:val="24"/>
      <w:szCs w:val="24"/>
    </w:rPr>
  </w:style>
  <w:style w:type="character" w:customStyle="1" w:styleId="Nadpis5Char">
    <w:name w:val="Nadpis 5 Char"/>
    <w:basedOn w:val="Standardnpsmoodstavce"/>
    <w:link w:val="Nadpis5"/>
    <w:uiPriority w:val="9"/>
    <w:rsid w:val="0071342C"/>
    <w:rPr>
      <w:rFonts w:asciiTheme="majorHAnsi" w:eastAsiaTheme="majorEastAsia" w:hAnsiTheme="majorHAnsi" w:cstheme="majorBidi"/>
      <w:color w:val="2E74B5" w:themeColor="accent1" w:themeShade="BF"/>
      <w:sz w:val="24"/>
      <w:szCs w:val="24"/>
    </w:rPr>
  </w:style>
  <w:style w:type="character" w:customStyle="1" w:styleId="Nadpis6Char">
    <w:name w:val="Nadpis 6 Char"/>
    <w:basedOn w:val="Standardnpsmoodstavce"/>
    <w:link w:val="Nadpis6"/>
    <w:uiPriority w:val="9"/>
    <w:rsid w:val="0071342C"/>
    <w:rPr>
      <w:rFonts w:asciiTheme="majorHAnsi" w:eastAsiaTheme="majorEastAsia" w:hAnsiTheme="majorHAnsi" w:cstheme="majorBidi"/>
      <w:color w:val="1F4D78" w:themeColor="accent1" w:themeShade="7F"/>
      <w:sz w:val="24"/>
      <w:szCs w:val="24"/>
    </w:rPr>
  </w:style>
  <w:style w:type="character" w:customStyle="1" w:styleId="Nadpis7Char">
    <w:name w:val="Nadpis 7 Char"/>
    <w:basedOn w:val="Standardnpsmoodstavce"/>
    <w:link w:val="Nadpis7"/>
    <w:uiPriority w:val="9"/>
    <w:rsid w:val="0071342C"/>
    <w:rPr>
      <w:rFonts w:asciiTheme="majorHAnsi" w:eastAsiaTheme="majorEastAsia" w:hAnsiTheme="majorHAnsi" w:cstheme="majorBidi"/>
      <w:i/>
      <w:iCs/>
      <w:color w:val="1F4D78" w:themeColor="accent1" w:themeShade="7F"/>
      <w:sz w:val="24"/>
      <w:szCs w:val="24"/>
    </w:rPr>
  </w:style>
  <w:style w:type="character" w:customStyle="1" w:styleId="Nadpis8Char">
    <w:name w:val="Nadpis 8 Char"/>
    <w:basedOn w:val="Standardnpsmoodstavce"/>
    <w:link w:val="Nadpis8"/>
    <w:uiPriority w:val="9"/>
    <w:semiHidden/>
    <w:rsid w:val="0071342C"/>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71342C"/>
    <w:rPr>
      <w:rFonts w:asciiTheme="majorHAnsi" w:eastAsiaTheme="majorEastAsia" w:hAnsiTheme="majorHAnsi" w:cstheme="majorBidi"/>
      <w:i/>
      <w:iCs/>
      <w:color w:val="272727" w:themeColor="text1" w:themeTint="D8"/>
      <w:sz w:val="21"/>
      <w:szCs w:val="21"/>
    </w:rPr>
  </w:style>
  <w:style w:type="paragraph" w:styleId="Textpoznpodarou">
    <w:name w:val="footnote text"/>
    <w:basedOn w:val="Normln"/>
    <w:link w:val="TextpoznpodarouChar"/>
    <w:uiPriority w:val="99"/>
    <w:semiHidden/>
    <w:unhideWhenUsed/>
    <w:rsid w:val="0071342C"/>
    <w:pPr>
      <w:spacing w:after="0"/>
      <w:jc w:val="both"/>
    </w:pPr>
    <w:rPr>
      <w:sz w:val="20"/>
      <w:szCs w:val="20"/>
    </w:rPr>
  </w:style>
  <w:style w:type="character" w:customStyle="1" w:styleId="TextpoznpodarouChar">
    <w:name w:val="Text pozn. pod čarou Char"/>
    <w:basedOn w:val="Standardnpsmoodstavce"/>
    <w:link w:val="Textpoznpodarou"/>
    <w:uiPriority w:val="99"/>
    <w:semiHidden/>
    <w:rsid w:val="0071342C"/>
    <w:rPr>
      <w:rFonts w:ascii="Times New Roman" w:hAnsi="Times New Roman"/>
      <w:sz w:val="20"/>
      <w:szCs w:val="20"/>
    </w:rPr>
  </w:style>
  <w:style w:type="character" w:styleId="Znakapoznpodarou">
    <w:name w:val="footnote reference"/>
    <w:basedOn w:val="Standardnpsmoodstavce"/>
    <w:uiPriority w:val="99"/>
    <w:semiHidden/>
    <w:unhideWhenUsed/>
    <w:rsid w:val="0071342C"/>
    <w:rPr>
      <w:vertAlign w:val="superscript"/>
    </w:rPr>
  </w:style>
  <w:style w:type="character" w:styleId="Zdraznnintenzivn">
    <w:name w:val="Intense Emphasis"/>
    <w:basedOn w:val="Standardnpsmoodstavce"/>
    <w:uiPriority w:val="21"/>
    <w:qFormat/>
    <w:rsid w:val="0071342C"/>
    <w:rPr>
      <w:i/>
      <w:iCs/>
      <w:color w:val="5B9BD5" w:themeColor="accent1"/>
    </w:rPr>
  </w:style>
  <w:style w:type="character" w:styleId="Hypertextovodkaz">
    <w:name w:val="Hyperlink"/>
    <w:basedOn w:val="Standardnpsmoodstavce"/>
    <w:uiPriority w:val="99"/>
    <w:unhideWhenUsed/>
    <w:rsid w:val="0071342C"/>
    <w:rPr>
      <w:color w:val="0563C1" w:themeColor="hyperlink"/>
      <w:u w:val="single"/>
    </w:rPr>
  </w:style>
  <w:style w:type="paragraph" w:styleId="Normlnweb">
    <w:name w:val="Normal (Web)"/>
    <w:basedOn w:val="Normln"/>
    <w:uiPriority w:val="99"/>
    <w:unhideWhenUsed/>
    <w:rsid w:val="0071342C"/>
    <w:pPr>
      <w:spacing w:before="100" w:beforeAutospacing="1" w:after="100" w:afterAutospacing="1"/>
    </w:pPr>
    <w:rPr>
      <w:rFonts w:eastAsia="Times New Roman" w:cs="Times New Roman"/>
      <w:lang w:eastAsia="cs-CZ"/>
    </w:rPr>
  </w:style>
  <w:style w:type="paragraph" w:styleId="Nzev">
    <w:name w:val="Title"/>
    <w:basedOn w:val="Normln"/>
    <w:next w:val="Normln"/>
    <w:link w:val="NzevChar"/>
    <w:uiPriority w:val="10"/>
    <w:qFormat/>
    <w:rsid w:val="0071342C"/>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71342C"/>
    <w:rPr>
      <w:rFonts w:asciiTheme="majorHAnsi" w:eastAsiaTheme="majorEastAsia" w:hAnsiTheme="majorHAnsi" w:cstheme="majorBidi"/>
      <w:spacing w:val="-10"/>
      <w:kern w:val="28"/>
      <w:sz w:val="56"/>
      <w:szCs w:val="56"/>
    </w:rPr>
  </w:style>
  <w:style w:type="paragraph" w:styleId="Odstavecseseznamem">
    <w:name w:val="List Paragraph"/>
    <w:basedOn w:val="Normln"/>
    <w:uiPriority w:val="34"/>
    <w:qFormat/>
    <w:rsid w:val="0071342C"/>
    <w:pPr>
      <w:ind w:left="720"/>
      <w:contextualSpacing/>
    </w:pPr>
  </w:style>
  <w:style w:type="paragraph" w:styleId="Titulek">
    <w:name w:val="caption"/>
    <w:basedOn w:val="Normln"/>
    <w:next w:val="Normln"/>
    <w:uiPriority w:val="35"/>
    <w:unhideWhenUsed/>
    <w:qFormat/>
    <w:rsid w:val="0071342C"/>
    <w:pPr>
      <w:spacing w:after="200"/>
    </w:pPr>
    <w:rPr>
      <w:i/>
      <w:iCs/>
      <w:color w:val="44546A" w:themeColor="text2"/>
      <w:sz w:val="18"/>
      <w:szCs w:val="18"/>
    </w:rPr>
  </w:style>
  <w:style w:type="paragraph" w:styleId="Bezmezer">
    <w:name w:val="No Spacing"/>
    <w:uiPriority w:val="1"/>
    <w:qFormat/>
    <w:rsid w:val="0071342C"/>
    <w:pPr>
      <w:spacing w:after="120" w:line="360" w:lineRule="auto"/>
      <w:ind w:firstLine="357"/>
      <w:jc w:val="both"/>
    </w:pPr>
    <w:rPr>
      <w:sz w:val="24"/>
      <w:szCs w:val="24"/>
    </w:rPr>
  </w:style>
  <w:style w:type="table" w:styleId="Mkatabulky">
    <w:name w:val="Table Grid"/>
    <w:basedOn w:val="Normlntabulka"/>
    <w:uiPriority w:val="39"/>
    <w:rsid w:val="0071342C"/>
    <w:pPr>
      <w:spacing w:after="120" w:line="360" w:lineRule="auto"/>
      <w:ind w:firstLine="357"/>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Standardnpsmoodstavce"/>
    <w:rsid w:val="0071342C"/>
  </w:style>
  <w:style w:type="character" w:styleId="Zdraznn">
    <w:name w:val="Emphasis"/>
    <w:basedOn w:val="Standardnpsmoodstavce"/>
    <w:uiPriority w:val="20"/>
    <w:qFormat/>
    <w:rsid w:val="0071342C"/>
    <w:rPr>
      <w:i/>
      <w:iCs/>
    </w:rPr>
  </w:style>
  <w:style w:type="paragraph" w:customStyle="1" w:styleId="Styl1">
    <w:name w:val="Styl1"/>
    <w:basedOn w:val="Textpoznpodarou"/>
    <w:qFormat/>
    <w:rsid w:val="0071342C"/>
    <w:pPr>
      <w:ind w:left="357" w:firstLine="0"/>
    </w:pPr>
  </w:style>
  <w:style w:type="paragraph" w:styleId="Seznamobrzk">
    <w:name w:val="table of figures"/>
    <w:basedOn w:val="Normln"/>
    <w:next w:val="Normln"/>
    <w:uiPriority w:val="99"/>
    <w:unhideWhenUsed/>
    <w:rsid w:val="0071342C"/>
    <w:pPr>
      <w:spacing w:after="0"/>
    </w:pPr>
  </w:style>
  <w:style w:type="paragraph" w:customStyle="1" w:styleId="Styl2">
    <w:name w:val="Styl2"/>
    <w:basedOn w:val="Styl1"/>
    <w:autoRedefine/>
    <w:qFormat/>
    <w:rsid w:val="0071342C"/>
    <w:rPr>
      <w:rFonts w:cs="Times New Roman"/>
    </w:rPr>
  </w:style>
  <w:style w:type="paragraph" w:customStyle="1" w:styleId="poznmkypodarou-Times">
    <w:name w:val="poznámky pod čarou -Times"/>
    <w:basedOn w:val="Normln"/>
    <w:autoRedefine/>
    <w:qFormat/>
    <w:rsid w:val="00422BD9"/>
    <w:pPr>
      <w:spacing w:after="0"/>
      <w:ind w:firstLine="0"/>
    </w:pPr>
    <w:rPr>
      <w:sz w:val="20"/>
      <w:szCs w:val="20"/>
    </w:rPr>
  </w:style>
  <w:style w:type="paragraph" w:styleId="Obsah1">
    <w:name w:val="toc 1"/>
    <w:basedOn w:val="Normln"/>
    <w:next w:val="Normln"/>
    <w:autoRedefine/>
    <w:uiPriority w:val="39"/>
    <w:unhideWhenUsed/>
    <w:rsid w:val="00FD33A1"/>
    <w:pPr>
      <w:spacing w:before="120"/>
    </w:pPr>
    <w:rPr>
      <w:rFonts w:asciiTheme="minorHAnsi" w:hAnsiTheme="minorHAnsi" w:cstheme="minorHAnsi"/>
      <w:b/>
      <w:bCs/>
      <w:caps/>
      <w:sz w:val="20"/>
      <w:szCs w:val="20"/>
    </w:rPr>
  </w:style>
  <w:style w:type="paragraph" w:styleId="Obsah2">
    <w:name w:val="toc 2"/>
    <w:basedOn w:val="Normln"/>
    <w:next w:val="Normln"/>
    <w:autoRedefine/>
    <w:uiPriority w:val="39"/>
    <w:unhideWhenUsed/>
    <w:rsid w:val="0071342C"/>
    <w:pPr>
      <w:spacing w:after="0"/>
      <w:ind w:left="240"/>
    </w:pPr>
    <w:rPr>
      <w:rFonts w:asciiTheme="minorHAnsi" w:hAnsiTheme="minorHAnsi" w:cstheme="minorHAnsi"/>
      <w:smallCaps/>
      <w:sz w:val="20"/>
      <w:szCs w:val="20"/>
    </w:rPr>
  </w:style>
  <w:style w:type="paragraph" w:styleId="Obsah3">
    <w:name w:val="toc 3"/>
    <w:basedOn w:val="Normln"/>
    <w:next w:val="Normln"/>
    <w:autoRedefine/>
    <w:uiPriority w:val="39"/>
    <w:unhideWhenUsed/>
    <w:rsid w:val="0071342C"/>
    <w:pPr>
      <w:spacing w:after="0"/>
      <w:ind w:left="480"/>
    </w:pPr>
    <w:rPr>
      <w:rFonts w:asciiTheme="minorHAnsi" w:hAnsiTheme="minorHAnsi" w:cstheme="minorHAnsi"/>
      <w:i/>
      <w:iCs/>
      <w:sz w:val="20"/>
      <w:szCs w:val="20"/>
    </w:rPr>
  </w:style>
  <w:style w:type="paragraph" w:styleId="Nadpisobsahu">
    <w:name w:val="TOC Heading"/>
    <w:basedOn w:val="Nadpis1"/>
    <w:next w:val="Normln"/>
    <w:uiPriority w:val="39"/>
    <w:unhideWhenUsed/>
    <w:qFormat/>
    <w:rsid w:val="0071342C"/>
    <w:pPr>
      <w:numPr>
        <w:numId w:val="0"/>
      </w:numPr>
      <w:spacing w:after="0" w:line="276" w:lineRule="auto"/>
      <w:outlineLvl w:val="9"/>
    </w:pPr>
    <w:rPr>
      <w:rFonts w:asciiTheme="majorHAnsi" w:hAnsiTheme="majorHAnsi"/>
      <w:bCs/>
      <w:color w:val="2E74B5" w:themeColor="accent1" w:themeShade="BF"/>
      <w:sz w:val="28"/>
      <w:szCs w:val="28"/>
      <w:lang w:eastAsia="cs-CZ"/>
    </w:rPr>
  </w:style>
  <w:style w:type="paragraph" w:styleId="Textbubliny">
    <w:name w:val="Balloon Text"/>
    <w:basedOn w:val="Normln"/>
    <w:link w:val="TextbublinyChar"/>
    <w:uiPriority w:val="99"/>
    <w:semiHidden/>
    <w:unhideWhenUsed/>
    <w:rsid w:val="0071342C"/>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1342C"/>
    <w:rPr>
      <w:rFonts w:ascii="Segoe UI" w:hAnsi="Segoe UI" w:cs="Segoe UI"/>
      <w:sz w:val="18"/>
      <w:szCs w:val="18"/>
    </w:rPr>
  </w:style>
  <w:style w:type="character" w:styleId="Odkaznakoment">
    <w:name w:val="annotation reference"/>
    <w:basedOn w:val="Standardnpsmoodstavce"/>
    <w:uiPriority w:val="99"/>
    <w:semiHidden/>
    <w:unhideWhenUsed/>
    <w:rsid w:val="0071342C"/>
    <w:rPr>
      <w:sz w:val="16"/>
      <w:szCs w:val="16"/>
    </w:rPr>
  </w:style>
  <w:style w:type="paragraph" w:styleId="Textkomente">
    <w:name w:val="annotation text"/>
    <w:basedOn w:val="Normln"/>
    <w:link w:val="TextkomenteChar"/>
    <w:uiPriority w:val="99"/>
    <w:semiHidden/>
    <w:unhideWhenUsed/>
    <w:rsid w:val="0071342C"/>
    <w:rPr>
      <w:sz w:val="20"/>
      <w:szCs w:val="20"/>
    </w:rPr>
  </w:style>
  <w:style w:type="character" w:customStyle="1" w:styleId="TextkomenteChar">
    <w:name w:val="Text komentáře Char"/>
    <w:basedOn w:val="Standardnpsmoodstavce"/>
    <w:link w:val="Textkomente"/>
    <w:uiPriority w:val="99"/>
    <w:semiHidden/>
    <w:rsid w:val="0071342C"/>
    <w:rPr>
      <w:rFonts w:ascii="Times New Roman" w:hAnsi="Times New Roman"/>
      <w:sz w:val="20"/>
      <w:szCs w:val="20"/>
    </w:rPr>
  </w:style>
  <w:style w:type="character" w:customStyle="1" w:styleId="PedmtkomenteChar">
    <w:name w:val="Předmět komentáře Char"/>
    <w:basedOn w:val="TextkomenteChar"/>
    <w:link w:val="Pedmtkomente"/>
    <w:uiPriority w:val="99"/>
    <w:semiHidden/>
    <w:rsid w:val="0071342C"/>
    <w:rPr>
      <w:rFonts w:ascii="Times New Roman" w:hAnsi="Times New Roman"/>
      <w:b/>
      <w:bCs/>
      <w:sz w:val="20"/>
      <w:szCs w:val="20"/>
    </w:rPr>
  </w:style>
  <w:style w:type="paragraph" w:styleId="Pedmtkomente">
    <w:name w:val="annotation subject"/>
    <w:basedOn w:val="Textkomente"/>
    <w:next w:val="Textkomente"/>
    <w:link w:val="PedmtkomenteChar"/>
    <w:uiPriority w:val="99"/>
    <w:semiHidden/>
    <w:unhideWhenUsed/>
    <w:rsid w:val="0071342C"/>
    <w:rPr>
      <w:b/>
      <w:bCs/>
    </w:rPr>
  </w:style>
  <w:style w:type="character" w:styleId="Siln">
    <w:name w:val="Strong"/>
    <w:basedOn w:val="Standardnpsmoodstavce"/>
    <w:uiPriority w:val="22"/>
    <w:qFormat/>
    <w:rsid w:val="0071342C"/>
    <w:rPr>
      <w:b/>
      <w:bCs/>
    </w:rPr>
  </w:style>
  <w:style w:type="paragraph" w:customStyle="1" w:styleId="polozky">
    <w:name w:val="polozky"/>
    <w:basedOn w:val="Normln"/>
    <w:rsid w:val="0071342C"/>
    <w:pPr>
      <w:spacing w:before="100" w:beforeAutospacing="1" w:after="100" w:afterAutospacing="1"/>
      <w:ind w:firstLine="0"/>
    </w:pPr>
    <w:rPr>
      <w:rFonts w:eastAsia="Times New Roman" w:cs="Times New Roman"/>
      <w:lang w:eastAsia="cs-CZ"/>
    </w:rPr>
  </w:style>
  <w:style w:type="paragraph" w:styleId="Revize">
    <w:name w:val="Revision"/>
    <w:hidden/>
    <w:uiPriority w:val="99"/>
    <w:semiHidden/>
    <w:rsid w:val="00B87813"/>
    <w:pPr>
      <w:spacing w:after="0" w:line="240" w:lineRule="auto"/>
    </w:pPr>
    <w:rPr>
      <w:rFonts w:ascii="Times New Roman" w:hAnsi="Times New Roman"/>
      <w:sz w:val="24"/>
      <w:szCs w:val="24"/>
    </w:rPr>
  </w:style>
  <w:style w:type="character" w:customStyle="1" w:styleId="UnresolvedMention">
    <w:name w:val="Unresolved Mention"/>
    <w:basedOn w:val="Standardnpsmoodstavce"/>
    <w:uiPriority w:val="99"/>
    <w:semiHidden/>
    <w:unhideWhenUsed/>
    <w:rsid w:val="00BF62A2"/>
    <w:rPr>
      <w:color w:val="605E5C"/>
      <w:shd w:val="clear" w:color="auto" w:fill="E1DFDD"/>
    </w:rPr>
  </w:style>
  <w:style w:type="character" w:styleId="Sledovanodkaz">
    <w:name w:val="FollowedHyperlink"/>
    <w:basedOn w:val="Standardnpsmoodstavce"/>
    <w:uiPriority w:val="99"/>
    <w:semiHidden/>
    <w:unhideWhenUsed/>
    <w:rsid w:val="00AF4054"/>
    <w:rPr>
      <w:color w:val="954F72" w:themeColor="followedHyperlink"/>
      <w:u w:val="single"/>
    </w:rPr>
  </w:style>
  <w:style w:type="paragraph" w:styleId="Textvysvtlivek">
    <w:name w:val="endnote text"/>
    <w:basedOn w:val="Normln"/>
    <w:link w:val="TextvysvtlivekChar"/>
    <w:uiPriority w:val="99"/>
    <w:semiHidden/>
    <w:unhideWhenUsed/>
    <w:rsid w:val="00C655C8"/>
    <w:pPr>
      <w:spacing w:after="0"/>
    </w:pPr>
    <w:rPr>
      <w:sz w:val="20"/>
      <w:szCs w:val="20"/>
    </w:rPr>
  </w:style>
  <w:style w:type="character" w:customStyle="1" w:styleId="TextvysvtlivekChar">
    <w:name w:val="Text vysvětlivek Char"/>
    <w:basedOn w:val="Standardnpsmoodstavce"/>
    <w:link w:val="Textvysvtlivek"/>
    <w:uiPriority w:val="99"/>
    <w:semiHidden/>
    <w:rsid w:val="00C655C8"/>
    <w:rPr>
      <w:rFonts w:ascii="Times New Roman" w:hAnsi="Times New Roman"/>
      <w:sz w:val="20"/>
      <w:szCs w:val="20"/>
    </w:rPr>
  </w:style>
  <w:style w:type="character" w:styleId="Odkaznavysvtlivky">
    <w:name w:val="endnote reference"/>
    <w:basedOn w:val="Standardnpsmoodstavce"/>
    <w:uiPriority w:val="99"/>
    <w:semiHidden/>
    <w:unhideWhenUsed/>
    <w:rsid w:val="00C655C8"/>
    <w:rPr>
      <w:vertAlign w:val="superscript"/>
    </w:rPr>
  </w:style>
  <w:style w:type="paragraph" w:styleId="Obsah4">
    <w:name w:val="toc 4"/>
    <w:basedOn w:val="Normln"/>
    <w:next w:val="Normln"/>
    <w:autoRedefine/>
    <w:uiPriority w:val="39"/>
    <w:unhideWhenUsed/>
    <w:rsid w:val="00DB2690"/>
    <w:pPr>
      <w:spacing w:after="0"/>
      <w:ind w:left="720"/>
    </w:pPr>
    <w:rPr>
      <w:rFonts w:asciiTheme="minorHAnsi" w:hAnsiTheme="minorHAnsi" w:cstheme="minorHAnsi"/>
      <w:sz w:val="18"/>
      <w:szCs w:val="18"/>
    </w:rPr>
  </w:style>
  <w:style w:type="paragraph" w:styleId="Obsah5">
    <w:name w:val="toc 5"/>
    <w:basedOn w:val="Normln"/>
    <w:next w:val="Normln"/>
    <w:autoRedefine/>
    <w:uiPriority w:val="39"/>
    <w:unhideWhenUsed/>
    <w:rsid w:val="00DB2690"/>
    <w:pPr>
      <w:spacing w:after="0"/>
      <w:ind w:left="960"/>
    </w:pPr>
    <w:rPr>
      <w:rFonts w:asciiTheme="minorHAnsi" w:hAnsiTheme="minorHAnsi" w:cstheme="minorHAnsi"/>
      <w:sz w:val="18"/>
      <w:szCs w:val="18"/>
    </w:rPr>
  </w:style>
  <w:style w:type="paragraph" w:styleId="Obsah6">
    <w:name w:val="toc 6"/>
    <w:basedOn w:val="Normln"/>
    <w:next w:val="Normln"/>
    <w:autoRedefine/>
    <w:uiPriority w:val="39"/>
    <w:unhideWhenUsed/>
    <w:rsid w:val="00DB2690"/>
    <w:pPr>
      <w:spacing w:after="0"/>
      <w:ind w:left="1200"/>
    </w:pPr>
    <w:rPr>
      <w:rFonts w:asciiTheme="minorHAnsi" w:hAnsiTheme="minorHAnsi" w:cstheme="minorHAnsi"/>
      <w:sz w:val="18"/>
      <w:szCs w:val="18"/>
    </w:rPr>
  </w:style>
  <w:style w:type="paragraph" w:styleId="Obsah7">
    <w:name w:val="toc 7"/>
    <w:basedOn w:val="Normln"/>
    <w:next w:val="Normln"/>
    <w:autoRedefine/>
    <w:uiPriority w:val="39"/>
    <w:unhideWhenUsed/>
    <w:rsid w:val="00DB2690"/>
    <w:pPr>
      <w:spacing w:after="0"/>
      <w:ind w:left="1440"/>
    </w:pPr>
    <w:rPr>
      <w:rFonts w:asciiTheme="minorHAnsi" w:hAnsiTheme="minorHAnsi" w:cstheme="minorHAnsi"/>
      <w:sz w:val="18"/>
      <w:szCs w:val="18"/>
    </w:rPr>
  </w:style>
  <w:style w:type="paragraph" w:styleId="Obsah8">
    <w:name w:val="toc 8"/>
    <w:basedOn w:val="Normln"/>
    <w:next w:val="Normln"/>
    <w:autoRedefine/>
    <w:uiPriority w:val="39"/>
    <w:unhideWhenUsed/>
    <w:rsid w:val="00DB2690"/>
    <w:pPr>
      <w:spacing w:after="0"/>
      <w:ind w:left="1680"/>
    </w:pPr>
    <w:rPr>
      <w:rFonts w:asciiTheme="minorHAnsi" w:hAnsiTheme="minorHAnsi" w:cstheme="minorHAnsi"/>
      <w:sz w:val="18"/>
      <w:szCs w:val="18"/>
    </w:rPr>
  </w:style>
  <w:style w:type="paragraph" w:styleId="Obsah9">
    <w:name w:val="toc 9"/>
    <w:basedOn w:val="Normln"/>
    <w:next w:val="Normln"/>
    <w:autoRedefine/>
    <w:uiPriority w:val="39"/>
    <w:unhideWhenUsed/>
    <w:rsid w:val="00DB2690"/>
    <w:pPr>
      <w:spacing w:after="0"/>
      <w:ind w:left="1920"/>
    </w:pPr>
    <w:rPr>
      <w:rFonts w:asciiTheme="minorHAnsi" w:hAnsiTheme="minorHAnsi" w:cstheme="minorHAnsi"/>
      <w:sz w:val="18"/>
      <w:szCs w:val="18"/>
    </w:rPr>
  </w:style>
  <w:style w:type="paragraph" w:styleId="Zhlav">
    <w:name w:val="header"/>
    <w:basedOn w:val="Normln"/>
    <w:link w:val="ZhlavChar"/>
    <w:uiPriority w:val="99"/>
    <w:unhideWhenUsed/>
    <w:rsid w:val="00BF42DF"/>
    <w:pPr>
      <w:tabs>
        <w:tab w:val="center" w:pos="4536"/>
        <w:tab w:val="right" w:pos="9072"/>
      </w:tabs>
      <w:spacing w:after="0"/>
    </w:pPr>
  </w:style>
  <w:style w:type="character" w:customStyle="1" w:styleId="ZhlavChar">
    <w:name w:val="Záhlaví Char"/>
    <w:basedOn w:val="Standardnpsmoodstavce"/>
    <w:link w:val="Zhlav"/>
    <w:uiPriority w:val="99"/>
    <w:rsid w:val="00BF42DF"/>
    <w:rPr>
      <w:rFonts w:ascii="Times New Roman" w:hAnsi="Times New Roman"/>
      <w:sz w:val="24"/>
      <w:szCs w:val="24"/>
    </w:rPr>
  </w:style>
  <w:style w:type="paragraph" w:styleId="Zpat">
    <w:name w:val="footer"/>
    <w:basedOn w:val="Normln"/>
    <w:link w:val="ZpatChar"/>
    <w:uiPriority w:val="99"/>
    <w:unhideWhenUsed/>
    <w:rsid w:val="00BF42DF"/>
    <w:pPr>
      <w:tabs>
        <w:tab w:val="center" w:pos="4536"/>
        <w:tab w:val="right" w:pos="9072"/>
      </w:tabs>
      <w:spacing w:after="0"/>
    </w:pPr>
  </w:style>
  <w:style w:type="character" w:customStyle="1" w:styleId="ZpatChar">
    <w:name w:val="Zápatí Char"/>
    <w:basedOn w:val="Standardnpsmoodstavce"/>
    <w:link w:val="Zpat"/>
    <w:uiPriority w:val="99"/>
    <w:rsid w:val="00BF42DF"/>
    <w:rPr>
      <w:rFonts w:ascii="Times New Roman" w:hAnsi="Times New Roman"/>
      <w:sz w:val="24"/>
      <w:szCs w:val="24"/>
    </w:rPr>
  </w:style>
  <w:style w:type="character" w:customStyle="1" w:styleId="hwtze">
    <w:name w:val="hwtze"/>
    <w:basedOn w:val="Standardnpsmoodstavce"/>
    <w:rsid w:val="00C442AE"/>
  </w:style>
  <w:style w:type="character" w:customStyle="1" w:styleId="rynqvb">
    <w:name w:val="rynqvb"/>
    <w:basedOn w:val="Standardnpsmoodstavce"/>
    <w:rsid w:val="00C442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1783782">
      <w:bodyDiv w:val="1"/>
      <w:marLeft w:val="0"/>
      <w:marRight w:val="0"/>
      <w:marTop w:val="0"/>
      <w:marBottom w:val="0"/>
      <w:divBdr>
        <w:top w:val="none" w:sz="0" w:space="0" w:color="auto"/>
        <w:left w:val="none" w:sz="0" w:space="0" w:color="auto"/>
        <w:bottom w:val="none" w:sz="0" w:space="0" w:color="auto"/>
        <w:right w:val="none" w:sz="0" w:space="0" w:color="auto"/>
      </w:divBdr>
    </w:div>
    <w:div w:id="1387798181">
      <w:bodyDiv w:val="1"/>
      <w:marLeft w:val="0"/>
      <w:marRight w:val="0"/>
      <w:marTop w:val="0"/>
      <w:marBottom w:val="0"/>
      <w:divBdr>
        <w:top w:val="none" w:sz="0" w:space="0" w:color="auto"/>
        <w:left w:val="none" w:sz="0" w:space="0" w:color="auto"/>
        <w:bottom w:val="none" w:sz="0" w:space="0" w:color="auto"/>
        <w:right w:val="none" w:sz="0" w:space="0" w:color="auto"/>
      </w:divBdr>
    </w:div>
    <w:div w:id="1708796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jpg"/><Relationship Id="rId26" Type="http://schemas.openxmlformats.org/officeDocument/2006/relationships/image" Target="media/image17.jpe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image" Target="media/image25.png"/><Relationship Id="rId42"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image" Target="media/image29.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g"/><Relationship Id="rId29" Type="http://schemas.openxmlformats.org/officeDocument/2006/relationships/image" Target="media/image20.jpeg"/><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png"/><Relationship Id="rId40"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facebook.com/groups/800247470398583" TargetMode="External"/><Relationship Id="rId18" Type="http://schemas.openxmlformats.org/officeDocument/2006/relationships/hyperlink" Target="https://www.metro.cz/mlada-designerka-oprasila-brutalni-kvetniky-ze-70-let-pcc-/praha.aspx?c=A181216_170856_metro-praha_hyr" TargetMode="External"/><Relationship Id="rId26" Type="http://schemas.openxmlformats.org/officeDocument/2006/relationships/hyperlink" Target="https://www.facebook.com/architektura489" TargetMode="External"/><Relationship Id="rId39" Type="http://schemas.openxmlformats.org/officeDocument/2006/relationships/hyperlink" Target="https://www.facebook.com/groups/800247470398583" TargetMode="External"/><Relationship Id="rId3" Type="http://schemas.openxmlformats.org/officeDocument/2006/relationships/hyperlink" Target="https://www.a489.cz/o-projektu" TargetMode="External"/><Relationship Id="rId21" Type="http://schemas.openxmlformats.org/officeDocument/2006/relationships/hyperlink" Target="https://cs.wikipedia.org/wiki/P&#345;e&#353;tick&#253;_vrhl%C3%ADk" TargetMode="External"/><Relationship Id="rId34" Type="http://schemas.openxmlformats.org/officeDocument/2006/relationships/hyperlink" Target="https://www.facebook.com/photo/?fbid=10223366313459179&amp;set=g.800247470398583" TargetMode="External"/><Relationship Id="rId42" Type="http://schemas.openxmlformats.org/officeDocument/2006/relationships/hyperlink" Target="https://www.facebook.com/photo/?fbid=5467114920067625&amp;set=g.800247470398583" TargetMode="External"/><Relationship Id="rId47" Type="http://schemas.openxmlformats.org/officeDocument/2006/relationships/hyperlink" Target="https://www.facebook.com/photo/?fbid=10220917043380439&amp;set=gm.1373210536435604&amp;idorvanity=800247470398583" TargetMode="External"/><Relationship Id="rId50" Type="http://schemas.openxmlformats.org/officeDocument/2006/relationships/hyperlink" Target="https://www.facebook.com/photo?fbid=7157534224316765&amp;set=gm.1398774620545862&amp;idorvanity=800247470398583" TargetMode="External"/><Relationship Id="rId7" Type="http://schemas.openxmlformats.org/officeDocument/2006/relationships/hyperlink" Target="https://www.facebook.com/groups/OsklivaArchitektura/about" TargetMode="External"/><Relationship Id="rId12" Type="http://schemas.openxmlformats.org/officeDocument/2006/relationships/hyperlink" Target="https://www.facebook.com/groups/800247470398583/about" TargetMode="External"/><Relationship Id="rId17" Type="http://schemas.openxmlformats.org/officeDocument/2006/relationships/hyperlink" Target="http://krizkyavetrelci.plzne.cz" TargetMode="External"/><Relationship Id="rId25" Type="http://schemas.openxmlformats.org/officeDocument/2006/relationships/hyperlink" Target="http://krizkyavetrelci.plzne.cz" TargetMode="External"/><Relationship Id="rId33" Type="http://schemas.openxmlformats.org/officeDocument/2006/relationships/hyperlink" Target="https://www.facebook.com/groups/800247470398583/about" TargetMode="External"/><Relationship Id="rId38" Type="http://schemas.openxmlformats.org/officeDocument/2006/relationships/hyperlink" Target="https://www.facebook.com/groups/800247470398583" TargetMode="External"/><Relationship Id="rId46" Type="http://schemas.openxmlformats.org/officeDocument/2006/relationships/hyperlink" Target="https://www.facebook.com/photo/?fbid=3108439162739472&amp;set=gm.1426892401067417&amp;idorvanity=800247470398583" TargetMode="External"/><Relationship Id="rId2" Type="http://schemas.openxmlformats.org/officeDocument/2006/relationships/hyperlink" Target="https://www.metro.cz/mlada-designerka-oprasila-brutalni-kvetniky-ze-70-let-pcc-/praha.aspx?c=A181216_170856_metro-praha_hyr" TargetMode="External"/><Relationship Id="rId16" Type="http://schemas.openxmlformats.org/officeDocument/2006/relationships/hyperlink" Target="https://cs.wikipedia.org/wiki/P&#345;e&#353;tick&#253;_vrhl%C3%ADk" TargetMode="External"/><Relationship Id="rId20" Type="http://schemas.openxmlformats.org/officeDocument/2006/relationships/hyperlink" Target="http://krizkyavetrelci.plzne.cz" TargetMode="External"/><Relationship Id="rId29" Type="http://schemas.openxmlformats.org/officeDocument/2006/relationships/hyperlink" Target="https://www.pamatkovykatalog.cz/hotel-intercontinental-12605580" TargetMode="External"/><Relationship Id="rId41" Type="http://schemas.openxmlformats.org/officeDocument/2006/relationships/hyperlink" Target="https://www.facebook.com/photo/?fbid=1269913493841217&amp;set=gm.1393503281072996&amp;idorvanity=800247470398583" TargetMode="External"/><Relationship Id="rId1" Type="http://schemas.openxmlformats.org/officeDocument/2006/relationships/hyperlink" Target="https://plzen.rozhlas.cz/prefa-prestice-6736526" TargetMode="External"/><Relationship Id="rId6" Type="http://schemas.openxmlformats.org/officeDocument/2006/relationships/hyperlink" Target="https://www.facebook.com/groups/OsklivaArchitektura/about" TargetMode="External"/><Relationship Id="rId11" Type="http://schemas.openxmlformats.org/officeDocument/2006/relationships/hyperlink" Target="https://www.facebook.com/profile.php?id=100064213741579" TargetMode="External"/><Relationship Id="rId24" Type="http://schemas.openxmlformats.org/officeDocument/2006/relationships/hyperlink" Target="https://www.facebook.com/groups/800247470398583/about" TargetMode="External"/><Relationship Id="rId32" Type="http://schemas.openxmlformats.org/officeDocument/2006/relationships/hyperlink" Target="https://www.facebook.com/groups/800247470398583/about" TargetMode="External"/><Relationship Id="rId37" Type="http://schemas.openxmlformats.org/officeDocument/2006/relationships/hyperlink" Target="https://www.facebook.com/architektura489/photos/a.488624288001642/1562974010566659/?type=3" TargetMode="External"/><Relationship Id="rId40" Type="http://schemas.openxmlformats.org/officeDocument/2006/relationships/hyperlink" Target="https://www.facebook.com/photo/?fbid=5254977911226682&amp;set=gm.1430804390676218&amp;idorvanity=800247470398583" TargetMode="External"/><Relationship Id="rId45" Type="http://schemas.openxmlformats.org/officeDocument/2006/relationships/hyperlink" Target="https://www.facebook.com/photo/?fbid=1408430842970815&amp;set=g.800247470398583" TargetMode="External"/><Relationship Id="rId5" Type="http://schemas.openxmlformats.org/officeDocument/2006/relationships/hyperlink" Target="https://www.facebook.com/architektura489/posts/1214134412117289/" TargetMode="External"/><Relationship Id="rId15" Type="http://schemas.openxmlformats.org/officeDocument/2006/relationships/hyperlink" Target="https://www.facebook.com/485750258289045/posts/1562974043899989/" TargetMode="External"/><Relationship Id="rId23" Type="http://schemas.openxmlformats.org/officeDocument/2006/relationships/hyperlink" Target="https://www.ceskatelevize.cz/porady/10176269182-retro/209411000360001/" TargetMode="External"/><Relationship Id="rId28" Type="http://schemas.openxmlformats.org/officeDocument/2006/relationships/hyperlink" Target="https://www.pamatkovykatalog.cz/dum-kultury-14136968" TargetMode="External"/><Relationship Id="rId36" Type="http://schemas.openxmlformats.org/officeDocument/2006/relationships/hyperlink" Target="https://www.facebook.com/photo/?fbid=3717539728298721&amp;set=gm.1093339807756013" TargetMode="External"/><Relationship Id="rId49" Type="http://schemas.openxmlformats.org/officeDocument/2006/relationships/hyperlink" Target="https://www.facebook.com/photo?fbid=10222489627296134&amp;set=pcb.1648527652237223" TargetMode="External"/><Relationship Id="rId10" Type="http://schemas.openxmlformats.org/officeDocument/2006/relationships/hyperlink" Target="http://krizkyavetrelci.plzne.cz/katalog/dilo/2903/" TargetMode="External"/><Relationship Id="rId19" Type="http://schemas.openxmlformats.org/officeDocument/2006/relationships/hyperlink" Target="https://www.facebook.com/architektura489/posts/1214134412117289/" TargetMode="External"/><Relationship Id="rId31" Type="http://schemas.openxmlformats.org/officeDocument/2006/relationships/hyperlink" Target="https://www.facebook.com/groups/800247470398583/about" TargetMode="External"/><Relationship Id="rId44" Type="http://schemas.openxmlformats.org/officeDocument/2006/relationships/hyperlink" Target="https://pamatkovykatalog.cz/hotel-intercontinental-12605580" TargetMode="External"/><Relationship Id="rId4" Type="http://schemas.openxmlformats.org/officeDocument/2006/relationships/hyperlink" Target="https://www.facebook.com/architektura489" TargetMode="External"/><Relationship Id="rId9" Type="http://schemas.openxmlformats.org/officeDocument/2006/relationships/hyperlink" Target="http://krizkyavetrelci.plzne.cz" TargetMode="External"/><Relationship Id="rId14" Type="http://schemas.openxmlformats.org/officeDocument/2006/relationships/hyperlink" Target="https://www.metro.cz/mlada-designerka-oprasila-brutalni-kvetniky-ze-70-let-pcc-/praha.aspx?c=A181216_170856_metro-praha_hyr" TargetMode="External"/><Relationship Id="rId22" Type="http://schemas.openxmlformats.org/officeDocument/2006/relationships/hyperlink" Target="http://panelaci.cz/stranka/5-technokraticka-faze" TargetMode="External"/><Relationship Id="rId27" Type="http://schemas.openxmlformats.org/officeDocument/2006/relationships/hyperlink" Target="https://www.facebook.com/groups/800247470398583/about" TargetMode="External"/><Relationship Id="rId30" Type="http://schemas.openxmlformats.org/officeDocument/2006/relationships/hyperlink" Target="https://www.facebook.com/groups/800247470398583/about" TargetMode="External"/><Relationship Id="rId35" Type="http://schemas.openxmlformats.org/officeDocument/2006/relationships/hyperlink" Target="https://www.facebook.com/photo/?fbid=10229152729861816&amp;set=gm.1518572401899416&amp;idorvanity=800247470398583" TargetMode="External"/><Relationship Id="rId43" Type="http://schemas.openxmlformats.org/officeDocument/2006/relationships/hyperlink" Target="https://www.facebook.com/photo/?fbid=10225906809314862&amp;set=gm.1401336580289666&amp;idorvanity=800247470398583" TargetMode="External"/><Relationship Id="rId48" Type="http://schemas.openxmlformats.org/officeDocument/2006/relationships/hyperlink" Target="https://www.facebook.com/groups/800247470398583" TargetMode="External"/><Relationship Id="rId8" Type="http://schemas.openxmlformats.org/officeDocument/2006/relationships/hyperlink" Target="https://pestujprostor.plzne.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9F02E-C68C-47B2-BBB2-9E94FA675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13815</Words>
  <Characters>82756</Characters>
  <Application>Microsoft Office Word</Application>
  <DocSecurity>0</DocSecurity>
  <Lines>1532</Lines>
  <Paragraphs>475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SiSi</dc:creator>
  <cp:keywords/>
  <dc:description/>
  <cp:lastModifiedBy>SiSi</cp:lastModifiedBy>
  <cp:revision>3</cp:revision>
  <dcterms:created xsi:type="dcterms:W3CDTF">2023-05-11T21:10:00Z</dcterms:created>
  <dcterms:modified xsi:type="dcterms:W3CDTF">2023-05-11T21:10:00Z</dcterms:modified>
</cp:coreProperties>
</file>