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955" w:rsidRDefault="00887955" w:rsidP="00887955">
      <w:pPr>
        <w:pStyle w:val="Nzev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Posudek vedoucího diplomové práce</w:t>
      </w:r>
    </w:p>
    <w:p w:rsidR="00887955" w:rsidRDefault="00887955" w:rsidP="00887955">
      <w:pPr>
        <w:rPr>
          <w:sz w:val="26"/>
        </w:rPr>
      </w:pPr>
    </w:p>
    <w:p w:rsidR="00887955" w:rsidRDefault="00887955" w:rsidP="00887955">
      <w:pPr>
        <w:pStyle w:val="Nadpis1"/>
        <w:rPr>
          <w:sz w:val="24"/>
        </w:rPr>
      </w:pPr>
      <w:r>
        <w:rPr>
          <w:sz w:val="24"/>
        </w:rPr>
        <w:t>Vysoká škola:                          Univerzita Palackého v Olomouci</w:t>
      </w:r>
    </w:p>
    <w:p w:rsidR="00887955" w:rsidRDefault="00887955" w:rsidP="00887955">
      <w:r>
        <w:t>Fakulta:                                    Právnická</w:t>
      </w:r>
    </w:p>
    <w:p w:rsidR="00887955" w:rsidRDefault="00887955" w:rsidP="00887955">
      <w:r>
        <w:t>Katedra:                                   Teorie práva a právních dějin</w:t>
      </w:r>
    </w:p>
    <w:p w:rsidR="00887955" w:rsidRDefault="00887955" w:rsidP="00887955">
      <w:r>
        <w:t>Obor:                                        Teorie práva</w:t>
      </w:r>
    </w:p>
    <w:p w:rsidR="00887955" w:rsidRDefault="00887955" w:rsidP="00887955"/>
    <w:p w:rsidR="00887955" w:rsidRDefault="00887955" w:rsidP="00887955">
      <w:r>
        <w:t xml:space="preserve">Diplomantka:                           </w:t>
      </w:r>
      <w:r>
        <w:rPr>
          <w:b/>
        </w:rPr>
        <w:t>Mgr. Veronika AMBROŽOVÁ</w:t>
      </w:r>
      <w:r>
        <w:t xml:space="preserve"> </w:t>
      </w:r>
    </w:p>
    <w:p w:rsidR="00887955" w:rsidRDefault="00887955" w:rsidP="00887955">
      <w:pPr>
        <w:ind w:left="3060" w:hanging="3060"/>
        <w:rPr>
          <w:bCs/>
        </w:rPr>
      </w:pPr>
      <w:r>
        <w:t>Téma diplomové práce:</w:t>
      </w:r>
      <w:r>
        <w:rPr>
          <w:caps/>
        </w:rPr>
        <w:t xml:space="preserve">           </w:t>
      </w:r>
      <w:r>
        <w:rPr>
          <w:b/>
        </w:rPr>
        <w:t>Časová působnost právních norem</w:t>
      </w:r>
    </w:p>
    <w:p w:rsidR="00887955" w:rsidRDefault="00887955" w:rsidP="00887955"/>
    <w:p w:rsidR="00887955" w:rsidRDefault="00887955" w:rsidP="00887955">
      <w:r>
        <w:t>Vedoucí diplomové práce:      JUDr. Petr OSINA, Ph.D.</w:t>
      </w:r>
    </w:p>
    <w:p w:rsidR="00887955" w:rsidRDefault="00887955" w:rsidP="00887955">
      <w:r>
        <w:t xml:space="preserve">Oponent diplomové práce:      JUDr. Tomáš SOBEK, Ph.D. </w:t>
      </w:r>
    </w:p>
    <w:p w:rsidR="00887955" w:rsidRDefault="00887955" w:rsidP="00887955">
      <w:pPr>
        <w:pStyle w:val="Nadpis1"/>
        <w:rPr>
          <w:sz w:val="24"/>
        </w:rPr>
      </w:pPr>
      <w:r>
        <w:rPr>
          <w:sz w:val="24"/>
        </w:rPr>
        <w:t>Školní rok:                               2013/2014</w:t>
      </w:r>
    </w:p>
    <w:p w:rsidR="00887955" w:rsidRDefault="00887955" w:rsidP="00887955">
      <w:pPr>
        <w:pBdr>
          <w:bottom w:val="single" w:sz="6" w:space="1" w:color="auto"/>
        </w:pBdr>
      </w:pPr>
    </w:p>
    <w:p w:rsidR="00887955" w:rsidRDefault="00887955" w:rsidP="00887955"/>
    <w:p w:rsidR="00887955" w:rsidRDefault="00887955" w:rsidP="00887955">
      <w:pPr>
        <w:pStyle w:val="Zkladntextodsazen"/>
      </w:pPr>
      <w:r>
        <w:t xml:space="preserve">Autorka si pro svou diplomovou práci vybrala zajímavé téma z oblasti </w:t>
      </w:r>
      <w:r w:rsidR="007C2928">
        <w:t>teorie právních norem</w:t>
      </w:r>
      <w:r>
        <w:t xml:space="preserve">. Práce je rozdělena (kromě úvodu a závěru) do čtyř kapitol. První kapitola obsahuje </w:t>
      </w:r>
      <w:r w:rsidR="007C2928">
        <w:t>základní vymezení pojmu časová působnost a jeho součástí</w:t>
      </w:r>
      <w:r>
        <w:t xml:space="preserve">. Druhá kapitola je věnována podrobné charakteristice </w:t>
      </w:r>
      <w:r w:rsidR="007C2928">
        <w:t>zpětné působnosti, včetně rozlišení pravé a nepravé retroaktivity</w:t>
      </w:r>
      <w:r>
        <w:t xml:space="preserve">. Třetí kapitola popisuje </w:t>
      </w:r>
      <w:r w:rsidR="007C2928">
        <w:t>pohled judikatury ÚS a NSS na problematiku retroaktivity</w:t>
      </w:r>
      <w:r>
        <w:t xml:space="preserve">. Konečně poslední kapitola nastiňuje některé aspekty </w:t>
      </w:r>
      <w:r w:rsidR="007C2928">
        <w:t>tzv. obsoletních právních norem</w:t>
      </w:r>
      <w:r>
        <w:t>.</w:t>
      </w:r>
    </w:p>
    <w:p w:rsidR="00887955" w:rsidRDefault="00887955" w:rsidP="00887955">
      <w:pPr>
        <w:pStyle w:val="Zkladntextodsazen"/>
      </w:pPr>
      <w:r>
        <w:t xml:space="preserve">V diplomové práci autor prokazuje </w:t>
      </w:r>
      <w:r w:rsidRPr="005D255C">
        <w:rPr>
          <w:b/>
        </w:rPr>
        <w:t>schopnost uplatnění zásad vědecké práce</w:t>
      </w:r>
      <w:r>
        <w:t>. Text neobsahuje pouze popis, ale zejména analýzu a nabízí vlastní pohledy na téma. Je zřejmé, že od diplomové práce není možné požadovat nějaký převratný a zásadní objev. Diplomantka si vytyčila reálné cíle, přiměřené povaze této práce. Je možné konstatovat, že v předložené diplomové práci vymezené cíle splnila. Práci by přesto obohatilo, kdyby autorka uvedla na více místech své stanovisko k některým otázkám.</w:t>
      </w:r>
    </w:p>
    <w:p w:rsidR="00887955" w:rsidRDefault="00887955" w:rsidP="00887955">
      <w:pPr>
        <w:pStyle w:val="Zkladntextodsazen"/>
      </w:pPr>
      <w:r w:rsidRPr="005D255C">
        <w:rPr>
          <w:b/>
        </w:rPr>
        <w:t>Z hlediska jazykového a grafického</w:t>
      </w:r>
      <w:r>
        <w:t xml:space="preserve"> je dílo zpracováno na dobré úrovni s přehledným členěním. Splňuje formální požadavky kladené na diplomové práce, které jsou obsaženy ve směrnici </w:t>
      </w:r>
      <w:r>
        <w:rPr>
          <w:rStyle w:val="Siln"/>
          <w:b w:val="0"/>
        </w:rPr>
        <w:t>děkanky PF UP č. 2/2010, kterou se stanoví náležitosti kvalifikačních prací</w:t>
      </w:r>
      <w:r>
        <w:t>. Pozitivně je potřeba hodnotit minimální množství překlepů</w:t>
      </w:r>
      <w:r w:rsidR="005D255C">
        <w:t xml:space="preserve"> a gramatických chyb</w:t>
      </w:r>
      <w:r>
        <w:t xml:space="preserve">. Zvolený jazyk je v zásadě přiléhavý druhu práce. </w:t>
      </w:r>
    </w:p>
    <w:p w:rsidR="00887955" w:rsidRDefault="00887955" w:rsidP="00887955">
      <w:pPr>
        <w:autoSpaceDE w:val="0"/>
        <w:autoSpaceDN w:val="0"/>
        <w:adjustRightInd w:val="0"/>
        <w:ind w:firstLine="284"/>
        <w:jc w:val="both"/>
      </w:pPr>
      <w:r>
        <w:t xml:space="preserve">Diplomová práce se opírá o přiměřené množství zdrojů. Přesto by kvalitě práce prospělo, kdyby autorka vyhledala </w:t>
      </w:r>
      <w:r w:rsidR="002F3495">
        <w:t>alespoň nějaké cizojazyčné prameny</w:t>
      </w:r>
      <w:r>
        <w:t xml:space="preserve">. Seznam použitých zdrojů, v němž jsou systematicky odlišeny jednotlivé typy pramenů, je velmi přehledný.  </w:t>
      </w:r>
    </w:p>
    <w:p w:rsidR="00887955" w:rsidRDefault="00887955" w:rsidP="00887955">
      <w:pPr>
        <w:pStyle w:val="Zkladntextodsazen"/>
      </w:pPr>
      <w:r>
        <w:t xml:space="preserve">Jako celek byla diplomová práce vypracována na velmi dobré úrovni. Autorka prokázala schopnost samostatně pracovat s literaturou, zaujímat a argumentovat vlastní názory a prezentovat je v souvislé literární podobě. Proto práci </w:t>
      </w:r>
      <w:r>
        <w:rPr>
          <w:b/>
        </w:rPr>
        <w:t>doporučuji k obhajobě</w:t>
      </w:r>
      <w:r>
        <w:t xml:space="preserve"> a po zhodnocení jejího průběhu navrhuji </w:t>
      </w:r>
      <w:r>
        <w:rPr>
          <w:b/>
        </w:rPr>
        <w:t>hodnocení A</w:t>
      </w:r>
      <w:r>
        <w:t xml:space="preserve">. </w:t>
      </w:r>
    </w:p>
    <w:p w:rsidR="00887955" w:rsidRDefault="00887955" w:rsidP="00887955">
      <w:pPr>
        <w:pStyle w:val="Zkladntextodsazen"/>
      </w:pPr>
      <w:r>
        <w:t>V rámci obhajoby by se diplomantka mohla vyjádřit k otázce: „</w:t>
      </w:r>
      <w:r w:rsidR="002925B4" w:rsidRPr="00A42F9C">
        <w:rPr>
          <w:i/>
        </w:rPr>
        <w:t xml:space="preserve">Co si myslíte o argumentech ÚS ČR, kterými obhajoval v nálezu </w:t>
      </w:r>
      <w:proofErr w:type="spellStart"/>
      <w:r w:rsidR="002925B4" w:rsidRPr="00A42F9C">
        <w:rPr>
          <w:i/>
        </w:rPr>
        <w:t>Pl</w:t>
      </w:r>
      <w:proofErr w:type="spellEnd"/>
      <w:r w:rsidR="002925B4" w:rsidRPr="00A42F9C">
        <w:rPr>
          <w:i/>
        </w:rPr>
        <w:t>. ÚS 1</w:t>
      </w:r>
      <w:r w:rsidR="00DA3E41">
        <w:rPr>
          <w:i/>
        </w:rPr>
        <w:t>9</w:t>
      </w:r>
      <w:r w:rsidR="002925B4" w:rsidRPr="00A42F9C">
        <w:rPr>
          <w:i/>
        </w:rPr>
        <w:t>/9</w:t>
      </w:r>
      <w:r w:rsidR="00DA3E41">
        <w:rPr>
          <w:i/>
        </w:rPr>
        <w:t>3</w:t>
      </w:r>
      <w:r w:rsidR="002925B4" w:rsidRPr="00A42F9C">
        <w:rPr>
          <w:i/>
        </w:rPr>
        <w:t xml:space="preserve"> přípustnost pravé retroaktivity?</w:t>
      </w:r>
      <w:r>
        <w:t>“</w:t>
      </w:r>
    </w:p>
    <w:p w:rsidR="00887955" w:rsidRDefault="00887955" w:rsidP="00887955">
      <w:pPr>
        <w:jc w:val="both"/>
      </w:pPr>
    </w:p>
    <w:p w:rsidR="00887955" w:rsidRDefault="00887955" w:rsidP="00887955">
      <w:pPr>
        <w:jc w:val="both"/>
      </w:pPr>
    </w:p>
    <w:p w:rsidR="00887955" w:rsidRDefault="00887955" w:rsidP="00887955">
      <w:pPr>
        <w:jc w:val="both"/>
      </w:pPr>
    </w:p>
    <w:p w:rsidR="00887955" w:rsidRDefault="00887955" w:rsidP="00887955">
      <w:pPr>
        <w:jc w:val="both"/>
      </w:pPr>
    </w:p>
    <w:p w:rsidR="00887955" w:rsidRDefault="00887955" w:rsidP="00887955">
      <w:pPr>
        <w:jc w:val="both"/>
      </w:pPr>
    </w:p>
    <w:p w:rsidR="00887955" w:rsidRDefault="00887955" w:rsidP="00887955">
      <w:pPr>
        <w:jc w:val="both"/>
      </w:pPr>
      <w:r>
        <w:t>V Olomouci dne 1</w:t>
      </w:r>
      <w:r w:rsidR="00260427">
        <w:t>4</w:t>
      </w:r>
      <w:r>
        <w:t xml:space="preserve">. 4. </w:t>
      </w:r>
      <w:proofErr w:type="gramStart"/>
      <w:r>
        <w:t>2014                                                                JUDr.</w:t>
      </w:r>
      <w:proofErr w:type="gramEnd"/>
      <w:r>
        <w:t xml:space="preserve"> Petr Osina, Ph.D. </w:t>
      </w:r>
    </w:p>
    <w:sectPr w:rsidR="00887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955"/>
    <w:rsid w:val="00260427"/>
    <w:rsid w:val="002925B4"/>
    <w:rsid w:val="002F3495"/>
    <w:rsid w:val="005D255C"/>
    <w:rsid w:val="007C2928"/>
    <w:rsid w:val="00887955"/>
    <w:rsid w:val="009F55D3"/>
    <w:rsid w:val="00A42F9C"/>
    <w:rsid w:val="00D70DDE"/>
    <w:rsid w:val="00DA3E41"/>
    <w:rsid w:val="00F74CB5"/>
    <w:rsid w:val="00FF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87955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87955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zev">
    <w:name w:val="Title"/>
    <w:basedOn w:val="Normln"/>
    <w:link w:val="NzevChar"/>
    <w:qFormat/>
    <w:rsid w:val="00887955"/>
    <w:pPr>
      <w:jc w:val="center"/>
    </w:pPr>
    <w:rPr>
      <w:sz w:val="56"/>
    </w:rPr>
  </w:style>
  <w:style w:type="character" w:customStyle="1" w:styleId="NzevChar">
    <w:name w:val="Název Char"/>
    <w:basedOn w:val="Standardnpsmoodstavce"/>
    <w:link w:val="Nzev"/>
    <w:rsid w:val="00887955"/>
    <w:rPr>
      <w:rFonts w:ascii="Times New Roman" w:eastAsia="Times New Roman" w:hAnsi="Times New Roman" w:cs="Times New Roman"/>
      <w:sz w:val="56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887955"/>
    <w:pPr>
      <w:ind w:firstLine="284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8795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qFormat/>
    <w:rsid w:val="008879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87955"/>
    <w:pPr>
      <w:keepNext/>
      <w:outlineLvl w:val="0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87955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zev">
    <w:name w:val="Title"/>
    <w:basedOn w:val="Normln"/>
    <w:link w:val="NzevChar"/>
    <w:qFormat/>
    <w:rsid w:val="00887955"/>
    <w:pPr>
      <w:jc w:val="center"/>
    </w:pPr>
    <w:rPr>
      <w:sz w:val="56"/>
    </w:rPr>
  </w:style>
  <w:style w:type="character" w:customStyle="1" w:styleId="NzevChar">
    <w:name w:val="Název Char"/>
    <w:basedOn w:val="Standardnpsmoodstavce"/>
    <w:link w:val="Nzev"/>
    <w:rsid w:val="00887955"/>
    <w:rPr>
      <w:rFonts w:ascii="Times New Roman" w:eastAsia="Times New Roman" w:hAnsi="Times New Roman" w:cs="Times New Roman"/>
      <w:sz w:val="56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887955"/>
    <w:pPr>
      <w:ind w:firstLine="284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88795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qFormat/>
    <w:rsid w:val="008879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0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BB7FF-2F8B-4E2D-B42A-D86DABC7E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Osina</dc:creator>
  <cp:lastModifiedBy>Kateřina Moravcová</cp:lastModifiedBy>
  <cp:revision>2</cp:revision>
  <cp:lastPrinted>2014-04-23T06:38:00Z</cp:lastPrinted>
  <dcterms:created xsi:type="dcterms:W3CDTF">2014-04-23T06:40:00Z</dcterms:created>
  <dcterms:modified xsi:type="dcterms:W3CDTF">2014-04-23T06:40:00Z</dcterms:modified>
</cp:coreProperties>
</file>