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FA4FF8" w:rsidP="00FA4FF8" w:rsidRDefault="00FA4FF8" w14:paraId="63879E03" w14:textId="77777777">
      <w:pPr>
        <w:pStyle w:val="Nadpis1"/>
        <w:numPr>
          <w:ilvl w:val="0"/>
          <w:numId w:val="0"/>
        </w:numPr>
      </w:pPr>
      <w:r w:rsidRPr="006C6788">
        <w:t>Annex</w:t>
      </w:r>
      <w:r>
        <w:t xml:space="preserve"> One: </w:t>
      </w:r>
    </w:p>
    <w:p w:rsidRPr="00D11075" w:rsidR="00FA4FF8" w:rsidP="00FA4FF8" w:rsidRDefault="00FA4FF8" w14:paraId="63879E04" w14:textId="77777777">
      <w:pPr>
        <w:pStyle w:val="Nadpis1"/>
        <w:numPr>
          <w:ilvl w:val="0"/>
          <w:numId w:val="0"/>
        </w:numPr>
      </w:pPr>
      <w:r>
        <w:t>Euroculture Master Thesis Assessment Form 201</w:t>
      </w:r>
      <w:r w:rsidR="00204636">
        <w:t>8</w:t>
      </w:r>
      <w:r>
        <w:t>-20</w:t>
      </w:r>
      <w:r w:rsidR="00204636">
        <w:t>20</w:t>
      </w:r>
    </w:p>
    <w:p w:rsidR="00FA4FF8" w:rsidP="00FA4FF8" w:rsidRDefault="00FA4FF8" w14:paraId="63879E05" w14:textId="77777777">
      <w:pPr>
        <w:jc w:val="center"/>
      </w:pPr>
    </w:p>
    <w:p w:rsidR="00FA4FF8" w:rsidP="00FA4FF8" w:rsidRDefault="00FA4FF8" w14:paraId="63879E06" w14:textId="77777777">
      <w:pPr>
        <w:jc w:val="center"/>
      </w:pPr>
      <w:r w:rsidR="00FA4FF8">
        <w:rPr/>
        <w:t xml:space="preserve">                                                                                                      </w:t>
      </w:r>
      <w:r>
        <w:rPr>
          <w:noProof/>
          <w:lang w:val="nl-NL" w:eastAsia="nl-NL"/>
        </w:rPr>
        <w:drawing>
          <wp:inline distT="0" distB="0" distL="0" distR="0" wp14:anchorId="63879E6A" wp14:editId="63879E6B">
            <wp:extent cx="1676400" cy="609600"/>
            <wp:effectExtent l="19050" t="0" r="0" b="0"/>
            <wp:docPr id="2" name="Picture 2" descr="logo eurocul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eurocultur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FF8" w:rsidP="00FA4FF8" w:rsidRDefault="00FA4FF8" w14:paraId="63879E07" w14:textId="77777777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Name of Student: </w:t>
      </w:r>
      <w:r w:rsidR="00032D6D">
        <w:rPr>
          <w:rFonts w:asciiTheme="minorHAnsi" w:hAnsiTheme="minorHAnsi"/>
          <w:lang w:val="en-GB"/>
        </w:rPr>
        <w:t xml:space="preserve">JEONG, </w:t>
      </w:r>
      <w:proofErr w:type="spellStart"/>
      <w:r w:rsidR="00032D6D">
        <w:rPr>
          <w:rFonts w:asciiTheme="minorHAnsi" w:hAnsiTheme="minorHAnsi"/>
          <w:lang w:val="en-GB"/>
        </w:rPr>
        <w:t>Gilsun</w:t>
      </w:r>
      <w:proofErr w:type="spellEnd"/>
    </w:p>
    <w:p w:rsidR="00FA4FF8" w:rsidP="00FA4FF8" w:rsidRDefault="00FA4FF8" w14:paraId="63879E08" w14:textId="77777777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</w:p>
    <w:p w:rsidR="00FA4FF8" w:rsidP="00FA4FF8" w:rsidRDefault="00FA4FF8" w14:paraId="63879E09" w14:textId="77777777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Thesis Title: </w:t>
      </w:r>
      <w:r w:rsidR="00032D6D">
        <w:rPr>
          <w:rFonts w:asciiTheme="minorHAnsi" w:hAnsiTheme="minorHAnsi"/>
          <w:lang w:val="en-GB"/>
        </w:rPr>
        <w:t>A Divided Union in a Time of Crisis</w:t>
      </w:r>
    </w:p>
    <w:p w:rsidR="00FA4FF8" w:rsidP="00FA4FF8" w:rsidRDefault="00FA4FF8" w14:paraId="63879E0A" w14:textId="77777777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</w:p>
    <w:p w:rsidR="00FA4FF8" w:rsidP="00FA4FF8" w:rsidRDefault="00FA4FF8" w14:paraId="63879E0B" w14:textId="77777777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>University of the 1</w:t>
      </w:r>
      <w:r>
        <w:rPr>
          <w:rFonts w:asciiTheme="minorHAnsi" w:hAnsiTheme="minorHAnsi"/>
          <w:vertAlign w:val="superscript"/>
          <w:lang w:val="en-GB"/>
        </w:rPr>
        <w:t>st</w:t>
      </w:r>
      <w:r>
        <w:rPr>
          <w:rFonts w:asciiTheme="minorHAnsi" w:hAnsiTheme="minorHAnsi"/>
          <w:lang w:val="en-GB"/>
        </w:rPr>
        <w:t xml:space="preserve"> semester: </w:t>
      </w:r>
      <w:r w:rsidR="00032D6D">
        <w:rPr>
          <w:rFonts w:asciiTheme="minorHAnsi" w:hAnsiTheme="minorHAnsi"/>
          <w:lang w:val="en-GB"/>
        </w:rPr>
        <w:t>Strasbourg</w:t>
      </w:r>
    </w:p>
    <w:p w:rsidR="00FA4FF8" w:rsidP="00FA4FF8" w:rsidRDefault="00FA4FF8" w14:paraId="63879E0C" w14:textId="77777777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</w:p>
    <w:p w:rsidR="00FA4FF8" w:rsidP="00FA4FF8" w:rsidRDefault="00FA4FF8" w14:paraId="63879E0D" w14:textId="77777777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>University of the 2</w:t>
      </w:r>
      <w:r>
        <w:rPr>
          <w:rFonts w:asciiTheme="minorHAnsi" w:hAnsiTheme="minorHAnsi"/>
          <w:vertAlign w:val="superscript"/>
          <w:lang w:val="en-GB"/>
        </w:rPr>
        <w:t>nd</w:t>
      </w:r>
      <w:r>
        <w:rPr>
          <w:rFonts w:asciiTheme="minorHAnsi" w:hAnsiTheme="minorHAnsi"/>
          <w:lang w:val="en-GB"/>
        </w:rPr>
        <w:t xml:space="preserve"> semester: </w:t>
      </w:r>
      <w:r w:rsidR="00032D6D">
        <w:rPr>
          <w:rFonts w:asciiTheme="minorHAnsi" w:hAnsiTheme="minorHAnsi"/>
          <w:lang w:val="en-GB"/>
        </w:rPr>
        <w:t>Olomouc</w:t>
      </w:r>
    </w:p>
    <w:p w:rsidR="00FA4FF8" w:rsidP="00FA4FF8" w:rsidRDefault="00FA4FF8" w14:paraId="63879E0E" w14:textId="77777777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</w:p>
    <w:p w:rsidR="00FA4FF8" w:rsidP="00FA4FF8" w:rsidRDefault="00FA4FF8" w14:paraId="63879E0F" w14:textId="77777777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Name of Supervisor / University: </w:t>
      </w:r>
      <w:r w:rsidR="00032D6D">
        <w:rPr>
          <w:rFonts w:asciiTheme="minorHAnsi" w:hAnsiTheme="minorHAnsi"/>
          <w:lang w:val="en-GB"/>
        </w:rPr>
        <w:t xml:space="preserve">Roberto </w:t>
      </w:r>
      <w:proofErr w:type="spellStart"/>
      <w:r w:rsidR="00032D6D">
        <w:rPr>
          <w:rFonts w:asciiTheme="minorHAnsi" w:hAnsiTheme="minorHAnsi"/>
          <w:lang w:val="en-GB"/>
        </w:rPr>
        <w:t>Dagnino</w:t>
      </w:r>
      <w:proofErr w:type="spellEnd"/>
      <w:r w:rsidR="00032D6D">
        <w:rPr>
          <w:rFonts w:asciiTheme="minorHAnsi" w:hAnsiTheme="minorHAnsi"/>
          <w:lang w:val="en-GB"/>
        </w:rPr>
        <w:t xml:space="preserve"> (Strasbourg); </w:t>
      </w:r>
      <w:proofErr w:type="spellStart"/>
      <w:r w:rsidR="00032D6D">
        <w:rPr>
          <w:rFonts w:asciiTheme="minorHAnsi" w:hAnsiTheme="minorHAnsi"/>
          <w:lang w:val="en-GB"/>
        </w:rPr>
        <w:t>Gökhan</w:t>
      </w:r>
      <w:proofErr w:type="spellEnd"/>
      <w:r w:rsidR="00032D6D">
        <w:rPr>
          <w:rFonts w:asciiTheme="minorHAnsi" w:hAnsiTheme="minorHAnsi"/>
          <w:lang w:val="en-GB"/>
        </w:rPr>
        <w:t xml:space="preserve"> </w:t>
      </w:r>
      <w:proofErr w:type="spellStart"/>
      <w:r w:rsidR="00032D6D">
        <w:rPr>
          <w:rFonts w:asciiTheme="minorHAnsi" w:hAnsiTheme="minorHAnsi"/>
          <w:lang w:val="en-GB"/>
        </w:rPr>
        <w:t>Bacık</w:t>
      </w:r>
      <w:proofErr w:type="spellEnd"/>
      <w:r w:rsidR="00032D6D">
        <w:rPr>
          <w:rFonts w:asciiTheme="minorHAnsi" w:hAnsiTheme="minorHAnsi"/>
          <w:lang w:val="en-GB"/>
        </w:rPr>
        <w:t xml:space="preserve"> (Olomouc)</w:t>
      </w:r>
    </w:p>
    <w:p w:rsidR="00FA4FF8" w:rsidP="00FA4FF8" w:rsidRDefault="00FA4FF8" w14:paraId="63879E10" w14:textId="77777777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</w:p>
    <w:p w:rsidR="00FA4FF8" w:rsidP="00FA4FF8" w:rsidRDefault="00FA4FF8" w14:paraId="63879E11" w14:textId="77777777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noProof/>
          <w:lang w:val="nl-NL" w:eastAsia="nl-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879E6C" wp14:editId="63879E6D">
                <wp:simplePos x="0" y="0"/>
                <wp:positionH relativeFrom="margin">
                  <wp:posOffset>89535</wp:posOffset>
                </wp:positionH>
                <wp:positionV relativeFrom="paragraph">
                  <wp:posOffset>90805</wp:posOffset>
                </wp:positionV>
                <wp:extent cx="5581650" cy="0"/>
                <wp:effectExtent l="8255" t="10795" r="10795" b="8255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81650" cy="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oned="t" filled="f" o:spt="32" path="m,l21600,21600e" w14:anchorId="0FE054A6">
                <v:path fillok="f" arrowok="t" o:connecttype="none"/>
                <o:lock v:ext="edit" shapetype="t"/>
              </v:shapetype>
              <v:shape id="AutoShape 3" style="position:absolute;margin-left:7.05pt;margin-top:7.15pt;width:439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">
                <v:stroke endcap="round" dashstyle="1 1"/>
                <w10:wrap anchorx="margin"/>
              </v:shape>
            </w:pict>
          </mc:Fallback>
        </mc:AlternateContent>
      </w:r>
    </w:p>
    <w:p w:rsidR="00FA4FF8" w:rsidP="00FA4FF8" w:rsidRDefault="00FA4FF8" w14:paraId="63879E12" w14:textId="77777777">
      <w:pPr>
        <w:rPr>
          <w:rFonts w:asciiTheme="minorHAnsi" w:hAnsiTheme="minorHAnsi"/>
          <w:lang w:val="en-GB"/>
        </w:rPr>
      </w:pPr>
    </w:p>
    <w:p w:rsidR="00FA4FF8" w:rsidP="00FA4FF8" w:rsidRDefault="00FA4FF8" w14:paraId="63879E13" w14:textId="77777777">
      <w:pPr>
        <w:rPr>
          <w:rFonts w:asciiTheme="minorHAnsi" w:hAnsiTheme="minorHAnsi"/>
          <w:b/>
          <w:i/>
          <w:lang w:val="en-GB"/>
        </w:rPr>
      </w:pPr>
      <w:r>
        <w:rPr>
          <w:rFonts w:asciiTheme="minorHAnsi" w:hAnsiTheme="minorHAnsi"/>
          <w:i/>
          <w:lang w:val="en-GB"/>
        </w:rPr>
        <w:t xml:space="preserve">In this report, please consider the following, by answering the following questions. Please add a short explanation instead of simply answering ‘yes’, ‘no’ or’ partly’: </w:t>
      </w:r>
    </w:p>
    <w:p w:rsidR="00FA4FF8" w:rsidP="00FA4FF8" w:rsidRDefault="00FA4FF8" w14:paraId="63879E14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15" w14:textId="77777777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1) Content: Problem statement, </w:t>
      </w:r>
      <w:proofErr w:type="gramStart"/>
      <w:r>
        <w:rPr>
          <w:rFonts w:asciiTheme="minorHAnsi" w:hAnsiTheme="minorHAnsi"/>
          <w:lang w:val="en-GB"/>
        </w:rPr>
        <w:t>method</w:t>
      </w:r>
      <w:proofErr w:type="gramEnd"/>
      <w:r>
        <w:rPr>
          <w:rFonts w:asciiTheme="minorHAnsi" w:hAnsiTheme="minorHAnsi"/>
          <w:lang w:val="en-GB"/>
        </w:rPr>
        <w:t xml:space="preserve"> and theory: </w:t>
      </w:r>
    </w:p>
    <w:p w:rsidR="00FA4FF8" w:rsidP="00FA4FF8" w:rsidRDefault="00FA4FF8" w14:paraId="63879E16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a) Is the topic of the thesis clearly presented and motivated? </w:t>
      </w:r>
    </w:p>
    <w:p w:rsidR="00FA4FF8" w:rsidP="00FA4FF8" w:rsidRDefault="00032D6D" w14:paraId="63879E17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Yes, the student takes time to present the state of the art of existing literature and current debates and to position himself within this field</w:t>
      </w:r>
    </w:p>
    <w:p w:rsidR="00FA4FF8" w:rsidP="00FA4FF8" w:rsidRDefault="00FA4FF8" w14:paraId="63879E18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19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b) Are the aims and objectives of the thesis clearly identified and explained? </w:t>
      </w:r>
    </w:p>
    <w:p w:rsidR="00FA4FF8" w:rsidP="00FA4FF8" w:rsidRDefault="00032D6D" w14:paraId="63879E1A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</w:t>
      </w:r>
    </w:p>
    <w:p w:rsidR="00FA4FF8" w:rsidP="00FA4FF8" w:rsidRDefault="00FA4FF8" w14:paraId="63879E1B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1C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c) Is there a well formulated problem statement and is it of sufficient complexity for an MA level? Briefly explain? </w:t>
      </w:r>
    </w:p>
    <w:p w:rsidR="00FA4FF8" w:rsidP="00FA4FF8" w:rsidRDefault="00032D6D" w14:paraId="63879E1D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Yes, the problem is clearly structured and supported by relevant literature. More than sufficient for a MA level.</w:t>
      </w:r>
    </w:p>
    <w:p w:rsidR="00FA4FF8" w:rsidP="00FA4FF8" w:rsidRDefault="00FA4FF8" w14:paraId="63879E1E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1F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>d) Has the student convincingly explained the relevance of the research?</w:t>
      </w:r>
    </w:p>
    <w:p w:rsidR="00FA4FF8" w:rsidP="00FA4FF8" w:rsidRDefault="00032D6D" w14:paraId="63879E20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</w:t>
      </w:r>
    </w:p>
    <w:p w:rsidR="00FA4FF8" w:rsidP="00FA4FF8" w:rsidRDefault="00FA4FF8" w14:paraId="63879E21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22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e) Has a suitable methodology and theoretical frame been taken to solve the stated problems? </w:t>
      </w:r>
    </w:p>
    <w:p w:rsidR="00FA4FF8" w:rsidP="00FA4FF8" w:rsidRDefault="00032D6D" w14:paraId="63879E23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</w:t>
      </w:r>
    </w:p>
    <w:p w:rsidR="00FA4FF8" w:rsidP="00FA4FF8" w:rsidRDefault="00FA4FF8" w14:paraId="63879E24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25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>f) In case where empirical research has been conducted: is there a suitable research design and has the research been conducted adequately?</w:t>
      </w:r>
    </w:p>
    <w:p w:rsidR="00FA4FF8" w:rsidP="00FA4FF8" w:rsidRDefault="00032D6D" w14:paraId="63879E26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Yes, research is founded on a clear theoretical framework applied to a reasoned selection of case studies</w:t>
      </w:r>
    </w:p>
    <w:p w:rsidR="00FA4FF8" w:rsidP="00FA4FF8" w:rsidRDefault="00FA4FF8" w14:paraId="63879E27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28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>g) Does the conclusion provide convincing answers/proof to the initial questions/hypotheses?</w:t>
      </w:r>
    </w:p>
    <w:p w:rsidR="00FA4FF8" w:rsidP="00FA4FF8" w:rsidRDefault="00032D6D" w14:paraId="63879E29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Yes. Moreover, the conclusions reached by the candidate have the potential to be enriching for the theoretical debate on the topic</w:t>
      </w:r>
    </w:p>
    <w:p w:rsidR="00FA4FF8" w:rsidP="00FA4FF8" w:rsidRDefault="00FA4FF8" w14:paraId="63879E2A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2B" w14:textId="77777777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h) Does the research constitute a contribution to knowledge in this field or domain?</w:t>
      </w:r>
    </w:p>
    <w:p w:rsidRPr="00032D6D" w:rsidR="00FA4FF8" w:rsidP="00FA4FF8" w:rsidRDefault="00032D6D" w14:paraId="63879E2C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</w:t>
      </w:r>
    </w:p>
    <w:p w:rsidR="00FA4FF8" w:rsidP="00FA4FF8" w:rsidRDefault="00FA4FF8" w14:paraId="63879E2D" w14:textId="77777777">
      <w:pPr>
        <w:rPr>
          <w:rFonts w:asciiTheme="minorHAnsi" w:hAnsiTheme="minorHAnsi"/>
          <w:lang w:val="en-GB"/>
        </w:rPr>
      </w:pPr>
    </w:p>
    <w:p w:rsidR="00FA4FF8" w:rsidP="00FA4FF8" w:rsidRDefault="00FA4FF8" w14:paraId="63879E2E" w14:textId="77777777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2) Structure: </w:t>
      </w:r>
    </w:p>
    <w:p w:rsidR="00FA4FF8" w:rsidP="00FA4FF8" w:rsidRDefault="00FA4FF8" w14:paraId="63879E2F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a) Is the thesis coherently structured in chapters and sections? </w:t>
      </w:r>
    </w:p>
    <w:p w:rsidR="00FA4FF8" w:rsidP="00FA4FF8" w:rsidRDefault="00032D6D" w14:paraId="63879E30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</w:t>
      </w:r>
    </w:p>
    <w:p w:rsidR="00FA4FF8" w:rsidP="00FA4FF8" w:rsidRDefault="00FA4FF8" w14:paraId="63879E31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32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>b) Are concepts clearly introduced and explained, and criti</w:t>
      </w:r>
      <w:r w:rsidR="00032D6D">
        <w:rPr>
          <w:rFonts w:asciiTheme="minorHAnsi" w:hAnsiTheme="minorHAnsi"/>
          <w:lang w:val="en-GB"/>
        </w:rPr>
        <w:t>cally and consistently applied?</w:t>
      </w:r>
    </w:p>
    <w:p w:rsidR="00FA4FF8" w:rsidP="00FA4FF8" w:rsidRDefault="00032D6D" w14:paraId="63879E33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lastRenderedPageBreak/>
        <w:t>Yes</w:t>
      </w:r>
    </w:p>
    <w:p w:rsidR="00FA4FF8" w:rsidP="00FA4FF8" w:rsidRDefault="00FA4FF8" w14:paraId="63879E34" w14:textId="77777777">
      <w:pPr>
        <w:rPr>
          <w:rFonts w:asciiTheme="minorHAnsi" w:hAnsiTheme="minorHAnsi"/>
          <w:lang w:val="en-GB"/>
        </w:rPr>
      </w:pPr>
    </w:p>
    <w:p w:rsidR="00FA4FF8" w:rsidP="00FA4FF8" w:rsidRDefault="00FA4FF8" w14:paraId="63879E35" w14:textId="77777777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3) Sources (primary and secondary): </w:t>
      </w:r>
    </w:p>
    <w:p w:rsidR="00FA4FF8" w:rsidP="00FA4FF8" w:rsidRDefault="00FA4FF8" w14:paraId="63879E36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a) Has (enough) relevant (primary and secondary) literature been adequately interpreted and integrated into the thesis? </w:t>
      </w:r>
    </w:p>
    <w:p w:rsidR="00FA4FF8" w:rsidP="00FA4FF8" w:rsidRDefault="00032D6D" w14:paraId="63879E37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Yes, the distinction is clear</w:t>
      </w:r>
    </w:p>
    <w:p w:rsidR="00FA4FF8" w:rsidP="00FA4FF8" w:rsidRDefault="00FA4FF8" w14:paraId="63879E38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39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b) Is the bibliography/list of references complete and accurate? </w:t>
      </w:r>
    </w:p>
    <w:p w:rsidR="00FA4FF8" w:rsidP="00FA4FF8" w:rsidRDefault="00032D6D" w14:paraId="63879E3A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</w:t>
      </w:r>
    </w:p>
    <w:p w:rsidR="00FA4FF8" w:rsidP="00FA4FF8" w:rsidRDefault="00FA4FF8" w14:paraId="63879E3B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3C" w14:textId="77777777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4) Stylistics: </w:t>
      </w:r>
    </w:p>
    <w:p w:rsidR="00FA4FF8" w:rsidP="00FA4FF8" w:rsidRDefault="00FA4FF8" w14:paraId="63879E3D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a) Is the use of language (English) acceptable and of the required standard (i.e. no spelling mistakes and typos, range of vocabulary, grammar)? </w:t>
      </w:r>
    </w:p>
    <w:p w:rsidR="00FA4FF8" w:rsidP="00FA4FF8" w:rsidRDefault="00032D6D" w14:paraId="63879E3E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 xml:space="preserve">Yes, minor mistakes or incongruences (limited typos; </w:t>
      </w:r>
      <w:proofErr w:type="spellStart"/>
      <w:r>
        <w:rPr>
          <w:rFonts w:asciiTheme="minorHAnsi" w:hAnsiTheme="minorHAnsi"/>
          <w:b/>
          <w:lang w:val="en-GB"/>
        </w:rPr>
        <w:t>Derk</w:t>
      </w:r>
      <w:proofErr w:type="spellEnd"/>
      <w:r>
        <w:rPr>
          <w:rFonts w:asciiTheme="minorHAnsi" w:hAnsiTheme="minorHAnsi"/>
          <w:b/>
          <w:lang w:val="en-GB"/>
        </w:rPr>
        <w:t xml:space="preserve"> Jan </w:t>
      </w:r>
      <w:proofErr w:type="spellStart"/>
      <w:r>
        <w:rPr>
          <w:rFonts w:asciiTheme="minorHAnsi" w:hAnsiTheme="minorHAnsi"/>
          <w:b/>
          <w:lang w:val="en-GB"/>
        </w:rPr>
        <w:t>Eppink</w:t>
      </w:r>
      <w:proofErr w:type="spellEnd"/>
      <w:r>
        <w:rPr>
          <w:rFonts w:asciiTheme="minorHAnsi" w:hAnsiTheme="minorHAnsi"/>
          <w:b/>
          <w:lang w:val="en-GB"/>
        </w:rPr>
        <w:t xml:space="preserve"> presented as a Dutch MEP, while in the legislature at stake here, he was representing a Flemish party, while keeping the Dutch nationality; MEP Joseph </w:t>
      </w:r>
      <w:proofErr w:type="spellStart"/>
      <w:r>
        <w:rPr>
          <w:rFonts w:asciiTheme="minorHAnsi" w:hAnsiTheme="minorHAnsi"/>
          <w:b/>
          <w:lang w:val="en-GB"/>
        </w:rPr>
        <w:t>Daul</w:t>
      </w:r>
      <w:proofErr w:type="spellEnd"/>
      <w:r>
        <w:rPr>
          <w:rFonts w:asciiTheme="minorHAnsi" w:hAnsiTheme="minorHAnsi"/>
          <w:b/>
          <w:lang w:val="en-GB"/>
        </w:rPr>
        <w:t xml:space="preserve"> is quoted repeatedly but always without a reference to his nationality</w:t>
      </w:r>
      <w:r w:rsidR="00BD5539">
        <w:rPr>
          <w:rFonts w:asciiTheme="minorHAnsi" w:hAnsiTheme="minorHAnsi"/>
          <w:b/>
          <w:lang w:val="en-GB"/>
        </w:rPr>
        <w:t>; on page 17, the same qualifications are attributed to both the Eurosceptic and the Euro-reject group, i.e. Europhobe and EU-pessimist, but what is the difference then between the two? Or is it just a typo?</w:t>
      </w:r>
      <w:r>
        <w:rPr>
          <w:rFonts w:asciiTheme="minorHAnsi" w:hAnsiTheme="minorHAnsi"/>
          <w:b/>
          <w:lang w:val="en-GB"/>
        </w:rPr>
        <w:t xml:space="preserve">) </w:t>
      </w:r>
    </w:p>
    <w:p w:rsidR="00FA4FF8" w:rsidP="00FA4FF8" w:rsidRDefault="00FA4FF8" w14:paraId="63879E3F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40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>b) Are references in the text given in a coherent and consistent manner (either intext</w:t>
      </w:r>
    </w:p>
    <w:p w:rsidR="00FA4FF8" w:rsidP="00FA4FF8" w:rsidRDefault="00FA4FF8" w14:paraId="63879E41" w14:textId="77777777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or as footnotes)? </w:t>
      </w:r>
    </w:p>
    <w:p w:rsidRPr="00032D6D" w:rsidR="00FA4FF8" w:rsidP="00FA4FF8" w:rsidRDefault="00032D6D" w14:paraId="63879E42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 (footnotes)</w:t>
      </w:r>
    </w:p>
    <w:p w:rsidR="00FA4FF8" w:rsidP="00FA4FF8" w:rsidRDefault="00FA4FF8" w14:paraId="63879E43" w14:textId="77777777">
      <w:pPr>
        <w:rPr>
          <w:rFonts w:asciiTheme="minorHAnsi" w:hAnsiTheme="minorHAnsi"/>
          <w:lang w:val="en-GB"/>
        </w:rPr>
      </w:pPr>
    </w:p>
    <w:p w:rsidR="00FA4FF8" w:rsidP="00FA4FF8" w:rsidRDefault="00FA4FF8" w14:paraId="63879E44" w14:textId="77777777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5) Format: </w:t>
      </w:r>
    </w:p>
    <w:p w:rsidR="00FA4FF8" w:rsidP="00FA4FF8" w:rsidRDefault="00FA4FF8" w14:paraId="63879E45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>a)</w:t>
      </w:r>
      <w:r>
        <w:t xml:space="preserve"> </w:t>
      </w:r>
      <w:r>
        <w:rPr>
          <w:rFonts w:asciiTheme="minorHAnsi" w:hAnsiTheme="minorHAnsi"/>
          <w:lang w:val="en-GB"/>
        </w:rPr>
        <w:t xml:space="preserve">How is the thesis presented (i.e. consistency in lay-out, choice of fonts, headings, </w:t>
      </w:r>
      <w:proofErr w:type="gramStart"/>
      <w:r>
        <w:rPr>
          <w:rFonts w:asciiTheme="minorHAnsi" w:hAnsiTheme="minorHAnsi"/>
          <w:lang w:val="en-GB"/>
        </w:rPr>
        <w:t>tables</w:t>
      </w:r>
      <w:proofErr w:type="gramEnd"/>
      <w:r>
        <w:rPr>
          <w:rFonts w:asciiTheme="minorHAnsi" w:hAnsiTheme="minorHAnsi"/>
          <w:lang w:val="en-GB"/>
        </w:rPr>
        <w:t xml:space="preserve"> and graphs)? </w:t>
      </w:r>
    </w:p>
    <w:p w:rsidR="00FA4FF8" w:rsidP="00FA4FF8" w:rsidRDefault="00032D6D" w14:paraId="63879E46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Yes, consistent use of visual features</w:t>
      </w:r>
    </w:p>
    <w:p w:rsidR="00FA4FF8" w:rsidP="00FA4FF8" w:rsidRDefault="00FA4FF8" w14:paraId="63879E47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48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>b) Does the thesis contain all required elements (title page, declaration, table of contents, bibliography, etc.)</w:t>
      </w:r>
    </w:p>
    <w:p w:rsidRPr="00032D6D" w:rsidR="00FA4FF8" w:rsidP="00FA4FF8" w:rsidRDefault="00032D6D" w14:paraId="63879E49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</w:t>
      </w:r>
    </w:p>
    <w:p w:rsidR="00FA4FF8" w:rsidP="00FA4FF8" w:rsidRDefault="00FA4FF8" w14:paraId="63879E4A" w14:textId="77777777">
      <w:pPr>
        <w:rPr>
          <w:rFonts w:asciiTheme="minorHAnsi" w:hAnsiTheme="minorHAnsi"/>
          <w:lang w:val="en-GB"/>
        </w:rPr>
      </w:pPr>
    </w:p>
    <w:p w:rsidR="00FA4FF8" w:rsidP="00FA4FF8" w:rsidRDefault="00FA4FF8" w14:paraId="63879E4B" w14:textId="77777777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6) Quality of writing process: </w:t>
      </w:r>
    </w:p>
    <w:p w:rsidR="00FA4FF8" w:rsidP="00FA4FF8" w:rsidRDefault="00FA4FF8" w14:paraId="63879E4C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a) To what degree has the student been able to work independently? </w:t>
      </w:r>
    </w:p>
    <w:p w:rsidR="00FA4FF8" w:rsidP="00FA4FF8" w:rsidRDefault="00032D6D" w14:paraId="63879E4D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Very good. The candidate presented some hesitations at the very beginning – during the first semester, more generally – concerning the selection of the sources and the precise focus of his research</w:t>
      </w:r>
      <w:r w:rsidR="00D12600">
        <w:rPr>
          <w:rFonts w:asciiTheme="minorHAnsi" w:hAnsiTheme="minorHAnsi"/>
          <w:b/>
          <w:lang w:val="en-GB"/>
        </w:rPr>
        <w:t>. Once these issues were clarified, the writing process advanced very rapidly and productively.</w:t>
      </w:r>
    </w:p>
    <w:p w:rsidR="00FA4FF8" w:rsidP="00FA4FF8" w:rsidRDefault="00FA4FF8" w14:paraId="63879E4E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4F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b) Have recommended revisions been executed to a satisfying degree? </w:t>
      </w:r>
    </w:p>
    <w:p w:rsidR="00FA4FF8" w:rsidP="00FA4FF8" w:rsidRDefault="00D12600" w14:paraId="63879E50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 xml:space="preserve">Yes, all suggestions from both supervisors has been duly </w:t>
      </w:r>
      <w:proofErr w:type="gramStart"/>
      <w:r>
        <w:rPr>
          <w:rFonts w:asciiTheme="minorHAnsi" w:hAnsiTheme="minorHAnsi"/>
          <w:b/>
          <w:lang w:val="en-GB"/>
        </w:rPr>
        <w:t>taken into account</w:t>
      </w:r>
      <w:proofErr w:type="gramEnd"/>
      <w:r>
        <w:rPr>
          <w:rFonts w:asciiTheme="minorHAnsi" w:hAnsiTheme="minorHAnsi"/>
          <w:b/>
          <w:lang w:val="en-GB"/>
        </w:rPr>
        <w:t xml:space="preserve">. Moreover, the candidate was were pro-active in requiring support from the supervisors and in planning meetings with </w:t>
      </w:r>
      <w:proofErr w:type="gramStart"/>
      <w:r>
        <w:rPr>
          <w:rFonts w:asciiTheme="minorHAnsi" w:hAnsiTheme="minorHAnsi"/>
          <w:b/>
          <w:lang w:val="en-GB"/>
        </w:rPr>
        <w:t>both of them</w:t>
      </w:r>
      <w:proofErr w:type="gramEnd"/>
      <w:r>
        <w:rPr>
          <w:rFonts w:asciiTheme="minorHAnsi" w:hAnsiTheme="minorHAnsi"/>
          <w:b/>
          <w:lang w:val="en-GB"/>
        </w:rPr>
        <w:t xml:space="preserve"> to discuss the advancement of the project.</w:t>
      </w:r>
    </w:p>
    <w:p w:rsidR="00FA4FF8" w:rsidP="00FA4FF8" w:rsidRDefault="00FA4FF8" w14:paraId="63879E51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52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>c) Any other relevant comments (</w:t>
      </w:r>
      <w:proofErr w:type="spellStart"/>
      <w:r>
        <w:rPr>
          <w:rFonts w:asciiTheme="minorHAnsi" w:hAnsiTheme="minorHAnsi"/>
          <w:lang w:val="en-GB"/>
        </w:rPr>
        <w:t>e.g</w:t>
      </w:r>
      <w:proofErr w:type="spellEnd"/>
      <w:r>
        <w:rPr>
          <w:rFonts w:asciiTheme="minorHAnsi" w:hAnsiTheme="minorHAnsi"/>
          <w:lang w:val="en-GB"/>
        </w:rPr>
        <w:t xml:space="preserve"> on planning and commitment of the student). </w:t>
      </w:r>
    </w:p>
    <w:p w:rsidRPr="00D12600" w:rsidR="00FA4FF8" w:rsidP="00FA4FF8" w:rsidRDefault="00D12600" w14:paraId="63879E53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Ambitious and very capable student. In the light of this MA thesis, the candidate’s ambition to apply for PhD positions appears well-motivated and realistic.</w:t>
      </w:r>
    </w:p>
    <w:p w:rsidR="00FA4FF8" w:rsidP="00FA4FF8" w:rsidRDefault="00FA4FF8" w14:paraId="63879E54" w14:textId="77777777">
      <w:pPr>
        <w:rPr>
          <w:rFonts w:asciiTheme="minorHAnsi" w:hAnsiTheme="minorHAnsi"/>
          <w:lang w:val="en-GB"/>
        </w:rPr>
      </w:pPr>
    </w:p>
    <w:p w:rsidR="00FA4FF8" w:rsidP="00FA4FF8" w:rsidRDefault="00FA4FF8" w14:paraId="63879E55" w14:textId="77777777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7) Possible questions for thesis defence (only if this thesis is to be defended</w:t>
      </w:r>
    </w:p>
    <w:p w:rsidR="00FA4FF8" w:rsidP="00FA4FF8" w:rsidRDefault="00FA4FF8" w14:paraId="63879E56" w14:textId="77777777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Orally): </w:t>
      </w:r>
    </w:p>
    <w:p w:rsidR="00FA4FF8" w:rsidP="00D12600" w:rsidRDefault="00D12600" w14:paraId="63879E57" w14:textId="77777777">
      <w:pPr>
        <w:pStyle w:val="Odstavecseseznamem"/>
        <w:numPr>
          <w:ilvl w:val="0"/>
          <w:numId w:val="2"/>
        </w:num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All EP political groups’ main discursive positions have been illustrated by means of a graph. This is not the case, though, for the periphery representatives. Why?</w:t>
      </w:r>
    </w:p>
    <w:p w:rsidR="00D12600" w:rsidP="00D12600" w:rsidRDefault="00D12600" w14:paraId="63879E58" w14:textId="77777777">
      <w:pPr>
        <w:pStyle w:val="Odstavecseseznamem"/>
        <w:numPr>
          <w:ilvl w:val="0"/>
          <w:numId w:val="2"/>
        </w:num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 xml:space="preserve">Good conclusive remarks. However, the thesis opens up perspectives for new research on the autonomy of the EU’s own ideological </w:t>
      </w:r>
      <w:proofErr w:type="gramStart"/>
      <w:r>
        <w:rPr>
          <w:rFonts w:asciiTheme="minorHAnsi" w:hAnsiTheme="minorHAnsi"/>
          <w:b/>
          <w:lang w:val="en-GB"/>
        </w:rPr>
        <w:t>playground?</w:t>
      </w:r>
      <w:proofErr w:type="gramEnd"/>
      <w:r>
        <w:rPr>
          <w:rFonts w:asciiTheme="minorHAnsi" w:hAnsiTheme="minorHAnsi"/>
          <w:b/>
          <w:lang w:val="en-GB"/>
        </w:rPr>
        <w:t xml:space="preserve"> Does the EU (and the EP more specifically) represent an autonomous ideological space (with its own fault-lines, different from those of the different Member States)?</w:t>
      </w:r>
    </w:p>
    <w:p w:rsidR="00D12600" w:rsidP="00D12600" w:rsidRDefault="00D12600" w14:paraId="63879E59" w14:textId="77777777">
      <w:pPr>
        <w:pStyle w:val="Odstavecseseznamem"/>
        <w:numPr>
          <w:ilvl w:val="0"/>
          <w:numId w:val="2"/>
        </w:num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 xml:space="preserve">As far as I understand, the first speech of each EP political group is meant to be a statement of the general stance of that group. Afterwards, other MEPs with divergent positions have a chance to express their ideas. This was the case, for instance, of the periphery MEPs within certain political </w:t>
      </w:r>
      <w:r>
        <w:rPr>
          <w:rFonts w:asciiTheme="minorHAnsi" w:hAnsiTheme="minorHAnsi"/>
          <w:b/>
          <w:lang w:val="en-GB"/>
        </w:rPr>
        <w:lastRenderedPageBreak/>
        <w:t xml:space="preserve">groups at stake in this thesis. I wonder, however, if there was only one divergent speech for each group in each debate or if the student has </w:t>
      </w:r>
      <w:proofErr w:type="gramStart"/>
      <w:r>
        <w:rPr>
          <w:rFonts w:asciiTheme="minorHAnsi" w:hAnsiTheme="minorHAnsi"/>
          <w:b/>
          <w:lang w:val="en-GB"/>
        </w:rPr>
        <w:t>make</w:t>
      </w:r>
      <w:proofErr w:type="gramEnd"/>
      <w:r>
        <w:rPr>
          <w:rFonts w:asciiTheme="minorHAnsi" w:hAnsiTheme="minorHAnsi"/>
          <w:b/>
          <w:lang w:val="en-GB"/>
        </w:rPr>
        <w:t xml:space="preserve"> a selection. If so, how? By what criteria?</w:t>
      </w:r>
    </w:p>
    <w:p w:rsidRPr="00B47601" w:rsidR="00FA4FF8" w:rsidP="00FA4FF8" w:rsidRDefault="00D12600" w14:paraId="63879E5A" w14:textId="77777777">
      <w:pPr>
        <w:pStyle w:val="Odstavecseseznamem"/>
        <w:numPr>
          <w:ilvl w:val="0"/>
          <w:numId w:val="2"/>
        </w:num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 xml:space="preserve">The distinction between centre and periphery Member States appears clear. I wonder however if the candidate has found any </w:t>
      </w:r>
      <w:r w:rsidR="00B47601">
        <w:rPr>
          <w:rFonts w:asciiTheme="minorHAnsi" w:hAnsiTheme="minorHAnsi"/>
          <w:b/>
          <w:lang w:val="en-GB"/>
        </w:rPr>
        <w:t xml:space="preserve">example of Member States not siding (at least, not </w:t>
      </w:r>
      <w:proofErr w:type="gramStart"/>
      <w:r w:rsidR="00B47601">
        <w:rPr>
          <w:rFonts w:asciiTheme="minorHAnsi" w:hAnsiTheme="minorHAnsi"/>
          <w:b/>
          <w:lang w:val="en-GB"/>
        </w:rPr>
        <w:t>clear</w:t>
      </w:r>
      <w:proofErr w:type="gramEnd"/>
      <w:r w:rsidR="00B47601">
        <w:rPr>
          <w:rFonts w:asciiTheme="minorHAnsi" w:hAnsiTheme="minorHAnsi"/>
          <w:b/>
          <w:lang w:val="en-GB"/>
        </w:rPr>
        <w:t xml:space="preserve"> or not all the time) with either group. If so, how did they express they position, concerning particularly the discursive construction of ‘solidarity’?</w:t>
      </w:r>
    </w:p>
    <w:p w:rsidR="00FA4FF8" w:rsidP="00FA4FF8" w:rsidRDefault="00FA4FF8" w14:paraId="63879E5B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5C" w14:textId="77777777">
      <w:pPr>
        <w:rPr>
          <w:rFonts w:asciiTheme="minorHAnsi" w:hAnsiTheme="minorHAnsi"/>
          <w:lang w:val="en-GB"/>
        </w:rPr>
      </w:pPr>
    </w:p>
    <w:p w:rsidR="00FA4FF8" w:rsidP="00FA4FF8" w:rsidRDefault="00FA4FF8" w14:paraId="63879E5D" w14:textId="77777777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noProof/>
          <w:lang w:val="nl-NL" w:eastAsia="nl-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879E6E" wp14:editId="63879E6F">
                <wp:simplePos x="0" y="0"/>
                <wp:positionH relativeFrom="column">
                  <wp:posOffset>52705</wp:posOffset>
                </wp:positionH>
                <wp:positionV relativeFrom="paragraph">
                  <wp:posOffset>77470</wp:posOffset>
                </wp:positionV>
                <wp:extent cx="5581650" cy="0"/>
                <wp:effectExtent l="9525" t="13335" r="9525" b="5715"/>
                <wp:wrapNone/>
                <wp:docPr id="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81650" cy="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style="position:absolute;margin-left:4.15pt;margin-top:6.1pt;width:439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" w14:anchorId="1B18D57B">
                <v:stroke endcap="round" dashstyle="1 1"/>
              </v:shape>
            </w:pict>
          </mc:Fallback>
        </mc:AlternateContent>
      </w:r>
    </w:p>
    <w:p w:rsidR="00FA4FF8" w:rsidP="00FA4FF8" w:rsidRDefault="00FA4FF8" w14:paraId="63879E5E" w14:textId="77777777">
      <w:pPr>
        <w:shd w:val="clear" w:color="auto" w:fill="BFBFBF" w:themeFill="background1" w:themeFillShade="BF"/>
        <w:rPr>
          <w:rFonts w:asciiTheme="minorHAnsi" w:hAnsiTheme="minorHAnsi"/>
          <w:lang w:val="en-GB"/>
        </w:rPr>
      </w:pPr>
    </w:p>
    <w:p w:rsidR="00FA4FF8" w:rsidP="00FA4FF8" w:rsidRDefault="00FA4FF8" w14:paraId="63879E5F" w14:textId="77777777">
      <w:pPr>
        <w:shd w:val="clear" w:color="auto" w:fill="BFBFBF" w:themeFill="background1" w:themeFillShade="BF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(National) Grade: </w:t>
      </w:r>
      <w:r w:rsidR="00B47601">
        <w:rPr>
          <w:rFonts w:asciiTheme="minorHAnsi" w:hAnsiTheme="minorHAnsi"/>
          <w:lang w:val="en-GB"/>
        </w:rPr>
        <w:t>17/20 (Strasbourg system)</w:t>
      </w:r>
    </w:p>
    <w:p w:rsidR="00FA4FF8" w:rsidP="00FA4FF8" w:rsidRDefault="00FA4FF8" w14:paraId="63879E60" w14:textId="77777777">
      <w:pPr>
        <w:shd w:val="clear" w:color="auto" w:fill="BFBFBF" w:themeFill="background1" w:themeFillShade="BF"/>
        <w:rPr>
          <w:rFonts w:asciiTheme="minorHAnsi" w:hAnsiTheme="minorHAnsi"/>
          <w:lang w:val="en-GB"/>
        </w:rPr>
      </w:pPr>
    </w:p>
    <w:p w:rsidR="00FA4FF8" w:rsidP="00FA4FF8" w:rsidRDefault="00FA4FF8" w14:paraId="63879E61" w14:textId="77777777">
      <w:pPr>
        <w:shd w:val="clear" w:color="auto" w:fill="BFBFBF" w:themeFill="background1" w:themeFillShade="BF"/>
        <w:rPr>
          <w:rFonts w:asciiTheme="minorHAnsi" w:hAnsiTheme="minorHAnsi"/>
          <w:i/>
          <w:lang w:val="en-GB"/>
        </w:rPr>
      </w:pPr>
      <w:r>
        <w:rPr>
          <w:rFonts w:asciiTheme="minorHAnsi" w:hAnsiTheme="minorHAnsi"/>
          <w:i/>
          <w:lang w:val="en-GB"/>
        </w:rPr>
        <w:t xml:space="preserve">Suggestion for corresponding converted grade </w:t>
      </w:r>
    </w:p>
    <w:p w:rsidRPr="00B47601" w:rsidR="00FA4FF8" w:rsidP="6FA6DBC3" w:rsidRDefault="00FA4FF8" w14:paraId="63879E62" w14:textId="71BB147B">
      <w:pPr>
        <w:shd w:val="clear" w:color="auto" w:fill="BFBFBF" w:themeFill="background1" w:themeFillShade="BF"/>
        <w:rPr>
          <w:rFonts w:ascii="Calibri" w:hAnsi="Calibri" w:asciiTheme="minorAscii" w:hAnsiTheme="minorAscii"/>
          <w:lang w:val="en-GB"/>
        </w:rPr>
      </w:pPr>
      <w:r w:rsidRPr="6FA6DBC3" w:rsidR="00FA4FF8">
        <w:rPr>
          <w:rFonts w:ascii="Calibri" w:hAnsi="Calibri" w:asciiTheme="minorAscii" w:hAnsiTheme="minorAscii"/>
          <w:i w:val="1"/>
          <w:iCs w:val="1"/>
          <w:lang w:val="en-GB"/>
        </w:rPr>
        <w:t xml:space="preserve">according to the other university’s (national) grading scheme: </w:t>
      </w:r>
      <w:r w:rsidRPr="6FA6DBC3" w:rsidR="6710500F">
        <w:rPr>
          <w:rFonts w:ascii="Calibri" w:hAnsi="Calibri" w:asciiTheme="minorAscii" w:hAnsiTheme="minorAscii"/>
          <w:i w:val="1"/>
          <w:iCs w:val="1"/>
          <w:lang w:val="en-GB"/>
        </w:rPr>
        <w:t>A</w:t>
      </w:r>
    </w:p>
    <w:p w:rsidR="00FA4FF8" w:rsidP="00FA4FF8" w:rsidRDefault="00FA4FF8" w14:paraId="63879E63" w14:textId="77777777">
      <w:pPr>
        <w:shd w:val="clear" w:color="auto" w:fill="BFBFBF" w:themeFill="background1" w:themeFillShade="BF"/>
        <w:rPr>
          <w:rFonts w:asciiTheme="minorHAnsi" w:hAnsiTheme="minorHAnsi"/>
          <w:lang w:val="en-GB"/>
        </w:rPr>
      </w:pPr>
    </w:p>
    <w:p w:rsidR="00FA4FF8" w:rsidP="00FA4FF8" w:rsidRDefault="00FA4FF8" w14:paraId="63879E64" w14:textId="77777777">
      <w:pPr>
        <w:rPr>
          <w:rFonts w:asciiTheme="minorHAnsi" w:hAnsiTheme="minorHAnsi"/>
          <w:lang w:val="en-GB"/>
        </w:rPr>
      </w:pPr>
    </w:p>
    <w:p w:rsidR="00FA4FF8" w:rsidP="00FA4FF8" w:rsidRDefault="00FA4FF8" w14:paraId="63879E65" w14:textId="77777777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Date and place: </w:t>
      </w:r>
      <w:r w:rsidR="00B47601">
        <w:rPr>
          <w:rFonts w:asciiTheme="minorHAnsi" w:hAnsiTheme="minorHAnsi"/>
          <w:lang w:val="en-GB"/>
        </w:rPr>
        <w:t>Strasbourg, 21 August 2020</w:t>
      </w:r>
    </w:p>
    <w:p w:rsidR="00FA4FF8" w:rsidP="00FA4FF8" w:rsidRDefault="00FA4FF8" w14:paraId="63879E66" w14:textId="77777777">
      <w:pPr>
        <w:rPr>
          <w:rFonts w:asciiTheme="minorHAnsi" w:hAnsiTheme="minorHAnsi"/>
          <w:b/>
          <w:lang w:val="en-GB"/>
        </w:rPr>
      </w:pPr>
    </w:p>
    <w:p w:rsidR="00FA4FF8" w:rsidP="00FA4FF8" w:rsidRDefault="00FA4FF8" w14:paraId="63879E67" w14:textId="77777777">
      <w:pPr>
        <w:rPr>
          <w:rFonts w:asciiTheme="minorHAnsi" w:hAnsiTheme="minorHAnsi"/>
        </w:rPr>
      </w:pPr>
      <w:r>
        <w:rPr>
          <w:rFonts w:asciiTheme="minorHAnsi" w:hAnsiTheme="minorHAnsi"/>
          <w:lang w:val="en-GB"/>
        </w:rPr>
        <w:t>Signature</w:t>
      </w:r>
      <w:r>
        <w:rPr>
          <w:rFonts w:asciiTheme="minorHAnsi" w:hAnsiTheme="minorHAnsi"/>
        </w:rPr>
        <w:t xml:space="preserve">: </w:t>
      </w:r>
    </w:p>
    <w:p w:rsidR="00B47601" w:rsidP="00FA4FF8" w:rsidRDefault="00B47601" w14:paraId="63879E68" w14:textId="47EDC328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</w:t>
      </w:r>
    </w:p>
    <w:p w:rsidR="00EC6CCB" w:rsidRDefault="00A91AFF" w14:paraId="63879E69" w14:textId="77777777"/>
    <w:sectPr w:rsidR="00EC6CCB">
      <w:footerReference w:type="default" r:id="rId8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035BC" w:rsidP="00FA4FF8" w:rsidRDefault="00A035BC" w14:paraId="63879E74" w14:textId="77777777">
      <w:r>
        <w:separator/>
      </w:r>
    </w:p>
  </w:endnote>
  <w:endnote w:type="continuationSeparator" w:id="0">
    <w:p w:rsidR="00A035BC" w:rsidP="00FA4FF8" w:rsidRDefault="00A035BC" w14:paraId="63879E7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44785976"/>
      <w:docPartObj>
        <w:docPartGallery w:val="Page Numbers (Bottom of Page)"/>
        <w:docPartUnique/>
      </w:docPartObj>
    </w:sdtPr>
    <w:sdtEndPr/>
    <w:sdtContent>
      <w:p w:rsidR="00FA4FF8" w:rsidRDefault="00FA4FF8" w14:paraId="63879E76" w14:textId="77777777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D5539" w:rsidR="00BD5539">
          <w:rPr>
            <w:noProof/>
            <w:lang w:val="nl-NL"/>
          </w:rPr>
          <w:t>1</w:t>
        </w:r>
        <w:r>
          <w:fldChar w:fldCharType="end"/>
        </w:r>
      </w:p>
    </w:sdtContent>
  </w:sdt>
  <w:p w:rsidR="00FA4FF8" w:rsidRDefault="00FA4FF8" w14:paraId="63879E77" w14:textId="77777777">
    <w:pPr>
      <w:pStyle w:val="Zpat"/>
    </w:pPr>
    <w:r>
      <w:t>201</w:t>
    </w:r>
    <w:r w:rsidR="001B40F5">
      <w:t>8</w:t>
    </w:r>
    <w:r>
      <w:t>-20</w:t>
    </w:r>
    <w:r w:rsidR="001B40F5"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035BC" w:rsidP="00FA4FF8" w:rsidRDefault="00A035BC" w14:paraId="63879E72" w14:textId="77777777">
      <w:r>
        <w:separator/>
      </w:r>
    </w:p>
  </w:footnote>
  <w:footnote w:type="continuationSeparator" w:id="0">
    <w:p w:rsidR="00A035BC" w:rsidP="00FA4FF8" w:rsidRDefault="00A035BC" w14:paraId="63879E73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AC450A"/>
    <w:multiLevelType w:val="hybridMultilevel"/>
    <w:tmpl w:val="7E96A160"/>
    <w:lvl w:ilvl="0" w:tplc="C6CADAC6">
      <w:start w:val="3"/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Times New Roman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AAE1972"/>
    <w:multiLevelType w:val="hybridMultilevel"/>
    <w:tmpl w:val="676874F8"/>
    <w:lvl w:ilvl="0" w:tplc="D9228A6C">
      <w:start w:val="1"/>
      <w:numFmt w:val="decimal"/>
      <w:pStyle w:val="Nadpis1"/>
      <w:lvlText w:val="%1."/>
      <w:lvlJc w:val="left"/>
      <w:pPr>
        <w:tabs>
          <w:tab w:val="num" w:pos="720"/>
        </w:tabs>
        <w:ind w:left="900" w:hanging="543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FF8"/>
    <w:rsid w:val="00032D6D"/>
    <w:rsid w:val="00146C49"/>
    <w:rsid w:val="001B40F5"/>
    <w:rsid w:val="00204636"/>
    <w:rsid w:val="00732294"/>
    <w:rsid w:val="00A035BC"/>
    <w:rsid w:val="00A91AFF"/>
    <w:rsid w:val="00B47601"/>
    <w:rsid w:val="00BD5539"/>
    <w:rsid w:val="00D12600"/>
    <w:rsid w:val="00FA4FF8"/>
    <w:rsid w:val="6710500F"/>
    <w:rsid w:val="6FA6D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79E03"/>
  <w15:docId w15:val="{6FDC238F-69C3-4ADB-805E-9CC86421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  <w:rsid w:val="00FA4FF8"/>
    <w:pPr>
      <w:spacing w:after="0" w:line="240" w:lineRule="auto"/>
    </w:pPr>
    <w:rPr>
      <w:rFonts w:ascii="MS Sans Serif" w:hAnsi="MS Sans Serif" w:eastAsia="Times New Roman" w:cs="Times New Roman"/>
      <w:sz w:val="20"/>
      <w:szCs w:val="20"/>
      <w:lang w:val="en-US"/>
    </w:rPr>
  </w:style>
  <w:style w:type="paragraph" w:styleId="Nadpis1">
    <w:name w:val="heading 1"/>
    <w:basedOn w:val="Normln"/>
    <w:next w:val="Normln"/>
    <w:link w:val="Nadpis1Char"/>
    <w:qFormat/>
    <w:rsid w:val="00FA4FF8"/>
    <w:pPr>
      <w:keepNext/>
      <w:numPr>
        <w:numId w:val="1"/>
      </w:numPr>
      <w:outlineLvl w:val="0"/>
    </w:pPr>
    <w:rPr>
      <w:rFonts w:ascii="Verdana" w:hAnsi="Verdana"/>
      <w:b/>
      <w:snapToGrid w:val="0"/>
      <w:sz w:val="24"/>
      <w:lang w:val="en-GB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Nadpis1Char" w:customStyle="1">
    <w:name w:val="Nadpis 1 Char"/>
    <w:basedOn w:val="Standardnpsmoodstavce"/>
    <w:link w:val="Nadpis1"/>
    <w:rsid w:val="00FA4FF8"/>
    <w:rPr>
      <w:rFonts w:ascii="Verdana" w:hAnsi="Verdana" w:eastAsia="Times New Roman" w:cs="Times New Roman"/>
      <w:b/>
      <w:snapToGrid w:val="0"/>
      <w:sz w:val="24"/>
      <w:szCs w:val="20"/>
      <w:lang w:val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FF8"/>
    <w:rPr>
      <w:rFonts w:ascii="Tahoma" w:hAnsi="Tahoma" w:cs="Tahoma"/>
      <w:sz w:val="16"/>
      <w:szCs w:val="16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FA4FF8"/>
    <w:rPr>
      <w:rFonts w:ascii="Tahoma" w:hAnsi="Tahoma" w:eastAsia="Times New Roman" w:cs="Tahoma"/>
      <w:sz w:val="16"/>
      <w:szCs w:val="16"/>
      <w:lang w:val="en-US"/>
    </w:rPr>
  </w:style>
  <w:style w:type="paragraph" w:styleId="Zhlav">
    <w:name w:val="header"/>
    <w:basedOn w:val="Normln"/>
    <w:link w:val="ZhlavChar"/>
    <w:uiPriority w:val="99"/>
    <w:unhideWhenUsed/>
    <w:rsid w:val="00FA4FF8"/>
    <w:pPr>
      <w:tabs>
        <w:tab w:val="center" w:pos="4536"/>
        <w:tab w:val="right" w:pos="9072"/>
      </w:tabs>
    </w:pPr>
  </w:style>
  <w:style w:type="character" w:styleId="ZhlavChar" w:customStyle="1">
    <w:name w:val="Záhlaví Char"/>
    <w:basedOn w:val="Standardnpsmoodstavce"/>
    <w:link w:val="Zhlav"/>
    <w:uiPriority w:val="99"/>
    <w:rsid w:val="00FA4FF8"/>
    <w:rPr>
      <w:rFonts w:ascii="MS Sans Serif" w:hAnsi="MS Sans Serif" w:eastAsia="Times New Roman" w:cs="Times New Roman"/>
      <w:sz w:val="20"/>
      <w:szCs w:val="20"/>
      <w:lang w:val="en-US"/>
    </w:rPr>
  </w:style>
  <w:style w:type="paragraph" w:styleId="Zpat">
    <w:name w:val="footer"/>
    <w:basedOn w:val="Normln"/>
    <w:link w:val="ZpatChar"/>
    <w:uiPriority w:val="99"/>
    <w:unhideWhenUsed/>
    <w:rsid w:val="00FA4FF8"/>
    <w:pPr>
      <w:tabs>
        <w:tab w:val="center" w:pos="4536"/>
        <w:tab w:val="right" w:pos="9072"/>
      </w:tabs>
    </w:pPr>
  </w:style>
  <w:style w:type="character" w:styleId="ZpatChar" w:customStyle="1">
    <w:name w:val="Zápatí Char"/>
    <w:basedOn w:val="Standardnpsmoodstavce"/>
    <w:link w:val="Zpat"/>
    <w:uiPriority w:val="99"/>
    <w:rsid w:val="00FA4FF8"/>
    <w:rPr>
      <w:rFonts w:ascii="MS Sans Serif" w:hAnsi="MS Sans Serif" w:eastAsia="Times New Roman" w:cs="Times New Roman"/>
      <w:sz w:val="20"/>
      <w:szCs w:val="20"/>
      <w:lang w:val="en-US"/>
    </w:rPr>
  </w:style>
  <w:style w:type="paragraph" w:styleId="Odstavecseseznamem">
    <w:name w:val="List Paragraph"/>
    <w:basedOn w:val="Normln"/>
    <w:uiPriority w:val="34"/>
    <w:qFormat/>
    <w:rsid w:val="00D126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glossaryDocument" Target="/word/glossary/document.xml" Id="Ra317e3081a1a4157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93986-492c-42b6-b017-aa6c501d025c}"/>
      </w:docPartPr>
      <w:docPartBody>
        <w:p w14:paraId="6FA6DBC3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University of Groningen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M.C. van der Waal</dc:creator>
  <lastModifiedBy>Lyckova Tereza</lastModifiedBy>
  <revision>6</revision>
  <dcterms:created xsi:type="dcterms:W3CDTF">2020-08-21T09:06:00.0000000Z</dcterms:created>
  <dcterms:modified xsi:type="dcterms:W3CDTF">2020-08-29T08:54:13.8251186Z</dcterms:modified>
</coreProperties>
</file>