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88781" w14:textId="77777777" w:rsidR="004C5262" w:rsidRDefault="004C5262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</w:t>
      </w:r>
    </w:p>
    <w:p w14:paraId="00E349D1" w14:textId="77777777" w:rsidR="004C5262" w:rsidRPr="00D52EA6" w:rsidRDefault="004C5262" w:rsidP="004C5262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</w:rPr>
        <w:t>HODNOCENÍ DIPLOMOVÉ PRÁCE</w:t>
      </w:r>
    </w:p>
    <w:p w14:paraId="2A938469" w14:textId="77777777" w:rsidR="004C5262" w:rsidRDefault="004C5262" w:rsidP="004C5262">
      <w:pPr>
        <w:rPr>
          <w:rFonts w:ascii="Arial" w:hAnsi="Arial"/>
          <w:sz w:val="20"/>
        </w:rPr>
      </w:pPr>
    </w:p>
    <w:p w14:paraId="784B6D6F" w14:textId="0CD5A667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závěrečné práce: </w:t>
      </w:r>
      <w:r w:rsidR="00A76EC2">
        <w:rPr>
          <w:rFonts w:ascii="Arial" w:hAnsi="Arial"/>
          <w:sz w:val="20"/>
        </w:rPr>
        <w:t>Bc. Aneta Vachová</w:t>
      </w:r>
    </w:p>
    <w:p w14:paraId="00B236FF" w14:textId="1B8D8023" w:rsidR="004C5262" w:rsidRPr="00B90319" w:rsidRDefault="004C5262" w:rsidP="004C5262">
      <w:pPr>
        <w:spacing w:line="360" w:lineRule="auto"/>
        <w:ind w:left="1276" w:hanging="1276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Název práce</w:t>
      </w:r>
      <w:r w:rsidRPr="00B90319">
        <w:rPr>
          <w:rFonts w:ascii="Arial" w:hAnsi="Arial" w:cs="Arial"/>
          <w:sz w:val="20"/>
          <w:szCs w:val="20"/>
        </w:rPr>
        <w:t xml:space="preserve">: </w:t>
      </w:r>
      <w:r w:rsidR="00B90319" w:rsidRPr="00B90319">
        <w:rPr>
          <w:rFonts w:ascii="Arial" w:hAnsi="Arial" w:cs="Arial"/>
          <w:sz w:val="20"/>
          <w:szCs w:val="20"/>
        </w:rPr>
        <w:t>Adaptace dětí předškolního věku na prostředí mateřské školy</w:t>
      </w:r>
    </w:p>
    <w:p w14:paraId="4FF493A7" w14:textId="24C280EA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závěrečné práce: </w:t>
      </w:r>
      <w:r w:rsidR="00417A83">
        <w:rPr>
          <w:rFonts w:ascii="Arial" w:hAnsi="Arial"/>
          <w:sz w:val="20"/>
        </w:rPr>
        <w:t>PhDr. Jitka Petrová, Ph.D.</w:t>
      </w:r>
    </w:p>
    <w:p w14:paraId="74D13E4A" w14:textId="2EA7AE7F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závěrečné práce: </w:t>
      </w:r>
      <w:r w:rsidR="00417A83">
        <w:rPr>
          <w:rFonts w:ascii="Arial" w:hAnsi="Arial"/>
          <w:sz w:val="20"/>
        </w:rPr>
        <w:t>Mgr.</w:t>
      </w:r>
      <w:r w:rsidR="00CC479C">
        <w:rPr>
          <w:rFonts w:ascii="Arial" w:hAnsi="Arial"/>
          <w:sz w:val="20"/>
        </w:rPr>
        <w:t xml:space="preserve"> et Mgr.</w:t>
      </w:r>
      <w:r w:rsidR="00417A83">
        <w:rPr>
          <w:rFonts w:ascii="Arial" w:hAnsi="Arial"/>
          <w:sz w:val="20"/>
        </w:rPr>
        <w:t xml:space="preserve"> </w:t>
      </w:r>
      <w:r w:rsidR="0018726D">
        <w:rPr>
          <w:rFonts w:ascii="Arial" w:hAnsi="Arial"/>
          <w:sz w:val="20"/>
        </w:rPr>
        <w:t>Kateřina Valchářová</w:t>
      </w:r>
      <w:r>
        <w:rPr>
          <w:rFonts w:ascii="Arial" w:hAnsi="Arial"/>
          <w:sz w:val="20"/>
        </w:rPr>
        <w:t>, Ph.D.</w:t>
      </w:r>
    </w:p>
    <w:p w14:paraId="1A4F9346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p w14:paraId="79D1979A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0AE9F59C" w14:textId="77777777" w:rsidTr="00BC1254">
        <w:trPr>
          <w:trHeight w:val="182"/>
        </w:trPr>
        <w:tc>
          <w:tcPr>
            <w:tcW w:w="5650" w:type="dxa"/>
          </w:tcPr>
          <w:p w14:paraId="78B1F178" w14:textId="77777777" w:rsidR="004C5262" w:rsidRPr="00BA434D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14:paraId="5D89729E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CFEF222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5B9C014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40546B4D" w14:textId="77777777" w:rsidTr="00BC1254">
        <w:tc>
          <w:tcPr>
            <w:tcW w:w="5650" w:type="dxa"/>
          </w:tcPr>
          <w:p w14:paraId="4C801BF7" w14:textId="77777777" w:rsidR="004C5262" w:rsidRPr="00BA434D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14:paraId="69BDB8B5" w14:textId="386BB2E0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E63D9C3" w14:textId="71BC6900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A5D7C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01A539AD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127D61F" w14:textId="77777777" w:rsidTr="00BC1254">
        <w:trPr>
          <w:trHeight w:val="272"/>
        </w:trPr>
        <w:tc>
          <w:tcPr>
            <w:tcW w:w="5650" w:type="dxa"/>
            <w:shd w:val="clear" w:color="auto" w:fill="auto"/>
          </w:tcPr>
          <w:p w14:paraId="3AA24703" w14:textId="77777777" w:rsidR="004C5262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14:paraId="7E8B1B86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39ABDC64" w14:textId="3CE6ED7B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1132B3C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6C51D0CA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504E54A1" w14:textId="77777777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14:paraId="68117782" w14:textId="0019965B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012299F6" w14:textId="023154CA" w:rsidR="004C5262" w:rsidRDefault="00B90319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7791CC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4CE7B2F7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19C3BA34" w14:textId="5B65D957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struktura</w:t>
            </w:r>
          </w:p>
        </w:tc>
        <w:tc>
          <w:tcPr>
            <w:tcW w:w="1260" w:type="dxa"/>
          </w:tcPr>
          <w:p w14:paraId="04CB0C79" w14:textId="29D1BBAD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CAA3E8B" w14:textId="398E7956" w:rsidR="004C5262" w:rsidRDefault="00B90319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A2E4A5E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3542AA49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24C3F6C9" w14:textId="22A03DF2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</w:tc>
        <w:tc>
          <w:tcPr>
            <w:tcW w:w="1260" w:type="dxa"/>
          </w:tcPr>
          <w:p w14:paraId="0CDF49AD" w14:textId="17E59B91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D1A1E5A" w14:textId="3F61783F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E0B5ED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432A8A94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59695908" w14:textId="7875203D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</w:tc>
        <w:tc>
          <w:tcPr>
            <w:tcW w:w="1260" w:type="dxa"/>
          </w:tcPr>
          <w:p w14:paraId="398978C0" w14:textId="5E8DD893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9EA265A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6CE4B4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52133AEA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24A8CD5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46C7F31B" w14:textId="77777777" w:rsidR="004C5262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14:paraId="7FC63350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1AB827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5BB8F98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5AD5CFF7" w14:textId="77777777" w:rsidTr="00BC1254">
        <w:tc>
          <w:tcPr>
            <w:tcW w:w="5650" w:type="dxa"/>
          </w:tcPr>
          <w:p w14:paraId="6109B5D2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14:paraId="4C912F73" w14:textId="01E9D06B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8D639C6" w14:textId="02BA6383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D734974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64764229" w14:textId="77777777" w:rsidTr="00BC1254">
        <w:tc>
          <w:tcPr>
            <w:tcW w:w="5650" w:type="dxa"/>
          </w:tcPr>
          <w:p w14:paraId="579814FD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14:paraId="006A1B16" w14:textId="43883F7A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19DC10F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C041A6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5640BFD4" w14:textId="77777777" w:rsidTr="00BC1254">
        <w:tc>
          <w:tcPr>
            <w:tcW w:w="5650" w:type="dxa"/>
          </w:tcPr>
          <w:p w14:paraId="348B9580" w14:textId="4062AE42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</w:tc>
        <w:tc>
          <w:tcPr>
            <w:tcW w:w="1260" w:type="dxa"/>
          </w:tcPr>
          <w:p w14:paraId="69F31C99" w14:textId="5CF80F93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E9D1644" w14:textId="093A7121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B6BEBC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16C6357" w14:textId="77777777" w:rsidTr="00BC1254">
        <w:tc>
          <w:tcPr>
            <w:tcW w:w="5650" w:type="dxa"/>
          </w:tcPr>
          <w:p w14:paraId="220EB074" w14:textId="24C3FB9C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</w:tc>
        <w:tc>
          <w:tcPr>
            <w:tcW w:w="1260" w:type="dxa"/>
          </w:tcPr>
          <w:p w14:paraId="2894277C" w14:textId="337A6C98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6BB959D" w14:textId="3507A4DC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5679281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5419E9B6" w14:textId="77777777" w:rsidTr="00BC1254">
        <w:tc>
          <w:tcPr>
            <w:tcW w:w="5650" w:type="dxa"/>
          </w:tcPr>
          <w:p w14:paraId="667751FD" w14:textId="0D985D2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</w:tc>
        <w:tc>
          <w:tcPr>
            <w:tcW w:w="1260" w:type="dxa"/>
          </w:tcPr>
          <w:p w14:paraId="0A913A7E" w14:textId="7AA4D629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07DB69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1D3596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7BF954DF" w14:textId="77777777" w:rsidTr="00BC1254">
        <w:tc>
          <w:tcPr>
            <w:tcW w:w="5650" w:type="dxa"/>
          </w:tcPr>
          <w:p w14:paraId="6DBBBCAC" w14:textId="293A4D9A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</w:tc>
        <w:tc>
          <w:tcPr>
            <w:tcW w:w="1260" w:type="dxa"/>
          </w:tcPr>
          <w:p w14:paraId="5642123D" w14:textId="16BA143E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FC28800" w14:textId="7BA75255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4E839AC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1CE31526" w14:textId="77777777" w:rsidTr="00BC1254">
        <w:tc>
          <w:tcPr>
            <w:tcW w:w="5650" w:type="dxa"/>
          </w:tcPr>
          <w:p w14:paraId="2739E39A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14:paraId="72DD56B2" w14:textId="06AB6864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053DD02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C525066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4EAF2034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p w14:paraId="2F735D15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A05AEA6" w14:textId="77777777" w:rsidTr="00BC1254">
        <w:tc>
          <w:tcPr>
            <w:tcW w:w="5650" w:type="dxa"/>
          </w:tcPr>
          <w:p w14:paraId="77C6C192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14:paraId="1EFD012A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6B227D4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252DD30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12924516" w14:textId="77777777" w:rsidTr="00BC1254">
        <w:tc>
          <w:tcPr>
            <w:tcW w:w="5650" w:type="dxa"/>
          </w:tcPr>
          <w:p w14:paraId="770A00DA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14:paraId="55CF9046" w14:textId="78D0843D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16DEA89F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6F7916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6D0D310C" w14:textId="77777777" w:rsidTr="00BC1254">
        <w:tc>
          <w:tcPr>
            <w:tcW w:w="5650" w:type="dxa"/>
          </w:tcPr>
          <w:p w14:paraId="10710BAD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14:paraId="5BD9A58B" w14:textId="726E1609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B09A1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D1440F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DE82140" w14:textId="77777777" w:rsidTr="00BC1254">
        <w:tc>
          <w:tcPr>
            <w:tcW w:w="5650" w:type="dxa"/>
          </w:tcPr>
          <w:p w14:paraId="2E1F9A16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14:paraId="0D671A3B" w14:textId="5D0E6F7A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6613EA" w14:textId="0DD78B0B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216C09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3DFBFEE5" w14:textId="77777777" w:rsidTr="00BC1254">
        <w:tc>
          <w:tcPr>
            <w:tcW w:w="5650" w:type="dxa"/>
          </w:tcPr>
          <w:p w14:paraId="4FDBCE34" w14:textId="7A6E8AEC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</w:tc>
        <w:tc>
          <w:tcPr>
            <w:tcW w:w="1260" w:type="dxa"/>
          </w:tcPr>
          <w:p w14:paraId="3E8270FD" w14:textId="1A1E845C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D357A6B" w14:textId="6FF23CE9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7A632E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7D2AFA11" w14:textId="77777777" w:rsidTr="00BC1254">
        <w:tc>
          <w:tcPr>
            <w:tcW w:w="5650" w:type="dxa"/>
          </w:tcPr>
          <w:p w14:paraId="307AAE08" w14:textId="7DD46F39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14:paraId="6D733435" w14:textId="1FC88701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77A6C42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3BFB90D" w14:textId="3B17A5BA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01F0EF9" w14:textId="77777777" w:rsidTr="00BC1254">
        <w:tc>
          <w:tcPr>
            <w:tcW w:w="5650" w:type="dxa"/>
          </w:tcPr>
          <w:p w14:paraId="74C84FEA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14:paraId="43AEBA05" w14:textId="20FDD1CE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1232EF4" w14:textId="44669724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DCD1803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0EFD5E4F" w14:textId="77777777" w:rsidTr="00BC1254">
        <w:tc>
          <w:tcPr>
            <w:tcW w:w="5650" w:type="dxa"/>
          </w:tcPr>
          <w:p w14:paraId="628E1ECD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Praktická část je náročná na sběr a zpracování empirických dat</w:t>
            </w:r>
          </w:p>
        </w:tc>
        <w:tc>
          <w:tcPr>
            <w:tcW w:w="1260" w:type="dxa"/>
          </w:tcPr>
          <w:p w14:paraId="01408F18" w14:textId="124D0535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4BE3F6C" w14:textId="78831E0A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193D273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2917B456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D6E08D8" w14:textId="77777777" w:rsidR="004C5262" w:rsidRDefault="004C5262" w:rsidP="004C526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4C5262" w14:paraId="498B0015" w14:textId="77777777" w:rsidTr="00BC1254">
        <w:tc>
          <w:tcPr>
            <w:tcW w:w="5688" w:type="dxa"/>
          </w:tcPr>
          <w:p w14:paraId="51560E23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14:paraId="6D6937BB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88BEF60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2B6B2C30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07B7AF8F" w14:textId="77777777" w:rsidTr="00BC1254">
        <w:tc>
          <w:tcPr>
            <w:tcW w:w="5688" w:type="dxa"/>
          </w:tcPr>
          <w:p w14:paraId="2EEDF91E" w14:textId="59BBE8B3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60" w:type="dxa"/>
          </w:tcPr>
          <w:p w14:paraId="7A7AC498" w14:textId="2FCD8BE9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52D4ED1C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4D99289B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95C8FF7" w14:textId="77777777" w:rsidTr="00BC1254">
        <w:tc>
          <w:tcPr>
            <w:tcW w:w="5688" w:type="dxa"/>
          </w:tcPr>
          <w:p w14:paraId="42DD5664" w14:textId="18DAF2C5" w:rsidR="004C5262" w:rsidRPr="009D4E87" w:rsidRDefault="004C5262" w:rsidP="00BC125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14:paraId="40481CDC" w14:textId="7B7D3252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2987F84B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604D1CF3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2DFB5CD2" w14:textId="77777777" w:rsidTr="00BC1254">
        <w:tc>
          <w:tcPr>
            <w:tcW w:w="5688" w:type="dxa"/>
          </w:tcPr>
          <w:p w14:paraId="3D7685F6" w14:textId="3C072DA3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14:paraId="06FE025E" w14:textId="0D007B56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59AD7503" w14:textId="7156332B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6E6EDC03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111B5044" w14:textId="77777777" w:rsidTr="00BC1254">
        <w:tc>
          <w:tcPr>
            <w:tcW w:w="5688" w:type="dxa"/>
          </w:tcPr>
          <w:p w14:paraId="1F24B656" w14:textId="77777777" w:rsidR="004C5262" w:rsidRPr="00284711" w:rsidRDefault="004C5262" w:rsidP="00BC1254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14:paraId="5E73D71C" w14:textId="66885C58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1D102D28" w14:textId="1F4B7E65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10A12529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14:paraId="5FE30749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239B5968" w14:textId="77777777" w:rsidR="004C5262" w:rsidRDefault="004C5262" w:rsidP="004C526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4C5262" w14:paraId="0CF3A821" w14:textId="77777777" w:rsidTr="00BC1254">
        <w:tc>
          <w:tcPr>
            <w:tcW w:w="5688" w:type="dxa"/>
          </w:tcPr>
          <w:p w14:paraId="19C1B51D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14:paraId="374DD434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3FD2B15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10EA70BC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0481EF15" w14:textId="77777777" w:rsidTr="00BC1254">
        <w:tc>
          <w:tcPr>
            <w:tcW w:w="5688" w:type="dxa"/>
          </w:tcPr>
          <w:p w14:paraId="74540BCC" w14:textId="77777777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 w:rsidRPr="004C5262">
              <w:rPr>
                <w:rFonts w:ascii="Arial" w:hAnsi="Arial"/>
                <w:sz w:val="20"/>
              </w:rPr>
              <w:t>Přínos pro pedagogickou praxi</w:t>
            </w:r>
          </w:p>
        </w:tc>
        <w:tc>
          <w:tcPr>
            <w:tcW w:w="1260" w:type="dxa"/>
          </w:tcPr>
          <w:p w14:paraId="57558C84" w14:textId="184B8E76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07FC8417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7D641B8D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156DD305" w14:textId="77777777" w:rsidTr="00BC1254">
        <w:tc>
          <w:tcPr>
            <w:tcW w:w="5688" w:type="dxa"/>
          </w:tcPr>
          <w:p w14:paraId="07BD99AD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0FBD394C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694BDBF8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1E429E40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7CBDB8F7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6C56035" w14:textId="77777777" w:rsidTr="00BC1254">
        <w:tc>
          <w:tcPr>
            <w:tcW w:w="5688" w:type="dxa"/>
          </w:tcPr>
          <w:p w14:paraId="314520E3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440B758A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06A8F725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1B1DE8E9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657CFB66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416751D" w14:textId="77777777" w:rsidTr="00BC1254">
        <w:tc>
          <w:tcPr>
            <w:tcW w:w="5688" w:type="dxa"/>
          </w:tcPr>
          <w:p w14:paraId="5D089729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2D9BEBCB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51B193CD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247FFD23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5D1EDD23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14:paraId="6C979480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E28F0D5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53ABD872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5A51E62" w14:textId="5E80A5DA" w:rsidR="004C5262" w:rsidRDefault="004C5262" w:rsidP="004C5262">
      <w:p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7. Připomínky</w:t>
      </w:r>
      <w:r w:rsidR="00A0030B">
        <w:rPr>
          <w:rFonts w:ascii="Arial" w:hAnsi="Arial"/>
          <w:b/>
          <w:sz w:val="20"/>
        </w:rPr>
        <w:t>:</w:t>
      </w:r>
    </w:p>
    <w:p w14:paraId="6D9E8245" w14:textId="77777777" w:rsidR="00CC479C" w:rsidRDefault="00CC479C" w:rsidP="004C5262">
      <w:pPr>
        <w:jc w:val="both"/>
        <w:rPr>
          <w:rFonts w:ascii="Arial" w:hAnsi="Arial"/>
          <w:b/>
          <w:sz w:val="20"/>
        </w:rPr>
      </w:pPr>
    </w:p>
    <w:p w14:paraId="7C5A734C" w14:textId="18A0F7B0" w:rsidR="00CC479C" w:rsidRDefault="00CC479C" w:rsidP="004C5262">
      <w:p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Teoretická část:</w:t>
      </w:r>
    </w:p>
    <w:p w14:paraId="3BF45DA3" w14:textId="7AA208AD" w:rsidR="00CC479C" w:rsidRPr="00CC479C" w:rsidRDefault="00CC479C" w:rsidP="004C5262">
      <w:pPr>
        <w:jc w:val="both"/>
        <w:rPr>
          <w:rFonts w:ascii="Arial" w:hAnsi="Arial"/>
          <w:bCs/>
          <w:sz w:val="20"/>
        </w:rPr>
      </w:pPr>
      <w:r w:rsidRPr="00CC479C">
        <w:rPr>
          <w:rFonts w:ascii="Arial" w:hAnsi="Arial"/>
          <w:bCs/>
          <w:sz w:val="20"/>
        </w:rPr>
        <w:t>Celkové zpracování této části práce hodnotím velmi kladně jak po obsahové, tak po formální stránce. Jednotlivé kapitoly na sebe navazují, autorka pracuje s aktuální literaturou. Dále bych vyzdvihla plynulou návaznost na část empirickou.</w:t>
      </w:r>
    </w:p>
    <w:p w14:paraId="1E873C3C" w14:textId="77777777" w:rsidR="00CC479C" w:rsidRDefault="00CC479C" w:rsidP="004C5262">
      <w:pPr>
        <w:jc w:val="both"/>
        <w:rPr>
          <w:rFonts w:ascii="Arial" w:hAnsi="Arial"/>
          <w:b/>
          <w:sz w:val="20"/>
        </w:rPr>
      </w:pPr>
    </w:p>
    <w:p w14:paraId="3E28D30F" w14:textId="5550DC45" w:rsidR="00CC479C" w:rsidRDefault="00CC479C" w:rsidP="004C5262">
      <w:pPr>
        <w:jc w:val="both"/>
        <w:rPr>
          <w:rFonts w:ascii="Arial" w:hAnsi="Arial"/>
          <w:bCs/>
          <w:sz w:val="20"/>
        </w:rPr>
      </w:pPr>
      <w:r>
        <w:rPr>
          <w:rFonts w:ascii="Arial" w:hAnsi="Arial"/>
          <w:b/>
          <w:sz w:val="20"/>
        </w:rPr>
        <w:t xml:space="preserve">Praktická část práce je rovněž velmi kvalitně zpracována. </w:t>
      </w:r>
      <w:r w:rsidRPr="00CC479C">
        <w:rPr>
          <w:rFonts w:ascii="Arial" w:hAnsi="Arial"/>
          <w:bCs/>
          <w:sz w:val="20"/>
        </w:rPr>
        <w:t>Lehce se ztrácím ve stanovení cílů práce (dále studentka objasní během obhajoba viz otázky k obhajobě).</w:t>
      </w:r>
      <w:r w:rsidR="00DD745A">
        <w:rPr>
          <w:rFonts w:ascii="Arial" w:hAnsi="Arial"/>
          <w:bCs/>
          <w:sz w:val="20"/>
        </w:rPr>
        <w:t xml:space="preserve"> Autorka v práci prokázala schopnost dát do kontextu zjištěný stav s teoretickými znalosti</w:t>
      </w:r>
      <w:r w:rsidR="00B90319">
        <w:rPr>
          <w:rFonts w:ascii="Arial" w:hAnsi="Arial"/>
          <w:bCs/>
          <w:sz w:val="20"/>
        </w:rPr>
        <w:t xml:space="preserve">. Celková </w:t>
      </w:r>
      <w:r w:rsidR="00DD745A">
        <w:rPr>
          <w:rFonts w:ascii="Arial" w:hAnsi="Arial"/>
          <w:bCs/>
          <w:sz w:val="20"/>
        </w:rPr>
        <w:t>interpretace získaných dat je smysluplná a přehledná což je pro čtenáře velmi důležité.</w:t>
      </w:r>
    </w:p>
    <w:p w14:paraId="176068C3" w14:textId="69B92A89" w:rsidR="00A76EC2" w:rsidRDefault="00A76EC2" w:rsidP="00A76EC2">
      <w:pPr>
        <w:jc w:val="both"/>
        <w:rPr>
          <w:rFonts w:ascii="Arial" w:hAnsi="Arial"/>
          <w:sz w:val="20"/>
        </w:rPr>
      </w:pPr>
    </w:p>
    <w:p w14:paraId="20E68C7D" w14:textId="77777777" w:rsidR="00DD745A" w:rsidRDefault="00DD745A" w:rsidP="00A76EC2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Během obhajob bych se ráda věnovala následujícím otázkám:</w:t>
      </w:r>
    </w:p>
    <w:p w14:paraId="689FCE50" w14:textId="5EA5FCF8" w:rsidR="00A76EC2" w:rsidRDefault="00A76EC2" w:rsidP="00A76EC2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  </w:t>
      </w:r>
    </w:p>
    <w:p w14:paraId="750FFBD9" w14:textId="59B7BED4" w:rsidR="00D25B00" w:rsidRPr="00DD745A" w:rsidRDefault="00DD745A" w:rsidP="00DD745A">
      <w:pPr>
        <w:pStyle w:val="Odstavecseseznamem"/>
        <w:numPr>
          <w:ilvl w:val="0"/>
          <w:numId w:val="4"/>
        </w:num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Popište hierarchii cílů, se kterými jste v rámci výzkumného šetření pracovala.</w:t>
      </w:r>
    </w:p>
    <w:p w14:paraId="2098B14F" w14:textId="1274355D" w:rsidR="00DD745A" w:rsidRPr="00B90319" w:rsidRDefault="00DD745A" w:rsidP="00DD745A">
      <w:pPr>
        <w:pStyle w:val="Odstavecseseznamem"/>
        <w:numPr>
          <w:ilvl w:val="0"/>
          <w:numId w:val="4"/>
        </w:num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Z hlediska organizace výzkumného šetření jsem si všimla, že byl velmi malý časový rozdíl mezi oslovením rodičů a následným počátkem pozorování a má to otázka zní</w:t>
      </w:r>
      <w:r w:rsidR="00B90319">
        <w:rPr>
          <w:rFonts w:ascii="Arial" w:hAnsi="Arial"/>
          <w:sz w:val="20"/>
        </w:rPr>
        <w:t>:</w:t>
      </w:r>
      <w:r>
        <w:rPr>
          <w:rFonts w:ascii="Arial" w:hAnsi="Arial"/>
          <w:sz w:val="20"/>
        </w:rPr>
        <w:t xml:space="preserve"> Jak moc náročná byla pro Vás etika výzkumného šetření a jak jste v souvislosti s ní pracovala?</w:t>
      </w:r>
    </w:p>
    <w:p w14:paraId="1C8FAE12" w14:textId="4C9B625E" w:rsidR="00B90319" w:rsidRPr="00D25B00" w:rsidRDefault="00B90319" w:rsidP="00DD745A">
      <w:pPr>
        <w:pStyle w:val="Odstavecseseznamem"/>
        <w:numPr>
          <w:ilvl w:val="0"/>
          <w:numId w:val="4"/>
        </w:num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Vypíchněte některá doporučení pro správnou adaptaci dítěte.</w:t>
      </w:r>
    </w:p>
    <w:p w14:paraId="7E6C225B" w14:textId="77777777" w:rsidR="00D25B00" w:rsidRDefault="00D25B00" w:rsidP="004C5262">
      <w:pPr>
        <w:rPr>
          <w:rFonts w:ascii="Arial" w:hAnsi="Arial"/>
          <w:b/>
          <w:sz w:val="20"/>
        </w:rPr>
      </w:pPr>
    </w:p>
    <w:p w14:paraId="36FAFE13" w14:textId="77777777" w:rsidR="00B90319" w:rsidRDefault="00B90319" w:rsidP="004C5262">
      <w:pPr>
        <w:rPr>
          <w:rFonts w:ascii="Arial" w:hAnsi="Arial"/>
          <w:b/>
          <w:sz w:val="20"/>
        </w:rPr>
      </w:pPr>
    </w:p>
    <w:p w14:paraId="69C13612" w14:textId="1A1F1F28" w:rsidR="004C5262" w:rsidRDefault="004C5262" w:rsidP="004C5262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14:paraId="34443BD6" w14:textId="286B8E3E" w:rsidR="004C5262" w:rsidRPr="002B5DA8" w:rsidRDefault="004C5262" w:rsidP="004C5262">
      <w:pPr>
        <w:rPr>
          <w:rFonts w:ascii="Arial" w:hAnsi="Arial"/>
          <w:b/>
          <w:bCs/>
          <w:sz w:val="20"/>
          <w:u w:val="single"/>
        </w:rPr>
      </w:pPr>
      <w:r w:rsidRPr="002B5DA8">
        <w:rPr>
          <w:rFonts w:ascii="Arial" w:hAnsi="Arial"/>
          <w:b/>
          <w:bCs/>
          <w:sz w:val="20"/>
          <w:u w:val="single"/>
        </w:rPr>
        <w:t>Práce je doporučena k obhajobě.</w:t>
      </w:r>
    </w:p>
    <w:p w14:paraId="38B85EC7" w14:textId="0306F65B" w:rsidR="004C5262" w:rsidRPr="00B90319" w:rsidRDefault="004C5262" w:rsidP="004C5262">
      <w:pPr>
        <w:rPr>
          <w:rFonts w:ascii="Arial" w:hAnsi="Arial"/>
          <w:b/>
          <w:bCs/>
          <w:sz w:val="20"/>
        </w:rPr>
      </w:pPr>
      <w:r>
        <w:rPr>
          <w:rFonts w:ascii="Arial" w:hAnsi="Arial"/>
          <w:sz w:val="20"/>
        </w:rPr>
        <w:t>Navržený klasifikační stupeň</w:t>
      </w:r>
      <w:r w:rsidRPr="00B90319">
        <w:rPr>
          <w:rFonts w:ascii="Arial" w:hAnsi="Arial"/>
          <w:b/>
          <w:bCs/>
          <w:sz w:val="20"/>
        </w:rPr>
        <w:t xml:space="preserve">: </w:t>
      </w:r>
      <w:r w:rsidR="007C7DA1" w:rsidRPr="00B90319">
        <w:rPr>
          <w:rFonts w:ascii="Arial" w:hAnsi="Arial"/>
          <w:b/>
          <w:bCs/>
          <w:sz w:val="20"/>
        </w:rPr>
        <w:t>A</w:t>
      </w:r>
    </w:p>
    <w:p w14:paraId="1418D090" w14:textId="4AAAB13D" w:rsidR="004C5262" w:rsidRDefault="00A55D0C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Olomouc,</w:t>
      </w:r>
      <w:r w:rsidR="004C5262">
        <w:rPr>
          <w:rFonts w:ascii="Arial" w:hAnsi="Arial"/>
          <w:sz w:val="20"/>
        </w:rPr>
        <w:t xml:space="preserve"> </w:t>
      </w:r>
      <w:r w:rsidR="00B90319">
        <w:rPr>
          <w:rFonts w:ascii="Arial" w:hAnsi="Arial"/>
          <w:sz w:val="20"/>
        </w:rPr>
        <w:t>7.</w:t>
      </w:r>
      <w:r w:rsidR="00C216D6">
        <w:rPr>
          <w:rFonts w:ascii="Arial" w:hAnsi="Arial"/>
          <w:sz w:val="20"/>
        </w:rPr>
        <w:t>května</w:t>
      </w:r>
      <w:r w:rsidR="004C5262">
        <w:rPr>
          <w:rFonts w:ascii="Arial" w:hAnsi="Arial"/>
          <w:sz w:val="20"/>
        </w:rPr>
        <w:t xml:space="preserve"> 202</w:t>
      </w:r>
      <w:r>
        <w:rPr>
          <w:rFonts w:ascii="Arial" w:hAnsi="Arial"/>
          <w:sz w:val="20"/>
        </w:rPr>
        <w:t>3</w:t>
      </w:r>
      <w:r w:rsidR="004C5262">
        <w:rPr>
          <w:rFonts w:ascii="Arial" w:hAnsi="Arial"/>
          <w:sz w:val="20"/>
        </w:rPr>
        <w:t xml:space="preserve">  </w:t>
      </w:r>
    </w:p>
    <w:p w14:paraId="54276008" w14:textId="77777777" w:rsidR="004C5262" w:rsidRDefault="004C5262" w:rsidP="004C5262">
      <w:pPr>
        <w:rPr>
          <w:rFonts w:ascii="Arial" w:hAnsi="Arial"/>
          <w:sz w:val="20"/>
        </w:rPr>
      </w:pPr>
    </w:p>
    <w:p w14:paraId="4C1AD2EF" w14:textId="77777777" w:rsidR="004C5262" w:rsidRDefault="004C5262" w:rsidP="004C5262">
      <w:pPr>
        <w:rPr>
          <w:rFonts w:ascii="Arial" w:hAnsi="Arial"/>
          <w:sz w:val="20"/>
        </w:rPr>
      </w:pPr>
    </w:p>
    <w:p w14:paraId="08FE30BF" w14:textId="3A2EDBB6" w:rsidR="00B90319" w:rsidRDefault="004C5262" w:rsidP="00B9031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14:paraId="119B2F50" w14:textId="63EFFE5D" w:rsidR="00B90319" w:rsidRDefault="00B90319" w:rsidP="00B90319">
      <w:pPr>
        <w:spacing w:line="360" w:lineRule="auto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>Mgr. et Mgr. Kateřina Valchářová, Ph.D.</w:t>
      </w:r>
    </w:p>
    <w:p w14:paraId="560BF3DD" w14:textId="6C159DD8" w:rsidR="004C5262" w:rsidRDefault="00B90319" w:rsidP="00B90319">
      <w:pPr>
        <w:jc w:val="right"/>
      </w:pPr>
      <w:r>
        <w:rPr>
          <w:rFonts w:ascii="Arial" w:hAnsi="Arial"/>
          <w:sz w:val="20"/>
        </w:rPr>
        <w:t xml:space="preserve">Oponent </w:t>
      </w:r>
      <w:r w:rsidR="0001672B">
        <w:rPr>
          <w:rFonts w:ascii="Arial" w:hAnsi="Arial"/>
          <w:sz w:val="20"/>
        </w:rPr>
        <w:t>diplové</w:t>
      </w:r>
      <w:r>
        <w:rPr>
          <w:rFonts w:ascii="Arial" w:hAnsi="Arial"/>
          <w:sz w:val="20"/>
        </w:rPr>
        <w:t xml:space="preserve"> práce</w:t>
      </w:r>
    </w:p>
    <w:p w14:paraId="23975202" w14:textId="77777777" w:rsidR="004C5262" w:rsidRDefault="004C5262" w:rsidP="004C5262"/>
    <w:p w14:paraId="7F31DFB4" w14:textId="77777777" w:rsidR="004C5262" w:rsidRDefault="004C5262" w:rsidP="004C5262"/>
    <w:p w14:paraId="375FF972" w14:textId="77777777" w:rsidR="004C5262" w:rsidRDefault="004C5262" w:rsidP="004C5262"/>
    <w:p w14:paraId="77C01C27" w14:textId="77777777" w:rsidR="008E2191" w:rsidRDefault="008E2191"/>
    <w:sectPr w:rsidR="008E2191" w:rsidSect="005F1DBD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D36DC" w14:textId="77777777" w:rsidR="00CA671C" w:rsidRDefault="00CA671C">
      <w:r>
        <w:separator/>
      </w:r>
    </w:p>
  </w:endnote>
  <w:endnote w:type="continuationSeparator" w:id="0">
    <w:p w14:paraId="3FCEC986" w14:textId="77777777" w:rsidR="00CA671C" w:rsidRDefault="00CA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0DF2A" w14:textId="77777777" w:rsidR="00CA671C" w:rsidRDefault="00CA671C">
      <w:r>
        <w:separator/>
      </w:r>
    </w:p>
  </w:footnote>
  <w:footnote w:type="continuationSeparator" w:id="0">
    <w:p w14:paraId="622CEF71" w14:textId="77777777" w:rsidR="00CA671C" w:rsidRDefault="00CA6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D2BF2" w14:textId="77777777" w:rsidR="005F1DBD" w:rsidRDefault="00000000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269F9"/>
    <w:multiLevelType w:val="hybridMultilevel"/>
    <w:tmpl w:val="A1DCEBE6"/>
    <w:lvl w:ilvl="0" w:tplc="C37E4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70671"/>
    <w:multiLevelType w:val="hybridMultilevel"/>
    <w:tmpl w:val="91222D98"/>
    <w:lvl w:ilvl="0" w:tplc="50206B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56E0D"/>
    <w:multiLevelType w:val="hybridMultilevel"/>
    <w:tmpl w:val="A74A3D92"/>
    <w:lvl w:ilvl="0" w:tplc="CD0284D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4162CB"/>
    <w:multiLevelType w:val="hybridMultilevel"/>
    <w:tmpl w:val="FF063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410541">
    <w:abstractNumId w:val="1"/>
  </w:num>
  <w:num w:numId="2" w16cid:durableId="71858631">
    <w:abstractNumId w:val="2"/>
  </w:num>
  <w:num w:numId="3" w16cid:durableId="1873569393">
    <w:abstractNumId w:val="0"/>
  </w:num>
  <w:num w:numId="4" w16cid:durableId="1232430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62"/>
    <w:rsid w:val="0001672B"/>
    <w:rsid w:val="00057776"/>
    <w:rsid w:val="000E2F91"/>
    <w:rsid w:val="0018726D"/>
    <w:rsid w:val="00280692"/>
    <w:rsid w:val="002B5DA8"/>
    <w:rsid w:val="00355BB9"/>
    <w:rsid w:val="003813B4"/>
    <w:rsid w:val="00417A83"/>
    <w:rsid w:val="004C5262"/>
    <w:rsid w:val="007C7DA1"/>
    <w:rsid w:val="008E2191"/>
    <w:rsid w:val="009F3134"/>
    <w:rsid w:val="00A0030B"/>
    <w:rsid w:val="00A55D0C"/>
    <w:rsid w:val="00A76EC2"/>
    <w:rsid w:val="00AF0740"/>
    <w:rsid w:val="00B90319"/>
    <w:rsid w:val="00C216D6"/>
    <w:rsid w:val="00CA2994"/>
    <w:rsid w:val="00CA671C"/>
    <w:rsid w:val="00CC479C"/>
    <w:rsid w:val="00CD553E"/>
    <w:rsid w:val="00D25B00"/>
    <w:rsid w:val="00D603FC"/>
    <w:rsid w:val="00DD745A"/>
    <w:rsid w:val="00E50C13"/>
    <w:rsid w:val="00F3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8138"/>
  <w15:chartTrackingRefBased/>
  <w15:docId w15:val="{89ABFD70-3B21-45A3-944E-3C4399ED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5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C52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C526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C5262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C5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0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9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Petrová</dc:creator>
  <cp:keywords/>
  <dc:description/>
  <cp:lastModifiedBy>Valcharova Katerina</cp:lastModifiedBy>
  <cp:revision>3</cp:revision>
  <cp:lastPrinted>2023-05-07T17:39:00Z</cp:lastPrinted>
  <dcterms:created xsi:type="dcterms:W3CDTF">2023-05-07T21:34:00Z</dcterms:created>
  <dcterms:modified xsi:type="dcterms:W3CDTF">2023-05-07T21:35:00Z</dcterms:modified>
</cp:coreProperties>
</file>