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charts/chart10.xml" ContentType="application/vnd.openxmlformats-officedocument.drawingml.chart+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charts/chart8.xml" ContentType="application/vnd.openxmlformats-officedocument.drawingml.chart+xml"/>
  <Override PartName="/word/charts/chart9.xml" ContentType="application/vnd.openxmlformats-officedocument.drawingml.chart+xml"/>
  <Override PartName="/word/charts/chart19.xml" ContentType="application/vnd.openxmlformats-officedocument.drawingml.chart+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7.xml" ContentType="application/vnd.openxmlformats-officedocument.drawingml.chart+xml"/>
  <Override PartName="/word/charts/chart17.xml" ContentType="application/vnd.openxmlformats-officedocument.drawingml.chart+xml"/>
  <Override PartName="/word/charts/chart18.xml" ContentType="application/vnd.openxmlformats-officedocument.drawingml.chart+xml"/>
  <Override PartName="/word/charts/chart26.xml" ContentType="application/vnd.openxmlformats-officedocument.drawingml.chart+xml"/>
  <Override PartName="/word/charts/chart27.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charts/chart24.xml" ContentType="application/vnd.openxmlformats-officedocument.drawingml.chart+xml"/>
  <Override PartName="/word/charts/chart25.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22.xml" ContentType="application/vnd.openxmlformats-officedocument.drawingml.chart+xml"/>
  <Override PartName="/word/charts/chart2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20.xml" ContentType="application/vnd.openxmlformats-officedocument.drawingml.chart+xml"/>
  <Override PartName="/word/charts/chart2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16E2" w:rsidRPr="00C34337" w:rsidRDefault="005716E2" w:rsidP="007930A2">
      <w:pPr>
        <w:autoSpaceDE w:val="0"/>
        <w:autoSpaceDN w:val="0"/>
        <w:adjustRightInd w:val="0"/>
        <w:spacing w:line="360" w:lineRule="auto"/>
        <w:jc w:val="center"/>
        <w:rPr>
          <w:rFonts w:ascii="Times New Roman" w:hAnsi="Times New Roman" w:cs="Times New Roman"/>
          <w:sz w:val="24"/>
          <w:szCs w:val="24"/>
        </w:rPr>
      </w:pPr>
      <w:r w:rsidRPr="00C34337">
        <w:rPr>
          <w:rFonts w:ascii="Times New Roman" w:hAnsi="Times New Roman" w:cs="Times New Roman"/>
          <w:noProof/>
          <w:lang w:eastAsia="cs-CZ"/>
        </w:rPr>
        <w:drawing>
          <wp:inline distT="0" distB="0" distL="0" distR="0">
            <wp:extent cx="529661" cy="544411"/>
            <wp:effectExtent l="19050" t="0" r="3739" b="0"/>
            <wp:docPr id="7" name="obrázek 7" descr="https://www.email.cz/download/i/GNK5GWpxLQhymQpJ2EGOvxC_6Fsq7v_OcVZ5UBCfUEDi3DWh2-RT9ZqJ3JOmFegfg6H0q_0/UP_znak_modr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www.email.cz/download/i/GNK5GWpxLQhymQpJ2EGOvxC_6Fsq7v_OcVZ5UBCfUEDi3DWh2-RT9ZqJ3JOmFegfg6H0q_0/UP_znak_modra.png"/>
                    <pic:cNvPicPr>
                      <a:picLocks noChangeAspect="1" noChangeArrowheads="1"/>
                    </pic:cNvPicPr>
                  </pic:nvPicPr>
                  <pic:blipFill>
                    <a:blip r:embed="rId8" cstate="print"/>
                    <a:srcRect/>
                    <a:stretch>
                      <a:fillRect/>
                    </a:stretch>
                  </pic:blipFill>
                  <pic:spPr bwMode="auto">
                    <a:xfrm>
                      <a:off x="0" y="0"/>
                      <a:ext cx="532071" cy="546888"/>
                    </a:xfrm>
                    <a:prstGeom prst="rect">
                      <a:avLst/>
                    </a:prstGeom>
                    <a:noFill/>
                    <a:ln w="9525">
                      <a:noFill/>
                      <a:miter lim="800000"/>
                      <a:headEnd/>
                      <a:tailEnd/>
                    </a:ln>
                  </pic:spPr>
                </pic:pic>
              </a:graphicData>
            </a:graphic>
          </wp:inline>
        </w:drawing>
      </w:r>
    </w:p>
    <w:p w:rsidR="005716E2" w:rsidRPr="00C34337" w:rsidRDefault="005716E2" w:rsidP="007930A2">
      <w:pPr>
        <w:autoSpaceDE w:val="0"/>
        <w:autoSpaceDN w:val="0"/>
        <w:adjustRightInd w:val="0"/>
        <w:spacing w:line="360" w:lineRule="auto"/>
        <w:rPr>
          <w:rFonts w:ascii="Times New Roman" w:hAnsi="Times New Roman" w:cs="Times New Roman"/>
          <w:sz w:val="24"/>
          <w:szCs w:val="24"/>
        </w:rPr>
      </w:pPr>
    </w:p>
    <w:p w:rsidR="005716E2" w:rsidRPr="00C34337" w:rsidRDefault="005716E2" w:rsidP="007930A2">
      <w:pPr>
        <w:autoSpaceDE w:val="0"/>
        <w:autoSpaceDN w:val="0"/>
        <w:adjustRightInd w:val="0"/>
        <w:spacing w:line="360" w:lineRule="auto"/>
        <w:rPr>
          <w:rFonts w:ascii="Times New Roman" w:hAnsi="Times New Roman" w:cs="Times New Roman"/>
          <w:sz w:val="24"/>
          <w:szCs w:val="24"/>
        </w:rPr>
      </w:pPr>
    </w:p>
    <w:p w:rsidR="005716E2" w:rsidRPr="00C34337" w:rsidRDefault="005716E2" w:rsidP="007930A2">
      <w:pPr>
        <w:autoSpaceDE w:val="0"/>
        <w:autoSpaceDN w:val="0"/>
        <w:adjustRightInd w:val="0"/>
        <w:spacing w:line="360" w:lineRule="auto"/>
        <w:rPr>
          <w:rFonts w:ascii="Times New Roman" w:hAnsi="Times New Roman" w:cs="Times New Roman"/>
          <w:sz w:val="24"/>
          <w:szCs w:val="24"/>
        </w:rPr>
      </w:pPr>
    </w:p>
    <w:p w:rsidR="005716E2" w:rsidRPr="00C34337" w:rsidRDefault="005716E2" w:rsidP="007930A2">
      <w:pPr>
        <w:autoSpaceDE w:val="0"/>
        <w:autoSpaceDN w:val="0"/>
        <w:adjustRightInd w:val="0"/>
        <w:spacing w:line="360" w:lineRule="auto"/>
        <w:jc w:val="center"/>
        <w:rPr>
          <w:rFonts w:ascii="Times New Roman" w:hAnsi="Times New Roman" w:cs="Times New Roman"/>
          <w:sz w:val="32"/>
          <w:szCs w:val="32"/>
        </w:rPr>
      </w:pPr>
      <w:r w:rsidRPr="00C34337">
        <w:rPr>
          <w:rFonts w:ascii="Times New Roman" w:hAnsi="Times New Roman" w:cs="Times New Roman"/>
          <w:sz w:val="32"/>
          <w:szCs w:val="32"/>
        </w:rPr>
        <w:t>Univerzita Palackého v Olomouci</w:t>
      </w:r>
    </w:p>
    <w:p w:rsidR="005716E2" w:rsidRPr="00C34337" w:rsidRDefault="005716E2" w:rsidP="007930A2">
      <w:pPr>
        <w:autoSpaceDE w:val="0"/>
        <w:autoSpaceDN w:val="0"/>
        <w:adjustRightInd w:val="0"/>
        <w:spacing w:line="360" w:lineRule="auto"/>
        <w:jc w:val="center"/>
        <w:rPr>
          <w:rFonts w:ascii="Times New Roman" w:hAnsi="Times New Roman" w:cs="Times New Roman"/>
          <w:sz w:val="32"/>
          <w:szCs w:val="32"/>
        </w:rPr>
      </w:pPr>
      <w:r w:rsidRPr="00C34337">
        <w:rPr>
          <w:rFonts w:ascii="Times New Roman" w:hAnsi="Times New Roman" w:cs="Times New Roman"/>
          <w:sz w:val="32"/>
          <w:szCs w:val="32"/>
        </w:rPr>
        <w:t>Cyrilometodějská teologická fakulta</w:t>
      </w:r>
    </w:p>
    <w:p w:rsidR="005716E2" w:rsidRPr="00C34337" w:rsidRDefault="005716E2" w:rsidP="007930A2">
      <w:pPr>
        <w:autoSpaceDE w:val="0"/>
        <w:autoSpaceDN w:val="0"/>
        <w:adjustRightInd w:val="0"/>
        <w:spacing w:line="360" w:lineRule="auto"/>
        <w:jc w:val="center"/>
        <w:rPr>
          <w:rFonts w:ascii="Times New Roman" w:hAnsi="Times New Roman" w:cs="Times New Roman"/>
          <w:sz w:val="32"/>
          <w:szCs w:val="32"/>
        </w:rPr>
      </w:pPr>
      <w:r w:rsidRPr="00C34337">
        <w:rPr>
          <w:rFonts w:ascii="Times New Roman" w:hAnsi="Times New Roman" w:cs="Times New Roman"/>
          <w:sz w:val="32"/>
          <w:szCs w:val="32"/>
        </w:rPr>
        <w:t>Katedra křesťanské výchovy</w:t>
      </w:r>
    </w:p>
    <w:p w:rsidR="005716E2" w:rsidRPr="00C34337" w:rsidRDefault="005716E2" w:rsidP="007930A2">
      <w:pPr>
        <w:autoSpaceDE w:val="0"/>
        <w:autoSpaceDN w:val="0"/>
        <w:adjustRightInd w:val="0"/>
        <w:spacing w:line="360" w:lineRule="auto"/>
        <w:jc w:val="center"/>
        <w:rPr>
          <w:rFonts w:ascii="Times New Roman" w:hAnsi="Times New Roman" w:cs="Times New Roman"/>
          <w:sz w:val="24"/>
          <w:szCs w:val="24"/>
        </w:rPr>
      </w:pPr>
    </w:p>
    <w:p w:rsidR="005716E2" w:rsidRPr="00C34337" w:rsidRDefault="005716E2" w:rsidP="007930A2">
      <w:pPr>
        <w:autoSpaceDE w:val="0"/>
        <w:autoSpaceDN w:val="0"/>
        <w:adjustRightInd w:val="0"/>
        <w:spacing w:line="360" w:lineRule="auto"/>
        <w:jc w:val="center"/>
        <w:rPr>
          <w:rFonts w:ascii="Times New Roman" w:hAnsi="Times New Roman" w:cs="Times New Roman"/>
          <w:sz w:val="24"/>
          <w:szCs w:val="24"/>
        </w:rPr>
      </w:pPr>
    </w:p>
    <w:p w:rsidR="005716E2" w:rsidRPr="00C34337" w:rsidRDefault="005716E2" w:rsidP="007930A2">
      <w:pPr>
        <w:autoSpaceDE w:val="0"/>
        <w:autoSpaceDN w:val="0"/>
        <w:adjustRightInd w:val="0"/>
        <w:spacing w:line="360" w:lineRule="auto"/>
        <w:jc w:val="center"/>
        <w:rPr>
          <w:rFonts w:ascii="Times New Roman" w:hAnsi="Times New Roman" w:cs="Times New Roman"/>
          <w:sz w:val="24"/>
          <w:szCs w:val="24"/>
        </w:rPr>
      </w:pPr>
    </w:p>
    <w:p w:rsidR="005716E2" w:rsidRPr="00C34337" w:rsidRDefault="005716E2" w:rsidP="007930A2">
      <w:pPr>
        <w:autoSpaceDE w:val="0"/>
        <w:autoSpaceDN w:val="0"/>
        <w:adjustRightInd w:val="0"/>
        <w:spacing w:line="360" w:lineRule="auto"/>
        <w:jc w:val="center"/>
        <w:rPr>
          <w:rFonts w:ascii="Times New Roman" w:hAnsi="Times New Roman" w:cs="Times New Roman"/>
          <w:sz w:val="24"/>
          <w:szCs w:val="24"/>
        </w:rPr>
      </w:pPr>
    </w:p>
    <w:p w:rsidR="005716E2" w:rsidRPr="00C34337" w:rsidRDefault="005716E2" w:rsidP="007930A2">
      <w:pPr>
        <w:autoSpaceDE w:val="0"/>
        <w:autoSpaceDN w:val="0"/>
        <w:adjustRightInd w:val="0"/>
        <w:spacing w:line="360" w:lineRule="auto"/>
        <w:jc w:val="center"/>
        <w:rPr>
          <w:rFonts w:ascii="Times New Roman" w:hAnsi="Times New Roman" w:cs="Times New Roman"/>
          <w:sz w:val="24"/>
          <w:szCs w:val="24"/>
        </w:rPr>
      </w:pPr>
    </w:p>
    <w:p w:rsidR="005716E2" w:rsidRPr="00C34337" w:rsidRDefault="005716E2" w:rsidP="007930A2">
      <w:pPr>
        <w:autoSpaceDE w:val="0"/>
        <w:autoSpaceDN w:val="0"/>
        <w:adjustRightInd w:val="0"/>
        <w:spacing w:line="360" w:lineRule="auto"/>
        <w:jc w:val="center"/>
        <w:rPr>
          <w:rFonts w:ascii="Times New Roman" w:hAnsi="Times New Roman" w:cs="Times New Roman"/>
          <w:sz w:val="24"/>
          <w:szCs w:val="24"/>
        </w:rPr>
      </w:pPr>
    </w:p>
    <w:p w:rsidR="005716E2" w:rsidRPr="00C34337" w:rsidRDefault="000755D0" w:rsidP="007930A2">
      <w:pPr>
        <w:autoSpaceDE w:val="0"/>
        <w:autoSpaceDN w:val="0"/>
        <w:adjustRightInd w:val="0"/>
        <w:spacing w:line="360" w:lineRule="auto"/>
        <w:jc w:val="center"/>
        <w:rPr>
          <w:rFonts w:ascii="Times New Roman" w:hAnsi="Times New Roman" w:cs="Times New Roman"/>
          <w:b/>
          <w:bCs/>
          <w:sz w:val="40"/>
          <w:szCs w:val="40"/>
        </w:rPr>
      </w:pPr>
      <w:r w:rsidRPr="00C34337">
        <w:rPr>
          <w:rFonts w:ascii="Times New Roman" w:hAnsi="Times New Roman" w:cs="Times New Roman"/>
          <w:b/>
          <w:bCs/>
          <w:sz w:val="40"/>
          <w:szCs w:val="40"/>
        </w:rPr>
        <w:t>SOCIÁLNÍ PEDAGOG JAKO</w:t>
      </w:r>
      <w:r w:rsidR="00CC5FD5" w:rsidRPr="00C34337">
        <w:rPr>
          <w:rFonts w:ascii="Times New Roman" w:hAnsi="Times New Roman" w:cs="Times New Roman"/>
          <w:b/>
          <w:bCs/>
          <w:sz w:val="40"/>
          <w:szCs w:val="40"/>
        </w:rPr>
        <w:t xml:space="preserve"> PODPORA PŘI ADAPTACI</w:t>
      </w:r>
      <w:r w:rsidR="00E13B14" w:rsidRPr="00C34337">
        <w:rPr>
          <w:rFonts w:ascii="Times New Roman" w:hAnsi="Times New Roman" w:cs="Times New Roman"/>
          <w:b/>
          <w:bCs/>
          <w:sz w:val="40"/>
          <w:szCs w:val="40"/>
        </w:rPr>
        <w:t xml:space="preserve"> </w:t>
      </w:r>
      <w:r w:rsidRPr="00C34337">
        <w:rPr>
          <w:rFonts w:ascii="Times New Roman" w:hAnsi="Times New Roman" w:cs="Times New Roman"/>
          <w:b/>
          <w:bCs/>
          <w:sz w:val="40"/>
          <w:szCs w:val="40"/>
        </w:rPr>
        <w:t>V</w:t>
      </w:r>
      <w:r w:rsidR="00E13B14" w:rsidRPr="00C34337">
        <w:rPr>
          <w:rFonts w:ascii="Times New Roman" w:hAnsi="Times New Roman" w:cs="Times New Roman"/>
          <w:b/>
          <w:bCs/>
          <w:sz w:val="40"/>
          <w:szCs w:val="40"/>
        </w:rPr>
        <w:t xml:space="preserve"> DOMOV</w:t>
      </w:r>
      <w:r w:rsidRPr="00C34337">
        <w:rPr>
          <w:rFonts w:ascii="Times New Roman" w:hAnsi="Times New Roman" w:cs="Times New Roman"/>
          <w:b/>
          <w:bCs/>
          <w:sz w:val="40"/>
          <w:szCs w:val="40"/>
        </w:rPr>
        <w:t>Ě</w:t>
      </w:r>
      <w:r w:rsidR="00E13B14" w:rsidRPr="00C34337">
        <w:rPr>
          <w:rFonts w:ascii="Times New Roman" w:hAnsi="Times New Roman" w:cs="Times New Roman"/>
          <w:b/>
          <w:bCs/>
          <w:sz w:val="40"/>
          <w:szCs w:val="40"/>
        </w:rPr>
        <w:t xml:space="preserve"> SENIORŮ</w:t>
      </w:r>
    </w:p>
    <w:p w:rsidR="005716E2" w:rsidRPr="00C34337" w:rsidRDefault="005716E2" w:rsidP="007930A2">
      <w:pPr>
        <w:autoSpaceDE w:val="0"/>
        <w:autoSpaceDN w:val="0"/>
        <w:adjustRightInd w:val="0"/>
        <w:spacing w:line="360" w:lineRule="auto"/>
        <w:jc w:val="center"/>
        <w:rPr>
          <w:rFonts w:ascii="Times New Roman" w:hAnsi="Times New Roman" w:cs="Times New Roman"/>
          <w:b/>
          <w:bCs/>
          <w:sz w:val="40"/>
          <w:szCs w:val="40"/>
        </w:rPr>
      </w:pPr>
    </w:p>
    <w:p w:rsidR="005716E2" w:rsidRPr="00C34337" w:rsidRDefault="00CC5FD5" w:rsidP="007930A2">
      <w:pPr>
        <w:autoSpaceDE w:val="0"/>
        <w:autoSpaceDN w:val="0"/>
        <w:adjustRightInd w:val="0"/>
        <w:spacing w:line="360" w:lineRule="auto"/>
        <w:jc w:val="center"/>
        <w:rPr>
          <w:rFonts w:ascii="Times New Roman" w:hAnsi="Times New Roman" w:cs="Times New Roman"/>
          <w:b/>
          <w:bCs/>
          <w:sz w:val="32"/>
          <w:szCs w:val="32"/>
        </w:rPr>
      </w:pPr>
      <w:r w:rsidRPr="00C34337">
        <w:rPr>
          <w:rFonts w:ascii="Times New Roman" w:hAnsi="Times New Roman" w:cs="Times New Roman"/>
          <w:b/>
          <w:bCs/>
          <w:sz w:val="32"/>
          <w:szCs w:val="32"/>
        </w:rPr>
        <w:t>B</w:t>
      </w:r>
      <w:r w:rsidR="005716E2" w:rsidRPr="00C34337">
        <w:rPr>
          <w:rFonts w:ascii="Times New Roman" w:hAnsi="Times New Roman" w:cs="Times New Roman"/>
          <w:b/>
          <w:bCs/>
          <w:sz w:val="32"/>
          <w:szCs w:val="32"/>
        </w:rPr>
        <w:t>akalářský projekt</w:t>
      </w:r>
    </w:p>
    <w:p w:rsidR="005716E2" w:rsidRPr="00C34337" w:rsidRDefault="005716E2" w:rsidP="007930A2">
      <w:pPr>
        <w:autoSpaceDE w:val="0"/>
        <w:autoSpaceDN w:val="0"/>
        <w:adjustRightInd w:val="0"/>
        <w:spacing w:line="360" w:lineRule="auto"/>
        <w:jc w:val="center"/>
        <w:rPr>
          <w:rFonts w:ascii="Times New Roman" w:hAnsi="Times New Roman" w:cs="Times New Roman"/>
          <w:b/>
          <w:bCs/>
          <w:sz w:val="32"/>
          <w:szCs w:val="32"/>
        </w:rPr>
      </w:pPr>
    </w:p>
    <w:p w:rsidR="005716E2" w:rsidRPr="00C34337" w:rsidRDefault="005716E2" w:rsidP="007930A2">
      <w:pPr>
        <w:autoSpaceDE w:val="0"/>
        <w:autoSpaceDN w:val="0"/>
        <w:adjustRightInd w:val="0"/>
        <w:spacing w:line="360" w:lineRule="auto"/>
        <w:jc w:val="center"/>
        <w:rPr>
          <w:rFonts w:ascii="Times New Roman" w:hAnsi="Times New Roman" w:cs="Times New Roman"/>
          <w:b/>
          <w:bCs/>
          <w:sz w:val="32"/>
          <w:szCs w:val="32"/>
        </w:rPr>
      </w:pPr>
    </w:p>
    <w:p w:rsidR="00A80F19" w:rsidRPr="00C34337" w:rsidRDefault="00A80F19" w:rsidP="007930A2">
      <w:pPr>
        <w:autoSpaceDE w:val="0"/>
        <w:autoSpaceDN w:val="0"/>
        <w:adjustRightInd w:val="0"/>
        <w:spacing w:line="360" w:lineRule="auto"/>
        <w:jc w:val="center"/>
        <w:rPr>
          <w:rFonts w:ascii="Times New Roman" w:hAnsi="Times New Roman" w:cs="Times New Roman"/>
          <w:b/>
          <w:bCs/>
          <w:sz w:val="32"/>
          <w:szCs w:val="32"/>
        </w:rPr>
      </w:pPr>
    </w:p>
    <w:p w:rsidR="00A80F19" w:rsidRPr="00C34337" w:rsidRDefault="00A80F19" w:rsidP="007930A2">
      <w:pPr>
        <w:autoSpaceDE w:val="0"/>
        <w:autoSpaceDN w:val="0"/>
        <w:adjustRightInd w:val="0"/>
        <w:spacing w:line="360" w:lineRule="auto"/>
        <w:jc w:val="center"/>
        <w:rPr>
          <w:rFonts w:ascii="Times New Roman" w:hAnsi="Times New Roman" w:cs="Times New Roman"/>
          <w:b/>
          <w:bCs/>
          <w:sz w:val="32"/>
          <w:szCs w:val="32"/>
        </w:rPr>
      </w:pPr>
    </w:p>
    <w:p w:rsidR="005716E2" w:rsidRPr="00C34337" w:rsidRDefault="005716E2" w:rsidP="007930A2">
      <w:pPr>
        <w:autoSpaceDE w:val="0"/>
        <w:autoSpaceDN w:val="0"/>
        <w:adjustRightInd w:val="0"/>
        <w:spacing w:line="360" w:lineRule="auto"/>
        <w:jc w:val="center"/>
        <w:rPr>
          <w:rFonts w:ascii="Times New Roman" w:hAnsi="Times New Roman" w:cs="Times New Roman"/>
          <w:b/>
          <w:bCs/>
          <w:sz w:val="32"/>
          <w:szCs w:val="32"/>
        </w:rPr>
      </w:pPr>
    </w:p>
    <w:tbl>
      <w:tblPr>
        <w:tblStyle w:val="Mkatabulky"/>
        <w:tblW w:w="7341" w:type="dxa"/>
        <w:jc w:val="center"/>
        <w:tblInd w:w="28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70"/>
        <w:gridCol w:w="4171"/>
      </w:tblGrid>
      <w:tr w:rsidR="005716E2" w:rsidRPr="00C34337" w:rsidTr="00A80F19">
        <w:trPr>
          <w:trHeight w:val="419"/>
          <w:jc w:val="center"/>
        </w:trPr>
        <w:tc>
          <w:tcPr>
            <w:tcW w:w="3170" w:type="dxa"/>
          </w:tcPr>
          <w:p w:rsidR="005716E2" w:rsidRPr="00C34337" w:rsidRDefault="005716E2" w:rsidP="007930A2">
            <w:pPr>
              <w:autoSpaceDE w:val="0"/>
              <w:autoSpaceDN w:val="0"/>
              <w:adjustRightInd w:val="0"/>
              <w:spacing w:line="360" w:lineRule="auto"/>
              <w:ind w:right="284"/>
              <w:jc w:val="right"/>
              <w:rPr>
                <w:rFonts w:ascii="Times New Roman" w:hAnsi="Times New Roman" w:cs="Times New Roman"/>
                <w:sz w:val="24"/>
                <w:szCs w:val="24"/>
              </w:rPr>
            </w:pPr>
            <w:r w:rsidRPr="00C34337">
              <w:rPr>
                <w:rFonts w:ascii="Times New Roman" w:hAnsi="Times New Roman" w:cs="Times New Roman"/>
                <w:sz w:val="24"/>
                <w:szCs w:val="24"/>
              </w:rPr>
              <w:t>Autor:</w:t>
            </w:r>
          </w:p>
        </w:tc>
        <w:tc>
          <w:tcPr>
            <w:tcW w:w="4171" w:type="dxa"/>
          </w:tcPr>
          <w:p w:rsidR="005716E2" w:rsidRPr="00C34337" w:rsidRDefault="00CC5FD5" w:rsidP="007930A2">
            <w:pPr>
              <w:autoSpaceDE w:val="0"/>
              <w:autoSpaceDN w:val="0"/>
              <w:adjustRightInd w:val="0"/>
              <w:spacing w:line="360" w:lineRule="auto"/>
              <w:rPr>
                <w:rFonts w:ascii="Times New Roman" w:hAnsi="Times New Roman" w:cs="Times New Roman"/>
                <w:sz w:val="24"/>
                <w:szCs w:val="24"/>
              </w:rPr>
            </w:pPr>
            <w:r w:rsidRPr="00C34337">
              <w:rPr>
                <w:rFonts w:ascii="Times New Roman" w:hAnsi="Times New Roman" w:cs="Times New Roman"/>
                <w:sz w:val="24"/>
                <w:szCs w:val="24"/>
              </w:rPr>
              <w:t>Zita Kubincová</w:t>
            </w:r>
          </w:p>
        </w:tc>
      </w:tr>
      <w:tr w:rsidR="005716E2" w:rsidRPr="00C34337" w:rsidTr="00A80F19">
        <w:trPr>
          <w:trHeight w:val="389"/>
          <w:jc w:val="center"/>
        </w:trPr>
        <w:tc>
          <w:tcPr>
            <w:tcW w:w="3170" w:type="dxa"/>
          </w:tcPr>
          <w:p w:rsidR="005716E2" w:rsidRPr="00C34337" w:rsidRDefault="005716E2" w:rsidP="007930A2">
            <w:pPr>
              <w:autoSpaceDE w:val="0"/>
              <w:autoSpaceDN w:val="0"/>
              <w:adjustRightInd w:val="0"/>
              <w:spacing w:line="360" w:lineRule="auto"/>
              <w:ind w:right="284"/>
              <w:jc w:val="right"/>
              <w:rPr>
                <w:rFonts w:ascii="Times New Roman" w:hAnsi="Times New Roman" w:cs="Times New Roman"/>
                <w:sz w:val="24"/>
                <w:szCs w:val="24"/>
              </w:rPr>
            </w:pPr>
            <w:r w:rsidRPr="00C34337">
              <w:rPr>
                <w:rFonts w:ascii="Times New Roman" w:hAnsi="Times New Roman" w:cs="Times New Roman"/>
                <w:sz w:val="24"/>
                <w:szCs w:val="24"/>
              </w:rPr>
              <w:t>Vedoucí práce:</w:t>
            </w:r>
          </w:p>
        </w:tc>
        <w:tc>
          <w:tcPr>
            <w:tcW w:w="4171" w:type="dxa"/>
          </w:tcPr>
          <w:p w:rsidR="005716E2" w:rsidRPr="00C34337" w:rsidRDefault="00CC5FD5" w:rsidP="007930A2">
            <w:pPr>
              <w:autoSpaceDE w:val="0"/>
              <w:autoSpaceDN w:val="0"/>
              <w:adjustRightInd w:val="0"/>
              <w:spacing w:line="360" w:lineRule="auto"/>
              <w:rPr>
                <w:rFonts w:ascii="Times New Roman" w:hAnsi="Times New Roman" w:cs="Times New Roman"/>
                <w:sz w:val="24"/>
                <w:szCs w:val="24"/>
              </w:rPr>
            </w:pPr>
            <w:r w:rsidRPr="00C34337">
              <w:rPr>
                <w:rFonts w:ascii="Times New Roman" w:hAnsi="Times New Roman" w:cs="Times New Roman"/>
                <w:sz w:val="24"/>
                <w:szCs w:val="24"/>
              </w:rPr>
              <w:t>Mgr. Petra Sobková</w:t>
            </w:r>
          </w:p>
        </w:tc>
      </w:tr>
    </w:tbl>
    <w:p w:rsidR="005716E2" w:rsidRPr="00C34337" w:rsidRDefault="005716E2" w:rsidP="007930A2">
      <w:pPr>
        <w:autoSpaceDE w:val="0"/>
        <w:autoSpaceDN w:val="0"/>
        <w:adjustRightInd w:val="0"/>
        <w:spacing w:line="360" w:lineRule="auto"/>
        <w:jc w:val="center"/>
        <w:rPr>
          <w:rFonts w:ascii="Times New Roman" w:hAnsi="Times New Roman" w:cs="Times New Roman"/>
          <w:sz w:val="24"/>
          <w:szCs w:val="24"/>
        </w:rPr>
      </w:pPr>
    </w:p>
    <w:p w:rsidR="005716E2" w:rsidRPr="00C34337" w:rsidRDefault="005716E2" w:rsidP="007930A2">
      <w:pPr>
        <w:autoSpaceDE w:val="0"/>
        <w:autoSpaceDN w:val="0"/>
        <w:adjustRightInd w:val="0"/>
        <w:spacing w:line="360" w:lineRule="auto"/>
        <w:jc w:val="center"/>
        <w:rPr>
          <w:rFonts w:ascii="Times New Roman" w:hAnsi="Times New Roman" w:cs="Times New Roman"/>
          <w:sz w:val="24"/>
          <w:szCs w:val="24"/>
        </w:rPr>
      </w:pPr>
    </w:p>
    <w:p w:rsidR="0057148D" w:rsidRPr="00C34337" w:rsidRDefault="005716E2" w:rsidP="007930A2">
      <w:pPr>
        <w:spacing w:line="360" w:lineRule="auto"/>
        <w:jc w:val="center"/>
        <w:rPr>
          <w:rFonts w:ascii="Times New Roman" w:hAnsi="Times New Roman" w:cs="Times New Roman"/>
          <w:sz w:val="24"/>
          <w:szCs w:val="24"/>
        </w:rPr>
      </w:pPr>
      <w:r w:rsidRPr="00C34337">
        <w:rPr>
          <w:rFonts w:ascii="Times New Roman" w:hAnsi="Times New Roman" w:cs="Times New Roman"/>
          <w:sz w:val="24"/>
          <w:szCs w:val="24"/>
        </w:rPr>
        <w:t>Olomouc 201</w:t>
      </w:r>
      <w:r w:rsidR="00CC5FD5" w:rsidRPr="00C34337">
        <w:rPr>
          <w:rFonts w:ascii="Times New Roman" w:hAnsi="Times New Roman" w:cs="Times New Roman"/>
          <w:sz w:val="24"/>
          <w:szCs w:val="24"/>
        </w:rPr>
        <w:t>6</w:t>
      </w:r>
    </w:p>
    <w:tbl>
      <w:tblPr>
        <w:tblStyle w:val="Mkatabulky"/>
        <w:tblW w:w="7341" w:type="dxa"/>
        <w:jc w:val="center"/>
        <w:tblInd w:w="28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70"/>
        <w:gridCol w:w="4171"/>
      </w:tblGrid>
      <w:tr w:rsidR="00A80F19" w:rsidRPr="00C34337" w:rsidTr="00BE45CA">
        <w:trPr>
          <w:trHeight w:val="419"/>
          <w:jc w:val="center"/>
        </w:trPr>
        <w:tc>
          <w:tcPr>
            <w:tcW w:w="3170" w:type="dxa"/>
          </w:tcPr>
          <w:p w:rsidR="00A80F19" w:rsidRPr="00C34337" w:rsidRDefault="00A80F19" w:rsidP="007930A2">
            <w:pPr>
              <w:autoSpaceDE w:val="0"/>
              <w:autoSpaceDN w:val="0"/>
              <w:adjustRightInd w:val="0"/>
              <w:spacing w:line="360" w:lineRule="auto"/>
              <w:ind w:right="284"/>
              <w:jc w:val="right"/>
              <w:rPr>
                <w:rFonts w:ascii="Times New Roman" w:hAnsi="Times New Roman" w:cs="Times New Roman"/>
                <w:sz w:val="24"/>
                <w:szCs w:val="24"/>
              </w:rPr>
            </w:pPr>
          </w:p>
        </w:tc>
        <w:tc>
          <w:tcPr>
            <w:tcW w:w="4171" w:type="dxa"/>
          </w:tcPr>
          <w:p w:rsidR="00A80F19" w:rsidRPr="00C34337" w:rsidRDefault="00A80F19" w:rsidP="007930A2">
            <w:pPr>
              <w:autoSpaceDE w:val="0"/>
              <w:autoSpaceDN w:val="0"/>
              <w:adjustRightInd w:val="0"/>
              <w:spacing w:line="360" w:lineRule="auto"/>
              <w:rPr>
                <w:rFonts w:ascii="Times New Roman" w:hAnsi="Times New Roman" w:cs="Times New Roman"/>
                <w:sz w:val="24"/>
                <w:szCs w:val="24"/>
              </w:rPr>
            </w:pPr>
          </w:p>
        </w:tc>
      </w:tr>
      <w:tr w:rsidR="00A80F19" w:rsidRPr="00C34337" w:rsidTr="00BE45CA">
        <w:trPr>
          <w:trHeight w:val="389"/>
          <w:jc w:val="center"/>
        </w:trPr>
        <w:tc>
          <w:tcPr>
            <w:tcW w:w="3170" w:type="dxa"/>
          </w:tcPr>
          <w:p w:rsidR="00A80F19" w:rsidRPr="00C34337" w:rsidRDefault="00A80F19" w:rsidP="007930A2">
            <w:pPr>
              <w:autoSpaceDE w:val="0"/>
              <w:autoSpaceDN w:val="0"/>
              <w:adjustRightInd w:val="0"/>
              <w:spacing w:line="360" w:lineRule="auto"/>
              <w:ind w:right="284"/>
              <w:jc w:val="right"/>
              <w:rPr>
                <w:rFonts w:ascii="Times New Roman" w:hAnsi="Times New Roman" w:cs="Times New Roman"/>
                <w:sz w:val="24"/>
                <w:szCs w:val="24"/>
              </w:rPr>
            </w:pPr>
          </w:p>
        </w:tc>
        <w:tc>
          <w:tcPr>
            <w:tcW w:w="4171" w:type="dxa"/>
          </w:tcPr>
          <w:p w:rsidR="00A80F19" w:rsidRPr="00C34337" w:rsidRDefault="00A80F19" w:rsidP="007930A2">
            <w:pPr>
              <w:autoSpaceDE w:val="0"/>
              <w:autoSpaceDN w:val="0"/>
              <w:adjustRightInd w:val="0"/>
              <w:spacing w:line="360" w:lineRule="auto"/>
              <w:rPr>
                <w:rFonts w:ascii="Times New Roman" w:hAnsi="Times New Roman" w:cs="Times New Roman"/>
                <w:sz w:val="24"/>
                <w:szCs w:val="24"/>
              </w:rPr>
            </w:pPr>
          </w:p>
        </w:tc>
      </w:tr>
    </w:tbl>
    <w:p w:rsidR="00A80F19" w:rsidRPr="00C34337" w:rsidRDefault="00A80F19" w:rsidP="007930A2">
      <w:pPr>
        <w:autoSpaceDE w:val="0"/>
        <w:autoSpaceDN w:val="0"/>
        <w:adjustRightInd w:val="0"/>
        <w:spacing w:line="360" w:lineRule="auto"/>
        <w:jc w:val="center"/>
        <w:rPr>
          <w:rFonts w:ascii="Times New Roman" w:hAnsi="Times New Roman" w:cs="Times New Roman"/>
          <w:sz w:val="24"/>
          <w:szCs w:val="24"/>
        </w:rPr>
      </w:pPr>
    </w:p>
    <w:p w:rsidR="00A80F19" w:rsidRPr="00C34337" w:rsidRDefault="00A80F19" w:rsidP="007930A2">
      <w:pPr>
        <w:autoSpaceDE w:val="0"/>
        <w:autoSpaceDN w:val="0"/>
        <w:adjustRightInd w:val="0"/>
        <w:spacing w:line="360" w:lineRule="auto"/>
        <w:jc w:val="center"/>
        <w:rPr>
          <w:rFonts w:ascii="Times New Roman" w:hAnsi="Times New Roman" w:cs="Times New Roman"/>
          <w:sz w:val="24"/>
          <w:szCs w:val="24"/>
        </w:rPr>
      </w:pPr>
    </w:p>
    <w:p w:rsidR="00A80F19" w:rsidRPr="00C34337" w:rsidRDefault="00A80F19" w:rsidP="007930A2">
      <w:pPr>
        <w:autoSpaceDE w:val="0"/>
        <w:autoSpaceDN w:val="0"/>
        <w:adjustRightInd w:val="0"/>
        <w:spacing w:line="360" w:lineRule="auto"/>
        <w:jc w:val="center"/>
        <w:rPr>
          <w:rFonts w:ascii="Times New Roman" w:hAnsi="Times New Roman" w:cs="Times New Roman"/>
          <w:sz w:val="24"/>
          <w:szCs w:val="24"/>
        </w:rPr>
      </w:pPr>
    </w:p>
    <w:p w:rsidR="00CC5FD5" w:rsidRPr="00C34337" w:rsidRDefault="00CC5FD5" w:rsidP="007930A2">
      <w:pPr>
        <w:autoSpaceDE w:val="0"/>
        <w:autoSpaceDN w:val="0"/>
        <w:adjustRightInd w:val="0"/>
        <w:spacing w:line="360" w:lineRule="auto"/>
        <w:jc w:val="center"/>
        <w:rPr>
          <w:rFonts w:ascii="Times New Roman" w:hAnsi="Times New Roman" w:cs="Times New Roman"/>
          <w:sz w:val="24"/>
          <w:szCs w:val="24"/>
        </w:rPr>
      </w:pPr>
    </w:p>
    <w:p w:rsidR="00CC5FD5" w:rsidRPr="00C34337" w:rsidRDefault="00CC5FD5" w:rsidP="007930A2">
      <w:pPr>
        <w:autoSpaceDE w:val="0"/>
        <w:autoSpaceDN w:val="0"/>
        <w:adjustRightInd w:val="0"/>
        <w:spacing w:line="360" w:lineRule="auto"/>
        <w:jc w:val="center"/>
        <w:rPr>
          <w:rFonts w:ascii="Times New Roman" w:hAnsi="Times New Roman" w:cs="Times New Roman"/>
          <w:sz w:val="24"/>
          <w:szCs w:val="24"/>
        </w:rPr>
      </w:pPr>
    </w:p>
    <w:p w:rsidR="00CC5FD5" w:rsidRPr="00C34337" w:rsidRDefault="00CC5FD5" w:rsidP="007930A2">
      <w:pPr>
        <w:autoSpaceDE w:val="0"/>
        <w:autoSpaceDN w:val="0"/>
        <w:adjustRightInd w:val="0"/>
        <w:spacing w:line="360" w:lineRule="auto"/>
        <w:jc w:val="center"/>
        <w:rPr>
          <w:rFonts w:ascii="Times New Roman" w:hAnsi="Times New Roman" w:cs="Times New Roman"/>
          <w:sz w:val="24"/>
          <w:szCs w:val="24"/>
        </w:rPr>
      </w:pPr>
    </w:p>
    <w:p w:rsidR="00CC5FD5" w:rsidRPr="00C34337" w:rsidRDefault="00CC5FD5" w:rsidP="007930A2">
      <w:pPr>
        <w:autoSpaceDE w:val="0"/>
        <w:autoSpaceDN w:val="0"/>
        <w:adjustRightInd w:val="0"/>
        <w:spacing w:line="360" w:lineRule="auto"/>
        <w:jc w:val="center"/>
        <w:rPr>
          <w:rFonts w:ascii="Times New Roman" w:hAnsi="Times New Roman" w:cs="Times New Roman"/>
          <w:sz w:val="24"/>
          <w:szCs w:val="24"/>
        </w:rPr>
      </w:pPr>
    </w:p>
    <w:p w:rsidR="00CC5FD5" w:rsidRPr="00C34337" w:rsidRDefault="00CC5FD5" w:rsidP="007930A2">
      <w:pPr>
        <w:autoSpaceDE w:val="0"/>
        <w:autoSpaceDN w:val="0"/>
        <w:adjustRightInd w:val="0"/>
        <w:spacing w:line="360" w:lineRule="auto"/>
        <w:jc w:val="center"/>
        <w:rPr>
          <w:rFonts w:ascii="Times New Roman" w:hAnsi="Times New Roman" w:cs="Times New Roman"/>
          <w:sz w:val="24"/>
          <w:szCs w:val="24"/>
        </w:rPr>
      </w:pPr>
    </w:p>
    <w:p w:rsidR="00CC5FD5" w:rsidRPr="00C34337" w:rsidRDefault="00CC5FD5" w:rsidP="007930A2">
      <w:pPr>
        <w:autoSpaceDE w:val="0"/>
        <w:autoSpaceDN w:val="0"/>
        <w:adjustRightInd w:val="0"/>
        <w:spacing w:line="360" w:lineRule="auto"/>
        <w:jc w:val="center"/>
        <w:rPr>
          <w:rFonts w:ascii="Times New Roman" w:hAnsi="Times New Roman" w:cs="Times New Roman"/>
          <w:sz w:val="24"/>
          <w:szCs w:val="24"/>
        </w:rPr>
      </w:pPr>
    </w:p>
    <w:p w:rsidR="00CC5FD5" w:rsidRPr="00C34337" w:rsidRDefault="00CC5FD5" w:rsidP="007930A2">
      <w:pPr>
        <w:autoSpaceDE w:val="0"/>
        <w:autoSpaceDN w:val="0"/>
        <w:adjustRightInd w:val="0"/>
        <w:spacing w:line="360" w:lineRule="auto"/>
        <w:jc w:val="center"/>
        <w:rPr>
          <w:rFonts w:ascii="Times New Roman" w:hAnsi="Times New Roman" w:cs="Times New Roman"/>
          <w:sz w:val="24"/>
          <w:szCs w:val="24"/>
        </w:rPr>
      </w:pPr>
    </w:p>
    <w:p w:rsidR="00CC5FD5" w:rsidRPr="00C34337" w:rsidRDefault="00CC5FD5" w:rsidP="007930A2">
      <w:pPr>
        <w:autoSpaceDE w:val="0"/>
        <w:autoSpaceDN w:val="0"/>
        <w:adjustRightInd w:val="0"/>
        <w:spacing w:line="360" w:lineRule="auto"/>
        <w:jc w:val="center"/>
        <w:rPr>
          <w:rFonts w:ascii="Times New Roman" w:hAnsi="Times New Roman" w:cs="Times New Roman"/>
          <w:sz w:val="24"/>
          <w:szCs w:val="24"/>
        </w:rPr>
      </w:pPr>
    </w:p>
    <w:p w:rsidR="00CC5FD5" w:rsidRPr="00C34337" w:rsidRDefault="00CC5FD5" w:rsidP="007930A2">
      <w:pPr>
        <w:autoSpaceDE w:val="0"/>
        <w:autoSpaceDN w:val="0"/>
        <w:adjustRightInd w:val="0"/>
        <w:spacing w:line="360" w:lineRule="auto"/>
        <w:jc w:val="center"/>
        <w:rPr>
          <w:rFonts w:ascii="Times New Roman" w:hAnsi="Times New Roman" w:cs="Times New Roman"/>
          <w:sz w:val="24"/>
          <w:szCs w:val="24"/>
        </w:rPr>
      </w:pPr>
    </w:p>
    <w:p w:rsidR="00CC5FD5" w:rsidRPr="00C34337" w:rsidRDefault="00CC5FD5" w:rsidP="007930A2">
      <w:pPr>
        <w:autoSpaceDE w:val="0"/>
        <w:autoSpaceDN w:val="0"/>
        <w:adjustRightInd w:val="0"/>
        <w:spacing w:line="360" w:lineRule="auto"/>
        <w:jc w:val="center"/>
        <w:rPr>
          <w:rFonts w:ascii="Times New Roman" w:hAnsi="Times New Roman" w:cs="Times New Roman"/>
          <w:sz w:val="24"/>
          <w:szCs w:val="24"/>
        </w:rPr>
      </w:pPr>
    </w:p>
    <w:p w:rsidR="00CC5FD5" w:rsidRPr="00C34337" w:rsidRDefault="00CC5FD5" w:rsidP="007930A2">
      <w:pPr>
        <w:autoSpaceDE w:val="0"/>
        <w:autoSpaceDN w:val="0"/>
        <w:adjustRightInd w:val="0"/>
        <w:spacing w:line="360" w:lineRule="auto"/>
        <w:jc w:val="center"/>
        <w:rPr>
          <w:rFonts w:ascii="Times New Roman" w:hAnsi="Times New Roman" w:cs="Times New Roman"/>
          <w:sz w:val="24"/>
          <w:szCs w:val="24"/>
        </w:rPr>
      </w:pPr>
    </w:p>
    <w:p w:rsidR="00CC5FD5" w:rsidRPr="00C34337" w:rsidRDefault="00CC5FD5" w:rsidP="007930A2">
      <w:pPr>
        <w:autoSpaceDE w:val="0"/>
        <w:autoSpaceDN w:val="0"/>
        <w:adjustRightInd w:val="0"/>
        <w:spacing w:line="360" w:lineRule="auto"/>
        <w:jc w:val="center"/>
        <w:rPr>
          <w:rFonts w:ascii="Times New Roman" w:hAnsi="Times New Roman" w:cs="Times New Roman"/>
          <w:sz w:val="24"/>
          <w:szCs w:val="24"/>
        </w:rPr>
      </w:pPr>
    </w:p>
    <w:p w:rsidR="00CC5FD5" w:rsidRPr="00C34337" w:rsidRDefault="00CC5FD5" w:rsidP="007930A2">
      <w:pPr>
        <w:autoSpaceDE w:val="0"/>
        <w:autoSpaceDN w:val="0"/>
        <w:adjustRightInd w:val="0"/>
        <w:spacing w:line="360" w:lineRule="auto"/>
        <w:jc w:val="center"/>
        <w:rPr>
          <w:rFonts w:ascii="Times New Roman" w:hAnsi="Times New Roman" w:cs="Times New Roman"/>
          <w:sz w:val="24"/>
          <w:szCs w:val="24"/>
        </w:rPr>
      </w:pPr>
    </w:p>
    <w:p w:rsidR="00CC5FD5" w:rsidRPr="00C34337" w:rsidRDefault="00CC5FD5" w:rsidP="007930A2">
      <w:pPr>
        <w:autoSpaceDE w:val="0"/>
        <w:autoSpaceDN w:val="0"/>
        <w:adjustRightInd w:val="0"/>
        <w:spacing w:line="360" w:lineRule="auto"/>
        <w:jc w:val="center"/>
        <w:rPr>
          <w:rFonts w:ascii="Times New Roman" w:hAnsi="Times New Roman" w:cs="Times New Roman"/>
          <w:sz w:val="24"/>
          <w:szCs w:val="24"/>
        </w:rPr>
      </w:pPr>
    </w:p>
    <w:p w:rsidR="00CC5FD5" w:rsidRPr="00C34337" w:rsidRDefault="00CC5FD5" w:rsidP="007930A2">
      <w:pPr>
        <w:autoSpaceDE w:val="0"/>
        <w:autoSpaceDN w:val="0"/>
        <w:adjustRightInd w:val="0"/>
        <w:spacing w:line="360" w:lineRule="auto"/>
        <w:jc w:val="center"/>
        <w:rPr>
          <w:rFonts w:ascii="Times New Roman" w:hAnsi="Times New Roman" w:cs="Times New Roman"/>
          <w:sz w:val="24"/>
          <w:szCs w:val="24"/>
        </w:rPr>
      </w:pPr>
    </w:p>
    <w:p w:rsidR="00CC5FD5" w:rsidRPr="00C34337" w:rsidRDefault="00CC5FD5" w:rsidP="007930A2">
      <w:pPr>
        <w:autoSpaceDE w:val="0"/>
        <w:autoSpaceDN w:val="0"/>
        <w:adjustRightInd w:val="0"/>
        <w:spacing w:line="360" w:lineRule="auto"/>
        <w:jc w:val="center"/>
        <w:rPr>
          <w:rFonts w:ascii="Times New Roman" w:hAnsi="Times New Roman" w:cs="Times New Roman"/>
          <w:sz w:val="24"/>
          <w:szCs w:val="24"/>
        </w:rPr>
      </w:pPr>
    </w:p>
    <w:p w:rsidR="00CC5FD5" w:rsidRPr="00C34337" w:rsidRDefault="00CC5FD5" w:rsidP="007930A2">
      <w:pPr>
        <w:autoSpaceDE w:val="0"/>
        <w:autoSpaceDN w:val="0"/>
        <w:adjustRightInd w:val="0"/>
        <w:spacing w:line="360" w:lineRule="auto"/>
        <w:jc w:val="center"/>
        <w:rPr>
          <w:rFonts w:ascii="Times New Roman" w:hAnsi="Times New Roman" w:cs="Times New Roman"/>
          <w:sz w:val="24"/>
          <w:szCs w:val="24"/>
        </w:rPr>
      </w:pPr>
    </w:p>
    <w:p w:rsidR="00CC5FD5" w:rsidRPr="00C34337" w:rsidRDefault="00CC5FD5" w:rsidP="007930A2">
      <w:pPr>
        <w:autoSpaceDE w:val="0"/>
        <w:autoSpaceDN w:val="0"/>
        <w:adjustRightInd w:val="0"/>
        <w:spacing w:line="360" w:lineRule="auto"/>
        <w:jc w:val="center"/>
        <w:rPr>
          <w:rFonts w:ascii="Times New Roman" w:hAnsi="Times New Roman" w:cs="Times New Roman"/>
          <w:sz w:val="24"/>
          <w:szCs w:val="24"/>
        </w:rPr>
      </w:pPr>
    </w:p>
    <w:p w:rsidR="00017B82" w:rsidRDefault="00017B82" w:rsidP="007930A2">
      <w:pPr>
        <w:autoSpaceDE w:val="0"/>
        <w:autoSpaceDN w:val="0"/>
        <w:adjustRightInd w:val="0"/>
        <w:spacing w:line="360" w:lineRule="auto"/>
        <w:rPr>
          <w:rFonts w:ascii="Times New Roman" w:hAnsi="Times New Roman" w:cs="Times New Roman"/>
          <w:sz w:val="24"/>
          <w:szCs w:val="24"/>
        </w:rPr>
      </w:pPr>
    </w:p>
    <w:p w:rsidR="00017B82" w:rsidRDefault="00017B82" w:rsidP="007930A2">
      <w:pPr>
        <w:autoSpaceDE w:val="0"/>
        <w:autoSpaceDN w:val="0"/>
        <w:adjustRightInd w:val="0"/>
        <w:spacing w:line="360" w:lineRule="auto"/>
        <w:rPr>
          <w:rFonts w:ascii="Times New Roman" w:hAnsi="Times New Roman" w:cs="Times New Roman"/>
          <w:sz w:val="24"/>
          <w:szCs w:val="24"/>
        </w:rPr>
      </w:pPr>
    </w:p>
    <w:p w:rsidR="00017B82" w:rsidRDefault="00017B82" w:rsidP="007930A2">
      <w:pPr>
        <w:autoSpaceDE w:val="0"/>
        <w:autoSpaceDN w:val="0"/>
        <w:adjustRightInd w:val="0"/>
        <w:spacing w:line="360" w:lineRule="auto"/>
        <w:rPr>
          <w:rFonts w:ascii="Times New Roman" w:hAnsi="Times New Roman" w:cs="Times New Roman"/>
          <w:sz w:val="24"/>
          <w:szCs w:val="24"/>
        </w:rPr>
      </w:pPr>
    </w:p>
    <w:p w:rsidR="00017B82" w:rsidRDefault="00017B82" w:rsidP="007930A2">
      <w:pPr>
        <w:autoSpaceDE w:val="0"/>
        <w:autoSpaceDN w:val="0"/>
        <w:adjustRightInd w:val="0"/>
        <w:spacing w:line="360" w:lineRule="auto"/>
        <w:rPr>
          <w:rFonts w:ascii="Times New Roman" w:hAnsi="Times New Roman" w:cs="Times New Roman"/>
          <w:sz w:val="24"/>
          <w:szCs w:val="24"/>
        </w:rPr>
      </w:pPr>
    </w:p>
    <w:p w:rsidR="00CC5FD5" w:rsidRPr="00C34337" w:rsidRDefault="00CC5FD5" w:rsidP="007930A2">
      <w:pPr>
        <w:autoSpaceDE w:val="0"/>
        <w:autoSpaceDN w:val="0"/>
        <w:adjustRightInd w:val="0"/>
        <w:spacing w:line="360" w:lineRule="auto"/>
        <w:rPr>
          <w:rFonts w:ascii="Times New Roman" w:hAnsi="Times New Roman" w:cs="Times New Roman"/>
          <w:sz w:val="24"/>
          <w:szCs w:val="24"/>
        </w:rPr>
      </w:pPr>
      <w:r w:rsidRPr="00C34337">
        <w:rPr>
          <w:rFonts w:ascii="Times New Roman" w:hAnsi="Times New Roman" w:cs="Times New Roman"/>
          <w:sz w:val="24"/>
          <w:szCs w:val="24"/>
        </w:rPr>
        <w:t>Prohlášení</w:t>
      </w:r>
    </w:p>
    <w:p w:rsidR="00CC5FD5" w:rsidRPr="00C34337" w:rsidRDefault="00CC5FD5" w:rsidP="007930A2">
      <w:pPr>
        <w:autoSpaceDE w:val="0"/>
        <w:autoSpaceDN w:val="0"/>
        <w:adjustRightInd w:val="0"/>
        <w:spacing w:line="360" w:lineRule="auto"/>
        <w:rPr>
          <w:rFonts w:ascii="Times New Roman" w:hAnsi="Times New Roman" w:cs="Times New Roman"/>
          <w:sz w:val="24"/>
          <w:szCs w:val="24"/>
        </w:rPr>
      </w:pPr>
    </w:p>
    <w:p w:rsidR="00CC5FD5" w:rsidRPr="00C34337" w:rsidRDefault="00CC5FD5" w:rsidP="007930A2">
      <w:pPr>
        <w:autoSpaceDE w:val="0"/>
        <w:autoSpaceDN w:val="0"/>
        <w:adjustRightInd w:val="0"/>
        <w:spacing w:line="360" w:lineRule="auto"/>
        <w:rPr>
          <w:rFonts w:ascii="Times New Roman" w:hAnsi="Times New Roman" w:cs="Times New Roman"/>
          <w:sz w:val="24"/>
          <w:szCs w:val="24"/>
        </w:rPr>
      </w:pPr>
      <w:r w:rsidRPr="00C34337">
        <w:rPr>
          <w:rFonts w:ascii="Times New Roman" w:hAnsi="Times New Roman" w:cs="Times New Roman"/>
          <w:sz w:val="24"/>
          <w:szCs w:val="24"/>
        </w:rPr>
        <w:t xml:space="preserve">Prohlašuji, že jsem bakalářský projekt vypracovala samostatně </w:t>
      </w:r>
      <w:r w:rsidR="00761303" w:rsidRPr="00C34337">
        <w:rPr>
          <w:rFonts w:ascii="Times New Roman" w:hAnsi="Times New Roman" w:cs="Times New Roman"/>
          <w:sz w:val="24"/>
          <w:szCs w:val="24"/>
        </w:rPr>
        <w:t>a použila prameny uvedené v závěrečném seznamu použité literatury.</w:t>
      </w:r>
    </w:p>
    <w:p w:rsidR="00761303" w:rsidRPr="00C34337" w:rsidRDefault="00761303" w:rsidP="007930A2">
      <w:pPr>
        <w:autoSpaceDE w:val="0"/>
        <w:autoSpaceDN w:val="0"/>
        <w:adjustRightInd w:val="0"/>
        <w:spacing w:line="360" w:lineRule="auto"/>
        <w:rPr>
          <w:rFonts w:ascii="Times New Roman" w:hAnsi="Times New Roman" w:cs="Times New Roman"/>
          <w:sz w:val="24"/>
          <w:szCs w:val="24"/>
        </w:rPr>
      </w:pPr>
    </w:p>
    <w:p w:rsidR="00761303" w:rsidRPr="00C34337" w:rsidRDefault="00761303" w:rsidP="007930A2">
      <w:pPr>
        <w:autoSpaceDE w:val="0"/>
        <w:autoSpaceDN w:val="0"/>
        <w:adjustRightInd w:val="0"/>
        <w:spacing w:line="360" w:lineRule="auto"/>
        <w:rPr>
          <w:rFonts w:ascii="Times New Roman" w:hAnsi="Times New Roman" w:cs="Times New Roman"/>
          <w:sz w:val="24"/>
          <w:szCs w:val="24"/>
        </w:rPr>
      </w:pPr>
    </w:p>
    <w:p w:rsidR="00761303" w:rsidRPr="00C34337" w:rsidRDefault="00761303" w:rsidP="007930A2">
      <w:pPr>
        <w:autoSpaceDE w:val="0"/>
        <w:autoSpaceDN w:val="0"/>
        <w:adjustRightInd w:val="0"/>
        <w:spacing w:line="360" w:lineRule="auto"/>
        <w:rPr>
          <w:rFonts w:ascii="Times New Roman" w:hAnsi="Times New Roman" w:cs="Times New Roman"/>
          <w:sz w:val="24"/>
          <w:szCs w:val="24"/>
        </w:rPr>
      </w:pPr>
    </w:p>
    <w:p w:rsidR="00761303" w:rsidRPr="00C34337" w:rsidRDefault="00761303" w:rsidP="007930A2">
      <w:pPr>
        <w:autoSpaceDE w:val="0"/>
        <w:autoSpaceDN w:val="0"/>
        <w:adjustRightInd w:val="0"/>
        <w:spacing w:line="360" w:lineRule="auto"/>
        <w:rPr>
          <w:rFonts w:ascii="Times New Roman" w:hAnsi="Times New Roman" w:cs="Times New Roman"/>
          <w:sz w:val="24"/>
          <w:szCs w:val="24"/>
        </w:rPr>
      </w:pPr>
    </w:p>
    <w:p w:rsidR="00017B82" w:rsidRDefault="00761303" w:rsidP="007930A2">
      <w:pPr>
        <w:autoSpaceDE w:val="0"/>
        <w:autoSpaceDN w:val="0"/>
        <w:adjustRightInd w:val="0"/>
        <w:spacing w:line="360" w:lineRule="auto"/>
        <w:rPr>
          <w:rFonts w:ascii="Times New Roman" w:hAnsi="Times New Roman" w:cs="Times New Roman"/>
          <w:sz w:val="24"/>
          <w:szCs w:val="24"/>
        </w:rPr>
      </w:pPr>
      <w:r w:rsidRPr="00C34337">
        <w:rPr>
          <w:rFonts w:ascii="Times New Roman" w:hAnsi="Times New Roman" w:cs="Times New Roman"/>
          <w:sz w:val="24"/>
          <w:szCs w:val="24"/>
        </w:rPr>
        <w:t xml:space="preserve">                                                                                              </w:t>
      </w:r>
      <w:r w:rsidR="00017B82">
        <w:rPr>
          <w:rFonts w:ascii="Times New Roman" w:hAnsi="Times New Roman" w:cs="Times New Roman"/>
          <w:sz w:val="24"/>
          <w:szCs w:val="24"/>
        </w:rPr>
        <w:t xml:space="preserve">  </w:t>
      </w:r>
    </w:p>
    <w:p w:rsidR="00761303" w:rsidRPr="00C34337" w:rsidRDefault="00017B82" w:rsidP="007930A2">
      <w:pPr>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761303" w:rsidRPr="00C34337">
        <w:rPr>
          <w:rFonts w:ascii="Times New Roman" w:hAnsi="Times New Roman" w:cs="Times New Roman"/>
          <w:sz w:val="24"/>
          <w:szCs w:val="24"/>
        </w:rPr>
        <w:t>……………………………………</w:t>
      </w:r>
    </w:p>
    <w:p w:rsidR="00761303" w:rsidRPr="00C34337" w:rsidRDefault="00464BA7" w:rsidP="007930A2">
      <w:pPr>
        <w:autoSpaceDE w:val="0"/>
        <w:autoSpaceDN w:val="0"/>
        <w:adjustRightInd w:val="0"/>
        <w:spacing w:line="360" w:lineRule="auto"/>
        <w:rPr>
          <w:rFonts w:ascii="Times New Roman" w:hAnsi="Times New Roman" w:cs="Times New Roman"/>
          <w:sz w:val="24"/>
          <w:szCs w:val="24"/>
        </w:rPr>
      </w:pPr>
      <w:r w:rsidRPr="00C34337">
        <w:rPr>
          <w:rFonts w:ascii="Times New Roman" w:hAnsi="Times New Roman" w:cs="Times New Roman"/>
          <w:sz w:val="24"/>
          <w:szCs w:val="24"/>
        </w:rPr>
        <w:t xml:space="preserve">Ve Zdětíně dne </w:t>
      </w:r>
      <w:r w:rsidR="009D0E05">
        <w:rPr>
          <w:rFonts w:ascii="Times New Roman" w:hAnsi="Times New Roman" w:cs="Times New Roman"/>
          <w:sz w:val="24"/>
          <w:szCs w:val="24"/>
        </w:rPr>
        <w:t>8</w:t>
      </w:r>
      <w:r w:rsidR="008979E5" w:rsidRPr="00C34337">
        <w:rPr>
          <w:rFonts w:ascii="Times New Roman" w:hAnsi="Times New Roman" w:cs="Times New Roman"/>
          <w:sz w:val="24"/>
          <w:szCs w:val="24"/>
        </w:rPr>
        <w:t xml:space="preserve">. </w:t>
      </w:r>
      <w:r w:rsidR="00017B82">
        <w:rPr>
          <w:rFonts w:ascii="Times New Roman" w:hAnsi="Times New Roman" w:cs="Times New Roman"/>
          <w:sz w:val="24"/>
          <w:szCs w:val="24"/>
        </w:rPr>
        <w:t>dubna</w:t>
      </w:r>
      <w:r w:rsidR="00761303" w:rsidRPr="00C34337">
        <w:rPr>
          <w:rFonts w:ascii="Times New Roman" w:hAnsi="Times New Roman" w:cs="Times New Roman"/>
          <w:sz w:val="24"/>
          <w:szCs w:val="24"/>
        </w:rPr>
        <w:t xml:space="preserve"> 201</w:t>
      </w:r>
      <w:r w:rsidR="008979E5" w:rsidRPr="00C34337">
        <w:rPr>
          <w:rFonts w:ascii="Times New Roman" w:hAnsi="Times New Roman" w:cs="Times New Roman"/>
          <w:sz w:val="24"/>
          <w:szCs w:val="24"/>
        </w:rPr>
        <w:t>7</w:t>
      </w:r>
      <w:r w:rsidR="00761303" w:rsidRPr="00C34337">
        <w:rPr>
          <w:rFonts w:ascii="Times New Roman" w:hAnsi="Times New Roman" w:cs="Times New Roman"/>
          <w:sz w:val="24"/>
          <w:szCs w:val="24"/>
        </w:rPr>
        <w:t xml:space="preserve">                                 </w:t>
      </w:r>
      <w:r w:rsidR="00017B82">
        <w:rPr>
          <w:rFonts w:ascii="Times New Roman" w:hAnsi="Times New Roman" w:cs="Times New Roman"/>
          <w:sz w:val="24"/>
          <w:szCs w:val="24"/>
        </w:rPr>
        <w:t xml:space="preserve">     </w:t>
      </w:r>
      <w:r w:rsidR="00761303" w:rsidRPr="00C34337">
        <w:rPr>
          <w:rFonts w:ascii="Times New Roman" w:hAnsi="Times New Roman" w:cs="Times New Roman"/>
          <w:sz w:val="24"/>
          <w:szCs w:val="24"/>
        </w:rPr>
        <w:t xml:space="preserve">              Podpis autora projektu</w:t>
      </w:r>
    </w:p>
    <w:p w:rsidR="00761303" w:rsidRPr="00C34337" w:rsidRDefault="00761303" w:rsidP="007930A2">
      <w:pPr>
        <w:autoSpaceDE w:val="0"/>
        <w:autoSpaceDN w:val="0"/>
        <w:adjustRightInd w:val="0"/>
        <w:spacing w:line="360" w:lineRule="auto"/>
        <w:rPr>
          <w:rFonts w:ascii="Times New Roman" w:hAnsi="Times New Roman" w:cs="Times New Roman"/>
          <w:sz w:val="24"/>
          <w:szCs w:val="24"/>
        </w:rPr>
      </w:pPr>
    </w:p>
    <w:p w:rsidR="00761303" w:rsidRPr="00C34337" w:rsidRDefault="00761303" w:rsidP="007930A2">
      <w:pPr>
        <w:autoSpaceDE w:val="0"/>
        <w:autoSpaceDN w:val="0"/>
        <w:adjustRightInd w:val="0"/>
        <w:spacing w:line="360" w:lineRule="auto"/>
        <w:rPr>
          <w:rFonts w:ascii="Times New Roman" w:hAnsi="Times New Roman" w:cs="Times New Roman"/>
          <w:sz w:val="24"/>
          <w:szCs w:val="24"/>
        </w:rPr>
      </w:pPr>
    </w:p>
    <w:p w:rsidR="00761303" w:rsidRPr="00C34337" w:rsidRDefault="00761303" w:rsidP="007930A2">
      <w:pPr>
        <w:autoSpaceDE w:val="0"/>
        <w:autoSpaceDN w:val="0"/>
        <w:adjustRightInd w:val="0"/>
        <w:spacing w:line="360" w:lineRule="auto"/>
        <w:rPr>
          <w:rFonts w:ascii="Times New Roman" w:hAnsi="Times New Roman" w:cs="Times New Roman"/>
          <w:sz w:val="24"/>
          <w:szCs w:val="24"/>
        </w:rPr>
      </w:pPr>
    </w:p>
    <w:p w:rsidR="00761303" w:rsidRPr="00C34337" w:rsidRDefault="00761303" w:rsidP="007930A2">
      <w:pPr>
        <w:autoSpaceDE w:val="0"/>
        <w:autoSpaceDN w:val="0"/>
        <w:adjustRightInd w:val="0"/>
        <w:spacing w:line="360" w:lineRule="auto"/>
        <w:rPr>
          <w:rFonts w:ascii="Times New Roman" w:hAnsi="Times New Roman" w:cs="Times New Roman"/>
          <w:sz w:val="24"/>
          <w:szCs w:val="24"/>
        </w:rPr>
      </w:pPr>
    </w:p>
    <w:p w:rsidR="00761303" w:rsidRPr="00C34337" w:rsidRDefault="00761303" w:rsidP="007930A2">
      <w:pPr>
        <w:autoSpaceDE w:val="0"/>
        <w:autoSpaceDN w:val="0"/>
        <w:adjustRightInd w:val="0"/>
        <w:spacing w:line="360" w:lineRule="auto"/>
        <w:rPr>
          <w:rFonts w:ascii="Times New Roman" w:hAnsi="Times New Roman" w:cs="Times New Roman"/>
          <w:sz w:val="24"/>
          <w:szCs w:val="24"/>
        </w:rPr>
      </w:pPr>
    </w:p>
    <w:p w:rsidR="00761303" w:rsidRPr="00C34337" w:rsidRDefault="00761303" w:rsidP="007930A2">
      <w:pPr>
        <w:autoSpaceDE w:val="0"/>
        <w:autoSpaceDN w:val="0"/>
        <w:adjustRightInd w:val="0"/>
        <w:spacing w:line="360" w:lineRule="auto"/>
        <w:rPr>
          <w:rFonts w:ascii="Times New Roman" w:hAnsi="Times New Roman" w:cs="Times New Roman"/>
          <w:sz w:val="24"/>
          <w:szCs w:val="24"/>
        </w:rPr>
      </w:pPr>
    </w:p>
    <w:p w:rsidR="00761303" w:rsidRPr="00C34337" w:rsidRDefault="00761303" w:rsidP="007930A2">
      <w:pPr>
        <w:autoSpaceDE w:val="0"/>
        <w:autoSpaceDN w:val="0"/>
        <w:adjustRightInd w:val="0"/>
        <w:spacing w:line="360" w:lineRule="auto"/>
        <w:rPr>
          <w:rFonts w:ascii="Times New Roman" w:hAnsi="Times New Roman" w:cs="Times New Roman"/>
          <w:sz w:val="24"/>
          <w:szCs w:val="24"/>
        </w:rPr>
      </w:pPr>
    </w:p>
    <w:p w:rsidR="00761303" w:rsidRPr="00C34337" w:rsidRDefault="00761303" w:rsidP="007930A2">
      <w:pPr>
        <w:autoSpaceDE w:val="0"/>
        <w:autoSpaceDN w:val="0"/>
        <w:adjustRightInd w:val="0"/>
        <w:spacing w:line="360" w:lineRule="auto"/>
        <w:rPr>
          <w:rFonts w:ascii="Times New Roman" w:hAnsi="Times New Roman" w:cs="Times New Roman"/>
          <w:sz w:val="24"/>
          <w:szCs w:val="24"/>
        </w:rPr>
      </w:pPr>
    </w:p>
    <w:p w:rsidR="00761303" w:rsidRPr="00C34337" w:rsidRDefault="00761303" w:rsidP="007930A2">
      <w:pPr>
        <w:autoSpaceDE w:val="0"/>
        <w:autoSpaceDN w:val="0"/>
        <w:adjustRightInd w:val="0"/>
        <w:spacing w:line="360" w:lineRule="auto"/>
        <w:rPr>
          <w:rFonts w:ascii="Times New Roman" w:hAnsi="Times New Roman" w:cs="Times New Roman"/>
          <w:sz w:val="24"/>
          <w:szCs w:val="24"/>
        </w:rPr>
      </w:pPr>
    </w:p>
    <w:p w:rsidR="00761303" w:rsidRPr="00C34337" w:rsidRDefault="00761303" w:rsidP="007930A2">
      <w:pPr>
        <w:autoSpaceDE w:val="0"/>
        <w:autoSpaceDN w:val="0"/>
        <w:adjustRightInd w:val="0"/>
        <w:spacing w:line="360" w:lineRule="auto"/>
        <w:rPr>
          <w:rFonts w:ascii="Times New Roman" w:hAnsi="Times New Roman" w:cs="Times New Roman"/>
          <w:sz w:val="24"/>
          <w:szCs w:val="24"/>
        </w:rPr>
      </w:pPr>
    </w:p>
    <w:p w:rsidR="00FE2337" w:rsidRPr="00C34337" w:rsidRDefault="00FE2337" w:rsidP="007930A2">
      <w:pPr>
        <w:autoSpaceDE w:val="0"/>
        <w:autoSpaceDN w:val="0"/>
        <w:adjustRightInd w:val="0"/>
        <w:spacing w:line="360" w:lineRule="auto"/>
        <w:rPr>
          <w:rFonts w:ascii="Times New Roman" w:hAnsi="Times New Roman" w:cs="Times New Roman"/>
          <w:sz w:val="24"/>
          <w:szCs w:val="24"/>
        </w:rPr>
      </w:pPr>
    </w:p>
    <w:p w:rsidR="00FE2337" w:rsidRPr="00C34337" w:rsidRDefault="00FE2337" w:rsidP="007930A2">
      <w:pPr>
        <w:autoSpaceDE w:val="0"/>
        <w:autoSpaceDN w:val="0"/>
        <w:adjustRightInd w:val="0"/>
        <w:spacing w:line="360" w:lineRule="auto"/>
        <w:rPr>
          <w:rFonts w:ascii="Times New Roman" w:hAnsi="Times New Roman" w:cs="Times New Roman"/>
          <w:sz w:val="24"/>
          <w:szCs w:val="24"/>
        </w:rPr>
      </w:pPr>
    </w:p>
    <w:p w:rsidR="00FE2337" w:rsidRPr="00C34337" w:rsidRDefault="00FE2337" w:rsidP="007930A2">
      <w:pPr>
        <w:autoSpaceDE w:val="0"/>
        <w:autoSpaceDN w:val="0"/>
        <w:adjustRightInd w:val="0"/>
        <w:spacing w:line="360" w:lineRule="auto"/>
        <w:rPr>
          <w:rFonts w:ascii="Times New Roman" w:hAnsi="Times New Roman" w:cs="Times New Roman"/>
          <w:sz w:val="24"/>
          <w:szCs w:val="24"/>
        </w:rPr>
      </w:pPr>
    </w:p>
    <w:p w:rsidR="00FE2337" w:rsidRPr="00C34337" w:rsidRDefault="00FE2337" w:rsidP="007930A2">
      <w:pPr>
        <w:autoSpaceDE w:val="0"/>
        <w:autoSpaceDN w:val="0"/>
        <w:adjustRightInd w:val="0"/>
        <w:spacing w:line="360" w:lineRule="auto"/>
        <w:rPr>
          <w:rFonts w:ascii="Times New Roman" w:hAnsi="Times New Roman" w:cs="Times New Roman"/>
          <w:sz w:val="24"/>
          <w:szCs w:val="24"/>
        </w:rPr>
      </w:pPr>
    </w:p>
    <w:p w:rsidR="00FE2337" w:rsidRPr="00C34337" w:rsidRDefault="00FE2337" w:rsidP="007930A2">
      <w:pPr>
        <w:autoSpaceDE w:val="0"/>
        <w:autoSpaceDN w:val="0"/>
        <w:adjustRightInd w:val="0"/>
        <w:spacing w:line="360" w:lineRule="auto"/>
        <w:rPr>
          <w:rFonts w:ascii="Times New Roman" w:hAnsi="Times New Roman" w:cs="Times New Roman"/>
          <w:sz w:val="24"/>
          <w:szCs w:val="24"/>
        </w:rPr>
      </w:pPr>
    </w:p>
    <w:p w:rsidR="00761303" w:rsidRPr="00C34337" w:rsidRDefault="00761303" w:rsidP="007930A2">
      <w:pPr>
        <w:autoSpaceDE w:val="0"/>
        <w:autoSpaceDN w:val="0"/>
        <w:adjustRightInd w:val="0"/>
        <w:spacing w:line="360" w:lineRule="auto"/>
        <w:jc w:val="both"/>
        <w:rPr>
          <w:rFonts w:ascii="Times New Roman" w:hAnsi="Times New Roman" w:cs="Times New Roman"/>
          <w:sz w:val="24"/>
          <w:szCs w:val="24"/>
        </w:rPr>
      </w:pPr>
    </w:p>
    <w:p w:rsidR="00761303" w:rsidRPr="00C34337" w:rsidRDefault="00761303" w:rsidP="007930A2">
      <w:pPr>
        <w:autoSpaceDE w:val="0"/>
        <w:autoSpaceDN w:val="0"/>
        <w:adjustRightInd w:val="0"/>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Poděkování</w:t>
      </w:r>
    </w:p>
    <w:p w:rsidR="00761303" w:rsidRPr="00C34337" w:rsidRDefault="00761303" w:rsidP="007930A2">
      <w:pPr>
        <w:autoSpaceDE w:val="0"/>
        <w:autoSpaceDN w:val="0"/>
        <w:adjustRightInd w:val="0"/>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Ráda bych poděkovala vedoucí Bakalářského projektu paní Mgr. Petře Sobkové za její trpělivost a ochotu poskytnout podnětné rady a připomínky při zpracování této práce.</w:t>
      </w:r>
    </w:p>
    <w:p w:rsidR="00A60C99" w:rsidRPr="00C34337" w:rsidRDefault="00761303" w:rsidP="007930A2">
      <w:pPr>
        <w:autoSpaceDE w:val="0"/>
        <w:autoSpaceDN w:val="0"/>
        <w:adjustRightInd w:val="0"/>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Děkuji celé mé rodině</w:t>
      </w:r>
      <w:r w:rsidR="00D9167C" w:rsidRPr="00C34337">
        <w:rPr>
          <w:rFonts w:ascii="Times New Roman" w:hAnsi="Times New Roman" w:cs="Times New Roman"/>
          <w:sz w:val="24"/>
          <w:szCs w:val="24"/>
        </w:rPr>
        <w:t xml:space="preserve"> </w:t>
      </w:r>
      <w:r w:rsidRPr="00C34337">
        <w:rPr>
          <w:rFonts w:ascii="Times New Roman" w:hAnsi="Times New Roman" w:cs="Times New Roman"/>
          <w:sz w:val="24"/>
          <w:szCs w:val="24"/>
        </w:rPr>
        <w:t>za velkou podporu a pomoc, kterou mi v průběhu studia projev</w:t>
      </w:r>
      <w:r w:rsidR="00A60C99" w:rsidRPr="00C34337">
        <w:rPr>
          <w:rFonts w:ascii="Times New Roman" w:hAnsi="Times New Roman" w:cs="Times New Roman"/>
          <w:sz w:val="24"/>
          <w:szCs w:val="24"/>
        </w:rPr>
        <w:t>ovali a bez ní</w:t>
      </w:r>
      <w:r w:rsidRPr="00C34337">
        <w:rPr>
          <w:rFonts w:ascii="Times New Roman" w:hAnsi="Times New Roman" w:cs="Times New Roman"/>
          <w:sz w:val="24"/>
          <w:szCs w:val="24"/>
        </w:rPr>
        <w:t xml:space="preserve">ž by </w:t>
      </w:r>
      <w:r w:rsidR="00A60C99" w:rsidRPr="00C34337">
        <w:rPr>
          <w:rFonts w:ascii="Times New Roman" w:hAnsi="Times New Roman" w:cs="Times New Roman"/>
          <w:sz w:val="24"/>
          <w:szCs w:val="24"/>
        </w:rPr>
        <w:t>tato práce nemohla vzniknout.</w:t>
      </w:r>
    </w:p>
    <w:p w:rsidR="00761303" w:rsidRPr="00C34337" w:rsidRDefault="00A60C99" w:rsidP="007930A2">
      <w:pPr>
        <w:autoSpaceDE w:val="0"/>
        <w:autoSpaceDN w:val="0"/>
        <w:adjustRightInd w:val="0"/>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V neposlední řadě děkuji seniorům, díky kterým jsem mohla předkládané postupy adaptace na nové podmínky vyzkoušet v praxi.</w:t>
      </w:r>
      <w:r w:rsidR="00761303" w:rsidRPr="00C34337">
        <w:rPr>
          <w:rFonts w:ascii="Times New Roman" w:hAnsi="Times New Roman" w:cs="Times New Roman"/>
          <w:sz w:val="24"/>
          <w:szCs w:val="24"/>
        </w:rPr>
        <w:t xml:space="preserve"> </w:t>
      </w:r>
    </w:p>
    <w:p w:rsidR="009D3ED2" w:rsidRPr="00C34337" w:rsidRDefault="009D3ED2" w:rsidP="007930A2">
      <w:pPr>
        <w:pStyle w:val="Nadpis1"/>
        <w:numPr>
          <w:ilvl w:val="0"/>
          <w:numId w:val="0"/>
        </w:numPr>
        <w:spacing w:line="360" w:lineRule="auto"/>
        <w:ind w:left="432"/>
        <w:rPr>
          <w:rFonts w:ascii="Times New Roman" w:hAnsi="Times New Roman" w:cs="Times New Roman"/>
        </w:rPr>
      </w:pPr>
      <w:bookmarkStart w:id="0" w:name="_Toc479503317"/>
      <w:r w:rsidRPr="00C34337">
        <w:rPr>
          <w:rFonts w:ascii="Times New Roman" w:hAnsi="Times New Roman" w:cs="Times New Roman"/>
        </w:rPr>
        <w:lastRenderedPageBreak/>
        <w:t>ANOTACE</w:t>
      </w:r>
      <w:bookmarkEnd w:id="0"/>
    </w:p>
    <w:p w:rsidR="009D3ED2" w:rsidRPr="00C34337" w:rsidRDefault="009D3ED2" w:rsidP="007930A2">
      <w:pPr>
        <w:spacing w:line="360" w:lineRule="auto"/>
        <w:jc w:val="both"/>
        <w:rPr>
          <w:rFonts w:ascii="Times New Roman" w:hAnsi="Times New Roman" w:cs="Times New Roman"/>
          <w:sz w:val="24"/>
          <w:szCs w:val="24"/>
        </w:rPr>
      </w:pPr>
    </w:p>
    <w:p w:rsidR="009D3ED2" w:rsidRPr="00C34337" w:rsidRDefault="009D3ED2"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Cíl</w:t>
      </w:r>
      <w:r w:rsidR="007A4145" w:rsidRPr="00C34337">
        <w:rPr>
          <w:rFonts w:ascii="Times New Roman" w:hAnsi="Times New Roman" w:cs="Times New Roman"/>
          <w:sz w:val="24"/>
          <w:szCs w:val="24"/>
        </w:rPr>
        <w:t>em</w:t>
      </w:r>
      <w:r w:rsidRPr="00C34337">
        <w:rPr>
          <w:rFonts w:ascii="Times New Roman" w:hAnsi="Times New Roman" w:cs="Times New Roman"/>
          <w:sz w:val="24"/>
          <w:szCs w:val="24"/>
        </w:rPr>
        <w:t xml:space="preserve"> projektu byl</w:t>
      </w:r>
      <w:r w:rsidR="007A4145" w:rsidRPr="00C34337">
        <w:rPr>
          <w:rFonts w:ascii="Times New Roman" w:hAnsi="Times New Roman" w:cs="Times New Roman"/>
          <w:sz w:val="24"/>
          <w:szCs w:val="24"/>
        </w:rPr>
        <w:t>o</w:t>
      </w:r>
      <w:r w:rsidRPr="00C34337">
        <w:rPr>
          <w:rFonts w:ascii="Times New Roman" w:hAnsi="Times New Roman" w:cs="Times New Roman"/>
          <w:sz w:val="24"/>
          <w:szCs w:val="24"/>
        </w:rPr>
        <w:t xml:space="preserve"> najít náplň práce pro sociálního pedagoga </w:t>
      </w:r>
      <w:r w:rsidR="007A4145" w:rsidRPr="00C34337">
        <w:rPr>
          <w:rFonts w:ascii="Times New Roman" w:hAnsi="Times New Roman" w:cs="Times New Roman"/>
          <w:sz w:val="24"/>
          <w:szCs w:val="24"/>
        </w:rPr>
        <w:t xml:space="preserve">v Domově seniorů, p. o. Prostějov </w:t>
      </w:r>
      <w:r w:rsidRPr="00C34337">
        <w:rPr>
          <w:rFonts w:ascii="Times New Roman" w:hAnsi="Times New Roman" w:cs="Times New Roman"/>
          <w:sz w:val="24"/>
          <w:szCs w:val="24"/>
        </w:rPr>
        <w:t>tak, aby byl podporou nejen pro pracovní tým, ale hlavně pro uživatele služeb nastupující do zařízení a vyžadující in</w:t>
      </w:r>
      <w:r w:rsidR="006D22D6" w:rsidRPr="00C34337">
        <w:rPr>
          <w:rFonts w:ascii="Times New Roman" w:hAnsi="Times New Roman" w:cs="Times New Roman"/>
          <w:sz w:val="24"/>
          <w:szCs w:val="24"/>
        </w:rPr>
        <w:t xml:space="preserve">dividuální emocionální podporu během </w:t>
      </w:r>
      <w:r w:rsidRPr="00C34337">
        <w:rPr>
          <w:rFonts w:ascii="Times New Roman" w:hAnsi="Times New Roman" w:cs="Times New Roman"/>
          <w:sz w:val="24"/>
          <w:szCs w:val="24"/>
        </w:rPr>
        <w:t>aklimatizac</w:t>
      </w:r>
      <w:r w:rsidR="006D22D6" w:rsidRPr="00C34337">
        <w:rPr>
          <w:rFonts w:ascii="Times New Roman" w:hAnsi="Times New Roman" w:cs="Times New Roman"/>
          <w:sz w:val="24"/>
          <w:szCs w:val="24"/>
        </w:rPr>
        <w:t>e</w:t>
      </w:r>
      <w:r w:rsidRPr="00C34337">
        <w:rPr>
          <w:rFonts w:ascii="Times New Roman" w:hAnsi="Times New Roman" w:cs="Times New Roman"/>
          <w:sz w:val="24"/>
          <w:szCs w:val="24"/>
        </w:rPr>
        <w:t xml:space="preserve"> ve velkém společenství. </w:t>
      </w:r>
    </w:p>
    <w:p w:rsidR="009D3ED2" w:rsidRPr="00C34337" w:rsidRDefault="009D3ED2"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Domov seniorů, p. o., Prostějov je sociální zařízení, které poskytuje zájemcům širokou škálu služeb. Velkou výhodou je i základní zdravotní péče o uživatele. V organizaci je rozsáhlá nabídka aktivizačních programů zaměřená na, především, prostorem a časem orientované seniory. Právě na tomto úseku je však možné zřídit pracovní místo pro sociálního pedagoga, který by </w:t>
      </w:r>
      <w:r w:rsidRPr="00C34337">
        <w:rPr>
          <w:rFonts w:ascii="Times New Roman" w:eastAsia="Calibri" w:hAnsi="Times New Roman" w:cs="Times New Roman"/>
          <w:sz w:val="24"/>
          <w:szCs w:val="24"/>
        </w:rPr>
        <w:t xml:space="preserve">na podkladě </w:t>
      </w:r>
      <w:r w:rsidRPr="00C34337">
        <w:rPr>
          <w:rFonts w:ascii="Times New Roman" w:hAnsi="Times New Roman" w:cs="Times New Roman"/>
          <w:sz w:val="24"/>
          <w:szCs w:val="24"/>
        </w:rPr>
        <w:t>psychobiografického modelu Er</w:t>
      </w:r>
      <w:r w:rsidR="00562C6E">
        <w:rPr>
          <w:rFonts w:ascii="Times New Roman" w:hAnsi="Times New Roman" w:cs="Times New Roman"/>
          <w:sz w:val="24"/>
          <w:szCs w:val="24"/>
        </w:rPr>
        <w:t>w</w:t>
      </w:r>
      <w:r w:rsidRPr="00C34337">
        <w:rPr>
          <w:rFonts w:ascii="Times New Roman" w:hAnsi="Times New Roman" w:cs="Times New Roman"/>
          <w:sz w:val="24"/>
          <w:szCs w:val="24"/>
        </w:rPr>
        <w:t>ina Böhma vedl proces individuálního plánování s přihlédnutím na emoce a aktivní historii uživatele služeb. Zpracovával by podklady tak, aby byly nápomocné klíčovým pracovníkům a vedl by jejich práci s klientem.</w:t>
      </w:r>
    </w:p>
    <w:p w:rsidR="009D3ED2" w:rsidRPr="00C34337" w:rsidRDefault="009D3ED2"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Zpracovaná SWOT analýza potvrzuje, že práce sociálního pedagoga by v organizaci byla přínosná a to hlavně v individuálním setkávání se seniorem.</w:t>
      </w:r>
    </w:p>
    <w:p w:rsidR="009D3ED2" w:rsidRPr="00C34337" w:rsidRDefault="009D3ED2"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Jelikož jde o práci s jedincem a jeho citovou oblastí, jsou v  jednotlivých kapitolách okrajově popsány emoce a činnosti s nimi souvisejícími.</w:t>
      </w:r>
    </w:p>
    <w:p w:rsidR="009D3ED2" w:rsidRPr="00C34337" w:rsidRDefault="009D3ED2"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KLÍČOVÁ SLOVA</w:t>
      </w:r>
    </w:p>
    <w:p w:rsidR="009D3ED2" w:rsidRPr="00C34337" w:rsidRDefault="009D3ED2"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Domov seniorů, p. o. Prostějov, senior, klient, uživatel služeb, sociální pedagog, psychobiografický model Er</w:t>
      </w:r>
      <w:r w:rsidR="00562C6E">
        <w:rPr>
          <w:rFonts w:ascii="Times New Roman" w:hAnsi="Times New Roman" w:cs="Times New Roman"/>
          <w:sz w:val="24"/>
          <w:szCs w:val="24"/>
        </w:rPr>
        <w:t>w</w:t>
      </w:r>
      <w:r w:rsidRPr="00C34337">
        <w:rPr>
          <w:rFonts w:ascii="Times New Roman" w:hAnsi="Times New Roman" w:cs="Times New Roman"/>
          <w:sz w:val="24"/>
          <w:szCs w:val="24"/>
        </w:rPr>
        <w:t>ina Böhma, klíčový pracovník, aktivizace</w:t>
      </w:r>
      <w:r w:rsidR="001F1A8D" w:rsidRPr="00C34337">
        <w:rPr>
          <w:rFonts w:ascii="Times New Roman" w:hAnsi="Times New Roman" w:cs="Times New Roman"/>
          <w:sz w:val="24"/>
          <w:szCs w:val="24"/>
        </w:rPr>
        <w:t>, emoce</w:t>
      </w:r>
    </w:p>
    <w:p w:rsidR="001B63AF" w:rsidRPr="00C34337" w:rsidRDefault="001B63AF" w:rsidP="007930A2">
      <w:pPr>
        <w:spacing w:line="360" w:lineRule="auto"/>
        <w:jc w:val="both"/>
        <w:rPr>
          <w:rFonts w:ascii="Times New Roman" w:hAnsi="Times New Roman" w:cs="Times New Roman"/>
          <w:sz w:val="24"/>
          <w:szCs w:val="24"/>
        </w:rPr>
      </w:pPr>
    </w:p>
    <w:p w:rsidR="001B63AF" w:rsidRPr="00C34337" w:rsidRDefault="001B63AF" w:rsidP="007930A2">
      <w:pPr>
        <w:spacing w:line="360" w:lineRule="auto"/>
        <w:jc w:val="both"/>
        <w:rPr>
          <w:rFonts w:ascii="Times New Roman" w:hAnsi="Times New Roman" w:cs="Times New Roman"/>
          <w:sz w:val="24"/>
          <w:szCs w:val="24"/>
        </w:rPr>
      </w:pPr>
    </w:p>
    <w:p w:rsidR="001B63AF" w:rsidRPr="00C34337" w:rsidRDefault="001B63AF" w:rsidP="007930A2">
      <w:pPr>
        <w:spacing w:line="360" w:lineRule="auto"/>
        <w:jc w:val="both"/>
        <w:rPr>
          <w:rFonts w:ascii="Times New Roman" w:hAnsi="Times New Roman" w:cs="Times New Roman"/>
          <w:sz w:val="24"/>
          <w:szCs w:val="24"/>
        </w:rPr>
      </w:pPr>
    </w:p>
    <w:p w:rsidR="001B63AF" w:rsidRPr="00C34337" w:rsidRDefault="001B63AF" w:rsidP="007930A2">
      <w:pPr>
        <w:spacing w:line="360" w:lineRule="auto"/>
        <w:jc w:val="both"/>
        <w:rPr>
          <w:rFonts w:ascii="Times New Roman" w:hAnsi="Times New Roman" w:cs="Times New Roman"/>
          <w:sz w:val="24"/>
          <w:szCs w:val="24"/>
        </w:rPr>
      </w:pPr>
    </w:p>
    <w:p w:rsidR="001B63AF" w:rsidRPr="00C34337" w:rsidRDefault="001B63AF" w:rsidP="007930A2">
      <w:pPr>
        <w:spacing w:line="360" w:lineRule="auto"/>
        <w:jc w:val="both"/>
        <w:rPr>
          <w:rFonts w:ascii="Times New Roman" w:hAnsi="Times New Roman" w:cs="Times New Roman"/>
          <w:sz w:val="24"/>
          <w:szCs w:val="24"/>
        </w:rPr>
      </w:pPr>
    </w:p>
    <w:p w:rsidR="00671FB1" w:rsidRPr="00C34337" w:rsidRDefault="00671FB1" w:rsidP="007930A2">
      <w:pPr>
        <w:spacing w:line="360" w:lineRule="auto"/>
        <w:jc w:val="both"/>
        <w:rPr>
          <w:rFonts w:ascii="Times New Roman" w:hAnsi="Times New Roman" w:cs="Times New Roman"/>
          <w:sz w:val="24"/>
          <w:szCs w:val="24"/>
        </w:rPr>
      </w:pPr>
    </w:p>
    <w:p w:rsidR="001B63AF" w:rsidRPr="00C34337" w:rsidRDefault="001B63AF" w:rsidP="007930A2">
      <w:pPr>
        <w:pStyle w:val="Nadpis1"/>
        <w:numPr>
          <w:ilvl w:val="0"/>
          <w:numId w:val="0"/>
        </w:numPr>
        <w:spacing w:after="200" w:line="360" w:lineRule="auto"/>
        <w:ind w:left="432"/>
        <w:jc w:val="both"/>
        <w:rPr>
          <w:rFonts w:ascii="Times New Roman" w:hAnsi="Times New Roman" w:cs="Times New Roman"/>
        </w:rPr>
      </w:pPr>
      <w:bookmarkStart w:id="1" w:name="_Toc479503318"/>
      <w:r w:rsidRPr="00C34337">
        <w:rPr>
          <w:rFonts w:ascii="Times New Roman" w:hAnsi="Times New Roman" w:cs="Times New Roman"/>
        </w:rPr>
        <w:lastRenderedPageBreak/>
        <w:t>ABSTRACT</w:t>
      </w:r>
      <w:bookmarkEnd w:id="1"/>
    </w:p>
    <w:p w:rsidR="001B63AF" w:rsidRPr="00C34337" w:rsidRDefault="001B63AF" w:rsidP="007930A2">
      <w:pPr>
        <w:widowControl w:val="0"/>
        <w:autoSpaceDE w:val="0"/>
        <w:autoSpaceDN w:val="0"/>
        <w:adjustRightInd w:val="0"/>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The goal of the project was aimed at the basic description of the operation of the Home of the Elderly, p.o. Prostějov, from the perspective of a worker who is a long-term employee of this organisation. The aim of the project was to find a job description for the social educator in a way that he would not only be a support for the working team but mainly for a user of the services who is entering the organisation and requires individual emotional support during the acclimatisation in a large community.</w:t>
      </w:r>
    </w:p>
    <w:p w:rsidR="001B63AF" w:rsidRPr="00C34337" w:rsidRDefault="001B63AF" w:rsidP="007930A2">
      <w:pPr>
        <w:widowControl w:val="0"/>
        <w:autoSpaceDE w:val="0"/>
        <w:autoSpaceDN w:val="0"/>
        <w:adjustRightInd w:val="0"/>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The Home of the Elderly p.o. Prostějov, is a social institution, which provides a wide range of services for its applicants. There is also a big advantage of providing a fundamental health service to the users. There is an extensive offer of activating programs which focuses especially on the space and time orientation of the seniors. Especially in this section it is possible to establish a working place for a social educator, who would on the basis of Er</w:t>
      </w:r>
      <w:r w:rsidR="00562C6E">
        <w:rPr>
          <w:rFonts w:ascii="Times New Roman" w:hAnsi="Times New Roman" w:cs="Times New Roman"/>
          <w:sz w:val="24"/>
          <w:szCs w:val="24"/>
        </w:rPr>
        <w:t>w</w:t>
      </w:r>
      <w:r w:rsidRPr="00C34337">
        <w:rPr>
          <w:rFonts w:ascii="Times New Roman" w:hAnsi="Times New Roman" w:cs="Times New Roman"/>
          <w:sz w:val="24"/>
          <w:szCs w:val="24"/>
        </w:rPr>
        <w:t>in Bohm´s psychobiographic model lead the process of the individual planning while taking into consideration the emotions and the active history of the user. The social educator would process materials in the way that they would help the key workers and also lead their work with the client.</w:t>
      </w:r>
    </w:p>
    <w:p w:rsidR="001B63AF" w:rsidRPr="00C34337" w:rsidRDefault="001B63AF" w:rsidP="007930A2">
      <w:pPr>
        <w:widowControl w:val="0"/>
        <w:autoSpaceDE w:val="0"/>
        <w:autoSpaceDN w:val="0"/>
        <w:adjustRightInd w:val="0"/>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Processed SWOT analysis confirms that the work of the social educator in the organisation would be beneficial especially during the individual meeting with the senior.</w:t>
      </w:r>
    </w:p>
    <w:p w:rsidR="001B63AF" w:rsidRPr="00C34337" w:rsidRDefault="001B63AF" w:rsidP="007930A2">
      <w:pPr>
        <w:widowControl w:val="0"/>
        <w:autoSpaceDE w:val="0"/>
        <w:autoSpaceDN w:val="0"/>
        <w:adjustRightInd w:val="0"/>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Regarding the work with an individual and his emotional character, there are in the specific chapters peripherally described emotions and the activities related to them.</w:t>
      </w:r>
    </w:p>
    <w:p w:rsidR="001B63AF" w:rsidRPr="00C34337" w:rsidRDefault="001B63AF" w:rsidP="007930A2">
      <w:pPr>
        <w:widowControl w:val="0"/>
        <w:autoSpaceDE w:val="0"/>
        <w:autoSpaceDN w:val="0"/>
        <w:adjustRightInd w:val="0"/>
        <w:spacing w:line="360" w:lineRule="auto"/>
        <w:jc w:val="both"/>
        <w:rPr>
          <w:rFonts w:ascii="Times New Roman" w:hAnsi="Times New Roman" w:cs="Times New Roman"/>
          <w:sz w:val="24"/>
          <w:szCs w:val="24"/>
        </w:rPr>
      </w:pPr>
    </w:p>
    <w:p w:rsidR="001B63AF" w:rsidRPr="00C34337" w:rsidRDefault="001B63AF" w:rsidP="007930A2">
      <w:pPr>
        <w:widowControl w:val="0"/>
        <w:autoSpaceDE w:val="0"/>
        <w:autoSpaceDN w:val="0"/>
        <w:adjustRightInd w:val="0"/>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KEY WORDS :</w:t>
      </w:r>
    </w:p>
    <w:p w:rsidR="001B63AF" w:rsidRPr="00C34337" w:rsidRDefault="001B63AF" w:rsidP="007930A2">
      <w:pPr>
        <w:widowControl w:val="0"/>
        <w:autoSpaceDE w:val="0"/>
        <w:autoSpaceDN w:val="0"/>
        <w:adjustRightInd w:val="0"/>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The home of the elderly, state-funded institution, senior, client, a user of the services, social educator, Er</w:t>
      </w:r>
      <w:r w:rsidR="00562C6E">
        <w:rPr>
          <w:rFonts w:ascii="Times New Roman" w:hAnsi="Times New Roman" w:cs="Times New Roman"/>
          <w:sz w:val="24"/>
          <w:szCs w:val="24"/>
        </w:rPr>
        <w:t>w</w:t>
      </w:r>
      <w:r w:rsidRPr="00C34337">
        <w:rPr>
          <w:rFonts w:ascii="Times New Roman" w:hAnsi="Times New Roman" w:cs="Times New Roman"/>
          <w:sz w:val="24"/>
          <w:szCs w:val="24"/>
        </w:rPr>
        <w:t>in Bohm' s psychobiographic model, key worker, activisation</w:t>
      </w:r>
      <w:r w:rsidR="001F1A8D" w:rsidRPr="00C34337">
        <w:rPr>
          <w:rFonts w:ascii="Times New Roman" w:hAnsi="Times New Roman" w:cs="Times New Roman"/>
          <w:sz w:val="24"/>
          <w:szCs w:val="24"/>
        </w:rPr>
        <w:t>,</w:t>
      </w:r>
      <w:r w:rsidR="00217AC6" w:rsidRPr="00C34337">
        <w:rPr>
          <w:rFonts w:ascii="Times New Roman" w:hAnsi="Times New Roman" w:cs="Times New Roman"/>
          <w:sz w:val="24"/>
          <w:szCs w:val="24"/>
        </w:rPr>
        <w:t xml:space="preserve"> emotio</w:t>
      </w:r>
      <w:r w:rsidR="00665743" w:rsidRPr="00C34337">
        <w:rPr>
          <w:rFonts w:ascii="Times New Roman" w:hAnsi="Times New Roman" w:cs="Times New Roman"/>
          <w:sz w:val="24"/>
          <w:szCs w:val="24"/>
        </w:rPr>
        <w:t>n</w:t>
      </w:r>
      <w:r w:rsidR="001F1A8D" w:rsidRPr="00C34337">
        <w:rPr>
          <w:rFonts w:ascii="Times New Roman" w:hAnsi="Times New Roman" w:cs="Times New Roman"/>
          <w:sz w:val="24"/>
          <w:szCs w:val="24"/>
        </w:rPr>
        <w:t xml:space="preserve"> </w:t>
      </w:r>
    </w:p>
    <w:p w:rsidR="001B63AF" w:rsidRPr="00C34337" w:rsidRDefault="001B63AF" w:rsidP="007930A2">
      <w:pPr>
        <w:spacing w:line="360" w:lineRule="auto"/>
        <w:jc w:val="both"/>
        <w:rPr>
          <w:rFonts w:ascii="Times New Roman" w:hAnsi="Times New Roman" w:cs="Times New Roman"/>
          <w:sz w:val="24"/>
          <w:szCs w:val="24"/>
        </w:rPr>
      </w:pPr>
    </w:p>
    <w:p w:rsidR="009D3ED2" w:rsidRPr="00C34337" w:rsidRDefault="009D3ED2" w:rsidP="007930A2">
      <w:pPr>
        <w:spacing w:line="360" w:lineRule="auto"/>
        <w:jc w:val="both"/>
        <w:rPr>
          <w:rFonts w:ascii="Times New Roman" w:hAnsi="Times New Roman" w:cs="Times New Roman"/>
          <w:sz w:val="24"/>
          <w:szCs w:val="24"/>
        </w:rPr>
      </w:pPr>
    </w:p>
    <w:p w:rsidR="009D3ED2" w:rsidRPr="00C34337" w:rsidRDefault="009D3ED2" w:rsidP="007930A2">
      <w:pPr>
        <w:autoSpaceDE w:val="0"/>
        <w:autoSpaceDN w:val="0"/>
        <w:adjustRightInd w:val="0"/>
        <w:spacing w:line="360" w:lineRule="auto"/>
        <w:jc w:val="both"/>
        <w:rPr>
          <w:rFonts w:ascii="Times New Roman" w:hAnsi="Times New Roman" w:cs="Times New Roman"/>
          <w:sz w:val="24"/>
          <w:szCs w:val="24"/>
        </w:rPr>
      </w:pPr>
    </w:p>
    <w:p w:rsidR="009D3ED2" w:rsidRPr="00C34337" w:rsidRDefault="009D3ED2" w:rsidP="007930A2">
      <w:pPr>
        <w:autoSpaceDE w:val="0"/>
        <w:autoSpaceDN w:val="0"/>
        <w:adjustRightInd w:val="0"/>
        <w:spacing w:line="360" w:lineRule="auto"/>
        <w:jc w:val="both"/>
        <w:rPr>
          <w:rFonts w:ascii="Times New Roman" w:hAnsi="Times New Roman" w:cs="Times New Roman"/>
          <w:sz w:val="24"/>
          <w:szCs w:val="24"/>
        </w:rPr>
      </w:pPr>
    </w:p>
    <w:sdt>
      <w:sdtPr>
        <w:rPr>
          <w:rFonts w:ascii="Times New Roman" w:eastAsiaTheme="minorHAnsi" w:hAnsi="Times New Roman" w:cs="Times New Roman"/>
          <w:b w:val="0"/>
          <w:bCs w:val="0"/>
          <w:color w:val="auto"/>
          <w:sz w:val="22"/>
          <w:szCs w:val="22"/>
        </w:rPr>
        <w:id w:val="85689424"/>
        <w:docPartObj>
          <w:docPartGallery w:val="Table of Contents"/>
          <w:docPartUnique/>
        </w:docPartObj>
      </w:sdtPr>
      <w:sdtContent>
        <w:p w:rsidR="004F7A15" w:rsidRPr="00C34337" w:rsidRDefault="004F7A15" w:rsidP="007930A2">
          <w:pPr>
            <w:pStyle w:val="Nadpisobsahu"/>
            <w:numPr>
              <w:ilvl w:val="0"/>
              <w:numId w:val="0"/>
            </w:numPr>
            <w:spacing w:after="200" w:line="360" w:lineRule="auto"/>
            <w:ind w:left="432"/>
            <w:rPr>
              <w:rFonts w:ascii="Times New Roman" w:hAnsi="Times New Roman" w:cs="Times New Roman"/>
            </w:rPr>
          </w:pPr>
          <w:r w:rsidRPr="00C34337">
            <w:rPr>
              <w:rFonts w:ascii="Times New Roman" w:hAnsi="Times New Roman" w:cs="Times New Roman"/>
            </w:rPr>
            <w:t>Obsah</w:t>
          </w:r>
        </w:p>
        <w:p w:rsidR="000640A6" w:rsidRDefault="0004219D">
          <w:pPr>
            <w:pStyle w:val="Obsah1"/>
            <w:tabs>
              <w:tab w:val="right" w:leader="dot" w:pos="8777"/>
            </w:tabs>
            <w:rPr>
              <w:rFonts w:eastAsiaTheme="minorEastAsia"/>
              <w:noProof/>
              <w:lang w:eastAsia="cs-CZ"/>
            </w:rPr>
          </w:pPr>
          <w:r w:rsidRPr="00C34337">
            <w:rPr>
              <w:rFonts w:ascii="Times New Roman" w:hAnsi="Times New Roman" w:cs="Times New Roman"/>
            </w:rPr>
            <w:fldChar w:fldCharType="begin"/>
          </w:r>
          <w:r w:rsidR="004F7A15" w:rsidRPr="00C34337">
            <w:rPr>
              <w:rFonts w:ascii="Times New Roman" w:hAnsi="Times New Roman" w:cs="Times New Roman"/>
            </w:rPr>
            <w:instrText xml:space="preserve"> TOC \o "1-3" \h \z \u </w:instrText>
          </w:r>
          <w:r w:rsidRPr="00C34337">
            <w:rPr>
              <w:rFonts w:ascii="Times New Roman" w:hAnsi="Times New Roman" w:cs="Times New Roman"/>
            </w:rPr>
            <w:fldChar w:fldCharType="separate"/>
          </w:r>
          <w:hyperlink w:anchor="_Toc479503317" w:history="1">
            <w:r w:rsidR="000640A6" w:rsidRPr="0023157C">
              <w:rPr>
                <w:rStyle w:val="Hypertextovodkaz"/>
                <w:rFonts w:ascii="Times New Roman" w:hAnsi="Times New Roman" w:cs="Times New Roman"/>
                <w:noProof/>
              </w:rPr>
              <w:t>ANOTACE</w:t>
            </w:r>
            <w:r w:rsidR="000640A6">
              <w:rPr>
                <w:noProof/>
                <w:webHidden/>
              </w:rPr>
              <w:tab/>
            </w:r>
            <w:r>
              <w:rPr>
                <w:noProof/>
                <w:webHidden/>
              </w:rPr>
              <w:fldChar w:fldCharType="begin"/>
            </w:r>
            <w:r w:rsidR="000640A6">
              <w:rPr>
                <w:noProof/>
                <w:webHidden/>
              </w:rPr>
              <w:instrText xml:space="preserve"> PAGEREF _Toc479503317 \h </w:instrText>
            </w:r>
            <w:r>
              <w:rPr>
                <w:noProof/>
                <w:webHidden/>
              </w:rPr>
            </w:r>
            <w:r>
              <w:rPr>
                <w:noProof/>
                <w:webHidden/>
              </w:rPr>
              <w:fldChar w:fldCharType="separate"/>
            </w:r>
            <w:r w:rsidR="00F742CC">
              <w:rPr>
                <w:noProof/>
                <w:webHidden/>
              </w:rPr>
              <w:t>4</w:t>
            </w:r>
            <w:r>
              <w:rPr>
                <w:noProof/>
                <w:webHidden/>
              </w:rPr>
              <w:fldChar w:fldCharType="end"/>
            </w:r>
          </w:hyperlink>
        </w:p>
        <w:p w:rsidR="000640A6" w:rsidRDefault="0004219D">
          <w:pPr>
            <w:pStyle w:val="Obsah1"/>
            <w:tabs>
              <w:tab w:val="right" w:leader="dot" w:pos="8777"/>
            </w:tabs>
            <w:rPr>
              <w:rFonts w:eastAsiaTheme="minorEastAsia"/>
              <w:noProof/>
              <w:lang w:eastAsia="cs-CZ"/>
            </w:rPr>
          </w:pPr>
          <w:hyperlink w:anchor="_Toc479503318" w:history="1">
            <w:r w:rsidR="000640A6" w:rsidRPr="0023157C">
              <w:rPr>
                <w:rStyle w:val="Hypertextovodkaz"/>
                <w:rFonts w:ascii="Times New Roman" w:hAnsi="Times New Roman" w:cs="Times New Roman"/>
                <w:noProof/>
              </w:rPr>
              <w:t>ABSTRACT</w:t>
            </w:r>
            <w:r w:rsidR="000640A6">
              <w:rPr>
                <w:noProof/>
                <w:webHidden/>
              </w:rPr>
              <w:tab/>
            </w:r>
            <w:r>
              <w:rPr>
                <w:noProof/>
                <w:webHidden/>
              </w:rPr>
              <w:fldChar w:fldCharType="begin"/>
            </w:r>
            <w:r w:rsidR="000640A6">
              <w:rPr>
                <w:noProof/>
                <w:webHidden/>
              </w:rPr>
              <w:instrText xml:space="preserve"> PAGEREF _Toc479503318 \h </w:instrText>
            </w:r>
            <w:r>
              <w:rPr>
                <w:noProof/>
                <w:webHidden/>
              </w:rPr>
            </w:r>
            <w:r>
              <w:rPr>
                <w:noProof/>
                <w:webHidden/>
              </w:rPr>
              <w:fldChar w:fldCharType="separate"/>
            </w:r>
            <w:r w:rsidR="00F742CC">
              <w:rPr>
                <w:noProof/>
                <w:webHidden/>
              </w:rPr>
              <w:t>5</w:t>
            </w:r>
            <w:r>
              <w:rPr>
                <w:noProof/>
                <w:webHidden/>
              </w:rPr>
              <w:fldChar w:fldCharType="end"/>
            </w:r>
          </w:hyperlink>
        </w:p>
        <w:p w:rsidR="000640A6" w:rsidRDefault="0004219D">
          <w:pPr>
            <w:pStyle w:val="Obsah1"/>
            <w:tabs>
              <w:tab w:val="right" w:leader="dot" w:pos="8777"/>
            </w:tabs>
            <w:rPr>
              <w:rFonts w:eastAsiaTheme="minorEastAsia"/>
              <w:noProof/>
              <w:lang w:eastAsia="cs-CZ"/>
            </w:rPr>
          </w:pPr>
          <w:hyperlink w:anchor="_Toc479503319" w:history="1">
            <w:r w:rsidR="000640A6" w:rsidRPr="0023157C">
              <w:rPr>
                <w:rStyle w:val="Hypertextovodkaz"/>
                <w:rFonts w:ascii="Times New Roman" w:hAnsi="Times New Roman" w:cs="Times New Roman"/>
                <w:noProof/>
              </w:rPr>
              <w:t>ÚVOD</w:t>
            </w:r>
            <w:r w:rsidR="000640A6">
              <w:rPr>
                <w:noProof/>
                <w:webHidden/>
              </w:rPr>
              <w:tab/>
            </w:r>
            <w:r>
              <w:rPr>
                <w:noProof/>
                <w:webHidden/>
              </w:rPr>
              <w:fldChar w:fldCharType="begin"/>
            </w:r>
            <w:r w:rsidR="000640A6">
              <w:rPr>
                <w:noProof/>
                <w:webHidden/>
              </w:rPr>
              <w:instrText xml:space="preserve"> PAGEREF _Toc479503319 \h </w:instrText>
            </w:r>
            <w:r>
              <w:rPr>
                <w:noProof/>
                <w:webHidden/>
              </w:rPr>
            </w:r>
            <w:r>
              <w:rPr>
                <w:noProof/>
                <w:webHidden/>
              </w:rPr>
              <w:fldChar w:fldCharType="separate"/>
            </w:r>
            <w:r w:rsidR="00F742CC">
              <w:rPr>
                <w:noProof/>
                <w:webHidden/>
              </w:rPr>
              <w:t>8</w:t>
            </w:r>
            <w:r>
              <w:rPr>
                <w:noProof/>
                <w:webHidden/>
              </w:rPr>
              <w:fldChar w:fldCharType="end"/>
            </w:r>
          </w:hyperlink>
        </w:p>
        <w:p w:rsidR="000640A6" w:rsidRDefault="0004219D">
          <w:pPr>
            <w:pStyle w:val="Obsah1"/>
            <w:tabs>
              <w:tab w:val="right" w:leader="dot" w:pos="8777"/>
            </w:tabs>
            <w:rPr>
              <w:rFonts w:eastAsiaTheme="minorEastAsia"/>
              <w:noProof/>
              <w:lang w:eastAsia="cs-CZ"/>
            </w:rPr>
          </w:pPr>
          <w:hyperlink w:anchor="_Toc479503320" w:history="1">
            <w:r w:rsidR="000640A6" w:rsidRPr="0023157C">
              <w:rPr>
                <w:rStyle w:val="Hypertextovodkaz"/>
                <w:rFonts w:ascii="Times New Roman" w:hAnsi="Times New Roman" w:cs="Times New Roman"/>
                <w:noProof/>
              </w:rPr>
              <w:t>TEORETICKÁ ČÁST</w:t>
            </w:r>
            <w:r w:rsidR="000640A6">
              <w:rPr>
                <w:noProof/>
                <w:webHidden/>
              </w:rPr>
              <w:tab/>
            </w:r>
            <w:r>
              <w:rPr>
                <w:noProof/>
                <w:webHidden/>
              </w:rPr>
              <w:fldChar w:fldCharType="begin"/>
            </w:r>
            <w:r w:rsidR="000640A6">
              <w:rPr>
                <w:noProof/>
                <w:webHidden/>
              </w:rPr>
              <w:instrText xml:space="preserve"> PAGEREF _Toc479503320 \h </w:instrText>
            </w:r>
            <w:r>
              <w:rPr>
                <w:noProof/>
                <w:webHidden/>
              </w:rPr>
            </w:r>
            <w:r>
              <w:rPr>
                <w:noProof/>
                <w:webHidden/>
              </w:rPr>
              <w:fldChar w:fldCharType="separate"/>
            </w:r>
            <w:r w:rsidR="00F742CC">
              <w:rPr>
                <w:noProof/>
                <w:webHidden/>
              </w:rPr>
              <w:t>10</w:t>
            </w:r>
            <w:r>
              <w:rPr>
                <w:noProof/>
                <w:webHidden/>
              </w:rPr>
              <w:fldChar w:fldCharType="end"/>
            </w:r>
          </w:hyperlink>
        </w:p>
        <w:p w:rsidR="000640A6" w:rsidRDefault="0004219D">
          <w:pPr>
            <w:pStyle w:val="Obsah1"/>
            <w:tabs>
              <w:tab w:val="left" w:pos="440"/>
              <w:tab w:val="right" w:leader="dot" w:pos="8777"/>
            </w:tabs>
            <w:rPr>
              <w:rFonts w:eastAsiaTheme="minorEastAsia"/>
              <w:noProof/>
              <w:lang w:eastAsia="cs-CZ"/>
            </w:rPr>
          </w:pPr>
          <w:hyperlink w:anchor="_Toc479503321" w:history="1">
            <w:r w:rsidR="000640A6" w:rsidRPr="0023157C">
              <w:rPr>
                <w:rStyle w:val="Hypertextovodkaz"/>
                <w:rFonts w:ascii="Times New Roman" w:hAnsi="Times New Roman" w:cs="Times New Roman"/>
                <w:noProof/>
              </w:rPr>
              <w:t>1</w:t>
            </w:r>
            <w:r w:rsidR="000640A6">
              <w:rPr>
                <w:rFonts w:eastAsiaTheme="minorEastAsia"/>
                <w:noProof/>
                <w:lang w:eastAsia="cs-CZ"/>
              </w:rPr>
              <w:tab/>
            </w:r>
            <w:r w:rsidR="000640A6" w:rsidRPr="0023157C">
              <w:rPr>
                <w:rStyle w:val="Hypertextovodkaz"/>
                <w:rFonts w:ascii="Times New Roman" w:hAnsi="Times New Roman" w:cs="Times New Roman"/>
                <w:noProof/>
              </w:rPr>
              <w:t>HISTORIE PÉČE O OBČANY SENIORSKÉHO VĚKU VE SVĚTĚ A V ČESKOSLOVENSKU</w:t>
            </w:r>
            <w:r w:rsidR="000640A6">
              <w:rPr>
                <w:noProof/>
                <w:webHidden/>
              </w:rPr>
              <w:tab/>
            </w:r>
            <w:r>
              <w:rPr>
                <w:noProof/>
                <w:webHidden/>
              </w:rPr>
              <w:fldChar w:fldCharType="begin"/>
            </w:r>
            <w:r w:rsidR="000640A6">
              <w:rPr>
                <w:noProof/>
                <w:webHidden/>
              </w:rPr>
              <w:instrText xml:space="preserve"> PAGEREF _Toc479503321 \h </w:instrText>
            </w:r>
            <w:r>
              <w:rPr>
                <w:noProof/>
                <w:webHidden/>
              </w:rPr>
            </w:r>
            <w:r>
              <w:rPr>
                <w:noProof/>
                <w:webHidden/>
              </w:rPr>
              <w:fldChar w:fldCharType="separate"/>
            </w:r>
            <w:r w:rsidR="00F742CC">
              <w:rPr>
                <w:noProof/>
                <w:webHidden/>
              </w:rPr>
              <w:t>10</w:t>
            </w:r>
            <w:r>
              <w:rPr>
                <w:noProof/>
                <w:webHidden/>
              </w:rPr>
              <w:fldChar w:fldCharType="end"/>
            </w:r>
          </w:hyperlink>
        </w:p>
        <w:p w:rsidR="000640A6" w:rsidRDefault="0004219D">
          <w:pPr>
            <w:pStyle w:val="Obsah2"/>
            <w:tabs>
              <w:tab w:val="left" w:pos="880"/>
            </w:tabs>
            <w:rPr>
              <w:rFonts w:eastAsiaTheme="minorEastAsia"/>
              <w:noProof/>
              <w:lang w:eastAsia="cs-CZ"/>
            </w:rPr>
          </w:pPr>
          <w:hyperlink w:anchor="_Toc479503322" w:history="1">
            <w:r w:rsidR="000640A6" w:rsidRPr="0023157C">
              <w:rPr>
                <w:rStyle w:val="Hypertextovodkaz"/>
                <w:rFonts w:ascii="Times New Roman" w:hAnsi="Times New Roman" w:cs="Times New Roman"/>
                <w:noProof/>
              </w:rPr>
              <w:t>1.1</w:t>
            </w:r>
            <w:r w:rsidR="000640A6">
              <w:rPr>
                <w:rFonts w:eastAsiaTheme="minorEastAsia"/>
                <w:noProof/>
                <w:lang w:eastAsia="cs-CZ"/>
              </w:rPr>
              <w:tab/>
            </w:r>
            <w:r w:rsidR="000640A6" w:rsidRPr="0023157C">
              <w:rPr>
                <w:rStyle w:val="Hypertextovodkaz"/>
                <w:rFonts w:ascii="Times New Roman" w:hAnsi="Times New Roman" w:cs="Times New Roman"/>
                <w:noProof/>
              </w:rPr>
              <w:t>Historie péče o seniory ve světě</w:t>
            </w:r>
            <w:r w:rsidR="000640A6">
              <w:rPr>
                <w:noProof/>
                <w:webHidden/>
              </w:rPr>
              <w:tab/>
            </w:r>
            <w:r>
              <w:rPr>
                <w:noProof/>
                <w:webHidden/>
              </w:rPr>
              <w:fldChar w:fldCharType="begin"/>
            </w:r>
            <w:r w:rsidR="000640A6">
              <w:rPr>
                <w:noProof/>
                <w:webHidden/>
              </w:rPr>
              <w:instrText xml:space="preserve"> PAGEREF _Toc479503322 \h </w:instrText>
            </w:r>
            <w:r>
              <w:rPr>
                <w:noProof/>
                <w:webHidden/>
              </w:rPr>
            </w:r>
            <w:r>
              <w:rPr>
                <w:noProof/>
                <w:webHidden/>
              </w:rPr>
              <w:fldChar w:fldCharType="separate"/>
            </w:r>
            <w:r w:rsidR="00F742CC">
              <w:rPr>
                <w:noProof/>
                <w:webHidden/>
              </w:rPr>
              <w:t>10</w:t>
            </w:r>
            <w:r>
              <w:rPr>
                <w:noProof/>
                <w:webHidden/>
              </w:rPr>
              <w:fldChar w:fldCharType="end"/>
            </w:r>
          </w:hyperlink>
        </w:p>
        <w:p w:rsidR="000640A6" w:rsidRDefault="0004219D">
          <w:pPr>
            <w:pStyle w:val="Obsah2"/>
            <w:tabs>
              <w:tab w:val="left" w:pos="880"/>
            </w:tabs>
            <w:rPr>
              <w:rFonts w:eastAsiaTheme="minorEastAsia"/>
              <w:noProof/>
              <w:lang w:eastAsia="cs-CZ"/>
            </w:rPr>
          </w:pPr>
          <w:hyperlink w:anchor="_Toc479503323" w:history="1">
            <w:r w:rsidR="000640A6" w:rsidRPr="0023157C">
              <w:rPr>
                <w:rStyle w:val="Hypertextovodkaz"/>
                <w:rFonts w:ascii="Times New Roman" w:hAnsi="Times New Roman" w:cs="Times New Roman"/>
                <w:noProof/>
              </w:rPr>
              <w:t>1.2</w:t>
            </w:r>
            <w:r w:rsidR="000640A6">
              <w:rPr>
                <w:rFonts w:eastAsiaTheme="minorEastAsia"/>
                <w:noProof/>
                <w:lang w:eastAsia="cs-CZ"/>
              </w:rPr>
              <w:tab/>
            </w:r>
            <w:r w:rsidR="000640A6" w:rsidRPr="0023157C">
              <w:rPr>
                <w:rStyle w:val="Hypertextovodkaz"/>
                <w:rFonts w:ascii="Times New Roman" w:hAnsi="Times New Roman" w:cs="Times New Roman"/>
                <w:noProof/>
              </w:rPr>
              <w:t>Historie v Československu</w:t>
            </w:r>
            <w:r w:rsidR="000640A6">
              <w:rPr>
                <w:noProof/>
                <w:webHidden/>
              </w:rPr>
              <w:tab/>
            </w:r>
            <w:r>
              <w:rPr>
                <w:noProof/>
                <w:webHidden/>
              </w:rPr>
              <w:fldChar w:fldCharType="begin"/>
            </w:r>
            <w:r w:rsidR="000640A6">
              <w:rPr>
                <w:noProof/>
                <w:webHidden/>
              </w:rPr>
              <w:instrText xml:space="preserve"> PAGEREF _Toc479503323 \h </w:instrText>
            </w:r>
            <w:r>
              <w:rPr>
                <w:noProof/>
                <w:webHidden/>
              </w:rPr>
            </w:r>
            <w:r>
              <w:rPr>
                <w:noProof/>
                <w:webHidden/>
              </w:rPr>
              <w:fldChar w:fldCharType="separate"/>
            </w:r>
            <w:r w:rsidR="00F742CC">
              <w:rPr>
                <w:noProof/>
                <w:webHidden/>
              </w:rPr>
              <w:t>11</w:t>
            </w:r>
            <w:r>
              <w:rPr>
                <w:noProof/>
                <w:webHidden/>
              </w:rPr>
              <w:fldChar w:fldCharType="end"/>
            </w:r>
          </w:hyperlink>
        </w:p>
        <w:p w:rsidR="000640A6" w:rsidRDefault="0004219D">
          <w:pPr>
            <w:pStyle w:val="Obsah1"/>
            <w:tabs>
              <w:tab w:val="left" w:pos="440"/>
              <w:tab w:val="right" w:leader="dot" w:pos="8777"/>
            </w:tabs>
            <w:rPr>
              <w:rFonts w:eastAsiaTheme="minorEastAsia"/>
              <w:noProof/>
              <w:lang w:eastAsia="cs-CZ"/>
            </w:rPr>
          </w:pPr>
          <w:hyperlink w:anchor="_Toc479503324" w:history="1">
            <w:r w:rsidR="000640A6" w:rsidRPr="0023157C">
              <w:rPr>
                <w:rStyle w:val="Hypertextovodkaz"/>
                <w:rFonts w:ascii="Times New Roman" w:hAnsi="Times New Roman" w:cs="Times New Roman"/>
                <w:noProof/>
              </w:rPr>
              <w:t>2</w:t>
            </w:r>
            <w:r w:rsidR="000640A6">
              <w:rPr>
                <w:rFonts w:eastAsiaTheme="minorEastAsia"/>
                <w:noProof/>
                <w:lang w:eastAsia="cs-CZ"/>
              </w:rPr>
              <w:tab/>
            </w:r>
            <w:r w:rsidR="000640A6" w:rsidRPr="0023157C">
              <w:rPr>
                <w:rStyle w:val="Hypertextovodkaz"/>
                <w:rFonts w:ascii="Times New Roman" w:hAnsi="Times New Roman" w:cs="Times New Roman"/>
                <w:noProof/>
              </w:rPr>
              <w:t>DOMOV SENIORŮ, P. O. PROSTĚJOV</w:t>
            </w:r>
            <w:r w:rsidR="000640A6">
              <w:rPr>
                <w:noProof/>
                <w:webHidden/>
              </w:rPr>
              <w:tab/>
            </w:r>
            <w:r>
              <w:rPr>
                <w:noProof/>
                <w:webHidden/>
              </w:rPr>
              <w:fldChar w:fldCharType="begin"/>
            </w:r>
            <w:r w:rsidR="000640A6">
              <w:rPr>
                <w:noProof/>
                <w:webHidden/>
              </w:rPr>
              <w:instrText xml:space="preserve"> PAGEREF _Toc479503324 \h </w:instrText>
            </w:r>
            <w:r>
              <w:rPr>
                <w:noProof/>
                <w:webHidden/>
              </w:rPr>
            </w:r>
            <w:r>
              <w:rPr>
                <w:noProof/>
                <w:webHidden/>
              </w:rPr>
              <w:fldChar w:fldCharType="separate"/>
            </w:r>
            <w:r w:rsidR="00F742CC">
              <w:rPr>
                <w:noProof/>
                <w:webHidden/>
              </w:rPr>
              <w:t>12</w:t>
            </w:r>
            <w:r>
              <w:rPr>
                <w:noProof/>
                <w:webHidden/>
              </w:rPr>
              <w:fldChar w:fldCharType="end"/>
            </w:r>
          </w:hyperlink>
        </w:p>
        <w:p w:rsidR="000640A6" w:rsidRDefault="0004219D">
          <w:pPr>
            <w:pStyle w:val="Obsah2"/>
            <w:tabs>
              <w:tab w:val="left" w:pos="880"/>
            </w:tabs>
            <w:rPr>
              <w:rFonts w:eastAsiaTheme="minorEastAsia"/>
              <w:noProof/>
              <w:lang w:eastAsia="cs-CZ"/>
            </w:rPr>
          </w:pPr>
          <w:hyperlink w:anchor="_Toc479503325" w:history="1">
            <w:r w:rsidR="000640A6" w:rsidRPr="0023157C">
              <w:rPr>
                <w:rStyle w:val="Hypertextovodkaz"/>
                <w:rFonts w:ascii="Times New Roman" w:hAnsi="Times New Roman" w:cs="Times New Roman"/>
                <w:noProof/>
              </w:rPr>
              <w:t>2.1</w:t>
            </w:r>
            <w:r w:rsidR="000640A6">
              <w:rPr>
                <w:rFonts w:eastAsiaTheme="minorEastAsia"/>
                <w:noProof/>
                <w:lang w:eastAsia="cs-CZ"/>
              </w:rPr>
              <w:tab/>
            </w:r>
            <w:r w:rsidR="000640A6" w:rsidRPr="0023157C">
              <w:rPr>
                <w:rStyle w:val="Hypertextovodkaz"/>
                <w:rFonts w:ascii="Times New Roman" w:hAnsi="Times New Roman" w:cs="Times New Roman"/>
                <w:noProof/>
              </w:rPr>
              <w:t>Historie Domova seniorů</w:t>
            </w:r>
            <w:r w:rsidR="000640A6">
              <w:rPr>
                <w:noProof/>
                <w:webHidden/>
              </w:rPr>
              <w:tab/>
            </w:r>
            <w:r>
              <w:rPr>
                <w:noProof/>
                <w:webHidden/>
              </w:rPr>
              <w:fldChar w:fldCharType="begin"/>
            </w:r>
            <w:r w:rsidR="000640A6">
              <w:rPr>
                <w:noProof/>
                <w:webHidden/>
              </w:rPr>
              <w:instrText xml:space="preserve"> PAGEREF _Toc479503325 \h </w:instrText>
            </w:r>
            <w:r>
              <w:rPr>
                <w:noProof/>
                <w:webHidden/>
              </w:rPr>
            </w:r>
            <w:r>
              <w:rPr>
                <w:noProof/>
                <w:webHidden/>
              </w:rPr>
              <w:fldChar w:fldCharType="separate"/>
            </w:r>
            <w:r w:rsidR="00F742CC">
              <w:rPr>
                <w:noProof/>
                <w:webHidden/>
              </w:rPr>
              <w:t>12</w:t>
            </w:r>
            <w:r>
              <w:rPr>
                <w:noProof/>
                <w:webHidden/>
              </w:rPr>
              <w:fldChar w:fldCharType="end"/>
            </w:r>
          </w:hyperlink>
        </w:p>
        <w:p w:rsidR="000640A6" w:rsidRDefault="0004219D">
          <w:pPr>
            <w:pStyle w:val="Obsah2"/>
            <w:tabs>
              <w:tab w:val="left" w:pos="880"/>
            </w:tabs>
            <w:rPr>
              <w:rFonts w:eastAsiaTheme="minorEastAsia"/>
              <w:noProof/>
              <w:lang w:eastAsia="cs-CZ"/>
            </w:rPr>
          </w:pPr>
          <w:hyperlink w:anchor="_Toc479503326" w:history="1">
            <w:r w:rsidR="000640A6" w:rsidRPr="0023157C">
              <w:rPr>
                <w:rStyle w:val="Hypertextovodkaz"/>
                <w:rFonts w:ascii="Times New Roman" w:hAnsi="Times New Roman" w:cs="Times New Roman"/>
                <w:noProof/>
              </w:rPr>
              <w:t>2.2</w:t>
            </w:r>
            <w:r w:rsidR="000640A6">
              <w:rPr>
                <w:rFonts w:eastAsiaTheme="minorEastAsia"/>
                <w:noProof/>
                <w:lang w:eastAsia="cs-CZ"/>
              </w:rPr>
              <w:tab/>
            </w:r>
            <w:r w:rsidR="000640A6" w:rsidRPr="0023157C">
              <w:rPr>
                <w:rStyle w:val="Hypertextovodkaz"/>
                <w:rFonts w:ascii="Times New Roman" w:hAnsi="Times New Roman" w:cs="Times New Roman"/>
                <w:noProof/>
              </w:rPr>
              <w:t>Právní a legislativní ukotvení</w:t>
            </w:r>
            <w:r w:rsidR="000640A6">
              <w:rPr>
                <w:noProof/>
                <w:webHidden/>
              </w:rPr>
              <w:tab/>
            </w:r>
            <w:r>
              <w:rPr>
                <w:noProof/>
                <w:webHidden/>
              </w:rPr>
              <w:fldChar w:fldCharType="begin"/>
            </w:r>
            <w:r w:rsidR="000640A6">
              <w:rPr>
                <w:noProof/>
                <w:webHidden/>
              </w:rPr>
              <w:instrText xml:space="preserve"> PAGEREF _Toc479503326 \h </w:instrText>
            </w:r>
            <w:r>
              <w:rPr>
                <w:noProof/>
                <w:webHidden/>
              </w:rPr>
            </w:r>
            <w:r>
              <w:rPr>
                <w:noProof/>
                <w:webHidden/>
              </w:rPr>
              <w:fldChar w:fldCharType="separate"/>
            </w:r>
            <w:r w:rsidR="00F742CC">
              <w:rPr>
                <w:noProof/>
                <w:webHidden/>
              </w:rPr>
              <w:t>13</w:t>
            </w:r>
            <w:r>
              <w:rPr>
                <w:noProof/>
                <w:webHidden/>
              </w:rPr>
              <w:fldChar w:fldCharType="end"/>
            </w:r>
          </w:hyperlink>
        </w:p>
        <w:p w:rsidR="000640A6" w:rsidRDefault="0004219D">
          <w:pPr>
            <w:pStyle w:val="Obsah2"/>
            <w:tabs>
              <w:tab w:val="left" w:pos="880"/>
            </w:tabs>
            <w:rPr>
              <w:rFonts w:eastAsiaTheme="minorEastAsia"/>
              <w:noProof/>
              <w:lang w:eastAsia="cs-CZ"/>
            </w:rPr>
          </w:pPr>
          <w:hyperlink w:anchor="_Toc479503327" w:history="1">
            <w:r w:rsidR="000640A6" w:rsidRPr="0023157C">
              <w:rPr>
                <w:rStyle w:val="Hypertextovodkaz"/>
                <w:rFonts w:ascii="Times New Roman" w:hAnsi="Times New Roman" w:cs="Times New Roman"/>
                <w:noProof/>
              </w:rPr>
              <w:t>2.3</w:t>
            </w:r>
            <w:r w:rsidR="000640A6">
              <w:rPr>
                <w:rFonts w:eastAsiaTheme="minorEastAsia"/>
                <w:noProof/>
                <w:lang w:eastAsia="cs-CZ"/>
              </w:rPr>
              <w:tab/>
            </w:r>
            <w:r w:rsidR="000640A6" w:rsidRPr="0023157C">
              <w:rPr>
                <w:rStyle w:val="Hypertextovodkaz"/>
                <w:rFonts w:ascii="Times New Roman" w:hAnsi="Times New Roman" w:cs="Times New Roman"/>
                <w:noProof/>
              </w:rPr>
              <w:t>Finanční zabezpečení</w:t>
            </w:r>
            <w:r w:rsidR="000640A6">
              <w:rPr>
                <w:noProof/>
                <w:webHidden/>
              </w:rPr>
              <w:tab/>
            </w:r>
            <w:r>
              <w:rPr>
                <w:noProof/>
                <w:webHidden/>
              </w:rPr>
              <w:fldChar w:fldCharType="begin"/>
            </w:r>
            <w:r w:rsidR="000640A6">
              <w:rPr>
                <w:noProof/>
                <w:webHidden/>
              </w:rPr>
              <w:instrText xml:space="preserve"> PAGEREF _Toc479503327 \h </w:instrText>
            </w:r>
            <w:r>
              <w:rPr>
                <w:noProof/>
                <w:webHidden/>
              </w:rPr>
            </w:r>
            <w:r>
              <w:rPr>
                <w:noProof/>
                <w:webHidden/>
              </w:rPr>
              <w:fldChar w:fldCharType="separate"/>
            </w:r>
            <w:r w:rsidR="00F742CC">
              <w:rPr>
                <w:noProof/>
                <w:webHidden/>
              </w:rPr>
              <w:t>13</w:t>
            </w:r>
            <w:r>
              <w:rPr>
                <w:noProof/>
                <w:webHidden/>
              </w:rPr>
              <w:fldChar w:fldCharType="end"/>
            </w:r>
          </w:hyperlink>
        </w:p>
        <w:p w:rsidR="000640A6" w:rsidRDefault="0004219D">
          <w:pPr>
            <w:pStyle w:val="Obsah2"/>
            <w:tabs>
              <w:tab w:val="left" w:pos="880"/>
            </w:tabs>
            <w:rPr>
              <w:rFonts w:eastAsiaTheme="minorEastAsia"/>
              <w:noProof/>
              <w:lang w:eastAsia="cs-CZ"/>
            </w:rPr>
          </w:pPr>
          <w:hyperlink w:anchor="_Toc479503328" w:history="1">
            <w:r w:rsidR="000640A6" w:rsidRPr="0023157C">
              <w:rPr>
                <w:rStyle w:val="Hypertextovodkaz"/>
                <w:rFonts w:ascii="Times New Roman" w:eastAsia="Times New Roman" w:hAnsi="Times New Roman" w:cs="Times New Roman"/>
                <w:noProof/>
                <w:lang w:eastAsia="cs-CZ"/>
              </w:rPr>
              <w:t>2.4</w:t>
            </w:r>
            <w:r w:rsidR="000640A6">
              <w:rPr>
                <w:rFonts w:eastAsiaTheme="minorEastAsia"/>
                <w:noProof/>
                <w:lang w:eastAsia="cs-CZ"/>
              </w:rPr>
              <w:tab/>
            </w:r>
            <w:r w:rsidR="000640A6" w:rsidRPr="0023157C">
              <w:rPr>
                <w:rStyle w:val="Hypertextovodkaz"/>
                <w:rFonts w:ascii="Times New Roman" w:hAnsi="Times New Roman" w:cs="Times New Roman"/>
                <w:noProof/>
              </w:rPr>
              <w:t>Organizační struktura a personální zajištění zdravotní a ošetřovatelské péče</w:t>
            </w:r>
            <w:r w:rsidR="000640A6">
              <w:rPr>
                <w:noProof/>
                <w:webHidden/>
              </w:rPr>
              <w:tab/>
            </w:r>
            <w:r>
              <w:rPr>
                <w:noProof/>
                <w:webHidden/>
              </w:rPr>
              <w:fldChar w:fldCharType="begin"/>
            </w:r>
            <w:r w:rsidR="000640A6">
              <w:rPr>
                <w:noProof/>
                <w:webHidden/>
              </w:rPr>
              <w:instrText xml:space="preserve"> PAGEREF _Toc479503328 \h </w:instrText>
            </w:r>
            <w:r>
              <w:rPr>
                <w:noProof/>
                <w:webHidden/>
              </w:rPr>
            </w:r>
            <w:r>
              <w:rPr>
                <w:noProof/>
                <w:webHidden/>
              </w:rPr>
              <w:fldChar w:fldCharType="separate"/>
            </w:r>
            <w:r w:rsidR="00F742CC">
              <w:rPr>
                <w:noProof/>
                <w:webHidden/>
              </w:rPr>
              <w:t>16</w:t>
            </w:r>
            <w:r>
              <w:rPr>
                <w:noProof/>
                <w:webHidden/>
              </w:rPr>
              <w:fldChar w:fldCharType="end"/>
            </w:r>
          </w:hyperlink>
        </w:p>
        <w:p w:rsidR="000640A6" w:rsidRDefault="0004219D">
          <w:pPr>
            <w:pStyle w:val="Obsah2"/>
            <w:tabs>
              <w:tab w:val="left" w:pos="880"/>
            </w:tabs>
            <w:rPr>
              <w:rFonts w:eastAsiaTheme="minorEastAsia"/>
              <w:noProof/>
              <w:lang w:eastAsia="cs-CZ"/>
            </w:rPr>
          </w:pPr>
          <w:hyperlink w:anchor="_Toc479503329" w:history="1">
            <w:r w:rsidR="000640A6" w:rsidRPr="0023157C">
              <w:rPr>
                <w:rStyle w:val="Hypertextovodkaz"/>
                <w:rFonts w:ascii="Times New Roman" w:hAnsi="Times New Roman" w:cs="Times New Roman"/>
                <w:noProof/>
              </w:rPr>
              <w:t>2.5</w:t>
            </w:r>
            <w:r w:rsidR="000640A6">
              <w:rPr>
                <w:rFonts w:eastAsiaTheme="minorEastAsia"/>
                <w:noProof/>
                <w:lang w:eastAsia="cs-CZ"/>
              </w:rPr>
              <w:tab/>
            </w:r>
            <w:r w:rsidR="000640A6" w:rsidRPr="0023157C">
              <w:rPr>
                <w:rStyle w:val="Hypertextovodkaz"/>
                <w:rFonts w:ascii="Times New Roman" w:hAnsi="Times New Roman" w:cs="Times New Roman"/>
                <w:noProof/>
              </w:rPr>
              <w:t>Aktivity – pravidelné činnosti</w:t>
            </w:r>
            <w:r w:rsidR="000640A6">
              <w:rPr>
                <w:noProof/>
                <w:webHidden/>
              </w:rPr>
              <w:tab/>
            </w:r>
            <w:r>
              <w:rPr>
                <w:noProof/>
                <w:webHidden/>
              </w:rPr>
              <w:fldChar w:fldCharType="begin"/>
            </w:r>
            <w:r w:rsidR="000640A6">
              <w:rPr>
                <w:noProof/>
                <w:webHidden/>
              </w:rPr>
              <w:instrText xml:space="preserve"> PAGEREF _Toc479503329 \h </w:instrText>
            </w:r>
            <w:r>
              <w:rPr>
                <w:noProof/>
                <w:webHidden/>
              </w:rPr>
            </w:r>
            <w:r>
              <w:rPr>
                <w:noProof/>
                <w:webHidden/>
              </w:rPr>
              <w:fldChar w:fldCharType="separate"/>
            </w:r>
            <w:r w:rsidR="00F742CC">
              <w:rPr>
                <w:noProof/>
                <w:webHidden/>
              </w:rPr>
              <w:t>17</w:t>
            </w:r>
            <w:r>
              <w:rPr>
                <w:noProof/>
                <w:webHidden/>
              </w:rPr>
              <w:fldChar w:fldCharType="end"/>
            </w:r>
          </w:hyperlink>
        </w:p>
        <w:p w:rsidR="000640A6" w:rsidRDefault="0004219D">
          <w:pPr>
            <w:pStyle w:val="Obsah2"/>
            <w:tabs>
              <w:tab w:val="left" w:pos="880"/>
            </w:tabs>
            <w:rPr>
              <w:rFonts w:eastAsiaTheme="minorEastAsia"/>
              <w:noProof/>
              <w:lang w:eastAsia="cs-CZ"/>
            </w:rPr>
          </w:pPr>
          <w:hyperlink w:anchor="_Toc479503330" w:history="1">
            <w:r w:rsidR="000640A6" w:rsidRPr="0023157C">
              <w:rPr>
                <w:rStyle w:val="Hypertextovodkaz"/>
                <w:rFonts w:ascii="Times New Roman" w:hAnsi="Times New Roman" w:cs="Times New Roman"/>
                <w:noProof/>
              </w:rPr>
              <w:t>2.6</w:t>
            </w:r>
            <w:r w:rsidR="000640A6">
              <w:rPr>
                <w:rFonts w:eastAsiaTheme="minorEastAsia"/>
                <w:noProof/>
                <w:lang w:eastAsia="cs-CZ"/>
              </w:rPr>
              <w:tab/>
            </w:r>
            <w:r w:rsidR="000640A6" w:rsidRPr="0023157C">
              <w:rPr>
                <w:rStyle w:val="Hypertextovodkaz"/>
                <w:rFonts w:ascii="Times New Roman" w:hAnsi="Times New Roman" w:cs="Times New Roman"/>
                <w:noProof/>
              </w:rPr>
              <w:t>Aktivity – příležitostné činnosti</w:t>
            </w:r>
            <w:r w:rsidR="000640A6">
              <w:rPr>
                <w:noProof/>
                <w:webHidden/>
              </w:rPr>
              <w:tab/>
            </w:r>
            <w:r>
              <w:rPr>
                <w:noProof/>
                <w:webHidden/>
              </w:rPr>
              <w:fldChar w:fldCharType="begin"/>
            </w:r>
            <w:r w:rsidR="000640A6">
              <w:rPr>
                <w:noProof/>
                <w:webHidden/>
              </w:rPr>
              <w:instrText xml:space="preserve"> PAGEREF _Toc479503330 \h </w:instrText>
            </w:r>
            <w:r>
              <w:rPr>
                <w:noProof/>
                <w:webHidden/>
              </w:rPr>
            </w:r>
            <w:r>
              <w:rPr>
                <w:noProof/>
                <w:webHidden/>
              </w:rPr>
              <w:fldChar w:fldCharType="separate"/>
            </w:r>
            <w:r w:rsidR="00F742CC">
              <w:rPr>
                <w:noProof/>
                <w:webHidden/>
              </w:rPr>
              <w:t>18</w:t>
            </w:r>
            <w:r>
              <w:rPr>
                <w:noProof/>
                <w:webHidden/>
              </w:rPr>
              <w:fldChar w:fldCharType="end"/>
            </w:r>
          </w:hyperlink>
        </w:p>
        <w:p w:rsidR="000640A6" w:rsidRDefault="0004219D">
          <w:pPr>
            <w:pStyle w:val="Obsah1"/>
            <w:tabs>
              <w:tab w:val="left" w:pos="440"/>
              <w:tab w:val="right" w:leader="dot" w:pos="8777"/>
            </w:tabs>
            <w:rPr>
              <w:rFonts w:eastAsiaTheme="minorEastAsia"/>
              <w:noProof/>
              <w:lang w:eastAsia="cs-CZ"/>
            </w:rPr>
          </w:pPr>
          <w:hyperlink w:anchor="_Toc479503331" w:history="1">
            <w:r w:rsidR="000640A6" w:rsidRPr="0023157C">
              <w:rPr>
                <w:rStyle w:val="Hypertextovodkaz"/>
                <w:rFonts w:ascii="Times New Roman" w:hAnsi="Times New Roman" w:cs="Times New Roman"/>
                <w:noProof/>
              </w:rPr>
              <w:t>3</w:t>
            </w:r>
            <w:r w:rsidR="000640A6">
              <w:rPr>
                <w:rFonts w:eastAsiaTheme="minorEastAsia"/>
                <w:noProof/>
                <w:lang w:eastAsia="cs-CZ"/>
              </w:rPr>
              <w:tab/>
            </w:r>
            <w:r w:rsidR="000640A6" w:rsidRPr="0023157C">
              <w:rPr>
                <w:rStyle w:val="Hypertextovodkaz"/>
                <w:rFonts w:ascii="Times New Roman" w:hAnsi="Times New Roman" w:cs="Times New Roman"/>
                <w:noProof/>
              </w:rPr>
              <w:t>VYMEZENÍ ZÁKLADNÍCH POJMŮ</w:t>
            </w:r>
            <w:r w:rsidR="000640A6">
              <w:rPr>
                <w:noProof/>
                <w:webHidden/>
              </w:rPr>
              <w:tab/>
            </w:r>
            <w:r>
              <w:rPr>
                <w:noProof/>
                <w:webHidden/>
              </w:rPr>
              <w:fldChar w:fldCharType="begin"/>
            </w:r>
            <w:r w:rsidR="000640A6">
              <w:rPr>
                <w:noProof/>
                <w:webHidden/>
              </w:rPr>
              <w:instrText xml:space="preserve"> PAGEREF _Toc479503331 \h </w:instrText>
            </w:r>
            <w:r>
              <w:rPr>
                <w:noProof/>
                <w:webHidden/>
              </w:rPr>
            </w:r>
            <w:r>
              <w:rPr>
                <w:noProof/>
                <w:webHidden/>
              </w:rPr>
              <w:fldChar w:fldCharType="separate"/>
            </w:r>
            <w:r w:rsidR="00F742CC">
              <w:rPr>
                <w:noProof/>
                <w:webHidden/>
              </w:rPr>
              <w:t>19</w:t>
            </w:r>
            <w:r>
              <w:rPr>
                <w:noProof/>
                <w:webHidden/>
              </w:rPr>
              <w:fldChar w:fldCharType="end"/>
            </w:r>
          </w:hyperlink>
        </w:p>
        <w:p w:rsidR="000640A6" w:rsidRDefault="0004219D">
          <w:pPr>
            <w:pStyle w:val="Obsah2"/>
            <w:tabs>
              <w:tab w:val="left" w:pos="880"/>
            </w:tabs>
            <w:rPr>
              <w:rFonts w:eastAsiaTheme="minorEastAsia"/>
              <w:noProof/>
              <w:lang w:eastAsia="cs-CZ"/>
            </w:rPr>
          </w:pPr>
          <w:hyperlink w:anchor="_Toc479503332" w:history="1">
            <w:r w:rsidR="000640A6" w:rsidRPr="0023157C">
              <w:rPr>
                <w:rStyle w:val="Hypertextovodkaz"/>
                <w:rFonts w:ascii="Times New Roman" w:hAnsi="Times New Roman" w:cs="Times New Roman"/>
                <w:noProof/>
              </w:rPr>
              <w:t>3.1</w:t>
            </w:r>
            <w:r w:rsidR="000640A6">
              <w:rPr>
                <w:rFonts w:eastAsiaTheme="minorEastAsia"/>
                <w:noProof/>
                <w:lang w:eastAsia="cs-CZ"/>
              </w:rPr>
              <w:tab/>
            </w:r>
            <w:r w:rsidR="000640A6" w:rsidRPr="0023157C">
              <w:rPr>
                <w:rStyle w:val="Hypertextovodkaz"/>
                <w:rFonts w:ascii="Times New Roman" w:hAnsi="Times New Roman" w:cs="Times New Roman"/>
                <w:noProof/>
              </w:rPr>
              <w:t>Vymezení pojmu emoce</w:t>
            </w:r>
            <w:r w:rsidR="000640A6">
              <w:rPr>
                <w:noProof/>
                <w:webHidden/>
              </w:rPr>
              <w:tab/>
            </w:r>
            <w:r>
              <w:rPr>
                <w:noProof/>
                <w:webHidden/>
              </w:rPr>
              <w:fldChar w:fldCharType="begin"/>
            </w:r>
            <w:r w:rsidR="000640A6">
              <w:rPr>
                <w:noProof/>
                <w:webHidden/>
              </w:rPr>
              <w:instrText xml:space="preserve"> PAGEREF _Toc479503332 \h </w:instrText>
            </w:r>
            <w:r>
              <w:rPr>
                <w:noProof/>
                <w:webHidden/>
              </w:rPr>
            </w:r>
            <w:r>
              <w:rPr>
                <w:noProof/>
                <w:webHidden/>
              </w:rPr>
              <w:fldChar w:fldCharType="separate"/>
            </w:r>
            <w:r w:rsidR="00F742CC">
              <w:rPr>
                <w:noProof/>
                <w:webHidden/>
              </w:rPr>
              <w:t>19</w:t>
            </w:r>
            <w:r>
              <w:rPr>
                <w:noProof/>
                <w:webHidden/>
              </w:rPr>
              <w:fldChar w:fldCharType="end"/>
            </w:r>
          </w:hyperlink>
        </w:p>
        <w:p w:rsidR="000640A6" w:rsidRDefault="0004219D">
          <w:pPr>
            <w:pStyle w:val="Obsah2"/>
            <w:tabs>
              <w:tab w:val="left" w:pos="880"/>
            </w:tabs>
            <w:rPr>
              <w:rFonts w:eastAsiaTheme="minorEastAsia"/>
              <w:noProof/>
              <w:lang w:eastAsia="cs-CZ"/>
            </w:rPr>
          </w:pPr>
          <w:hyperlink w:anchor="_Toc479503333" w:history="1">
            <w:r w:rsidR="000640A6" w:rsidRPr="0023157C">
              <w:rPr>
                <w:rStyle w:val="Hypertextovodkaz"/>
                <w:rFonts w:ascii="Times New Roman" w:hAnsi="Times New Roman" w:cs="Times New Roman"/>
                <w:noProof/>
              </w:rPr>
              <w:t>3.2</w:t>
            </w:r>
            <w:r w:rsidR="000640A6">
              <w:rPr>
                <w:rFonts w:eastAsiaTheme="minorEastAsia"/>
                <w:noProof/>
                <w:lang w:eastAsia="cs-CZ"/>
              </w:rPr>
              <w:tab/>
            </w:r>
            <w:r w:rsidR="000640A6" w:rsidRPr="0023157C">
              <w:rPr>
                <w:rStyle w:val="Hypertextovodkaz"/>
                <w:rFonts w:ascii="Times New Roman" w:hAnsi="Times New Roman" w:cs="Times New Roman"/>
                <w:noProof/>
              </w:rPr>
              <w:t>Vymezení pojmu stárnutí</w:t>
            </w:r>
            <w:r w:rsidR="000640A6">
              <w:rPr>
                <w:noProof/>
                <w:webHidden/>
              </w:rPr>
              <w:tab/>
            </w:r>
            <w:r>
              <w:rPr>
                <w:noProof/>
                <w:webHidden/>
              </w:rPr>
              <w:fldChar w:fldCharType="begin"/>
            </w:r>
            <w:r w:rsidR="000640A6">
              <w:rPr>
                <w:noProof/>
                <w:webHidden/>
              </w:rPr>
              <w:instrText xml:space="preserve"> PAGEREF _Toc479503333 \h </w:instrText>
            </w:r>
            <w:r>
              <w:rPr>
                <w:noProof/>
                <w:webHidden/>
              </w:rPr>
            </w:r>
            <w:r>
              <w:rPr>
                <w:noProof/>
                <w:webHidden/>
              </w:rPr>
              <w:fldChar w:fldCharType="separate"/>
            </w:r>
            <w:r w:rsidR="00F742CC">
              <w:rPr>
                <w:noProof/>
                <w:webHidden/>
              </w:rPr>
              <w:t>25</w:t>
            </w:r>
            <w:r>
              <w:rPr>
                <w:noProof/>
                <w:webHidden/>
              </w:rPr>
              <w:fldChar w:fldCharType="end"/>
            </w:r>
          </w:hyperlink>
        </w:p>
        <w:p w:rsidR="000640A6" w:rsidRDefault="0004219D">
          <w:pPr>
            <w:pStyle w:val="Obsah2"/>
            <w:tabs>
              <w:tab w:val="left" w:pos="880"/>
            </w:tabs>
            <w:rPr>
              <w:rFonts w:eastAsiaTheme="minorEastAsia"/>
              <w:noProof/>
              <w:lang w:eastAsia="cs-CZ"/>
            </w:rPr>
          </w:pPr>
          <w:hyperlink w:anchor="_Toc479503334" w:history="1">
            <w:r w:rsidR="000640A6" w:rsidRPr="0023157C">
              <w:rPr>
                <w:rStyle w:val="Hypertextovodkaz"/>
                <w:rFonts w:ascii="Times New Roman" w:hAnsi="Times New Roman" w:cs="Times New Roman"/>
                <w:noProof/>
              </w:rPr>
              <w:t>3.3</w:t>
            </w:r>
            <w:r w:rsidR="000640A6">
              <w:rPr>
                <w:rFonts w:eastAsiaTheme="minorEastAsia"/>
                <w:noProof/>
                <w:lang w:eastAsia="cs-CZ"/>
              </w:rPr>
              <w:tab/>
            </w:r>
            <w:r w:rsidR="000640A6" w:rsidRPr="0023157C">
              <w:rPr>
                <w:rStyle w:val="Hypertextovodkaz"/>
                <w:rFonts w:ascii="Times New Roman" w:hAnsi="Times New Roman" w:cs="Times New Roman"/>
                <w:noProof/>
              </w:rPr>
              <w:t>Vymezení pojmu zájemce o službu</w:t>
            </w:r>
            <w:r w:rsidR="000640A6">
              <w:rPr>
                <w:noProof/>
                <w:webHidden/>
              </w:rPr>
              <w:tab/>
            </w:r>
            <w:r>
              <w:rPr>
                <w:noProof/>
                <w:webHidden/>
              </w:rPr>
              <w:fldChar w:fldCharType="begin"/>
            </w:r>
            <w:r w:rsidR="000640A6">
              <w:rPr>
                <w:noProof/>
                <w:webHidden/>
              </w:rPr>
              <w:instrText xml:space="preserve"> PAGEREF _Toc479503334 \h </w:instrText>
            </w:r>
            <w:r>
              <w:rPr>
                <w:noProof/>
                <w:webHidden/>
              </w:rPr>
            </w:r>
            <w:r>
              <w:rPr>
                <w:noProof/>
                <w:webHidden/>
              </w:rPr>
              <w:fldChar w:fldCharType="separate"/>
            </w:r>
            <w:r w:rsidR="00F742CC">
              <w:rPr>
                <w:noProof/>
                <w:webHidden/>
              </w:rPr>
              <w:t>27</w:t>
            </w:r>
            <w:r>
              <w:rPr>
                <w:noProof/>
                <w:webHidden/>
              </w:rPr>
              <w:fldChar w:fldCharType="end"/>
            </w:r>
          </w:hyperlink>
        </w:p>
        <w:p w:rsidR="000640A6" w:rsidRDefault="0004219D">
          <w:pPr>
            <w:pStyle w:val="Obsah2"/>
            <w:tabs>
              <w:tab w:val="left" w:pos="880"/>
            </w:tabs>
            <w:rPr>
              <w:rFonts w:eastAsiaTheme="minorEastAsia"/>
              <w:noProof/>
              <w:lang w:eastAsia="cs-CZ"/>
            </w:rPr>
          </w:pPr>
          <w:hyperlink w:anchor="_Toc479503335" w:history="1">
            <w:r w:rsidR="000640A6" w:rsidRPr="0023157C">
              <w:rPr>
                <w:rStyle w:val="Hypertextovodkaz"/>
                <w:rFonts w:ascii="Times New Roman" w:hAnsi="Times New Roman" w:cs="Times New Roman"/>
                <w:noProof/>
              </w:rPr>
              <w:t>3.4</w:t>
            </w:r>
            <w:r w:rsidR="000640A6">
              <w:rPr>
                <w:rFonts w:eastAsiaTheme="minorEastAsia"/>
                <w:noProof/>
                <w:lang w:eastAsia="cs-CZ"/>
              </w:rPr>
              <w:tab/>
            </w:r>
            <w:r w:rsidR="000640A6" w:rsidRPr="0023157C">
              <w:rPr>
                <w:rStyle w:val="Hypertextovodkaz"/>
                <w:rFonts w:ascii="Times New Roman" w:hAnsi="Times New Roman" w:cs="Times New Roman"/>
                <w:noProof/>
              </w:rPr>
              <w:t>Vymezení pojmu adaptační období</w:t>
            </w:r>
            <w:r w:rsidR="000640A6">
              <w:rPr>
                <w:noProof/>
                <w:webHidden/>
              </w:rPr>
              <w:tab/>
            </w:r>
            <w:r>
              <w:rPr>
                <w:noProof/>
                <w:webHidden/>
              </w:rPr>
              <w:fldChar w:fldCharType="begin"/>
            </w:r>
            <w:r w:rsidR="000640A6">
              <w:rPr>
                <w:noProof/>
                <w:webHidden/>
              </w:rPr>
              <w:instrText xml:space="preserve"> PAGEREF _Toc479503335 \h </w:instrText>
            </w:r>
            <w:r>
              <w:rPr>
                <w:noProof/>
                <w:webHidden/>
              </w:rPr>
            </w:r>
            <w:r>
              <w:rPr>
                <w:noProof/>
                <w:webHidden/>
              </w:rPr>
              <w:fldChar w:fldCharType="separate"/>
            </w:r>
            <w:r w:rsidR="00F742CC">
              <w:rPr>
                <w:noProof/>
                <w:webHidden/>
              </w:rPr>
              <w:t>27</w:t>
            </w:r>
            <w:r>
              <w:rPr>
                <w:noProof/>
                <w:webHidden/>
              </w:rPr>
              <w:fldChar w:fldCharType="end"/>
            </w:r>
          </w:hyperlink>
        </w:p>
        <w:p w:rsidR="000640A6" w:rsidRDefault="0004219D">
          <w:pPr>
            <w:pStyle w:val="Obsah2"/>
            <w:tabs>
              <w:tab w:val="left" w:pos="880"/>
            </w:tabs>
            <w:rPr>
              <w:rFonts w:eastAsiaTheme="minorEastAsia"/>
              <w:noProof/>
              <w:lang w:eastAsia="cs-CZ"/>
            </w:rPr>
          </w:pPr>
          <w:hyperlink w:anchor="_Toc479503336" w:history="1">
            <w:r w:rsidR="000640A6" w:rsidRPr="0023157C">
              <w:rPr>
                <w:rStyle w:val="Hypertextovodkaz"/>
                <w:rFonts w:ascii="Times New Roman" w:hAnsi="Times New Roman" w:cs="Times New Roman"/>
                <w:noProof/>
              </w:rPr>
              <w:t>3.5</w:t>
            </w:r>
            <w:r w:rsidR="000640A6">
              <w:rPr>
                <w:rFonts w:eastAsiaTheme="minorEastAsia"/>
                <w:noProof/>
                <w:lang w:eastAsia="cs-CZ"/>
              </w:rPr>
              <w:tab/>
            </w:r>
            <w:r w:rsidR="000640A6" w:rsidRPr="0023157C">
              <w:rPr>
                <w:rStyle w:val="Hypertextovodkaz"/>
                <w:rFonts w:ascii="Times New Roman" w:hAnsi="Times New Roman" w:cs="Times New Roman"/>
                <w:noProof/>
              </w:rPr>
              <w:t>Vymezení pojmu individuální plánování</w:t>
            </w:r>
            <w:r w:rsidR="000640A6">
              <w:rPr>
                <w:noProof/>
                <w:webHidden/>
              </w:rPr>
              <w:tab/>
            </w:r>
            <w:r>
              <w:rPr>
                <w:noProof/>
                <w:webHidden/>
              </w:rPr>
              <w:fldChar w:fldCharType="begin"/>
            </w:r>
            <w:r w:rsidR="000640A6">
              <w:rPr>
                <w:noProof/>
                <w:webHidden/>
              </w:rPr>
              <w:instrText xml:space="preserve"> PAGEREF _Toc479503336 \h </w:instrText>
            </w:r>
            <w:r>
              <w:rPr>
                <w:noProof/>
                <w:webHidden/>
              </w:rPr>
            </w:r>
            <w:r>
              <w:rPr>
                <w:noProof/>
                <w:webHidden/>
              </w:rPr>
              <w:fldChar w:fldCharType="separate"/>
            </w:r>
            <w:r w:rsidR="00F742CC">
              <w:rPr>
                <w:noProof/>
                <w:webHidden/>
              </w:rPr>
              <w:t>28</w:t>
            </w:r>
            <w:r>
              <w:rPr>
                <w:noProof/>
                <w:webHidden/>
              </w:rPr>
              <w:fldChar w:fldCharType="end"/>
            </w:r>
          </w:hyperlink>
        </w:p>
        <w:p w:rsidR="000640A6" w:rsidRDefault="0004219D">
          <w:pPr>
            <w:pStyle w:val="Obsah2"/>
            <w:tabs>
              <w:tab w:val="left" w:pos="880"/>
            </w:tabs>
            <w:rPr>
              <w:rFonts w:eastAsiaTheme="minorEastAsia"/>
              <w:noProof/>
              <w:lang w:eastAsia="cs-CZ"/>
            </w:rPr>
          </w:pPr>
          <w:hyperlink w:anchor="_Toc479503337" w:history="1">
            <w:r w:rsidR="000640A6" w:rsidRPr="0023157C">
              <w:rPr>
                <w:rStyle w:val="Hypertextovodkaz"/>
                <w:rFonts w:ascii="Times New Roman" w:hAnsi="Times New Roman" w:cs="Times New Roman"/>
                <w:noProof/>
              </w:rPr>
              <w:t>3.6</w:t>
            </w:r>
            <w:r w:rsidR="000640A6">
              <w:rPr>
                <w:rFonts w:eastAsiaTheme="minorEastAsia"/>
                <w:noProof/>
                <w:lang w:eastAsia="cs-CZ"/>
              </w:rPr>
              <w:tab/>
            </w:r>
            <w:r w:rsidR="000640A6" w:rsidRPr="0023157C">
              <w:rPr>
                <w:rStyle w:val="Hypertextovodkaz"/>
                <w:rFonts w:ascii="Times New Roman" w:hAnsi="Times New Roman" w:cs="Times New Roman"/>
                <w:noProof/>
              </w:rPr>
              <w:t>Vymezení pojmu sociální pedagogika</w:t>
            </w:r>
            <w:r w:rsidR="000640A6">
              <w:rPr>
                <w:noProof/>
                <w:webHidden/>
              </w:rPr>
              <w:tab/>
            </w:r>
            <w:r>
              <w:rPr>
                <w:noProof/>
                <w:webHidden/>
              </w:rPr>
              <w:fldChar w:fldCharType="begin"/>
            </w:r>
            <w:r w:rsidR="000640A6">
              <w:rPr>
                <w:noProof/>
                <w:webHidden/>
              </w:rPr>
              <w:instrText xml:space="preserve"> PAGEREF _Toc479503337 \h </w:instrText>
            </w:r>
            <w:r>
              <w:rPr>
                <w:noProof/>
                <w:webHidden/>
              </w:rPr>
            </w:r>
            <w:r>
              <w:rPr>
                <w:noProof/>
                <w:webHidden/>
              </w:rPr>
              <w:fldChar w:fldCharType="separate"/>
            </w:r>
            <w:r w:rsidR="00F742CC">
              <w:rPr>
                <w:noProof/>
                <w:webHidden/>
              </w:rPr>
              <w:t>29</w:t>
            </w:r>
            <w:r>
              <w:rPr>
                <w:noProof/>
                <w:webHidden/>
              </w:rPr>
              <w:fldChar w:fldCharType="end"/>
            </w:r>
          </w:hyperlink>
        </w:p>
        <w:p w:rsidR="000640A6" w:rsidRDefault="0004219D">
          <w:pPr>
            <w:pStyle w:val="Obsah2"/>
            <w:tabs>
              <w:tab w:val="left" w:pos="880"/>
            </w:tabs>
            <w:rPr>
              <w:rFonts w:eastAsiaTheme="minorEastAsia"/>
              <w:noProof/>
              <w:lang w:eastAsia="cs-CZ"/>
            </w:rPr>
          </w:pPr>
          <w:hyperlink w:anchor="_Toc479503338" w:history="1">
            <w:r w:rsidR="000640A6" w:rsidRPr="0023157C">
              <w:rPr>
                <w:rStyle w:val="Hypertextovodkaz"/>
                <w:rFonts w:ascii="Times New Roman" w:hAnsi="Times New Roman" w:cs="Times New Roman"/>
                <w:noProof/>
              </w:rPr>
              <w:t>3.7</w:t>
            </w:r>
            <w:r w:rsidR="000640A6">
              <w:rPr>
                <w:rFonts w:eastAsiaTheme="minorEastAsia"/>
                <w:noProof/>
                <w:lang w:eastAsia="cs-CZ"/>
              </w:rPr>
              <w:tab/>
            </w:r>
            <w:r w:rsidR="000640A6" w:rsidRPr="0023157C">
              <w:rPr>
                <w:rStyle w:val="Hypertextovodkaz"/>
                <w:rFonts w:ascii="Times New Roman" w:hAnsi="Times New Roman" w:cs="Times New Roman"/>
                <w:noProof/>
              </w:rPr>
              <w:t>Vymezení pojmu sociální pedagog</w:t>
            </w:r>
            <w:r w:rsidR="000640A6">
              <w:rPr>
                <w:noProof/>
                <w:webHidden/>
              </w:rPr>
              <w:tab/>
            </w:r>
            <w:r>
              <w:rPr>
                <w:noProof/>
                <w:webHidden/>
              </w:rPr>
              <w:fldChar w:fldCharType="begin"/>
            </w:r>
            <w:r w:rsidR="000640A6">
              <w:rPr>
                <w:noProof/>
                <w:webHidden/>
              </w:rPr>
              <w:instrText xml:space="preserve"> PAGEREF _Toc479503338 \h </w:instrText>
            </w:r>
            <w:r>
              <w:rPr>
                <w:noProof/>
                <w:webHidden/>
              </w:rPr>
            </w:r>
            <w:r>
              <w:rPr>
                <w:noProof/>
                <w:webHidden/>
              </w:rPr>
              <w:fldChar w:fldCharType="separate"/>
            </w:r>
            <w:r w:rsidR="00F742CC">
              <w:rPr>
                <w:noProof/>
                <w:webHidden/>
              </w:rPr>
              <w:t>29</w:t>
            </w:r>
            <w:r>
              <w:rPr>
                <w:noProof/>
                <w:webHidden/>
              </w:rPr>
              <w:fldChar w:fldCharType="end"/>
            </w:r>
          </w:hyperlink>
        </w:p>
        <w:p w:rsidR="000640A6" w:rsidRDefault="0004219D">
          <w:pPr>
            <w:pStyle w:val="Obsah2"/>
            <w:tabs>
              <w:tab w:val="left" w:pos="880"/>
            </w:tabs>
            <w:rPr>
              <w:rFonts w:eastAsiaTheme="minorEastAsia"/>
              <w:noProof/>
              <w:lang w:eastAsia="cs-CZ"/>
            </w:rPr>
          </w:pPr>
          <w:hyperlink w:anchor="_Toc479503339" w:history="1">
            <w:r w:rsidR="000640A6" w:rsidRPr="0023157C">
              <w:rPr>
                <w:rStyle w:val="Hypertextovodkaz"/>
                <w:rFonts w:ascii="Times New Roman" w:hAnsi="Times New Roman" w:cs="Times New Roman"/>
                <w:noProof/>
              </w:rPr>
              <w:t>3.8</w:t>
            </w:r>
            <w:r w:rsidR="000640A6">
              <w:rPr>
                <w:rFonts w:eastAsiaTheme="minorEastAsia"/>
                <w:noProof/>
                <w:lang w:eastAsia="cs-CZ"/>
              </w:rPr>
              <w:tab/>
            </w:r>
            <w:r w:rsidR="000640A6" w:rsidRPr="0023157C">
              <w:rPr>
                <w:rStyle w:val="Hypertextovodkaz"/>
                <w:rFonts w:ascii="Times New Roman" w:hAnsi="Times New Roman" w:cs="Times New Roman"/>
                <w:noProof/>
              </w:rPr>
              <w:t>Vymezení pojmu komunikace</w:t>
            </w:r>
            <w:r w:rsidR="000640A6">
              <w:rPr>
                <w:noProof/>
                <w:webHidden/>
              </w:rPr>
              <w:tab/>
            </w:r>
            <w:r>
              <w:rPr>
                <w:noProof/>
                <w:webHidden/>
              </w:rPr>
              <w:fldChar w:fldCharType="begin"/>
            </w:r>
            <w:r w:rsidR="000640A6">
              <w:rPr>
                <w:noProof/>
                <w:webHidden/>
              </w:rPr>
              <w:instrText xml:space="preserve"> PAGEREF _Toc479503339 \h </w:instrText>
            </w:r>
            <w:r>
              <w:rPr>
                <w:noProof/>
                <w:webHidden/>
              </w:rPr>
            </w:r>
            <w:r>
              <w:rPr>
                <w:noProof/>
                <w:webHidden/>
              </w:rPr>
              <w:fldChar w:fldCharType="separate"/>
            </w:r>
            <w:r w:rsidR="00F742CC">
              <w:rPr>
                <w:noProof/>
                <w:webHidden/>
              </w:rPr>
              <w:t>30</w:t>
            </w:r>
            <w:r>
              <w:rPr>
                <w:noProof/>
                <w:webHidden/>
              </w:rPr>
              <w:fldChar w:fldCharType="end"/>
            </w:r>
          </w:hyperlink>
        </w:p>
        <w:p w:rsidR="000640A6" w:rsidRDefault="0004219D">
          <w:pPr>
            <w:pStyle w:val="Obsah2"/>
            <w:tabs>
              <w:tab w:val="left" w:pos="880"/>
            </w:tabs>
            <w:rPr>
              <w:rFonts w:eastAsiaTheme="minorEastAsia"/>
              <w:noProof/>
              <w:lang w:eastAsia="cs-CZ"/>
            </w:rPr>
          </w:pPr>
          <w:hyperlink w:anchor="_Toc479503340" w:history="1">
            <w:r w:rsidR="000640A6" w:rsidRPr="0023157C">
              <w:rPr>
                <w:rStyle w:val="Hypertextovodkaz"/>
                <w:rFonts w:ascii="Times New Roman" w:hAnsi="Times New Roman" w:cs="Times New Roman"/>
                <w:noProof/>
              </w:rPr>
              <w:t>3.9</w:t>
            </w:r>
            <w:r w:rsidR="000640A6">
              <w:rPr>
                <w:rFonts w:eastAsiaTheme="minorEastAsia"/>
                <w:noProof/>
                <w:lang w:eastAsia="cs-CZ"/>
              </w:rPr>
              <w:tab/>
            </w:r>
            <w:r w:rsidR="000640A6" w:rsidRPr="0023157C">
              <w:rPr>
                <w:rStyle w:val="Hypertextovodkaz"/>
                <w:rFonts w:ascii="Times New Roman" w:hAnsi="Times New Roman" w:cs="Times New Roman"/>
                <w:noProof/>
              </w:rPr>
              <w:t>Vymezení pojmu Böhmova metoda</w:t>
            </w:r>
            <w:r w:rsidR="000640A6">
              <w:rPr>
                <w:noProof/>
                <w:webHidden/>
              </w:rPr>
              <w:tab/>
            </w:r>
            <w:r>
              <w:rPr>
                <w:noProof/>
                <w:webHidden/>
              </w:rPr>
              <w:fldChar w:fldCharType="begin"/>
            </w:r>
            <w:r w:rsidR="000640A6">
              <w:rPr>
                <w:noProof/>
                <w:webHidden/>
              </w:rPr>
              <w:instrText xml:space="preserve"> PAGEREF _Toc479503340 \h </w:instrText>
            </w:r>
            <w:r>
              <w:rPr>
                <w:noProof/>
                <w:webHidden/>
              </w:rPr>
            </w:r>
            <w:r>
              <w:rPr>
                <w:noProof/>
                <w:webHidden/>
              </w:rPr>
              <w:fldChar w:fldCharType="separate"/>
            </w:r>
            <w:r w:rsidR="00F742CC">
              <w:rPr>
                <w:noProof/>
                <w:webHidden/>
              </w:rPr>
              <w:t>31</w:t>
            </w:r>
            <w:r>
              <w:rPr>
                <w:noProof/>
                <w:webHidden/>
              </w:rPr>
              <w:fldChar w:fldCharType="end"/>
            </w:r>
          </w:hyperlink>
        </w:p>
        <w:p w:rsidR="000640A6" w:rsidRDefault="0004219D">
          <w:pPr>
            <w:pStyle w:val="Obsah1"/>
            <w:tabs>
              <w:tab w:val="left" w:pos="440"/>
              <w:tab w:val="right" w:leader="dot" w:pos="8777"/>
            </w:tabs>
            <w:rPr>
              <w:rFonts w:eastAsiaTheme="minorEastAsia"/>
              <w:noProof/>
              <w:lang w:eastAsia="cs-CZ"/>
            </w:rPr>
          </w:pPr>
          <w:hyperlink w:anchor="_Toc479503341" w:history="1">
            <w:r w:rsidR="000640A6" w:rsidRPr="0023157C">
              <w:rPr>
                <w:rStyle w:val="Hypertextovodkaz"/>
                <w:rFonts w:ascii="Times New Roman" w:eastAsia="Calibri" w:hAnsi="Times New Roman" w:cs="Times New Roman"/>
                <w:noProof/>
              </w:rPr>
              <w:t>4</w:t>
            </w:r>
            <w:r w:rsidR="000640A6">
              <w:rPr>
                <w:rFonts w:eastAsiaTheme="minorEastAsia"/>
                <w:noProof/>
                <w:lang w:eastAsia="cs-CZ"/>
              </w:rPr>
              <w:tab/>
            </w:r>
            <w:r w:rsidR="000640A6" w:rsidRPr="0023157C">
              <w:rPr>
                <w:rStyle w:val="Hypertextovodkaz"/>
                <w:rFonts w:ascii="Times New Roman" w:hAnsi="Times New Roman" w:cs="Times New Roman"/>
                <w:noProof/>
              </w:rPr>
              <w:t>SWOT ANALÝZA ORGANIZACE</w:t>
            </w:r>
            <w:r w:rsidR="000640A6" w:rsidRPr="0023157C">
              <w:rPr>
                <w:rStyle w:val="Hypertextovodkaz"/>
                <w:rFonts w:ascii="Times New Roman" w:eastAsia="Calibri" w:hAnsi="Times New Roman" w:cs="Times New Roman"/>
                <w:noProof/>
              </w:rPr>
              <w:t>.</w:t>
            </w:r>
            <w:r w:rsidR="000640A6">
              <w:rPr>
                <w:noProof/>
                <w:webHidden/>
              </w:rPr>
              <w:tab/>
            </w:r>
            <w:r>
              <w:rPr>
                <w:noProof/>
                <w:webHidden/>
              </w:rPr>
              <w:fldChar w:fldCharType="begin"/>
            </w:r>
            <w:r w:rsidR="000640A6">
              <w:rPr>
                <w:noProof/>
                <w:webHidden/>
              </w:rPr>
              <w:instrText xml:space="preserve"> PAGEREF _Toc479503341 \h </w:instrText>
            </w:r>
            <w:r>
              <w:rPr>
                <w:noProof/>
                <w:webHidden/>
              </w:rPr>
            </w:r>
            <w:r>
              <w:rPr>
                <w:noProof/>
                <w:webHidden/>
              </w:rPr>
              <w:fldChar w:fldCharType="separate"/>
            </w:r>
            <w:r w:rsidR="00F742CC">
              <w:rPr>
                <w:noProof/>
                <w:webHidden/>
              </w:rPr>
              <w:t>35</w:t>
            </w:r>
            <w:r>
              <w:rPr>
                <w:noProof/>
                <w:webHidden/>
              </w:rPr>
              <w:fldChar w:fldCharType="end"/>
            </w:r>
          </w:hyperlink>
        </w:p>
        <w:p w:rsidR="000640A6" w:rsidRDefault="0004219D">
          <w:pPr>
            <w:pStyle w:val="Obsah2"/>
            <w:tabs>
              <w:tab w:val="left" w:pos="880"/>
            </w:tabs>
            <w:rPr>
              <w:rFonts w:eastAsiaTheme="minorEastAsia"/>
              <w:noProof/>
              <w:lang w:eastAsia="cs-CZ"/>
            </w:rPr>
          </w:pPr>
          <w:hyperlink w:anchor="_Toc479503342" w:history="1">
            <w:r w:rsidR="000640A6" w:rsidRPr="0023157C">
              <w:rPr>
                <w:rStyle w:val="Hypertextovodkaz"/>
                <w:rFonts w:ascii="Times New Roman" w:hAnsi="Times New Roman" w:cs="Times New Roman"/>
                <w:noProof/>
              </w:rPr>
              <w:t>4.1</w:t>
            </w:r>
            <w:r w:rsidR="000640A6">
              <w:rPr>
                <w:rFonts w:eastAsiaTheme="minorEastAsia"/>
                <w:noProof/>
                <w:lang w:eastAsia="cs-CZ"/>
              </w:rPr>
              <w:tab/>
            </w:r>
            <w:r w:rsidR="000640A6" w:rsidRPr="0023157C">
              <w:rPr>
                <w:rStyle w:val="Hypertextovodkaz"/>
                <w:rFonts w:ascii="Times New Roman" w:eastAsia="Times New Roman" w:hAnsi="Times New Roman" w:cs="Times New Roman"/>
                <w:noProof/>
              </w:rPr>
              <w:t xml:space="preserve">SWOT </w:t>
            </w:r>
            <w:r w:rsidR="000640A6" w:rsidRPr="0023157C">
              <w:rPr>
                <w:rStyle w:val="Hypertextovodkaz"/>
                <w:rFonts w:ascii="Times New Roman" w:hAnsi="Times New Roman" w:cs="Times New Roman"/>
                <w:noProof/>
              </w:rPr>
              <w:t>analýza</w:t>
            </w:r>
            <w:r w:rsidR="000640A6">
              <w:rPr>
                <w:noProof/>
                <w:webHidden/>
              </w:rPr>
              <w:tab/>
            </w:r>
            <w:r>
              <w:rPr>
                <w:noProof/>
                <w:webHidden/>
              </w:rPr>
              <w:fldChar w:fldCharType="begin"/>
            </w:r>
            <w:r w:rsidR="000640A6">
              <w:rPr>
                <w:noProof/>
                <w:webHidden/>
              </w:rPr>
              <w:instrText xml:space="preserve"> PAGEREF _Toc479503342 \h </w:instrText>
            </w:r>
            <w:r>
              <w:rPr>
                <w:noProof/>
                <w:webHidden/>
              </w:rPr>
            </w:r>
            <w:r>
              <w:rPr>
                <w:noProof/>
                <w:webHidden/>
              </w:rPr>
              <w:fldChar w:fldCharType="separate"/>
            </w:r>
            <w:r w:rsidR="00F742CC">
              <w:rPr>
                <w:noProof/>
                <w:webHidden/>
              </w:rPr>
              <w:t>35</w:t>
            </w:r>
            <w:r>
              <w:rPr>
                <w:noProof/>
                <w:webHidden/>
              </w:rPr>
              <w:fldChar w:fldCharType="end"/>
            </w:r>
          </w:hyperlink>
        </w:p>
        <w:p w:rsidR="000640A6" w:rsidRDefault="0004219D">
          <w:pPr>
            <w:pStyle w:val="Obsah2"/>
            <w:tabs>
              <w:tab w:val="left" w:pos="880"/>
            </w:tabs>
            <w:rPr>
              <w:rFonts w:eastAsiaTheme="minorEastAsia"/>
              <w:noProof/>
              <w:lang w:eastAsia="cs-CZ"/>
            </w:rPr>
          </w:pPr>
          <w:hyperlink w:anchor="_Toc479503343" w:history="1">
            <w:r w:rsidR="000640A6" w:rsidRPr="0023157C">
              <w:rPr>
                <w:rStyle w:val="Hypertextovodkaz"/>
                <w:rFonts w:ascii="Times New Roman" w:hAnsi="Times New Roman" w:cs="Times New Roman"/>
                <w:noProof/>
              </w:rPr>
              <w:t>4.2</w:t>
            </w:r>
            <w:r w:rsidR="000640A6">
              <w:rPr>
                <w:rFonts w:eastAsiaTheme="minorEastAsia"/>
                <w:noProof/>
                <w:lang w:eastAsia="cs-CZ"/>
              </w:rPr>
              <w:tab/>
            </w:r>
            <w:r w:rsidR="000640A6" w:rsidRPr="0023157C">
              <w:rPr>
                <w:rStyle w:val="Hypertextovodkaz"/>
                <w:rFonts w:ascii="Times New Roman" w:hAnsi="Times New Roman" w:cs="Times New Roman"/>
                <w:noProof/>
              </w:rPr>
              <w:t>Doplňující údaje</w:t>
            </w:r>
            <w:r w:rsidR="000640A6">
              <w:rPr>
                <w:noProof/>
                <w:webHidden/>
              </w:rPr>
              <w:tab/>
            </w:r>
            <w:r>
              <w:rPr>
                <w:noProof/>
                <w:webHidden/>
              </w:rPr>
              <w:fldChar w:fldCharType="begin"/>
            </w:r>
            <w:r w:rsidR="000640A6">
              <w:rPr>
                <w:noProof/>
                <w:webHidden/>
              </w:rPr>
              <w:instrText xml:space="preserve"> PAGEREF _Toc479503343 \h </w:instrText>
            </w:r>
            <w:r>
              <w:rPr>
                <w:noProof/>
                <w:webHidden/>
              </w:rPr>
            </w:r>
            <w:r>
              <w:rPr>
                <w:noProof/>
                <w:webHidden/>
              </w:rPr>
              <w:fldChar w:fldCharType="separate"/>
            </w:r>
            <w:r w:rsidR="00F742CC">
              <w:rPr>
                <w:noProof/>
                <w:webHidden/>
              </w:rPr>
              <w:t>39</w:t>
            </w:r>
            <w:r>
              <w:rPr>
                <w:noProof/>
                <w:webHidden/>
              </w:rPr>
              <w:fldChar w:fldCharType="end"/>
            </w:r>
          </w:hyperlink>
        </w:p>
        <w:p w:rsidR="000640A6" w:rsidRDefault="0004219D">
          <w:pPr>
            <w:pStyle w:val="Obsah3"/>
            <w:tabs>
              <w:tab w:val="left" w:pos="1320"/>
              <w:tab w:val="right" w:leader="dot" w:pos="8777"/>
            </w:tabs>
            <w:rPr>
              <w:noProof/>
              <w:lang w:eastAsia="cs-CZ"/>
            </w:rPr>
          </w:pPr>
          <w:hyperlink w:anchor="_Toc479503344" w:history="1">
            <w:r w:rsidR="000640A6" w:rsidRPr="0023157C">
              <w:rPr>
                <w:rStyle w:val="Hypertextovodkaz"/>
                <w:rFonts w:ascii="Times New Roman" w:hAnsi="Times New Roman" w:cs="Times New Roman"/>
                <w:noProof/>
              </w:rPr>
              <w:t>4.2.1</w:t>
            </w:r>
            <w:r w:rsidR="000640A6">
              <w:rPr>
                <w:noProof/>
                <w:lang w:eastAsia="cs-CZ"/>
              </w:rPr>
              <w:tab/>
            </w:r>
            <w:r w:rsidR="000640A6" w:rsidRPr="0023157C">
              <w:rPr>
                <w:rStyle w:val="Hypertextovodkaz"/>
                <w:rFonts w:ascii="Times New Roman" w:hAnsi="Times New Roman" w:cs="Times New Roman"/>
                <w:noProof/>
              </w:rPr>
              <w:t>Silné stránky</w:t>
            </w:r>
            <w:r w:rsidR="000640A6">
              <w:rPr>
                <w:noProof/>
                <w:webHidden/>
              </w:rPr>
              <w:tab/>
            </w:r>
            <w:r>
              <w:rPr>
                <w:noProof/>
                <w:webHidden/>
              </w:rPr>
              <w:fldChar w:fldCharType="begin"/>
            </w:r>
            <w:r w:rsidR="000640A6">
              <w:rPr>
                <w:noProof/>
                <w:webHidden/>
              </w:rPr>
              <w:instrText xml:space="preserve"> PAGEREF _Toc479503344 \h </w:instrText>
            </w:r>
            <w:r>
              <w:rPr>
                <w:noProof/>
                <w:webHidden/>
              </w:rPr>
            </w:r>
            <w:r>
              <w:rPr>
                <w:noProof/>
                <w:webHidden/>
              </w:rPr>
              <w:fldChar w:fldCharType="separate"/>
            </w:r>
            <w:r w:rsidR="00F742CC">
              <w:rPr>
                <w:noProof/>
                <w:webHidden/>
              </w:rPr>
              <w:t>39</w:t>
            </w:r>
            <w:r>
              <w:rPr>
                <w:noProof/>
                <w:webHidden/>
              </w:rPr>
              <w:fldChar w:fldCharType="end"/>
            </w:r>
          </w:hyperlink>
        </w:p>
        <w:p w:rsidR="000640A6" w:rsidRDefault="0004219D">
          <w:pPr>
            <w:pStyle w:val="Obsah3"/>
            <w:tabs>
              <w:tab w:val="left" w:pos="1320"/>
              <w:tab w:val="right" w:leader="dot" w:pos="8777"/>
            </w:tabs>
            <w:rPr>
              <w:noProof/>
              <w:lang w:eastAsia="cs-CZ"/>
            </w:rPr>
          </w:pPr>
          <w:hyperlink w:anchor="_Toc479503345" w:history="1">
            <w:r w:rsidR="000640A6" w:rsidRPr="0023157C">
              <w:rPr>
                <w:rStyle w:val="Hypertextovodkaz"/>
                <w:rFonts w:ascii="Times New Roman" w:hAnsi="Times New Roman" w:cs="Times New Roman"/>
                <w:noProof/>
              </w:rPr>
              <w:t>4.2.2</w:t>
            </w:r>
            <w:r w:rsidR="000640A6">
              <w:rPr>
                <w:noProof/>
                <w:lang w:eastAsia="cs-CZ"/>
              </w:rPr>
              <w:tab/>
            </w:r>
            <w:r w:rsidR="000640A6" w:rsidRPr="0023157C">
              <w:rPr>
                <w:rStyle w:val="Hypertextovodkaz"/>
                <w:rFonts w:ascii="Times New Roman" w:hAnsi="Times New Roman" w:cs="Times New Roman"/>
                <w:noProof/>
              </w:rPr>
              <w:t>Slabé stránky</w:t>
            </w:r>
            <w:r w:rsidR="000640A6">
              <w:rPr>
                <w:noProof/>
                <w:webHidden/>
              </w:rPr>
              <w:tab/>
            </w:r>
            <w:r>
              <w:rPr>
                <w:noProof/>
                <w:webHidden/>
              </w:rPr>
              <w:fldChar w:fldCharType="begin"/>
            </w:r>
            <w:r w:rsidR="000640A6">
              <w:rPr>
                <w:noProof/>
                <w:webHidden/>
              </w:rPr>
              <w:instrText xml:space="preserve"> PAGEREF _Toc479503345 \h </w:instrText>
            </w:r>
            <w:r>
              <w:rPr>
                <w:noProof/>
                <w:webHidden/>
              </w:rPr>
            </w:r>
            <w:r>
              <w:rPr>
                <w:noProof/>
                <w:webHidden/>
              </w:rPr>
              <w:fldChar w:fldCharType="separate"/>
            </w:r>
            <w:r w:rsidR="00F742CC">
              <w:rPr>
                <w:noProof/>
                <w:webHidden/>
              </w:rPr>
              <w:t>41</w:t>
            </w:r>
            <w:r>
              <w:rPr>
                <w:noProof/>
                <w:webHidden/>
              </w:rPr>
              <w:fldChar w:fldCharType="end"/>
            </w:r>
          </w:hyperlink>
        </w:p>
        <w:p w:rsidR="000640A6" w:rsidRDefault="0004219D">
          <w:pPr>
            <w:pStyle w:val="Obsah3"/>
            <w:tabs>
              <w:tab w:val="left" w:pos="1320"/>
              <w:tab w:val="right" w:leader="dot" w:pos="8777"/>
            </w:tabs>
            <w:rPr>
              <w:noProof/>
              <w:lang w:eastAsia="cs-CZ"/>
            </w:rPr>
          </w:pPr>
          <w:hyperlink w:anchor="_Toc479503346" w:history="1">
            <w:r w:rsidR="000640A6" w:rsidRPr="0023157C">
              <w:rPr>
                <w:rStyle w:val="Hypertextovodkaz"/>
                <w:rFonts w:ascii="Times New Roman" w:hAnsi="Times New Roman" w:cs="Times New Roman"/>
                <w:noProof/>
              </w:rPr>
              <w:t>4.2.3</w:t>
            </w:r>
            <w:r w:rsidR="000640A6">
              <w:rPr>
                <w:noProof/>
                <w:lang w:eastAsia="cs-CZ"/>
              </w:rPr>
              <w:tab/>
            </w:r>
            <w:r w:rsidR="000640A6" w:rsidRPr="0023157C">
              <w:rPr>
                <w:rStyle w:val="Hypertextovodkaz"/>
                <w:rFonts w:ascii="Times New Roman" w:hAnsi="Times New Roman" w:cs="Times New Roman"/>
                <w:noProof/>
              </w:rPr>
              <w:t>Příležitosti – maximalizace</w:t>
            </w:r>
            <w:r w:rsidR="000640A6">
              <w:rPr>
                <w:noProof/>
                <w:webHidden/>
              </w:rPr>
              <w:tab/>
            </w:r>
            <w:r>
              <w:rPr>
                <w:noProof/>
                <w:webHidden/>
              </w:rPr>
              <w:fldChar w:fldCharType="begin"/>
            </w:r>
            <w:r w:rsidR="000640A6">
              <w:rPr>
                <w:noProof/>
                <w:webHidden/>
              </w:rPr>
              <w:instrText xml:space="preserve"> PAGEREF _Toc479503346 \h </w:instrText>
            </w:r>
            <w:r>
              <w:rPr>
                <w:noProof/>
                <w:webHidden/>
              </w:rPr>
            </w:r>
            <w:r>
              <w:rPr>
                <w:noProof/>
                <w:webHidden/>
              </w:rPr>
              <w:fldChar w:fldCharType="separate"/>
            </w:r>
            <w:r w:rsidR="00F742CC">
              <w:rPr>
                <w:noProof/>
                <w:webHidden/>
              </w:rPr>
              <w:t>42</w:t>
            </w:r>
            <w:r>
              <w:rPr>
                <w:noProof/>
                <w:webHidden/>
              </w:rPr>
              <w:fldChar w:fldCharType="end"/>
            </w:r>
          </w:hyperlink>
        </w:p>
        <w:p w:rsidR="000640A6" w:rsidRDefault="0004219D">
          <w:pPr>
            <w:pStyle w:val="Obsah3"/>
            <w:tabs>
              <w:tab w:val="left" w:pos="1320"/>
              <w:tab w:val="right" w:leader="dot" w:pos="8777"/>
            </w:tabs>
            <w:rPr>
              <w:noProof/>
              <w:lang w:eastAsia="cs-CZ"/>
            </w:rPr>
          </w:pPr>
          <w:hyperlink w:anchor="_Toc479503347" w:history="1">
            <w:r w:rsidR="000640A6" w:rsidRPr="0023157C">
              <w:rPr>
                <w:rStyle w:val="Hypertextovodkaz"/>
                <w:rFonts w:ascii="Times New Roman" w:hAnsi="Times New Roman" w:cs="Times New Roman"/>
                <w:noProof/>
              </w:rPr>
              <w:t>4.2.4</w:t>
            </w:r>
            <w:r w:rsidR="000640A6">
              <w:rPr>
                <w:noProof/>
                <w:lang w:eastAsia="cs-CZ"/>
              </w:rPr>
              <w:tab/>
            </w:r>
            <w:r w:rsidR="000640A6" w:rsidRPr="0023157C">
              <w:rPr>
                <w:rStyle w:val="Hypertextovodkaz"/>
                <w:rFonts w:ascii="Times New Roman" w:hAnsi="Times New Roman" w:cs="Times New Roman"/>
                <w:noProof/>
              </w:rPr>
              <w:t>Hrozby – minimalizace</w:t>
            </w:r>
            <w:r w:rsidR="000640A6">
              <w:rPr>
                <w:noProof/>
                <w:webHidden/>
              </w:rPr>
              <w:tab/>
            </w:r>
            <w:r>
              <w:rPr>
                <w:noProof/>
                <w:webHidden/>
              </w:rPr>
              <w:fldChar w:fldCharType="begin"/>
            </w:r>
            <w:r w:rsidR="000640A6">
              <w:rPr>
                <w:noProof/>
                <w:webHidden/>
              </w:rPr>
              <w:instrText xml:space="preserve"> PAGEREF _Toc479503347 \h </w:instrText>
            </w:r>
            <w:r>
              <w:rPr>
                <w:noProof/>
                <w:webHidden/>
              </w:rPr>
            </w:r>
            <w:r>
              <w:rPr>
                <w:noProof/>
                <w:webHidden/>
              </w:rPr>
              <w:fldChar w:fldCharType="separate"/>
            </w:r>
            <w:r w:rsidR="00F742CC">
              <w:rPr>
                <w:noProof/>
                <w:webHidden/>
              </w:rPr>
              <w:t>43</w:t>
            </w:r>
            <w:r>
              <w:rPr>
                <w:noProof/>
                <w:webHidden/>
              </w:rPr>
              <w:fldChar w:fldCharType="end"/>
            </w:r>
          </w:hyperlink>
        </w:p>
        <w:p w:rsidR="000640A6" w:rsidRDefault="0004219D">
          <w:pPr>
            <w:pStyle w:val="Obsah2"/>
            <w:tabs>
              <w:tab w:val="left" w:pos="880"/>
            </w:tabs>
            <w:rPr>
              <w:rFonts w:eastAsiaTheme="minorEastAsia"/>
              <w:noProof/>
              <w:lang w:eastAsia="cs-CZ"/>
            </w:rPr>
          </w:pPr>
          <w:hyperlink w:anchor="_Toc479503348" w:history="1">
            <w:r w:rsidR="000640A6" w:rsidRPr="0023157C">
              <w:rPr>
                <w:rStyle w:val="Hypertextovodkaz"/>
                <w:rFonts w:ascii="Times New Roman" w:hAnsi="Times New Roman" w:cs="Times New Roman"/>
                <w:noProof/>
              </w:rPr>
              <w:t>4.3</w:t>
            </w:r>
            <w:r w:rsidR="000640A6">
              <w:rPr>
                <w:rFonts w:eastAsiaTheme="minorEastAsia"/>
                <w:noProof/>
                <w:lang w:eastAsia="cs-CZ"/>
              </w:rPr>
              <w:tab/>
            </w:r>
            <w:r w:rsidR="000640A6" w:rsidRPr="0023157C">
              <w:rPr>
                <w:rStyle w:val="Hypertextovodkaz"/>
                <w:rFonts w:ascii="Times New Roman" w:hAnsi="Times New Roman" w:cs="Times New Roman"/>
                <w:noProof/>
              </w:rPr>
              <w:t>Závěr  SWOT analýzy</w:t>
            </w:r>
            <w:r w:rsidR="000640A6">
              <w:rPr>
                <w:noProof/>
                <w:webHidden/>
              </w:rPr>
              <w:tab/>
            </w:r>
            <w:r>
              <w:rPr>
                <w:noProof/>
                <w:webHidden/>
              </w:rPr>
              <w:fldChar w:fldCharType="begin"/>
            </w:r>
            <w:r w:rsidR="000640A6">
              <w:rPr>
                <w:noProof/>
                <w:webHidden/>
              </w:rPr>
              <w:instrText xml:space="preserve"> PAGEREF _Toc479503348 \h </w:instrText>
            </w:r>
            <w:r>
              <w:rPr>
                <w:noProof/>
                <w:webHidden/>
              </w:rPr>
            </w:r>
            <w:r>
              <w:rPr>
                <w:noProof/>
                <w:webHidden/>
              </w:rPr>
              <w:fldChar w:fldCharType="separate"/>
            </w:r>
            <w:r w:rsidR="00F742CC">
              <w:rPr>
                <w:noProof/>
                <w:webHidden/>
              </w:rPr>
              <w:t>44</w:t>
            </w:r>
            <w:r>
              <w:rPr>
                <w:noProof/>
                <w:webHidden/>
              </w:rPr>
              <w:fldChar w:fldCharType="end"/>
            </w:r>
          </w:hyperlink>
        </w:p>
        <w:p w:rsidR="000640A6" w:rsidRDefault="0004219D">
          <w:pPr>
            <w:pStyle w:val="Obsah1"/>
            <w:tabs>
              <w:tab w:val="right" w:leader="dot" w:pos="8777"/>
            </w:tabs>
            <w:rPr>
              <w:rFonts w:eastAsiaTheme="minorEastAsia"/>
              <w:noProof/>
              <w:lang w:eastAsia="cs-CZ"/>
            </w:rPr>
          </w:pPr>
          <w:hyperlink w:anchor="_Toc479503349" w:history="1">
            <w:r w:rsidR="000640A6" w:rsidRPr="0023157C">
              <w:rPr>
                <w:rStyle w:val="Hypertextovodkaz"/>
                <w:rFonts w:ascii="Times New Roman" w:hAnsi="Times New Roman" w:cs="Times New Roman"/>
                <w:noProof/>
              </w:rPr>
              <w:t>PRAKTICKÁ ČÁST</w:t>
            </w:r>
            <w:r w:rsidR="000640A6">
              <w:rPr>
                <w:noProof/>
                <w:webHidden/>
              </w:rPr>
              <w:tab/>
            </w:r>
            <w:r>
              <w:rPr>
                <w:noProof/>
                <w:webHidden/>
              </w:rPr>
              <w:fldChar w:fldCharType="begin"/>
            </w:r>
            <w:r w:rsidR="000640A6">
              <w:rPr>
                <w:noProof/>
                <w:webHidden/>
              </w:rPr>
              <w:instrText xml:space="preserve"> PAGEREF _Toc479503349 \h </w:instrText>
            </w:r>
            <w:r>
              <w:rPr>
                <w:noProof/>
                <w:webHidden/>
              </w:rPr>
            </w:r>
            <w:r>
              <w:rPr>
                <w:noProof/>
                <w:webHidden/>
              </w:rPr>
              <w:fldChar w:fldCharType="separate"/>
            </w:r>
            <w:r w:rsidR="00F742CC">
              <w:rPr>
                <w:noProof/>
                <w:webHidden/>
              </w:rPr>
              <w:t>46</w:t>
            </w:r>
            <w:r>
              <w:rPr>
                <w:noProof/>
                <w:webHidden/>
              </w:rPr>
              <w:fldChar w:fldCharType="end"/>
            </w:r>
          </w:hyperlink>
        </w:p>
        <w:p w:rsidR="000640A6" w:rsidRDefault="0004219D">
          <w:pPr>
            <w:pStyle w:val="Obsah1"/>
            <w:tabs>
              <w:tab w:val="left" w:pos="440"/>
              <w:tab w:val="right" w:leader="dot" w:pos="8777"/>
            </w:tabs>
            <w:rPr>
              <w:rFonts w:eastAsiaTheme="minorEastAsia"/>
              <w:noProof/>
              <w:lang w:eastAsia="cs-CZ"/>
            </w:rPr>
          </w:pPr>
          <w:hyperlink w:anchor="_Toc479503350" w:history="1">
            <w:r w:rsidR="000640A6" w:rsidRPr="0023157C">
              <w:rPr>
                <w:rStyle w:val="Hypertextovodkaz"/>
                <w:rFonts w:ascii="Times New Roman" w:hAnsi="Times New Roman" w:cs="Times New Roman"/>
                <w:noProof/>
              </w:rPr>
              <w:t>5</w:t>
            </w:r>
            <w:r w:rsidR="000640A6">
              <w:rPr>
                <w:rFonts w:eastAsiaTheme="minorEastAsia"/>
                <w:noProof/>
                <w:lang w:eastAsia="cs-CZ"/>
              </w:rPr>
              <w:tab/>
            </w:r>
            <w:r w:rsidR="000640A6" w:rsidRPr="0023157C">
              <w:rPr>
                <w:rStyle w:val="Hypertextovodkaz"/>
                <w:rFonts w:ascii="Times New Roman" w:hAnsi="Times New Roman" w:cs="Times New Roman"/>
                <w:noProof/>
              </w:rPr>
              <w:t>ZDŮVODNĚNÍ PROJEKTU</w:t>
            </w:r>
            <w:r w:rsidR="000640A6">
              <w:rPr>
                <w:noProof/>
                <w:webHidden/>
              </w:rPr>
              <w:tab/>
            </w:r>
            <w:r>
              <w:rPr>
                <w:noProof/>
                <w:webHidden/>
              </w:rPr>
              <w:fldChar w:fldCharType="begin"/>
            </w:r>
            <w:r w:rsidR="000640A6">
              <w:rPr>
                <w:noProof/>
                <w:webHidden/>
              </w:rPr>
              <w:instrText xml:space="preserve"> PAGEREF _Toc479503350 \h </w:instrText>
            </w:r>
            <w:r>
              <w:rPr>
                <w:noProof/>
                <w:webHidden/>
              </w:rPr>
            </w:r>
            <w:r>
              <w:rPr>
                <w:noProof/>
                <w:webHidden/>
              </w:rPr>
              <w:fldChar w:fldCharType="separate"/>
            </w:r>
            <w:r w:rsidR="00F742CC">
              <w:rPr>
                <w:noProof/>
                <w:webHidden/>
              </w:rPr>
              <w:t>46</w:t>
            </w:r>
            <w:r>
              <w:rPr>
                <w:noProof/>
                <w:webHidden/>
              </w:rPr>
              <w:fldChar w:fldCharType="end"/>
            </w:r>
          </w:hyperlink>
        </w:p>
        <w:p w:rsidR="000640A6" w:rsidRDefault="0004219D">
          <w:pPr>
            <w:pStyle w:val="Obsah2"/>
            <w:tabs>
              <w:tab w:val="left" w:pos="880"/>
            </w:tabs>
            <w:rPr>
              <w:rFonts w:eastAsiaTheme="minorEastAsia"/>
              <w:noProof/>
              <w:lang w:eastAsia="cs-CZ"/>
            </w:rPr>
          </w:pPr>
          <w:hyperlink w:anchor="_Toc479503351" w:history="1">
            <w:r w:rsidR="000640A6" w:rsidRPr="0023157C">
              <w:rPr>
                <w:rStyle w:val="Hypertextovodkaz"/>
                <w:rFonts w:ascii="Times New Roman" w:hAnsi="Times New Roman" w:cs="Times New Roman"/>
                <w:noProof/>
              </w:rPr>
              <w:t>5.1</w:t>
            </w:r>
            <w:r w:rsidR="000640A6">
              <w:rPr>
                <w:rFonts w:eastAsiaTheme="minorEastAsia"/>
                <w:noProof/>
                <w:lang w:eastAsia="cs-CZ"/>
              </w:rPr>
              <w:tab/>
            </w:r>
            <w:r w:rsidR="000640A6" w:rsidRPr="0023157C">
              <w:rPr>
                <w:rStyle w:val="Hypertextovodkaz"/>
                <w:rFonts w:ascii="Times New Roman" w:hAnsi="Times New Roman" w:cs="Times New Roman"/>
                <w:noProof/>
              </w:rPr>
              <w:t>Cíl projektu</w:t>
            </w:r>
            <w:r w:rsidR="000640A6">
              <w:rPr>
                <w:noProof/>
                <w:webHidden/>
              </w:rPr>
              <w:tab/>
            </w:r>
            <w:r>
              <w:rPr>
                <w:noProof/>
                <w:webHidden/>
              </w:rPr>
              <w:fldChar w:fldCharType="begin"/>
            </w:r>
            <w:r w:rsidR="000640A6">
              <w:rPr>
                <w:noProof/>
                <w:webHidden/>
              </w:rPr>
              <w:instrText xml:space="preserve"> PAGEREF _Toc479503351 \h </w:instrText>
            </w:r>
            <w:r>
              <w:rPr>
                <w:noProof/>
                <w:webHidden/>
              </w:rPr>
            </w:r>
            <w:r>
              <w:rPr>
                <w:noProof/>
                <w:webHidden/>
              </w:rPr>
              <w:fldChar w:fldCharType="separate"/>
            </w:r>
            <w:r w:rsidR="00F742CC">
              <w:rPr>
                <w:noProof/>
                <w:webHidden/>
              </w:rPr>
              <w:t>46</w:t>
            </w:r>
            <w:r>
              <w:rPr>
                <w:noProof/>
                <w:webHidden/>
              </w:rPr>
              <w:fldChar w:fldCharType="end"/>
            </w:r>
          </w:hyperlink>
        </w:p>
        <w:p w:rsidR="000640A6" w:rsidRDefault="0004219D">
          <w:pPr>
            <w:pStyle w:val="Obsah2"/>
            <w:tabs>
              <w:tab w:val="left" w:pos="880"/>
            </w:tabs>
            <w:rPr>
              <w:rFonts w:eastAsiaTheme="minorEastAsia"/>
              <w:noProof/>
              <w:lang w:eastAsia="cs-CZ"/>
            </w:rPr>
          </w:pPr>
          <w:hyperlink w:anchor="_Toc479503352" w:history="1">
            <w:r w:rsidR="000640A6" w:rsidRPr="0023157C">
              <w:rPr>
                <w:rStyle w:val="Hypertextovodkaz"/>
                <w:rFonts w:ascii="Times New Roman" w:hAnsi="Times New Roman" w:cs="Times New Roman"/>
                <w:noProof/>
              </w:rPr>
              <w:t>5.2</w:t>
            </w:r>
            <w:r w:rsidR="000640A6">
              <w:rPr>
                <w:rFonts w:eastAsiaTheme="minorEastAsia"/>
                <w:noProof/>
                <w:lang w:eastAsia="cs-CZ"/>
              </w:rPr>
              <w:tab/>
            </w:r>
            <w:r w:rsidR="000640A6" w:rsidRPr="0023157C">
              <w:rPr>
                <w:rStyle w:val="Hypertextovodkaz"/>
                <w:rFonts w:ascii="Times New Roman" w:hAnsi="Times New Roman" w:cs="Times New Roman"/>
                <w:noProof/>
              </w:rPr>
              <w:t>Dotazník a jeho analýza</w:t>
            </w:r>
            <w:r w:rsidR="000640A6">
              <w:rPr>
                <w:noProof/>
                <w:webHidden/>
              </w:rPr>
              <w:tab/>
            </w:r>
            <w:r>
              <w:rPr>
                <w:noProof/>
                <w:webHidden/>
              </w:rPr>
              <w:fldChar w:fldCharType="begin"/>
            </w:r>
            <w:r w:rsidR="000640A6">
              <w:rPr>
                <w:noProof/>
                <w:webHidden/>
              </w:rPr>
              <w:instrText xml:space="preserve"> PAGEREF _Toc479503352 \h </w:instrText>
            </w:r>
            <w:r>
              <w:rPr>
                <w:noProof/>
                <w:webHidden/>
              </w:rPr>
            </w:r>
            <w:r>
              <w:rPr>
                <w:noProof/>
                <w:webHidden/>
              </w:rPr>
              <w:fldChar w:fldCharType="separate"/>
            </w:r>
            <w:r w:rsidR="00F742CC">
              <w:rPr>
                <w:noProof/>
                <w:webHidden/>
              </w:rPr>
              <w:t>48</w:t>
            </w:r>
            <w:r>
              <w:rPr>
                <w:noProof/>
                <w:webHidden/>
              </w:rPr>
              <w:fldChar w:fldCharType="end"/>
            </w:r>
          </w:hyperlink>
        </w:p>
        <w:p w:rsidR="000640A6" w:rsidRDefault="0004219D">
          <w:pPr>
            <w:pStyle w:val="Obsah1"/>
            <w:tabs>
              <w:tab w:val="left" w:pos="440"/>
              <w:tab w:val="right" w:leader="dot" w:pos="8777"/>
            </w:tabs>
            <w:rPr>
              <w:rFonts w:eastAsiaTheme="minorEastAsia"/>
              <w:noProof/>
              <w:lang w:eastAsia="cs-CZ"/>
            </w:rPr>
          </w:pPr>
          <w:hyperlink w:anchor="_Toc479503353" w:history="1">
            <w:r w:rsidR="000640A6" w:rsidRPr="0023157C">
              <w:rPr>
                <w:rStyle w:val="Hypertextovodkaz"/>
                <w:rFonts w:ascii="Times New Roman" w:hAnsi="Times New Roman" w:cs="Times New Roman"/>
                <w:noProof/>
              </w:rPr>
              <w:t>6</w:t>
            </w:r>
            <w:r w:rsidR="000640A6">
              <w:rPr>
                <w:rFonts w:eastAsiaTheme="minorEastAsia"/>
                <w:noProof/>
                <w:lang w:eastAsia="cs-CZ"/>
              </w:rPr>
              <w:tab/>
            </w:r>
            <w:r w:rsidR="000640A6" w:rsidRPr="0023157C">
              <w:rPr>
                <w:rStyle w:val="Hypertextovodkaz"/>
                <w:rFonts w:ascii="Times New Roman" w:hAnsi="Times New Roman" w:cs="Times New Roman"/>
                <w:noProof/>
              </w:rPr>
              <w:t>VLASTNÍ REALIZACE ZAŘAZENÍ SOCIÁLNÍHO PEDAGOGA DO SYSTÉMU ADAPTACE SENIORŮ</w:t>
            </w:r>
            <w:r w:rsidR="000640A6">
              <w:rPr>
                <w:noProof/>
                <w:webHidden/>
              </w:rPr>
              <w:tab/>
            </w:r>
            <w:r>
              <w:rPr>
                <w:noProof/>
                <w:webHidden/>
              </w:rPr>
              <w:fldChar w:fldCharType="begin"/>
            </w:r>
            <w:r w:rsidR="000640A6">
              <w:rPr>
                <w:noProof/>
                <w:webHidden/>
              </w:rPr>
              <w:instrText xml:space="preserve"> PAGEREF _Toc479503353 \h </w:instrText>
            </w:r>
            <w:r>
              <w:rPr>
                <w:noProof/>
                <w:webHidden/>
              </w:rPr>
            </w:r>
            <w:r>
              <w:rPr>
                <w:noProof/>
                <w:webHidden/>
              </w:rPr>
              <w:fldChar w:fldCharType="separate"/>
            </w:r>
            <w:r w:rsidR="00F742CC">
              <w:rPr>
                <w:noProof/>
                <w:webHidden/>
              </w:rPr>
              <w:t>49</w:t>
            </w:r>
            <w:r>
              <w:rPr>
                <w:noProof/>
                <w:webHidden/>
              </w:rPr>
              <w:fldChar w:fldCharType="end"/>
            </w:r>
          </w:hyperlink>
        </w:p>
        <w:p w:rsidR="000640A6" w:rsidRDefault="0004219D">
          <w:pPr>
            <w:pStyle w:val="Obsah2"/>
            <w:tabs>
              <w:tab w:val="left" w:pos="880"/>
            </w:tabs>
            <w:rPr>
              <w:rFonts w:eastAsiaTheme="minorEastAsia"/>
              <w:noProof/>
              <w:lang w:eastAsia="cs-CZ"/>
            </w:rPr>
          </w:pPr>
          <w:hyperlink w:anchor="_Toc479503354" w:history="1">
            <w:r w:rsidR="000640A6" w:rsidRPr="0023157C">
              <w:rPr>
                <w:rStyle w:val="Hypertextovodkaz"/>
                <w:rFonts w:ascii="Times New Roman" w:hAnsi="Times New Roman" w:cs="Times New Roman"/>
                <w:noProof/>
              </w:rPr>
              <w:t>6.1</w:t>
            </w:r>
            <w:r w:rsidR="000640A6">
              <w:rPr>
                <w:rFonts w:eastAsiaTheme="minorEastAsia"/>
                <w:noProof/>
                <w:lang w:eastAsia="cs-CZ"/>
              </w:rPr>
              <w:tab/>
            </w:r>
            <w:r w:rsidR="000640A6" w:rsidRPr="0023157C">
              <w:rPr>
                <w:rStyle w:val="Hypertextovodkaz"/>
                <w:rFonts w:ascii="Times New Roman" w:hAnsi="Times New Roman" w:cs="Times New Roman"/>
                <w:noProof/>
              </w:rPr>
              <w:t>Financování projektu</w:t>
            </w:r>
            <w:r w:rsidR="000640A6">
              <w:rPr>
                <w:noProof/>
                <w:webHidden/>
              </w:rPr>
              <w:tab/>
            </w:r>
            <w:r>
              <w:rPr>
                <w:noProof/>
                <w:webHidden/>
              </w:rPr>
              <w:fldChar w:fldCharType="begin"/>
            </w:r>
            <w:r w:rsidR="000640A6">
              <w:rPr>
                <w:noProof/>
                <w:webHidden/>
              </w:rPr>
              <w:instrText xml:space="preserve"> PAGEREF _Toc479503354 \h </w:instrText>
            </w:r>
            <w:r>
              <w:rPr>
                <w:noProof/>
                <w:webHidden/>
              </w:rPr>
            </w:r>
            <w:r>
              <w:rPr>
                <w:noProof/>
                <w:webHidden/>
              </w:rPr>
              <w:fldChar w:fldCharType="separate"/>
            </w:r>
            <w:r w:rsidR="00F742CC">
              <w:rPr>
                <w:noProof/>
                <w:webHidden/>
              </w:rPr>
              <w:t>49</w:t>
            </w:r>
            <w:r>
              <w:rPr>
                <w:noProof/>
                <w:webHidden/>
              </w:rPr>
              <w:fldChar w:fldCharType="end"/>
            </w:r>
          </w:hyperlink>
        </w:p>
        <w:p w:rsidR="000640A6" w:rsidRDefault="0004219D">
          <w:pPr>
            <w:pStyle w:val="Obsah2"/>
            <w:tabs>
              <w:tab w:val="left" w:pos="880"/>
            </w:tabs>
            <w:rPr>
              <w:rFonts w:eastAsiaTheme="minorEastAsia"/>
              <w:noProof/>
              <w:lang w:eastAsia="cs-CZ"/>
            </w:rPr>
          </w:pPr>
          <w:hyperlink w:anchor="_Toc479503355" w:history="1">
            <w:r w:rsidR="000640A6" w:rsidRPr="0023157C">
              <w:rPr>
                <w:rStyle w:val="Hypertextovodkaz"/>
                <w:rFonts w:ascii="Times New Roman" w:hAnsi="Times New Roman" w:cs="Times New Roman"/>
                <w:noProof/>
              </w:rPr>
              <w:t>6.2</w:t>
            </w:r>
            <w:r w:rsidR="000640A6">
              <w:rPr>
                <w:rFonts w:eastAsiaTheme="minorEastAsia"/>
                <w:noProof/>
                <w:lang w:eastAsia="cs-CZ"/>
              </w:rPr>
              <w:tab/>
            </w:r>
            <w:r w:rsidR="000640A6" w:rsidRPr="0023157C">
              <w:rPr>
                <w:rStyle w:val="Hypertextovodkaz"/>
                <w:rFonts w:ascii="Times New Roman" w:hAnsi="Times New Roman" w:cs="Times New Roman"/>
                <w:noProof/>
              </w:rPr>
              <w:t>Platové náklady na pozici sociálního pedagoga</w:t>
            </w:r>
            <w:r w:rsidR="000640A6">
              <w:rPr>
                <w:noProof/>
                <w:webHidden/>
              </w:rPr>
              <w:tab/>
            </w:r>
            <w:r>
              <w:rPr>
                <w:noProof/>
                <w:webHidden/>
              </w:rPr>
              <w:fldChar w:fldCharType="begin"/>
            </w:r>
            <w:r w:rsidR="000640A6">
              <w:rPr>
                <w:noProof/>
                <w:webHidden/>
              </w:rPr>
              <w:instrText xml:space="preserve"> PAGEREF _Toc479503355 \h </w:instrText>
            </w:r>
            <w:r>
              <w:rPr>
                <w:noProof/>
                <w:webHidden/>
              </w:rPr>
            </w:r>
            <w:r>
              <w:rPr>
                <w:noProof/>
                <w:webHidden/>
              </w:rPr>
              <w:fldChar w:fldCharType="separate"/>
            </w:r>
            <w:r w:rsidR="00F742CC">
              <w:rPr>
                <w:noProof/>
                <w:webHidden/>
              </w:rPr>
              <w:t>49</w:t>
            </w:r>
            <w:r>
              <w:rPr>
                <w:noProof/>
                <w:webHidden/>
              </w:rPr>
              <w:fldChar w:fldCharType="end"/>
            </w:r>
          </w:hyperlink>
        </w:p>
        <w:p w:rsidR="000640A6" w:rsidRDefault="0004219D">
          <w:pPr>
            <w:pStyle w:val="Obsah2"/>
            <w:tabs>
              <w:tab w:val="left" w:pos="880"/>
            </w:tabs>
            <w:rPr>
              <w:rFonts w:eastAsiaTheme="minorEastAsia"/>
              <w:noProof/>
              <w:lang w:eastAsia="cs-CZ"/>
            </w:rPr>
          </w:pPr>
          <w:hyperlink w:anchor="_Toc479503356" w:history="1">
            <w:r w:rsidR="000640A6" w:rsidRPr="0023157C">
              <w:rPr>
                <w:rStyle w:val="Hypertextovodkaz"/>
                <w:rFonts w:ascii="Times New Roman" w:hAnsi="Times New Roman" w:cs="Times New Roman"/>
                <w:noProof/>
              </w:rPr>
              <w:t>6.3</w:t>
            </w:r>
            <w:r w:rsidR="000640A6">
              <w:rPr>
                <w:rFonts w:eastAsiaTheme="minorEastAsia"/>
                <w:noProof/>
                <w:lang w:eastAsia="cs-CZ"/>
              </w:rPr>
              <w:tab/>
            </w:r>
            <w:r w:rsidR="000640A6" w:rsidRPr="0023157C">
              <w:rPr>
                <w:rStyle w:val="Hypertextovodkaz"/>
                <w:rFonts w:ascii="Times New Roman" w:hAnsi="Times New Roman" w:cs="Times New Roman"/>
                <w:noProof/>
              </w:rPr>
              <w:t>Ostatní náklady na pozici sociálního pedagoga v průběhu jednoho roku</w:t>
            </w:r>
            <w:r w:rsidR="000640A6">
              <w:rPr>
                <w:noProof/>
                <w:webHidden/>
              </w:rPr>
              <w:tab/>
            </w:r>
            <w:r>
              <w:rPr>
                <w:noProof/>
                <w:webHidden/>
              </w:rPr>
              <w:fldChar w:fldCharType="begin"/>
            </w:r>
            <w:r w:rsidR="000640A6">
              <w:rPr>
                <w:noProof/>
                <w:webHidden/>
              </w:rPr>
              <w:instrText xml:space="preserve"> PAGEREF _Toc479503356 \h </w:instrText>
            </w:r>
            <w:r>
              <w:rPr>
                <w:noProof/>
                <w:webHidden/>
              </w:rPr>
            </w:r>
            <w:r>
              <w:rPr>
                <w:noProof/>
                <w:webHidden/>
              </w:rPr>
              <w:fldChar w:fldCharType="separate"/>
            </w:r>
            <w:r w:rsidR="00F742CC">
              <w:rPr>
                <w:noProof/>
                <w:webHidden/>
              </w:rPr>
              <w:t>51</w:t>
            </w:r>
            <w:r>
              <w:rPr>
                <w:noProof/>
                <w:webHidden/>
              </w:rPr>
              <w:fldChar w:fldCharType="end"/>
            </w:r>
          </w:hyperlink>
        </w:p>
        <w:p w:rsidR="000640A6" w:rsidRDefault="0004219D">
          <w:pPr>
            <w:pStyle w:val="Obsah2"/>
            <w:tabs>
              <w:tab w:val="left" w:pos="880"/>
            </w:tabs>
            <w:rPr>
              <w:rFonts w:eastAsiaTheme="minorEastAsia"/>
              <w:noProof/>
              <w:lang w:eastAsia="cs-CZ"/>
            </w:rPr>
          </w:pPr>
          <w:hyperlink w:anchor="_Toc479503357" w:history="1">
            <w:r w:rsidR="000640A6" w:rsidRPr="0023157C">
              <w:rPr>
                <w:rStyle w:val="Hypertextovodkaz"/>
                <w:rFonts w:ascii="Times New Roman" w:hAnsi="Times New Roman" w:cs="Times New Roman"/>
                <w:noProof/>
              </w:rPr>
              <w:t>6.4</w:t>
            </w:r>
            <w:r w:rsidR="000640A6">
              <w:rPr>
                <w:rFonts w:eastAsiaTheme="minorEastAsia"/>
                <w:noProof/>
                <w:lang w:eastAsia="cs-CZ"/>
              </w:rPr>
              <w:tab/>
            </w:r>
            <w:r w:rsidR="000640A6" w:rsidRPr="0023157C">
              <w:rPr>
                <w:rStyle w:val="Hypertextovodkaz"/>
                <w:rFonts w:ascii="Times New Roman" w:hAnsi="Times New Roman" w:cs="Times New Roman"/>
                <w:noProof/>
              </w:rPr>
              <w:t>Náklady pracovního místa „sociální pedagog“ na jeden kalendářní rok</w:t>
            </w:r>
            <w:r w:rsidR="000640A6">
              <w:rPr>
                <w:noProof/>
                <w:webHidden/>
              </w:rPr>
              <w:tab/>
            </w:r>
            <w:r>
              <w:rPr>
                <w:noProof/>
                <w:webHidden/>
              </w:rPr>
              <w:fldChar w:fldCharType="begin"/>
            </w:r>
            <w:r w:rsidR="000640A6">
              <w:rPr>
                <w:noProof/>
                <w:webHidden/>
              </w:rPr>
              <w:instrText xml:space="preserve"> PAGEREF _Toc479503357 \h </w:instrText>
            </w:r>
            <w:r>
              <w:rPr>
                <w:noProof/>
                <w:webHidden/>
              </w:rPr>
            </w:r>
            <w:r>
              <w:rPr>
                <w:noProof/>
                <w:webHidden/>
              </w:rPr>
              <w:fldChar w:fldCharType="separate"/>
            </w:r>
            <w:r w:rsidR="00F742CC">
              <w:rPr>
                <w:noProof/>
                <w:webHidden/>
              </w:rPr>
              <w:t>52</w:t>
            </w:r>
            <w:r>
              <w:rPr>
                <w:noProof/>
                <w:webHidden/>
              </w:rPr>
              <w:fldChar w:fldCharType="end"/>
            </w:r>
          </w:hyperlink>
        </w:p>
        <w:p w:rsidR="000640A6" w:rsidRDefault="0004219D">
          <w:pPr>
            <w:pStyle w:val="Obsah2"/>
            <w:tabs>
              <w:tab w:val="left" w:pos="880"/>
            </w:tabs>
            <w:rPr>
              <w:rFonts w:eastAsiaTheme="minorEastAsia"/>
              <w:noProof/>
              <w:lang w:eastAsia="cs-CZ"/>
            </w:rPr>
          </w:pPr>
          <w:hyperlink w:anchor="_Toc479503358" w:history="1">
            <w:r w:rsidR="000640A6" w:rsidRPr="0023157C">
              <w:rPr>
                <w:rStyle w:val="Hypertextovodkaz"/>
                <w:rFonts w:ascii="Times New Roman" w:hAnsi="Times New Roman" w:cs="Times New Roman"/>
                <w:noProof/>
              </w:rPr>
              <w:t>6.5</w:t>
            </w:r>
            <w:r w:rsidR="000640A6">
              <w:rPr>
                <w:rFonts w:eastAsiaTheme="minorEastAsia"/>
                <w:noProof/>
                <w:lang w:eastAsia="cs-CZ"/>
              </w:rPr>
              <w:tab/>
            </w:r>
            <w:r w:rsidR="000640A6" w:rsidRPr="0023157C">
              <w:rPr>
                <w:rStyle w:val="Hypertextovodkaz"/>
                <w:rFonts w:ascii="Times New Roman" w:hAnsi="Times New Roman" w:cs="Times New Roman"/>
                <w:noProof/>
              </w:rPr>
              <w:t>Pracovní náplň sociálního pedagoga</w:t>
            </w:r>
            <w:r w:rsidR="000640A6">
              <w:rPr>
                <w:noProof/>
                <w:webHidden/>
              </w:rPr>
              <w:tab/>
            </w:r>
            <w:r>
              <w:rPr>
                <w:noProof/>
                <w:webHidden/>
              </w:rPr>
              <w:fldChar w:fldCharType="begin"/>
            </w:r>
            <w:r w:rsidR="000640A6">
              <w:rPr>
                <w:noProof/>
                <w:webHidden/>
              </w:rPr>
              <w:instrText xml:space="preserve"> PAGEREF _Toc479503358 \h </w:instrText>
            </w:r>
            <w:r>
              <w:rPr>
                <w:noProof/>
                <w:webHidden/>
              </w:rPr>
            </w:r>
            <w:r>
              <w:rPr>
                <w:noProof/>
                <w:webHidden/>
              </w:rPr>
              <w:fldChar w:fldCharType="separate"/>
            </w:r>
            <w:r w:rsidR="00F742CC">
              <w:rPr>
                <w:noProof/>
                <w:webHidden/>
              </w:rPr>
              <w:t>52</w:t>
            </w:r>
            <w:r>
              <w:rPr>
                <w:noProof/>
                <w:webHidden/>
              </w:rPr>
              <w:fldChar w:fldCharType="end"/>
            </w:r>
          </w:hyperlink>
        </w:p>
        <w:p w:rsidR="000640A6" w:rsidRDefault="0004219D">
          <w:pPr>
            <w:pStyle w:val="Obsah2"/>
            <w:tabs>
              <w:tab w:val="left" w:pos="880"/>
            </w:tabs>
            <w:rPr>
              <w:rFonts w:eastAsiaTheme="minorEastAsia"/>
              <w:noProof/>
              <w:lang w:eastAsia="cs-CZ"/>
            </w:rPr>
          </w:pPr>
          <w:hyperlink w:anchor="_Toc479503359" w:history="1">
            <w:r w:rsidR="000640A6" w:rsidRPr="0023157C">
              <w:rPr>
                <w:rStyle w:val="Hypertextovodkaz"/>
                <w:noProof/>
              </w:rPr>
              <w:t>6.6</w:t>
            </w:r>
            <w:r w:rsidR="000640A6">
              <w:rPr>
                <w:rFonts w:eastAsiaTheme="minorEastAsia"/>
                <w:noProof/>
                <w:lang w:eastAsia="cs-CZ"/>
              </w:rPr>
              <w:tab/>
            </w:r>
            <w:r w:rsidR="000640A6" w:rsidRPr="0023157C">
              <w:rPr>
                <w:rStyle w:val="Hypertextovodkaz"/>
                <w:rFonts w:ascii="Times New Roman" w:hAnsi="Times New Roman" w:cs="Times New Roman"/>
                <w:noProof/>
              </w:rPr>
              <w:t>Návrh aktivit pro práci sociálního pedagoga</w:t>
            </w:r>
            <w:r w:rsidR="000640A6">
              <w:rPr>
                <w:noProof/>
                <w:webHidden/>
              </w:rPr>
              <w:tab/>
            </w:r>
            <w:r>
              <w:rPr>
                <w:noProof/>
                <w:webHidden/>
              </w:rPr>
              <w:fldChar w:fldCharType="begin"/>
            </w:r>
            <w:r w:rsidR="000640A6">
              <w:rPr>
                <w:noProof/>
                <w:webHidden/>
              </w:rPr>
              <w:instrText xml:space="preserve"> PAGEREF _Toc479503359 \h </w:instrText>
            </w:r>
            <w:r>
              <w:rPr>
                <w:noProof/>
                <w:webHidden/>
              </w:rPr>
            </w:r>
            <w:r>
              <w:rPr>
                <w:noProof/>
                <w:webHidden/>
              </w:rPr>
              <w:fldChar w:fldCharType="separate"/>
            </w:r>
            <w:r w:rsidR="00F742CC">
              <w:rPr>
                <w:noProof/>
                <w:webHidden/>
              </w:rPr>
              <w:t>53</w:t>
            </w:r>
            <w:r>
              <w:rPr>
                <w:noProof/>
                <w:webHidden/>
              </w:rPr>
              <w:fldChar w:fldCharType="end"/>
            </w:r>
          </w:hyperlink>
        </w:p>
        <w:p w:rsidR="000640A6" w:rsidRDefault="0004219D">
          <w:pPr>
            <w:pStyle w:val="Obsah3"/>
            <w:tabs>
              <w:tab w:val="left" w:pos="1320"/>
              <w:tab w:val="right" w:leader="dot" w:pos="8777"/>
            </w:tabs>
            <w:rPr>
              <w:noProof/>
              <w:lang w:eastAsia="cs-CZ"/>
            </w:rPr>
          </w:pPr>
          <w:hyperlink w:anchor="_Toc479503360" w:history="1">
            <w:r w:rsidR="000640A6" w:rsidRPr="0023157C">
              <w:rPr>
                <w:rStyle w:val="Hypertextovodkaz"/>
                <w:rFonts w:ascii="Times New Roman" w:hAnsi="Times New Roman" w:cs="Times New Roman"/>
                <w:noProof/>
              </w:rPr>
              <w:t>6.6.1</w:t>
            </w:r>
            <w:r w:rsidR="000640A6">
              <w:rPr>
                <w:noProof/>
                <w:lang w:eastAsia="cs-CZ"/>
              </w:rPr>
              <w:tab/>
            </w:r>
            <w:r w:rsidR="000640A6" w:rsidRPr="0023157C">
              <w:rPr>
                <w:rStyle w:val="Hypertextovodkaz"/>
                <w:rFonts w:ascii="Times New Roman" w:hAnsi="Times New Roman" w:cs="Times New Roman"/>
                <w:noProof/>
              </w:rPr>
              <w:t>Tvorba biografického souboru</w:t>
            </w:r>
            <w:r w:rsidR="000640A6">
              <w:rPr>
                <w:noProof/>
                <w:webHidden/>
              </w:rPr>
              <w:tab/>
            </w:r>
            <w:r>
              <w:rPr>
                <w:noProof/>
                <w:webHidden/>
              </w:rPr>
              <w:fldChar w:fldCharType="begin"/>
            </w:r>
            <w:r w:rsidR="000640A6">
              <w:rPr>
                <w:noProof/>
                <w:webHidden/>
              </w:rPr>
              <w:instrText xml:space="preserve"> PAGEREF _Toc479503360 \h </w:instrText>
            </w:r>
            <w:r>
              <w:rPr>
                <w:noProof/>
                <w:webHidden/>
              </w:rPr>
            </w:r>
            <w:r>
              <w:rPr>
                <w:noProof/>
                <w:webHidden/>
              </w:rPr>
              <w:fldChar w:fldCharType="separate"/>
            </w:r>
            <w:r w:rsidR="00F742CC">
              <w:rPr>
                <w:noProof/>
                <w:webHidden/>
              </w:rPr>
              <w:t>54</w:t>
            </w:r>
            <w:r>
              <w:rPr>
                <w:noProof/>
                <w:webHidden/>
              </w:rPr>
              <w:fldChar w:fldCharType="end"/>
            </w:r>
          </w:hyperlink>
        </w:p>
        <w:p w:rsidR="000640A6" w:rsidRDefault="0004219D">
          <w:pPr>
            <w:pStyle w:val="Obsah3"/>
            <w:tabs>
              <w:tab w:val="left" w:pos="1320"/>
              <w:tab w:val="right" w:leader="dot" w:pos="8777"/>
            </w:tabs>
            <w:rPr>
              <w:noProof/>
              <w:lang w:eastAsia="cs-CZ"/>
            </w:rPr>
          </w:pPr>
          <w:hyperlink w:anchor="_Toc479503361" w:history="1">
            <w:r w:rsidR="000640A6" w:rsidRPr="0023157C">
              <w:rPr>
                <w:rStyle w:val="Hypertextovodkaz"/>
                <w:rFonts w:ascii="Times New Roman" w:hAnsi="Times New Roman" w:cs="Times New Roman"/>
                <w:noProof/>
              </w:rPr>
              <w:t>6.6.2</w:t>
            </w:r>
            <w:r w:rsidR="000640A6">
              <w:rPr>
                <w:noProof/>
                <w:lang w:eastAsia="cs-CZ"/>
              </w:rPr>
              <w:tab/>
            </w:r>
            <w:r w:rsidR="000640A6" w:rsidRPr="0023157C">
              <w:rPr>
                <w:rStyle w:val="Hypertextovodkaz"/>
                <w:rFonts w:ascii="Times New Roman" w:hAnsi="Times New Roman" w:cs="Times New Roman"/>
                <w:noProof/>
              </w:rPr>
              <w:t>Doprovodné aktivity</w:t>
            </w:r>
            <w:r w:rsidR="000640A6">
              <w:rPr>
                <w:noProof/>
                <w:webHidden/>
              </w:rPr>
              <w:tab/>
            </w:r>
            <w:r>
              <w:rPr>
                <w:noProof/>
                <w:webHidden/>
              </w:rPr>
              <w:fldChar w:fldCharType="begin"/>
            </w:r>
            <w:r w:rsidR="000640A6">
              <w:rPr>
                <w:noProof/>
                <w:webHidden/>
              </w:rPr>
              <w:instrText xml:space="preserve"> PAGEREF _Toc479503361 \h </w:instrText>
            </w:r>
            <w:r>
              <w:rPr>
                <w:noProof/>
                <w:webHidden/>
              </w:rPr>
            </w:r>
            <w:r>
              <w:rPr>
                <w:noProof/>
                <w:webHidden/>
              </w:rPr>
              <w:fldChar w:fldCharType="separate"/>
            </w:r>
            <w:r w:rsidR="00F742CC">
              <w:rPr>
                <w:noProof/>
                <w:webHidden/>
              </w:rPr>
              <w:t>55</w:t>
            </w:r>
            <w:r>
              <w:rPr>
                <w:noProof/>
                <w:webHidden/>
              </w:rPr>
              <w:fldChar w:fldCharType="end"/>
            </w:r>
          </w:hyperlink>
        </w:p>
        <w:p w:rsidR="000640A6" w:rsidRDefault="0004219D">
          <w:pPr>
            <w:pStyle w:val="Obsah1"/>
            <w:tabs>
              <w:tab w:val="right" w:leader="dot" w:pos="8777"/>
            </w:tabs>
            <w:rPr>
              <w:rFonts w:eastAsiaTheme="minorEastAsia"/>
              <w:noProof/>
              <w:lang w:eastAsia="cs-CZ"/>
            </w:rPr>
          </w:pPr>
          <w:hyperlink w:anchor="_Toc479503362" w:history="1">
            <w:r w:rsidR="000640A6" w:rsidRPr="0023157C">
              <w:rPr>
                <w:rStyle w:val="Hypertextovodkaz"/>
                <w:rFonts w:ascii="Times New Roman" w:hAnsi="Times New Roman" w:cs="Times New Roman"/>
                <w:noProof/>
              </w:rPr>
              <w:t>SHRNUTÍ PROJEKTU</w:t>
            </w:r>
            <w:r w:rsidR="000640A6">
              <w:rPr>
                <w:noProof/>
                <w:webHidden/>
              </w:rPr>
              <w:tab/>
            </w:r>
            <w:r>
              <w:rPr>
                <w:noProof/>
                <w:webHidden/>
              </w:rPr>
              <w:fldChar w:fldCharType="begin"/>
            </w:r>
            <w:r w:rsidR="000640A6">
              <w:rPr>
                <w:noProof/>
                <w:webHidden/>
              </w:rPr>
              <w:instrText xml:space="preserve"> PAGEREF _Toc479503362 \h </w:instrText>
            </w:r>
            <w:r>
              <w:rPr>
                <w:noProof/>
                <w:webHidden/>
              </w:rPr>
            </w:r>
            <w:r>
              <w:rPr>
                <w:noProof/>
                <w:webHidden/>
              </w:rPr>
              <w:fldChar w:fldCharType="separate"/>
            </w:r>
            <w:r w:rsidR="00F742CC">
              <w:rPr>
                <w:noProof/>
                <w:webHidden/>
              </w:rPr>
              <w:t>61</w:t>
            </w:r>
            <w:r>
              <w:rPr>
                <w:noProof/>
                <w:webHidden/>
              </w:rPr>
              <w:fldChar w:fldCharType="end"/>
            </w:r>
          </w:hyperlink>
        </w:p>
        <w:p w:rsidR="000640A6" w:rsidRDefault="0004219D">
          <w:pPr>
            <w:pStyle w:val="Obsah2"/>
            <w:rPr>
              <w:rFonts w:eastAsiaTheme="minorEastAsia"/>
              <w:noProof/>
              <w:lang w:eastAsia="cs-CZ"/>
            </w:rPr>
          </w:pPr>
          <w:hyperlink w:anchor="_Toc479503363" w:history="1">
            <w:r w:rsidR="000640A6" w:rsidRPr="0023157C">
              <w:rPr>
                <w:rStyle w:val="Hypertextovodkaz"/>
                <w:rFonts w:ascii="Times New Roman" w:hAnsi="Times New Roman" w:cs="Times New Roman"/>
                <w:noProof/>
              </w:rPr>
              <w:t>Seznam použitých zkratek:</w:t>
            </w:r>
            <w:r w:rsidR="000640A6">
              <w:rPr>
                <w:noProof/>
                <w:webHidden/>
              </w:rPr>
              <w:tab/>
            </w:r>
            <w:r>
              <w:rPr>
                <w:noProof/>
                <w:webHidden/>
              </w:rPr>
              <w:fldChar w:fldCharType="begin"/>
            </w:r>
            <w:r w:rsidR="000640A6">
              <w:rPr>
                <w:noProof/>
                <w:webHidden/>
              </w:rPr>
              <w:instrText xml:space="preserve"> PAGEREF _Toc479503363 \h </w:instrText>
            </w:r>
            <w:r>
              <w:rPr>
                <w:noProof/>
                <w:webHidden/>
              </w:rPr>
            </w:r>
            <w:r>
              <w:rPr>
                <w:noProof/>
                <w:webHidden/>
              </w:rPr>
              <w:fldChar w:fldCharType="separate"/>
            </w:r>
            <w:r w:rsidR="00F742CC">
              <w:rPr>
                <w:noProof/>
                <w:webHidden/>
              </w:rPr>
              <w:t>63</w:t>
            </w:r>
            <w:r>
              <w:rPr>
                <w:noProof/>
                <w:webHidden/>
              </w:rPr>
              <w:fldChar w:fldCharType="end"/>
            </w:r>
          </w:hyperlink>
        </w:p>
        <w:p w:rsidR="000640A6" w:rsidRDefault="0004219D">
          <w:pPr>
            <w:pStyle w:val="Obsah2"/>
            <w:rPr>
              <w:rFonts w:eastAsiaTheme="minorEastAsia"/>
              <w:noProof/>
              <w:lang w:eastAsia="cs-CZ"/>
            </w:rPr>
          </w:pPr>
          <w:hyperlink w:anchor="_Toc479503364" w:history="1">
            <w:r w:rsidR="000640A6" w:rsidRPr="0023157C">
              <w:rPr>
                <w:rStyle w:val="Hypertextovodkaz"/>
                <w:noProof/>
              </w:rPr>
              <w:t>Seznam tabulek:</w:t>
            </w:r>
            <w:r w:rsidR="000640A6">
              <w:rPr>
                <w:noProof/>
                <w:webHidden/>
              </w:rPr>
              <w:tab/>
            </w:r>
            <w:r>
              <w:rPr>
                <w:noProof/>
                <w:webHidden/>
              </w:rPr>
              <w:fldChar w:fldCharType="begin"/>
            </w:r>
            <w:r w:rsidR="000640A6">
              <w:rPr>
                <w:noProof/>
                <w:webHidden/>
              </w:rPr>
              <w:instrText xml:space="preserve"> PAGEREF _Toc479503364 \h </w:instrText>
            </w:r>
            <w:r>
              <w:rPr>
                <w:noProof/>
                <w:webHidden/>
              </w:rPr>
            </w:r>
            <w:r>
              <w:rPr>
                <w:noProof/>
                <w:webHidden/>
              </w:rPr>
              <w:fldChar w:fldCharType="separate"/>
            </w:r>
            <w:r w:rsidR="00F742CC">
              <w:rPr>
                <w:noProof/>
                <w:webHidden/>
              </w:rPr>
              <w:t>63</w:t>
            </w:r>
            <w:r>
              <w:rPr>
                <w:noProof/>
                <w:webHidden/>
              </w:rPr>
              <w:fldChar w:fldCharType="end"/>
            </w:r>
          </w:hyperlink>
        </w:p>
        <w:p w:rsidR="000640A6" w:rsidRDefault="0004219D">
          <w:pPr>
            <w:pStyle w:val="Obsah2"/>
            <w:rPr>
              <w:rFonts w:eastAsiaTheme="minorEastAsia"/>
              <w:noProof/>
              <w:lang w:eastAsia="cs-CZ"/>
            </w:rPr>
          </w:pPr>
          <w:hyperlink w:anchor="_Toc479503365" w:history="1">
            <w:r w:rsidR="000640A6" w:rsidRPr="0023157C">
              <w:rPr>
                <w:rStyle w:val="Hypertextovodkaz"/>
                <w:rFonts w:ascii="Times New Roman" w:hAnsi="Times New Roman" w:cs="Times New Roman"/>
                <w:noProof/>
              </w:rPr>
              <w:t>Seznam příloh:</w:t>
            </w:r>
            <w:r w:rsidR="000640A6">
              <w:rPr>
                <w:noProof/>
                <w:webHidden/>
              </w:rPr>
              <w:tab/>
            </w:r>
            <w:r>
              <w:rPr>
                <w:noProof/>
                <w:webHidden/>
              </w:rPr>
              <w:fldChar w:fldCharType="begin"/>
            </w:r>
            <w:r w:rsidR="000640A6">
              <w:rPr>
                <w:noProof/>
                <w:webHidden/>
              </w:rPr>
              <w:instrText xml:space="preserve"> PAGEREF _Toc479503365 \h </w:instrText>
            </w:r>
            <w:r>
              <w:rPr>
                <w:noProof/>
                <w:webHidden/>
              </w:rPr>
            </w:r>
            <w:r>
              <w:rPr>
                <w:noProof/>
                <w:webHidden/>
              </w:rPr>
              <w:fldChar w:fldCharType="separate"/>
            </w:r>
            <w:r w:rsidR="00F742CC">
              <w:rPr>
                <w:noProof/>
                <w:webHidden/>
              </w:rPr>
              <w:t>64</w:t>
            </w:r>
            <w:r>
              <w:rPr>
                <w:noProof/>
                <w:webHidden/>
              </w:rPr>
              <w:fldChar w:fldCharType="end"/>
            </w:r>
          </w:hyperlink>
        </w:p>
        <w:p w:rsidR="000640A6" w:rsidRDefault="0004219D">
          <w:pPr>
            <w:pStyle w:val="Obsah2"/>
            <w:rPr>
              <w:rFonts w:eastAsiaTheme="minorEastAsia"/>
              <w:noProof/>
              <w:lang w:eastAsia="cs-CZ"/>
            </w:rPr>
          </w:pPr>
          <w:hyperlink w:anchor="_Toc479503366" w:history="1">
            <w:r w:rsidR="000640A6" w:rsidRPr="0023157C">
              <w:rPr>
                <w:rStyle w:val="Hypertextovodkaz"/>
                <w:rFonts w:ascii="Times New Roman" w:hAnsi="Times New Roman" w:cs="Times New Roman"/>
                <w:noProof/>
              </w:rPr>
              <w:t>Použité zdroje:</w:t>
            </w:r>
            <w:r w:rsidR="000640A6">
              <w:rPr>
                <w:noProof/>
                <w:webHidden/>
              </w:rPr>
              <w:tab/>
            </w:r>
            <w:r>
              <w:rPr>
                <w:noProof/>
                <w:webHidden/>
              </w:rPr>
              <w:fldChar w:fldCharType="begin"/>
            </w:r>
            <w:r w:rsidR="000640A6">
              <w:rPr>
                <w:noProof/>
                <w:webHidden/>
              </w:rPr>
              <w:instrText xml:space="preserve"> PAGEREF _Toc479503366 \h </w:instrText>
            </w:r>
            <w:r>
              <w:rPr>
                <w:noProof/>
                <w:webHidden/>
              </w:rPr>
            </w:r>
            <w:r>
              <w:rPr>
                <w:noProof/>
                <w:webHidden/>
              </w:rPr>
              <w:fldChar w:fldCharType="separate"/>
            </w:r>
            <w:r w:rsidR="00F742CC">
              <w:rPr>
                <w:noProof/>
                <w:webHidden/>
              </w:rPr>
              <w:t>65</w:t>
            </w:r>
            <w:r>
              <w:rPr>
                <w:noProof/>
                <w:webHidden/>
              </w:rPr>
              <w:fldChar w:fldCharType="end"/>
            </w:r>
          </w:hyperlink>
        </w:p>
        <w:p w:rsidR="000640A6" w:rsidRDefault="0004219D">
          <w:pPr>
            <w:pStyle w:val="Obsah2"/>
            <w:rPr>
              <w:rFonts w:eastAsiaTheme="minorEastAsia"/>
              <w:noProof/>
              <w:lang w:eastAsia="cs-CZ"/>
            </w:rPr>
          </w:pPr>
          <w:hyperlink w:anchor="_Toc479503367" w:history="1">
            <w:r w:rsidR="000640A6" w:rsidRPr="0023157C">
              <w:rPr>
                <w:rStyle w:val="Hypertextovodkaz"/>
                <w:rFonts w:ascii="Times New Roman" w:hAnsi="Times New Roman" w:cs="Times New Roman"/>
                <w:noProof/>
              </w:rPr>
              <w:t>Přílohy:</w:t>
            </w:r>
            <w:r w:rsidR="000640A6">
              <w:rPr>
                <w:noProof/>
                <w:webHidden/>
              </w:rPr>
              <w:tab/>
            </w:r>
            <w:r>
              <w:rPr>
                <w:noProof/>
                <w:webHidden/>
              </w:rPr>
              <w:fldChar w:fldCharType="begin"/>
            </w:r>
            <w:r w:rsidR="000640A6">
              <w:rPr>
                <w:noProof/>
                <w:webHidden/>
              </w:rPr>
              <w:instrText xml:space="preserve"> PAGEREF _Toc479503367 \h </w:instrText>
            </w:r>
            <w:r>
              <w:rPr>
                <w:noProof/>
                <w:webHidden/>
              </w:rPr>
            </w:r>
            <w:r>
              <w:rPr>
                <w:noProof/>
                <w:webHidden/>
              </w:rPr>
              <w:fldChar w:fldCharType="separate"/>
            </w:r>
            <w:r w:rsidR="00F742CC">
              <w:rPr>
                <w:noProof/>
                <w:webHidden/>
              </w:rPr>
              <w:t>68</w:t>
            </w:r>
            <w:r>
              <w:rPr>
                <w:noProof/>
                <w:webHidden/>
              </w:rPr>
              <w:fldChar w:fldCharType="end"/>
            </w:r>
          </w:hyperlink>
        </w:p>
        <w:p w:rsidR="004F7A15" w:rsidRPr="00C34337" w:rsidRDefault="0004219D" w:rsidP="007930A2">
          <w:pPr>
            <w:spacing w:line="360" w:lineRule="auto"/>
            <w:rPr>
              <w:rFonts w:ascii="Times New Roman" w:hAnsi="Times New Roman" w:cs="Times New Roman"/>
            </w:rPr>
          </w:pPr>
          <w:r w:rsidRPr="00C34337">
            <w:rPr>
              <w:rFonts w:ascii="Times New Roman" w:hAnsi="Times New Roman" w:cs="Times New Roman"/>
            </w:rPr>
            <w:fldChar w:fldCharType="end"/>
          </w:r>
        </w:p>
      </w:sdtContent>
    </w:sdt>
    <w:p w:rsidR="007F069A" w:rsidRPr="00C34337" w:rsidRDefault="007F069A" w:rsidP="007930A2">
      <w:pPr>
        <w:spacing w:line="360" w:lineRule="auto"/>
        <w:rPr>
          <w:rFonts w:ascii="Times New Roman" w:hAnsi="Times New Roman" w:cs="Times New Roman"/>
        </w:rPr>
      </w:pPr>
    </w:p>
    <w:p w:rsidR="00A37498" w:rsidRPr="00C34337" w:rsidRDefault="00A37498" w:rsidP="007930A2">
      <w:pPr>
        <w:spacing w:line="360" w:lineRule="auto"/>
        <w:rPr>
          <w:rFonts w:ascii="Times New Roman" w:hAnsi="Times New Roman" w:cs="Times New Roman"/>
        </w:rPr>
      </w:pPr>
    </w:p>
    <w:p w:rsidR="001A5AB9" w:rsidRPr="00C34337" w:rsidRDefault="001A5AB9" w:rsidP="007930A2">
      <w:pPr>
        <w:spacing w:line="360" w:lineRule="auto"/>
        <w:rPr>
          <w:rFonts w:ascii="Times New Roman" w:hAnsi="Times New Roman" w:cs="Times New Roman"/>
        </w:rPr>
      </w:pPr>
    </w:p>
    <w:p w:rsidR="001A5AB9" w:rsidRPr="00C34337" w:rsidRDefault="001A5AB9" w:rsidP="007930A2">
      <w:pPr>
        <w:spacing w:line="360" w:lineRule="auto"/>
        <w:rPr>
          <w:rFonts w:ascii="Times New Roman" w:hAnsi="Times New Roman" w:cs="Times New Roman"/>
        </w:rPr>
      </w:pPr>
    </w:p>
    <w:p w:rsidR="001A5AB9" w:rsidRPr="00C34337" w:rsidRDefault="001A5AB9" w:rsidP="007930A2">
      <w:pPr>
        <w:spacing w:line="360" w:lineRule="auto"/>
        <w:rPr>
          <w:rFonts w:ascii="Times New Roman" w:hAnsi="Times New Roman" w:cs="Times New Roman"/>
        </w:rPr>
      </w:pPr>
    </w:p>
    <w:p w:rsidR="001A5AB9" w:rsidRPr="00C34337" w:rsidRDefault="001A5AB9" w:rsidP="007930A2">
      <w:pPr>
        <w:spacing w:line="360" w:lineRule="auto"/>
        <w:rPr>
          <w:rFonts w:ascii="Times New Roman" w:hAnsi="Times New Roman" w:cs="Times New Roman"/>
        </w:rPr>
      </w:pPr>
    </w:p>
    <w:p w:rsidR="001A5AB9" w:rsidRPr="00C34337" w:rsidRDefault="001A5AB9" w:rsidP="007930A2">
      <w:pPr>
        <w:spacing w:line="360" w:lineRule="auto"/>
        <w:rPr>
          <w:rFonts w:ascii="Times New Roman" w:hAnsi="Times New Roman" w:cs="Times New Roman"/>
        </w:rPr>
      </w:pPr>
    </w:p>
    <w:p w:rsidR="001A5AB9" w:rsidRPr="00C34337" w:rsidRDefault="001A5AB9" w:rsidP="007930A2">
      <w:pPr>
        <w:spacing w:line="360" w:lineRule="auto"/>
        <w:rPr>
          <w:rFonts w:ascii="Times New Roman" w:hAnsi="Times New Roman" w:cs="Times New Roman"/>
        </w:rPr>
      </w:pPr>
    </w:p>
    <w:p w:rsidR="001A5AB9" w:rsidRPr="00C34337" w:rsidRDefault="001A5AB9" w:rsidP="007930A2">
      <w:pPr>
        <w:spacing w:line="360" w:lineRule="auto"/>
        <w:rPr>
          <w:rFonts w:ascii="Times New Roman" w:hAnsi="Times New Roman" w:cs="Times New Roman"/>
        </w:rPr>
      </w:pPr>
    </w:p>
    <w:p w:rsidR="007930A2" w:rsidRPr="00C34337" w:rsidRDefault="007930A2" w:rsidP="007930A2">
      <w:pPr>
        <w:spacing w:line="360" w:lineRule="auto"/>
        <w:rPr>
          <w:rFonts w:ascii="Times New Roman" w:hAnsi="Times New Roman" w:cs="Times New Roman"/>
        </w:rPr>
      </w:pPr>
    </w:p>
    <w:p w:rsidR="00A37498" w:rsidRPr="00C34337" w:rsidRDefault="00A37498" w:rsidP="007930A2">
      <w:pPr>
        <w:spacing w:line="360" w:lineRule="auto"/>
        <w:rPr>
          <w:rFonts w:ascii="Times New Roman" w:hAnsi="Times New Roman" w:cs="Times New Roman"/>
        </w:rPr>
      </w:pPr>
    </w:p>
    <w:p w:rsidR="007F069A" w:rsidRPr="00C34337" w:rsidRDefault="00464BA7" w:rsidP="007930A2">
      <w:pPr>
        <w:spacing w:line="360" w:lineRule="auto"/>
        <w:jc w:val="right"/>
        <w:rPr>
          <w:rFonts w:ascii="Times New Roman" w:hAnsi="Times New Roman" w:cs="Times New Roman"/>
          <w:i/>
          <w:sz w:val="24"/>
          <w:szCs w:val="24"/>
        </w:rPr>
      </w:pPr>
      <w:r w:rsidRPr="00C34337">
        <w:rPr>
          <w:rFonts w:ascii="Times New Roman" w:hAnsi="Times New Roman" w:cs="Times New Roman"/>
          <w:i/>
          <w:sz w:val="24"/>
          <w:szCs w:val="24"/>
        </w:rPr>
        <w:t>„</w:t>
      </w:r>
      <w:r w:rsidR="007F069A" w:rsidRPr="00C34337">
        <w:rPr>
          <w:rFonts w:ascii="Times New Roman" w:hAnsi="Times New Roman" w:cs="Times New Roman"/>
          <w:i/>
          <w:sz w:val="24"/>
          <w:szCs w:val="24"/>
        </w:rPr>
        <w:t>Touha po klidu je touha po smrti.“</w:t>
      </w:r>
    </w:p>
    <w:p w:rsidR="007F069A" w:rsidRPr="00C34337" w:rsidRDefault="007F069A" w:rsidP="007930A2">
      <w:pPr>
        <w:spacing w:line="360" w:lineRule="auto"/>
        <w:jc w:val="right"/>
        <w:rPr>
          <w:rFonts w:ascii="Times New Roman" w:hAnsi="Times New Roman" w:cs="Times New Roman"/>
          <w:sz w:val="24"/>
          <w:szCs w:val="24"/>
        </w:rPr>
      </w:pPr>
      <w:r w:rsidRPr="00C34337">
        <w:rPr>
          <w:rFonts w:ascii="Times New Roman" w:hAnsi="Times New Roman" w:cs="Times New Roman"/>
          <w:sz w:val="24"/>
          <w:szCs w:val="24"/>
        </w:rPr>
        <w:t>MUDr. Zdeněk Kunc</w:t>
      </w:r>
    </w:p>
    <w:p w:rsidR="00FE2337" w:rsidRPr="00C34337" w:rsidRDefault="00FE2337" w:rsidP="007930A2">
      <w:pPr>
        <w:pStyle w:val="Nadpis1"/>
        <w:numPr>
          <w:ilvl w:val="0"/>
          <w:numId w:val="0"/>
        </w:numPr>
        <w:spacing w:after="200" w:line="360" w:lineRule="auto"/>
        <w:ind w:left="432"/>
        <w:jc w:val="both"/>
        <w:rPr>
          <w:rFonts w:ascii="Times New Roman" w:hAnsi="Times New Roman" w:cs="Times New Roman"/>
        </w:rPr>
      </w:pPr>
      <w:bookmarkStart w:id="2" w:name="_Toc479503319"/>
      <w:r w:rsidRPr="00C34337">
        <w:rPr>
          <w:rFonts w:ascii="Times New Roman" w:hAnsi="Times New Roman" w:cs="Times New Roman"/>
        </w:rPr>
        <w:t>ÚVOD</w:t>
      </w:r>
      <w:bookmarkEnd w:id="2"/>
    </w:p>
    <w:p w:rsidR="007930A2" w:rsidRPr="00C34337" w:rsidRDefault="007930A2" w:rsidP="007930A2">
      <w:pPr>
        <w:rPr>
          <w:rFonts w:ascii="Times New Roman" w:hAnsi="Times New Roman" w:cs="Times New Roman"/>
        </w:rPr>
      </w:pPr>
    </w:p>
    <w:p w:rsidR="001A5AB9" w:rsidRPr="00C34337" w:rsidRDefault="001A5AB9" w:rsidP="007930A2">
      <w:pPr>
        <w:rPr>
          <w:rFonts w:ascii="Times New Roman" w:hAnsi="Times New Roman" w:cs="Times New Roman"/>
        </w:rPr>
      </w:pPr>
    </w:p>
    <w:p w:rsidR="0098551E" w:rsidRPr="00C34337" w:rsidRDefault="00BE4846"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Na jedné přednášce v Prostějově zazněla zajímavá myšlenka: </w:t>
      </w:r>
      <w:r w:rsidR="000E65E2" w:rsidRPr="00C34337">
        <w:rPr>
          <w:rFonts w:ascii="Times New Roman" w:hAnsi="Times New Roman" w:cs="Times New Roman"/>
          <w:i/>
          <w:sz w:val="24"/>
          <w:szCs w:val="24"/>
        </w:rPr>
        <w:t>„</w:t>
      </w:r>
      <w:r w:rsidRPr="00C34337">
        <w:rPr>
          <w:rFonts w:ascii="Times New Roman" w:hAnsi="Times New Roman" w:cs="Times New Roman"/>
          <w:i/>
          <w:sz w:val="24"/>
          <w:szCs w:val="24"/>
        </w:rPr>
        <w:t>Víte, že právě v tuto chvíli umíráte</w:t>
      </w:r>
      <w:r w:rsidR="0098551E" w:rsidRPr="00C34337">
        <w:rPr>
          <w:rFonts w:ascii="Times New Roman" w:hAnsi="Times New Roman" w:cs="Times New Roman"/>
          <w:i/>
          <w:sz w:val="24"/>
          <w:szCs w:val="24"/>
        </w:rPr>
        <w:t>?</w:t>
      </w:r>
      <w:r w:rsidR="000E65E2" w:rsidRPr="00C34337">
        <w:rPr>
          <w:rFonts w:ascii="Times New Roman" w:hAnsi="Times New Roman" w:cs="Times New Roman"/>
          <w:i/>
          <w:sz w:val="24"/>
          <w:szCs w:val="24"/>
        </w:rPr>
        <w:t>“</w:t>
      </w:r>
      <w:r w:rsidRPr="00C34337">
        <w:rPr>
          <w:rFonts w:ascii="Times New Roman" w:hAnsi="Times New Roman" w:cs="Times New Roman"/>
          <w:sz w:val="24"/>
          <w:szCs w:val="24"/>
        </w:rPr>
        <w:t xml:space="preserve"> </w:t>
      </w:r>
      <w:r w:rsidR="000E65E2" w:rsidRPr="00C34337">
        <w:rPr>
          <w:rStyle w:val="Znakapoznpodarou"/>
          <w:rFonts w:ascii="Times New Roman" w:hAnsi="Times New Roman" w:cs="Times New Roman"/>
          <w:sz w:val="24"/>
          <w:szCs w:val="24"/>
        </w:rPr>
        <w:footnoteReference w:id="2"/>
      </w:r>
      <w:r w:rsidRPr="00C34337">
        <w:rPr>
          <w:rFonts w:ascii="Times New Roman" w:hAnsi="Times New Roman" w:cs="Times New Roman"/>
          <w:sz w:val="24"/>
          <w:szCs w:val="24"/>
        </w:rPr>
        <w:t xml:space="preserve">S tímto konstatováním </w:t>
      </w:r>
      <w:r w:rsidR="0098551E" w:rsidRPr="00C34337">
        <w:rPr>
          <w:rFonts w:ascii="Times New Roman" w:hAnsi="Times New Roman" w:cs="Times New Roman"/>
          <w:sz w:val="24"/>
          <w:szCs w:val="24"/>
        </w:rPr>
        <w:t xml:space="preserve">a zároveň otázkou </w:t>
      </w:r>
      <w:r w:rsidRPr="00C34337">
        <w:rPr>
          <w:rFonts w:ascii="Times New Roman" w:hAnsi="Times New Roman" w:cs="Times New Roman"/>
          <w:sz w:val="24"/>
          <w:szCs w:val="24"/>
        </w:rPr>
        <w:t xml:space="preserve">došel přednášející pan farář </w:t>
      </w:r>
      <w:hyperlink r:id="rId9" w:history="1">
        <w:r w:rsidR="003308C3" w:rsidRPr="00C34337">
          <w:rPr>
            <w:rStyle w:val="Hypertextovodkaz"/>
            <w:rFonts w:ascii="Times New Roman" w:hAnsi="Times New Roman" w:cs="Times New Roman"/>
            <w:color w:val="auto"/>
            <w:sz w:val="24"/>
            <w:szCs w:val="24"/>
            <w:u w:val="none"/>
          </w:rPr>
          <w:t>Mgr. et Mgr. Miroslav Erdinger</w:t>
        </w:r>
      </w:hyperlink>
      <w:r w:rsidRPr="00C34337">
        <w:rPr>
          <w:rFonts w:ascii="Times New Roman" w:hAnsi="Times New Roman" w:cs="Times New Roman"/>
          <w:sz w:val="24"/>
          <w:szCs w:val="24"/>
        </w:rPr>
        <w:t xml:space="preserve"> před posluchače očekávající informace o umírání. </w:t>
      </w:r>
      <w:r w:rsidR="0098551E" w:rsidRPr="00C34337">
        <w:rPr>
          <w:rFonts w:ascii="Times New Roman" w:hAnsi="Times New Roman" w:cs="Times New Roman"/>
          <w:sz w:val="24"/>
          <w:szCs w:val="24"/>
        </w:rPr>
        <w:t xml:space="preserve">Naštěstí pokračoval dál v konstatování, že ke zmíněné „pravdě“ dochází již v počátku zrodu. Měl pravdu. Na každém z nás a daných podmínkách však je, jakým způsobem k odchodu do jiné dimenze dojde. Ne všem je přáno završit pozemský život důstojně. Ale, každý by si to jistě přál. </w:t>
      </w:r>
    </w:p>
    <w:p w:rsidR="000E65E2" w:rsidRPr="00C34337" w:rsidRDefault="0098551E"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Dnešní společnost nabízí spoustu možností, jak prožít své poslední roky, měsíce, či dny a hodiny. Podporuje především péči v domácích podmínkách, přičemž vyplácí pravidelně důchody, příspěvky na péči lidem, kteří již nejsou schopni zvládnout základní péči sami a potřebují pomoc rodiny nebo pomáhajících organizací</w:t>
      </w:r>
      <w:r w:rsidR="000E65E2" w:rsidRPr="00C34337">
        <w:rPr>
          <w:rFonts w:ascii="Times New Roman" w:hAnsi="Times New Roman" w:cs="Times New Roman"/>
          <w:sz w:val="24"/>
          <w:szCs w:val="24"/>
        </w:rPr>
        <w:t>. Pokud je to možné, snaží se lidé udržet v domácím prostředí tak dlouho, jak můžou. Emocionální vazba k vlastnímu domovu, kde strávil</w:t>
      </w:r>
      <w:r w:rsidR="00DF62E1" w:rsidRPr="00C34337">
        <w:rPr>
          <w:rFonts w:ascii="Times New Roman" w:hAnsi="Times New Roman" w:cs="Times New Roman"/>
          <w:sz w:val="24"/>
          <w:szCs w:val="24"/>
        </w:rPr>
        <w:t>i</w:t>
      </w:r>
      <w:r w:rsidR="000E65E2" w:rsidRPr="00C34337">
        <w:rPr>
          <w:rFonts w:ascii="Times New Roman" w:hAnsi="Times New Roman" w:cs="Times New Roman"/>
          <w:sz w:val="24"/>
          <w:szCs w:val="24"/>
        </w:rPr>
        <w:t xml:space="preserve"> roky s rodinou, přáteli, sousedy, znají tam každý kout, každou kytičku, bývá většinou silná a jen těžko se přetrhává. Může a často se objeví chvíle, moment, který vše změní. Co pak dál? </w:t>
      </w:r>
    </w:p>
    <w:p w:rsidR="005B6DFC" w:rsidRPr="00C34337" w:rsidRDefault="005B6DFC"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Ve většině případů nastává čas pro podání žádosti o umístění do </w:t>
      </w:r>
      <w:r w:rsidR="00A44E28" w:rsidRPr="00C34337">
        <w:rPr>
          <w:rFonts w:ascii="Times New Roman" w:hAnsi="Times New Roman" w:cs="Times New Roman"/>
          <w:sz w:val="24"/>
          <w:szCs w:val="24"/>
        </w:rPr>
        <w:t>ústavní péče. Změna opravdu bolestivá!</w:t>
      </w:r>
      <w:r w:rsidRPr="00C34337">
        <w:rPr>
          <w:rFonts w:ascii="Times New Roman" w:hAnsi="Times New Roman" w:cs="Times New Roman"/>
          <w:sz w:val="24"/>
          <w:szCs w:val="24"/>
        </w:rPr>
        <w:t xml:space="preserve"> Ztráta všeho, na co byl jedinec zvyklý. Ztráta materiálna. Ztráta finančních prostředků. Ztráta, možná, i své důstojnosti. Kdo mu pomůže se s přemírou ztrát vyrovnat, když je „nedobrovolně – dobrovolně“ přemístěn, většinou přímo z nemocnice, do neznámého a velkého prostředí s neznámými lidmi a režimovými zvyky?</w:t>
      </w:r>
    </w:p>
    <w:p w:rsidR="00211EF8" w:rsidRPr="00C34337" w:rsidRDefault="005B6DFC"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lastRenderedPageBreak/>
        <w:t xml:space="preserve">Jelikož je současné století </w:t>
      </w:r>
      <w:r w:rsidR="00EF7150" w:rsidRPr="00C34337">
        <w:rPr>
          <w:rFonts w:ascii="Times New Roman" w:hAnsi="Times New Roman" w:cs="Times New Roman"/>
          <w:sz w:val="24"/>
          <w:szCs w:val="24"/>
        </w:rPr>
        <w:t xml:space="preserve">zaměřeno převážně ekonomicky, všude se šetří. A v sociální sféře to platí taktéž. Počty zaměstnanců se v ústavní péči udržují již několik roků na minimu a organizace, pokud má zájem navyšovat stavy zaměstnanců, musí vést „boj“ o každé pracovní místo. Proto je nedostatek času u personálu ústavů a domovů na práci s individualitou klientů. Zvlášť ve velkých organizacích je vhodné položit si otázku: </w:t>
      </w:r>
      <w:r w:rsidR="00EF7150" w:rsidRPr="00C34337">
        <w:rPr>
          <w:rFonts w:ascii="Times New Roman" w:hAnsi="Times New Roman" w:cs="Times New Roman"/>
          <w:i/>
          <w:sz w:val="24"/>
          <w:szCs w:val="24"/>
        </w:rPr>
        <w:t>„Jak poznáte o čem hovořit, když neznáte klientovu minulost?“</w:t>
      </w:r>
      <w:r w:rsidR="00EF7150" w:rsidRPr="00C34337">
        <w:rPr>
          <w:rStyle w:val="Znakapoznpodarou"/>
          <w:rFonts w:ascii="Times New Roman" w:hAnsi="Times New Roman" w:cs="Times New Roman"/>
          <w:i/>
          <w:sz w:val="24"/>
          <w:szCs w:val="24"/>
        </w:rPr>
        <w:footnoteReference w:id="3"/>
      </w:r>
      <w:r w:rsidR="00EF7150" w:rsidRPr="00C34337">
        <w:rPr>
          <w:rFonts w:ascii="Times New Roman" w:hAnsi="Times New Roman" w:cs="Times New Roman"/>
          <w:sz w:val="24"/>
          <w:szCs w:val="24"/>
        </w:rPr>
        <w:t xml:space="preserve"> A kde a jak ji mají vlastně zjistit?   </w:t>
      </w:r>
    </w:p>
    <w:p w:rsidR="00211EF8" w:rsidRPr="00C34337" w:rsidRDefault="00211EF8" w:rsidP="007930A2">
      <w:pPr>
        <w:autoSpaceDE w:val="0"/>
        <w:autoSpaceDN w:val="0"/>
        <w:adjustRightInd w:val="0"/>
        <w:spacing w:line="360" w:lineRule="auto"/>
        <w:jc w:val="both"/>
        <w:rPr>
          <w:rFonts w:ascii="Times New Roman" w:hAnsi="Times New Roman" w:cs="Times New Roman"/>
          <w:bCs/>
          <w:i/>
          <w:sz w:val="24"/>
          <w:szCs w:val="24"/>
        </w:rPr>
      </w:pPr>
      <w:r w:rsidRPr="00C34337">
        <w:rPr>
          <w:rFonts w:ascii="Times New Roman" w:hAnsi="Times New Roman" w:cs="Times New Roman"/>
          <w:sz w:val="24"/>
          <w:szCs w:val="24"/>
        </w:rPr>
        <w:t>Tento zmíněný úkol by mohl plnit sociální pedagog, který by nejen zpracovával informace pro individuální plánování s klientem – uživatelem služeb, ale zároveň by pracoval s emocemi jedince, podporoval by pozitivní pocity a možná i s pomocí externího psychologa „obrušoval“ emoce negativní. V „duchu“ této podpory je založen princip projektu</w:t>
      </w:r>
      <w:r w:rsidRPr="00C34337">
        <w:rPr>
          <w:rFonts w:ascii="Times New Roman" w:hAnsi="Times New Roman" w:cs="Times New Roman"/>
          <w:i/>
          <w:sz w:val="24"/>
          <w:szCs w:val="24"/>
        </w:rPr>
        <w:t xml:space="preserve"> „</w:t>
      </w:r>
      <w:r w:rsidRPr="00C34337">
        <w:rPr>
          <w:rFonts w:ascii="Times New Roman" w:hAnsi="Times New Roman" w:cs="Times New Roman"/>
          <w:bCs/>
          <w:i/>
          <w:sz w:val="24"/>
          <w:szCs w:val="24"/>
        </w:rPr>
        <w:t>Sociální pedagog jako podpora při adaptaci v domově seniorů“.</w:t>
      </w:r>
    </w:p>
    <w:p w:rsidR="007B7C55" w:rsidRPr="00C34337" w:rsidRDefault="007B7C55" w:rsidP="007930A2">
      <w:pPr>
        <w:autoSpaceDE w:val="0"/>
        <w:autoSpaceDN w:val="0"/>
        <w:adjustRightInd w:val="0"/>
        <w:spacing w:line="360" w:lineRule="auto"/>
        <w:jc w:val="both"/>
        <w:rPr>
          <w:rFonts w:ascii="Times New Roman" w:hAnsi="Times New Roman" w:cs="Times New Roman"/>
          <w:bCs/>
          <w:i/>
          <w:sz w:val="24"/>
          <w:szCs w:val="24"/>
        </w:rPr>
      </w:pPr>
    </w:p>
    <w:p w:rsidR="007B7C55" w:rsidRPr="00C34337" w:rsidRDefault="007B7C55" w:rsidP="007930A2">
      <w:pPr>
        <w:autoSpaceDE w:val="0"/>
        <w:autoSpaceDN w:val="0"/>
        <w:adjustRightInd w:val="0"/>
        <w:spacing w:line="360" w:lineRule="auto"/>
        <w:jc w:val="both"/>
        <w:rPr>
          <w:rFonts w:ascii="Times New Roman" w:hAnsi="Times New Roman" w:cs="Times New Roman"/>
          <w:bCs/>
          <w:i/>
          <w:sz w:val="24"/>
          <w:szCs w:val="24"/>
        </w:rPr>
      </w:pPr>
    </w:p>
    <w:p w:rsidR="007B7C55" w:rsidRPr="00C34337" w:rsidRDefault="007B7C55" w:rsidP="007930A2">
      <w:pPr>
        <w:autoSpaceDE w:val="0"/>
        <w:autoSpaceDN w:val="0"/>
        <w:adjustRightInd w:val="0"/>
        <w:spacing w:line="360" w:lineRule="auto"/>
        <w:jc w:val="both"/>
        <w:rPr>
          <w:rFonts w:ascii="Times New Roman" w:hAnsi="Times New Roman" w:cs="Times New Roman"/>
          <w:bCs/>
          <w:i/>
          <w:sz w:val="24"/>
          <w:szCs w:val="24"/>
        </w:rPr>
      </w:pPr>
    </w:p>
    <w:p w:rsidR="007B7C55" w:rsidRPr="00C34337" w:rsidRDefault="007B7C55" w:rsidP="007930A2">
      <w:pPr>
        <w:autoSpaceDE w:val="0"/>
        <w:autoSpaceDN w:val="0"/>
        <w:adjustRightInd w:val="0"/>
        <w:spacing w:line="360" w:lineRule="auto"/>
        <w:jc w:val="both"/>
        <w:rPr>
          <w:rFonts w:ascii="Times New Roman" w:hAnsi="Times New Roman" w:cs="Times New Roman"/>
          <w:bCs/>
          <w:i/>
          <w:sz w:val="24"/>
          <w:szCs w:val="24"/>
        </w:rPr>
      </w:pPr>
    </w:p>
    <w:p w:rsidR="007B7C55" w:rsidRPr="00C34337" w:rsidRDefault="007B7C55" w:rsidP="007930A2">
      <w:pPr>
        <w:autoSpaceDE w:val="0"/>
        <w:autoSpaceDN w:val="0"/>
        <w:adjustRightInd w:val="0"/>
        <w:spacing w:line="360" w:lineRule="auto"/>
        <w:jc w:val="both"/>
        <w:rPr>
          <w:rFonts w:ascii="Times New Roman" w:hAnsi="Times New Roman" w:cs="Times New Roman"/>
          <w:bCs/>
          <w:i/>
          <w:sz w:val="24"/>
          <w:szCs w:val="24"/>
        </w:rPr>
      </w:pPr>
    </w:p>
    <w:p w:rsidR="007B7C55" w:rsidRPr="00C34337" w:rsidRDefault="007B7C55" w:rsidP="007930A2">
      <w:pPr>
        <w:autoSpaceDE w:val="0"/>
        <w:autoSpaceDN w:val="0"/>
        <w:adjustRightInd w:val="0"/>
        <w:spacing w:line="360" w:lineRule="auto"/>
        <w:jc w:val="both"/>
        <w:rPr>
          <w:rFonts w:ascii="Times New Roman" w:hAnsi="Times New Roman" w:cs="Times New Roman"/>
          <w:bCs/>
          <w:i/>
          <w:sz w:val="24"/>
          <w:szCs w:val="24"/>
        </w:rPr>
      </w:pPr>
    </w:p>
    <w:p w:rsidR="007B7C55" w:rsidRPr="00C34337" w:rsidRDefault="007B7C55" w:rsidP="007930A2">
      <w:pPr>
        <w:autoSpaceDE w:val="0"/>
        <w:autoSpaceDN w:val="0"/>
        <w:adjustRightInd w:val="0"/>
        <w:spacing w:line="360" w:lineRule="auto"/>
        <w:jc w:val="both"/>
        <w:rPr>
          <w:rFonts w:ascii="Times New Roman" w:hAnsi="Times New Roman" w:cs="Times New Roman"/>
          <w:bCs/>
          <w:i/>
          <w:sz w:val="24"/>
          <w:szCs w:val="24"/>
        </w:rPr>
      </w:pPr>
    </w:p>
    <w:p w:rsidR="007B7C55" w:rsidRPr="00C34337" w:rsidRDefault="007B7C55" w:rsidP="007930A2">
      <w:pPr>
        <w:autoSpaceDE w:val="0"/>
        <w:autoSpaceDN w:val="0"/>
        <w:adjustRightInd w:val="0"/>
        <w:spacing w:line="360" w:lineRule="auto"/>
        <w:jc w:val="both"/>
        <w:rPr>
          <w:rFonts w:ascii="Times New Roman" w:hAnsi="Times New Roman" w:cs="Times New Roman"/>
          <w:bCs/>
          <w:i/>
          <w:sz w:val="24"/>
          <w:szCs w:val="24"/>
        </w:rPr>
      </w:pPr>
    </w:p>
    <w:p w:rsidR="007B7C55" w:rsidRPr="00C34337" w:rsidRDefault="007B7C55" w:rsidP="007930A2">
      <w:pPr>
        <w:autoSpaceDE w:val="0"/>
        <w:autoSpaceDN w:val="0"/>
        <w:adjustRightInd w:val="0"/>
        <w:spacing w:line="360" w:lineRule="auto"/>
        <w:jc w:val="both"/>
        <w:rPr>
          <w:rFonts w:ascii="Times New Roman" w:hAnsi="Times New Roman" w:cs="Times New Roman"/>
          <w:bCs/>
          <w:i/>
          <w:sz w:val="24"/>
          <w:szCs w:val="24"/>
        </w:rPr>
      </w:pPr>
    </w:p>
    <w:p w:rsidR="007B7C55" w:rsidRPr="00C34337" w:rsidRDefault="007B7C55" w:rsidP="007930A2">
      <w:pPr>
        <w:autoSpaceDE w:val="0"/>
        <w:autoSpaceDN w:val="0"/>
        <w:adjustRightInd w:val="0"/>
        <w:spacing w:line="360" w:lineRule="auto"/>
        <w:jc w:val="both"/>
        <w:rPr>
          <w:rFonts w:ascii="Times New Roman" w:hAnsi="Times New Roman" w:cs="Times New Roman"/>
          <w:bCs/>
          <w:i/>
          <w:sz w:val="24"/>
          <w:szCs w:val="24"/>
        </w:rPr>
      </w:pPr>
    </w:p>
    <w:p w:rsidR="007B7C55" w:rsidRPr="00C34337" w:rsidRDefault="007B7C55" w:rsidP="007930A2">
      <w:pPr>
        <w:autoSpaceDE w:val="0"/>
        <w:autoSpaceDN w:val="0"/>
        <w:adjustRightInd w:val="0"/>
        <w:spacing w:line="360" w:lineRule="auto"/>
        <w:jc w:val="both"/>
        <w:rPr>
          <w:rFonts w:ascii="Times New Roman" w:hAnsi="Times New Roman" w:cs="Times New Roman"/>
          <w:bCs/>
          <w:i/>
          <w:sz w:val="24"/>
          <w:szCs w:val="24"/>
        </w:rPr>
      </w:pPr>
    </w:p>
    <w:p w:rsidR="007B7C55" w:rsidRPr="00C34337" w:rsidRDefault="007B7C55" w:rsidP="007930A2">
      <w:pPr>
        <w:autoSpaceDE w:val="0"/>
        <w:autoSpaceDN w:val="0"/>
        <w:adjustRightInd w:val="0"/>
        <w:spacing w:line="360" w:lineRule="auto"/>
        <w:jc w:val="both"/>
        <w:rPr>
          <w:rFonts w:ascii="Times New Roman" w:hAnsi="Times New Roman" w:cs="Times New Roman"/>
          <w:bCs/>
          <w:i/>
          <w:sz w:val="24"/>
          <w:szCs w:val="24"/>
        </w:rPr>
      </w:pPr>
    </w:p>
    <w:p w:rsidR="007B7C55" w:rsidRPr="00C34337" w:rsidRDefault="007B7C55" w:rsidP="007930A2">
      <w:pPr>
        <w:autoSpaceDE w:val="0"/>
        <w:autoSpaceDN w:val="0"/>
        <w:adjustRightInd w:val="0"/>
        <w:spacing w:line="360" w:lineRule="auto"/>
        <w:jc w:val="both"/>
        <w:rPr>
          <w:rFonts w:ascii="Times New Roman" w:hAnsi="Times New Roman" w:cs="Times New Roman"/>
          <w:bCs/>
          <w:i/>
          <w:sz w:val="24"/>
          <w:szCs w:val="24"/>
        </w:rPr>
      </w:pPr>
    </w:p>
    <w:p w:rsidR="00211EF8" w:rsidRPr="00C34337" w:rsidRDefault="00211EF8" w:rsidP="007930A2">
      <w:pPr>
        <w:pStyle w:val="Nadpis1"/>
        <w:numPr>
          <w:ilvl w:val="0"/>
          <w:numId w:val="0"/>
        </w:numPr>
        <w:spacing w:after="200" w:line="360" w:lineRule="auto"/>
        <w:ind w:left="432"/>
        <w:jc w:val="center"/>
        <w:rPr>
          <w:rFonts w:ascii="Times New Roman" w:hAnsi="Times New Roman" w:cs="Times New Roman"/>
        </w:rPr>
      </w:pPr>
      <w:bookmarkStart w:id="3" w:name="_Toc479503320"/>
      <w:r w:rsidRPr="00C34337">
        <w:rPr>
          <w:rFonts w:ascii="Times New Roman" w:hAnsi="Times New Roman" w:cs="Times New Roman"/>
        </w:rPr>
        <w:lastRenderedPageBreak/>
        <w:t>TEORETICKÁ ČÁST</w:t>
      </w:r>
      <w:bookmarkEnd w:id="3"/>
    </w:p>
    <w:p w:rsidR="00BE4846" w:rsidRPr="00C34337" w:rsidRDefault="00211EF8"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 </w:t>
      </w:r>
      <w:r w:rsidR="00EF7150" w:rsidRPr="00C34337">
        <w:rPr>
          <w:rFonts w:ascii="Times New Roman" w:hAnsi="Times New Roman" w:cs="Times New Roman"/>
          <w:sz w:val="24"/>
          <w:szCs w:val="24"/>
        </w:rPr>
        <w:t xml:space="preserve"> </w:t>
      </w:r>
      <w:r w:rsidR="005B6DFC" w:rsidRPr="00C34337">
        <w:rPr>
          <w:rFonts w:ascii="Times New Roman" w:hAnsi="Times New Roman" w:cs="Times New Roman"/>
          <w:sz w:val="24"/>
          <w:szCs w:val="24"/>
        </w:rPr>
        <w:t xml:space="preserve">    </w:t>
      </w:r>
      <w:r w:rsidR="0098551E" w:rsidRPr="00C34337">
        <w:rPr>
          <w:rFonts w:ascii="Times New Roman" w:hAnsi="Times New Roman" w:cs="Times New Roman"/>
          <w:sz w:val="24"/>
          <w:szCs w:val="24"/>
        </w:rPr>
        <w:t xml:space="preserve"> </w:t>
      </w:r>
    </w:p>
    <w:p w:rsidR="00CA4D48" w:rsidRPr="00C34337" w:rsidRDefault="00FE2337" w:rsidP="00967D04">
      <w:pPr>
        <w:pStyle w:val="Nadpis1"/>
        <w:rPr>
          <w:rFonts w:ascii="Times New Roman" w:hAnsi="Times New Roman" w:cs="Times New Roman"/>
        </w:rPr>
      </w:pPr>
      <w:bookmarkStart w:id="4" w:name="_Toc479503321"/>
      <w:r w:rsidRPr="00C34337">
        <w:rPr>
          <w:rFonts w:ascii="Times New Roman" w:hAnsi="Times New Roman" w:cs="Times New Roman"/>
        </w:rPr>
        <w:t>HISTORIE</w:t>
      </w:r>
      <w:r w:rsidR="001D00AF" w:rsidRPr="00C34337">
        <w:rPr>
          <w:rFonts w:ascii="Times New Roman" w:hAnsi="Times New Roman" w:cs="Times New Roman"/>
        </w:rPr>
        <w:t xml:space="preserve"> </w:t>
      </w:r>
      <w:r w:rsidR="00A156DB" w:rsidRPr="00C34337">
        <w:rPr>
          <w:rFonts w:ascii="Times New Roman" w:hAnsi="Times New Roman" w:cs="Times New Roman"/>
        </w:rPr>
        <w:t xml:space="preserve">PÉČE O OBČANY SENIORSKÉHO VĚKU VE SVĚTĚ A </w:t>
      </w:r>
      <w:r w:rsidR="00D37C5C" w:rsidRPr="00C34337">
        <w:rPr>
          <w:rFonts w:ascii="Times New Roman" w:hAnsi="Times New Roman" w:cs="Times New Roman"/>
        </w:rPr>
        <w:t>V</w:t>
      </w:r>
      <w:r w:rsidR="00CA4D48" w:rsidRPr="00C34337">
        <w:rPr>
          <w:rFonts w:ascii="Times New Roman" w:hAnsi="Times New Roman" w:cs="Times New Roman"/>
        </w:rPr>
        <w:t> </w:t>
      </w:r>
      <w:r w:rsidR="00D37C5C" w:rsidRPr="00C34337">
        <w:rPr>
          <w:rFonts w:ascii="Times New Roman" w:hAnsi="Times New Roman" w:cs="Times New Roman"/>
        </w:rPr>
        <w:t>ČESKOSLOVENSKU</w:t>
      </w:r>
      <w:bookmarkEnd w:id="4"/>
      <w:r w:rsidR="00CA4D48" w:rsidRPr="00C34337">
        <w:rPr>
          <w:rFonts w:ascii="Times New Roman" w:hAnsi="Times New Roman" w:cs="Times New Roman"/>
        </w:rPr>
        <w:tab/>
      </w:r>
    </w:p>
    <w:p w:rsidR="00D31169" w:rsidRPr="00C34337" w:rsidRDefault="00D31169" w:rsidP="007930A2">
      <w:pPr>
        <w:spacing w:line="360" w:lineRule="auto"/>
        <w:rPr>
          <w:rFonts w:ascii="Times New Roman" w:hAnsi="Times New Roman" w:cs="Times New Roman"/>
        </w:rPr>
      </w:pPr>
    </w:p>
    <w:p w:rsidR="007930A2" w:rsidRPr="00C34337" w:rsidRDefault="00A156DB" w:rsidP="00967D04">
      <w:pPr>
        <w:pStyle w:val="Nadpis2"/>
        <w:rPr>
          <w:rFonts w:ascii="Times New Roman" w:hAnsi="Times New Roman" w:cs="Times New Roman"/>
        </w:rPr>
      </w:pPr>
      <w:bookmarkStart w:id="5" w:name="_Toc479503322"/>
      <w:r w:rsidRPr="00C34337">
        <w:rPr>
          <w:rFonts w:ascii="Times New Roman" w:hAnsi="Times New Roman" w:cs="Times New Roman"/>
        </w:rPr>
        <w:t>Historie péče o seniory ve světě</w:t>
      </w:r>
      <w:bookmarkEnd w:id="5"/>
    </w:p>
    <w:p w:rsidR="00967D04" w:rsidRPr="00C34337" w:rsidRDefault="00967D04" w:rsidP="00967D04">
      <w:pPr>
        <w:rPr>
          <w:rFonts w:ascii="Times New Roman" w:hAnsi="Times New Roman" w:cs="Times New Roman"/>
        </w:rPr>
      </w:pPr>
    </w:p>
    <w:p w:rsidR="00443C36" w:rsidRDefault="00443C36"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O staré seniory svým konkrétním způsobem vždy probíhala</w:t>
      </w:r>
      <w:r w:rsidR="00A44E28" w:rsidRPr="00C34337">
        <w:rPr>
          <w:rFonts w:ascii="Times New Roman" w:hAnsi="Times New Roman" w:cs="Times New Roman"/>
          <w:sz w:val="24"/>
          <w:szCs w:val="24"/>
        </w:rPr>
        <w:t xml:space="preserve"> alespoň nějaká nepatrná péče. Už</w:t>
      </w:r>
      <w:r w:rsidRPr="00C34337">
        <w:rPr>
          <w:rFonts w:ascii="Times New Roman" w:hAnsi="Times New Roman" w:cs="Times New Roman"/>
          <w:sz w:val="24"/>
          <w:szCs w:val="24"/>
        </w:rPr>
        <w:t xml:space="preserve"> ve staré Spartě</w:t>
      </w:r>
      <w:r w:rsidR="00F262DB" w:rsidRPr="00C34337">
        <w:rPr>
          <w:rFonts w:ascii="Times New Roman" w:hAnsi="Times New Roman" w:cs="Times New Roman"/>
          <w:sz w:val="24"/>
          <w:szCs w:val="24"/>
        </w:rPr>
        <w:t xml:space="preserve"> </w:t>
      </w:r>
      <w:r w:rsidRPr="00C34337">
        <w:rPr>
          <w:rFonts w:ascii="Times New Roman" w:hAnsi="Times New Roman" w:cs="Times New Roman"/>
          <w:sz w:val="24"/>
          <w:szCs w:val="24"/>
        </w:rPr>
        <w:t xml:space="preserve">se </w:t>
      </w:r>
      <w:r w:rsidR="00F262DB" w:rsidRPr="00C34337">
        <w:rPr>
          <w:rFonts w:ascii="Times New Roman" w:hAnsi="Times New Roman" w:cs="Times New Roman"/>
          <w:sz w:val="24"/>
          <w:szCs w:val="24"/>
        </w:rPr>
        <w:t xml:space="preserve">většinou </w:t>
      </w:r>
      <w:r w:rsidRPr="00C34337">
        <w:rPr>
          <w:rFonts w:ascii="Times New Roman" w:hAnsi="Times New Roman" w:cs="Times New Roman"/>
          <w:sz w:val="24"/>
          <w:szCs w:val="24"/>
        </w:rPr>
        <w:t xml:space="preserve">seniorů </w:t>
      </w:r>
      <w:r w:rsidR="00F262DB" w:rsidRPr="00C34337">
        <w:rPr>
          <w:rFonts w:ascii="Times New Roman" w:hAnsi="Times New Roman" w:cs="Times New Roman"/>
          <w:sz w:val="24"/>
          <w:szCs w:val="24"/>
        </w:rPr>
        <w:t>ujali okrajově mladší lidé</w:t>
      </w:r>
      <w:r w:rsidRPr="00C34337">
        <w:rPr>
          <w:rFonts w:ascii="Times New Roman" w:hAnsi="Times New Roman" w:cs="Times New Roman"/>
          <w:sz w:val="24"/>
          <w:szCs w:val="24"/>
        </w:rPr>
        <w:t>. Nejideálnější ovšem bylo našetřit si nějaký majetek v produktivním věku a s ním pak náležitě hospodařit ve stáří. Ti, kterým se nepodařilo něco našetřit, museli spoléhat na rodinu nebo charitativní pomoc.</w:t>
      </w:r>
      <w:r w:rsidR="003C483C" w:rsidRPr="00C34337">
        <w:rPr>
          <w:rStyle w:val="Znakapoznpodarou"/>
          <w:rFonts w:ascii="Times New Roman" w:hAnsi="Times New Roman" w:cs="Times New Roman"/>
          <w:sz w:val="24"/>
          <w:szCs w:val="24"/>
        </w:rPr>
        <w:footnoteReference w:id="4"/>
      </w:r>
      <w:r w:rsidRPr="00C34337">
        <w:rPr>
          <w:rFonts w:ascii="Times New Roman" w:hAnsi="Times New Roman" w:cs="Times New Roman"/>
          <w:sz w:val="24"/>
          <w:szCs w:val="24"/>
        </w:rPr>
        <w:t xml:space="preserve"> </w:t>
      </w:r>
    </w:p>
    <w:p w:rsidR="00714A72" w:rsidRPr="00C34337" w:rsidRDefault="00714A72" w:rsidP="00714A7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Ortodoxní Židé vždy manželkám rabínů při svých cestách předávali finanční hotovost, jako podporu pro chudinu a staré občany. Ta pak byla použita v dané židovské obci.</w:t>
      </w:r>
      <w:r w:rsidRPr="00C34337">
        <w:rPr>
          <w:rStyle w:val="Znakapoznpodarou"/>
          <w:rFonts w:ascii="Times New Roman" w:hAnsi="Times New Roman" w:cs="Times New Roman"/>
          <w:sz w:val="24"/>
          <w:szCs w:val="24"/>
        </w:rPr>
        <w:footnoteReference w:id="5"/>
      </w:r>
    </w:p>
    <w:p w:rsidR="00714A72" w:rsidRDefault="004C6B12" w:rsidP="00714A7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V Holandsku v patnáctém století vznikaly první domovy pro staré osoby, jejichž vznik se rozšiřoval i dále do světa. V osmnáctém století pak v Británii vznikly penziony připomínající domy s pečovatelskou službou. Jednalo se o soukromá zařízení pro bohatší klientelu.</w:t>
      </w:r>
      <w:r w:rsidRPr="00C34337">
        <w:rPr>
          <w:rStyle w:val="Znakapoznpodarou"/>
          <w:rFonts w:ascii="Times New Roman" w:hAnsi="Times New Roman" w:cs="Times New Roman"/>
          <w:sz w:val="24"/>
          <w:szCs w:val="24"/>
        </w:rPr>
        <w:footnoteReference w:id="6"/>
      </w:r>
      <w:r w:rsidR="00714A72">
        <w:rPr>
          <w:rFonts w:ascii="Times New Roman" w:hAnsi="Times New Roman" w:cs="Times New Roman"/>
          <w:sz w:val="24"/>
          <w:szCs w:val="24"/>
        </w:rPr>
        <w:t xml:space="preserve"> </w:t>
      </w:r>
      <w:r w:rsidR="00714A72" w:rsidRPr="00C34337">
        <w:rPr>
          <w:rFonts w:ascii="Times New Roman" w:hAnsi="Times New Roman" w:cs="Times New Roman"/>
          <w:sz w:val="24"/>
          <w:szCs w:val="24"/>
        </w:rPr>
        <w:t>Jen Holandsko setrvalo při původní koncepci a jejich představitelé a kompetentní osoby zastávají názor, že lidé přišli na svět doma a tam by měli setrvat až do opuštění světa.</w:t>
      </w:r>
      <w:r w:rsidR="00714A72" w:rsidRPr="00C34337">
        <w:rPr>
          <w:rStyle w:val="Znakapoznpodarou"/>
          <w:rFonts w:ascii="Times New Roman" w:hAnsi="Times New Roman" w:cs="Times New Roman"/>
          <w:sz w:val="24"/>
          <w:szCs w:val="24"/>
        </w:rPr>
        <w:footnoteReference w:id="7"/>
      </w:r>
      <w:r w:rsidR="00714A72" w:rsidRPr="004C6B12">
        <w:rPr>
          <w:rFonts w:ascii="Times New Roman" w:hAnsi="Times New Roman" w:cs="Times New Roman"/>
          <w:sz w:val="24"/>
          <w:szCs w:val="24"/>
        </w:rPr>
        <w:t xml:space="preserve"> </w:t>
      </w:r>
    </w:p>
    <w:p w:rsidR="00714A72" w:rsidRDefault="00443C36"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První zákon o chudých a starých lidech byl vydán v roce 1504 v Anglii a následně pak vznikl koncept chudinského práva</w:t>
      </w:r>
      <w:r w:rsidR="00554D3C" w:rsidRPr="00C34337">
        <w:rPr>
          <w:rFonts w:ascii="Times New Roman" w:hAnsi="Times New Roman" w:cs="Times New Roman"/>
          <w:sz w:val="24"/>
          <w:szCs w:val="24"/>
        </w:rPr>
        <w:t xml:space="preserve"> platící 200 let. Charitu poskytovala církev v podobě výběru určité částky</w:t>
      </w:r>
      <w:r w:rsidR="003C483C" w:rsidRPr="00C34337">
        <w:rPr>
          <w:rFonts w:ascii="Times New Roman" w:hAnsi="Times New Roman" w:cs="Times New Roman"/>
          <w:sz w:val="24"/>
          <w:szCs w:val="24"/>
        </w:rPr>
        <w:t xml:space="preserve"> a ta byla následně přerozdělována chudým seniorům.</w:t>
      </w:r>
      <w:r w:rsidR="003C483C" w:rsidRPr="00C34337">
        <w:rPr>
          <w:rStyle w:val="Znakapoznpodarou"/>
          <w:rFonts w:ascii="Times New Roman" w:hAnsi="Times New Roman" w:cs="Times New Roman"/>
          <w:sz w:val="24"/>
          <w:szCs w:val="24"/>
        </w:rPr>
        <w:footnoteReference w:id="8"/>
      </w:r>
      <w:r w:rsidR="003C483C" w:rsidRPr="00C34337">
        <w:rPr>
          <w:rFonts w:ascii="Times New Roman" w:hAnsi="Times New Roman" w:cs="Times New Roman"/>
          <w:sz w:val="24"/>
          <w:szCs w:val="24"/>
        </w:rPr>
        <w:t xml:space="preserve"> </w:t>
      </w:r>
    </w:p>
    <w:p w:rsidR="004C6B12" w:rsidRPr="00C34337" w:rsidRDefault="00E9246D" w:rsidP="004C6B1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V roce 1859 v Liverpoolu pan William Rathbon přichází s myšlenkou zřízení moderní domácí péče a spolu s Florenc Nightingerovou otvírají školu pro sestry zaměřené na pomoc lidem ve zdravotní a sociální nouzi. O několik let později je následují ve Spojených státech Severoamerických. Evropské země sice rozvíjí domácí péči, ale již v</w:t>
      </w:r>
      <w:r w:rsidR="00EF11B5" w:rsidRPr="00C34337">
        <w:rPr>
          <w:rFonts w:ascii="Times New Roman" w:hAnsi="Times New Roman" w:cs="Times New Roman"/>
          <w:sz w:val="24"/>
          <w:szCs w:val="24"/>
        </w:rPr>
        <w:t xml:space="preserve"> průběhu válek </w:t>
      </w:r>
      <w:r w:rsidR="00EF11B5" w:rsidRPr="00C34337">
        <w:rPr>
          <w:rFonts w:ascii="Times New Roman" w:hAnsi="Times New Roman" w:cs="Times New Roman"/>
          <w:sz w:val="24"/>
          <w:szCs w:val="24"/>
        </w:rPr>
        <w:lastRenderedPageBreak/>
        <w:t xml:space="preserve">ve dvacátém století vznikají zdravotnická zařízení a domácí péče je potlačena do pozadí. </w:t>
      </w:r>
      <w:r w:rsidR="004C6B12" w:rsidRPr="00C34337">
        <w:rPr>
          <w:rFonts w:ascii="Times New Roman" w:hAnsi="Times New Roman" w:cs="Times New Roman"/>
          <w:sz w:val="24"/>
          <w:szCs w:val="24"/>
        </w:rPr>
        <w:t>Rok 1909 se zapsal do dějin Británie podporou nemajetných seniorů v podobě pětišilinkové penze od sedmdesáti let výše. Nebylo to mnoho, na přežití jim to však stačilo. Byl to první náznak finanční podpory srovnatelné s dnešní podporou v nezaměstnanosti.</w:t>
      </w:r>
      <w:r w:rsidR="004C6B12" w:rsidRPr="00C34337">
        <w:rPr>
          <w:rStyle w:val="Znakapoznpodarou"/>
          <w:rFonts w:ascii="Times New Roman" w:hAnsi="Times New Roman" w:cs="Times New Roman"/>
          <w:sz w:val="24"/>
          <w:szCs w:val="24"/>
        </w:rPr>
        <w:footnoteReference w:id="9"/>
      </w:r>
      <w:r w:rsidR="004C6B12" w:rsidRPr="00C34337">
        <w:rPr>
          <w:rFonts w:ascii="Times New Roman" w:hAnsi="Times New Roman" w:cs="Times New Roman"/>
          <w:sz w:val="24"/>
          <w:szCs w:val="24"/>
        </w:rPr>
        <w:t xml:space="preserve"> </w:t>
      </w:r>
    </w:p>
    <w:p w:rsidR="00FF2A54" w:rsidRPr="00C34337" w:rsidRDefault="00FF2A54" w:rsidP="007930A2">
      <w:pPr>
        <w:spacing w:line="360" w:lineRule="auto"/>
        <w:jc w:val="both"/>
        <w:rPr>
          <w:rFonts w:ascii="Times New Roman" w:hAnsi="Times New Roman" w:cs="Times New Roman"/>
          <w:sz w:val="24"/>
          <w:szCs w:val="24"/>
        </w:rPr>
      </w:pPr>
    </w:p>
    <w:p w:rsidR="006851AA" w:rsidRPr="00C34337" w:rsidRDefault="00A156DB" w:rsidP="00967D04">
      <w:pPr>
        <w:pStyle w:val="Nadpis2"/>
        <w:rPr>
          <w:rFonts w:ascii="Times New Roman" w:hAnsi="Times New Roman" w:cs="Times New Roman"/>
        </w:rPr>
      </w:pPr>
      <w:bookmarkStart w:id="6" w:name="_Toc479503323"/>
      <w:r w:rsidRPr="00C34337">
        <w:rPr>
          <w:rFonts w:ascii="Times New Roman" w:hAnsi="Times New Roman" w:cs="Times New Roman"/>
        </w:rPr>
        <w:t>Historie v Československu</w:t>
      </w:r>
      <w:bookmarkEnd w:id="6"/>
      <w:r w:rsidRPr="00C34337">
        <w:rPr>
          <w:rFonts w:ascii="Times New Roman" w:hAnsi="Times New Roman" w:cs="Times New Roman"/>
        </w:rPr>
        <w:t xml:space="preserve"> </w:t>
      </w:r>
    </w:p>
    <w:p w:rsidR="00967D04" w:rsidRPr="00C34337" w:rsidRDefault="00967D04" w:rsidP="00967D04">
      <w:pPr>
        <w:rPr>
          <w:rFonts w:ascii="Times New Roman" w:hAnsi="Times New Roman" w:cs="Times New Roman"/>
        </w:rPr>
      </w:pPr>
    </w:p>
    <w:p w:rsidR="00A853C6" w:rsidRPr="00C34337" w:rsidRDefault="00D2422A"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V Československu</w:t>
      </w:r>
      <w:r w:rsidR="00AA573F" w:rsidRPr="00C34337">
        <w:rPr>
          <w:rFonts w:ascii="Times New Roman" w:hAnsi="Times New Roman" w:cs="Times New Roman"/>
          <w:sz w:val="24"/>
          <w:szCs w:val="24"/>
        </w:rPr>
        <w:t xml:space="preserve"> se o staré lidi ve většině případů staraly děti, které </w:t>
      </w:r>
      <w:r w:rsidR="00F04DE8" w:rsidRPr="00C34337">
        <w:rPr>
          <w:rFonts w:ascii="Times New Roman" w:hAnsi="Times New Roman" w:cs="Times New Roman"/>
          <w:sz w:val="24"/>
          <w:szCs w:val="24"/>
        </w:rPr>
        <w:t>zřizovaly na svých pozemcích vým</w:t>
      </w:r>
      <w:r w:rsidR="0005003A">
        <w:rPr>
          <w:rFonts w:ascii="Times New Roman" w:hAnsi="Times New Roman" w:cs="Times New Roman"/>
          <w:sz w:val="24"/>
          <w:szCs w:val="24"/>
        </w:rPr>
        <w:t>i</w:t>
      </w:r>
      <w:r w:rsidR="00F04DE8" w:rsidRPr="00C34337">
        <w:rPr>
          <w:rFonts w:ascii="Times New Roman" w:hAnsi="Times New Roman" w:cs="Times New Roman"/>
          <w:sz w:val="24"/>
          <w:szCs w:val="24"/>
        </w:rPr>
        <w:t>nky, kde rodiče dožívali. Ne vždy však byla péče důstojná, dosahující vhodných kvalit. Šlo o</w:t>
      </w:r>
      <w:r w:rsidR="00F04DE8" w:rsidRPr="00C34337">
        <w:rPr>
          <w:rStyle w:val="Znakapoznpodarou"/>
          <w:rFonts w:ascii="Times New Roman" w:hAnsi="Times New Roman" w:cs="Times New Roman"/>
          <w:sz w:val="24"/>
          <w:szCs w:val="24"/>
        </w:rPr>
        <w:footnoteReference w:id="10"/>
      </w:r>
      <w:r w:rsidR="00F04DE8" w:rsidRPr="00C34337">
        <w:rPr>
          <w:rFonts w:ascii="Times New Roman" w:hAnsi="Times New Roman" w:cs="Times New Roman"/>
          <w:sz w:val="24"/>
          <w:szCs w:val="24"/>
        </w:rPr>
        <w:t xml:space="preserve"> </w:t>
      </w:r>
      <w:r w:rsidR="00F04DE8" w:rsidRPr="00C34337">
        <w:rPr>
          <w:rFonts w:ascii="Times New Roman" w:hAnsi="Times New Roman" w:cs="Times New Roman"/>
          <w:i/>
          <w:sz w:val="24"/>
          <w:szCs w:val="24"/>
        </w:rPr>
        <w:t>„smluvně zajištěné bytové i materiální zázemí.“</w:t>
      </w:r>
      <w:r w:rsidR="00F04DE8" w:rsidRPr="00C34337">
        <w:rPr>
          <w:rFonts w:ascii="Times New Roman" w:hAnsi="Times New Roman" w:cs="Times New Roman"/>
          <w:sz w:val="24"/>
          <w:szCs w:val="24"/>
        </w:rPr>
        <w:t xml:space="preserve"> </w:t>
      </w:r>
      <w:r w:rsidR="00F04DE8" w:rsidRPr="00C34337">
        <w:rPr>
          <w:rStyle w:val="Znakapoznpodarou"/>
          <w:rFonts w:ascii="Times New Roman" w:hAnsi="Times New Roman" w:cs="Times New Roman"/>
          <w:sz w:val="24"/>
          <w:szCs w:val="24"/>
        </w:rPr>
        <w:footnoteReference w:id="11"/>
      </w:r>
      <w:r w:rsidR="0005003A">
        <w:rPr>
          <w:rFonts w:ascii="Times New Roman" w:hAnsi="Times New Roman" w:cs="Times New Roman"/>
          <w:sz w:val="24"/>
          <w:szCs w:val="24"/>
        </w:rPr>
        <w:t>. Jednalo se o smlouvu mezi dětmi a rodiči.</w:t>
      </w:r>
    </w:p>
    <w:p w:rsidR="00AA573F" w:rsidRPr="00C34337" w:rsidRDefault="00530389"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Služba poskytnuta rodinám či ve špitále, byla výhradně </w:t>
      </w:r>
      <w:r w:rsidR="0005003A">
        <w:rPr>
          <w:rFonts w:ascii="Times New Roman" w:hAnsi="Times New Roman" w:cs="Times New Roman"/>
          <w:sz w:val="24"/>
          <w:szCs w:val="24"/>
        </w:rPr>
        <w:t xml:space="preserve">v počátcích dvacátého století </w:t>
      </w:r>
      <w:r w:rsidRPr="00C34337">
        <w:rPr>
          <w:rFonts w:ascii="Times New Roman" w:hAnsi="Times New Roman" w:cs="Times New Roman"/>
          <w:sz w:val="24"/>
          <w:szCs w:val="24"/>
        </w:rPr>
        <w:t xml:space="preserve">v režii řeholních řádů. Šlo </w:t>
      </w:r>
      <w:r w:rsidR="00A95E9B" w:rsidRPr="00C34337">
        <w:rPr>
          <w:rFonts w:ascii="Times New Roman" w:hAnsi="Times New Roman" w:cs="Times New Roman"/>
          <w:sz w:val="24"/>
          <w:szCs w:val="24"/>
        </w:rPr>
        <w:t>například o</w:t>
      </w:r>
      <w:r w:rsidR="00A95E9B" w:rsidRPr="00C34337">
        <w:rPr>
          <w:rStyle w:val="Znakapoznpodarou"/>
          <w:rFonts w:ascii="Times New Roman" w:hAnsi="Times New Roman" w:cs="Times New Roman"/>
          <w:sz w:val="24"/>
          <w:szCs w:val="24"/>
        </w:rPr>
        <w:footnoteReference w:id="12"/>
      </w:r>
      <w:r w:rsidR="00A95E9B" w:rsidRPr="00C34337">
        <w:rPr>
          <w:rFonts w:ascii="Times New Roman" w:hAnsi="Times New Roman" w:cs="Times New Roman"/>
          <w:sz w:val="24"/>
          <w:szCs w:val="24"/>
        </w:rPr>
        <w:t xml:space="preserve"> </w:t>
      </w:r>
      <w:r w:rsidR="00A95E9B" w:rsidRPr="00C34337">
        <w:rPr>
          <w:rFonts w:ascii="Times New Roman" w:hAnsi="Times New Roman" w:cs="Times New Roman"/>
          <w:i/>
          <w:sz w:val="24"/>
          <w:szCs w:val="24"/>
        </w:rPr>
        <w:t>„Řád svatého ducha, Johanitky, Alžbětinky, Milosrdní bratři, Křižovníci s červenou hvězdou a Klaristky.“</w:t>
      </w:r>
      <w:r w:rsidR="00A95E9B" w:rsidRPr="00C34337">
        <w:rPr>
          <w:rStyle w:val="Znakapoznpodarou"/>
          <w:rFonts w:ascii="Times New Roman" w:hAnsi="Times New Roman" w:cs="Times New Roman"/>
          <w:i/>
          <w:sz w:val="24"/>
          <w:szCs w:val="24"/>
        </w:rPr>
        <w:footnoteReference w:id="13"/>
      </w:r>
      <w:r w:rsidR="00641F6F" w:rsidRPr="00C34337">
        <w:rPr>
          <w:rFonts w:ascii="Times New Roman" w:hAnsi="Times New Roman" w:cs="Times New Roman"/>
          <w:sz w:val="24"/>
          <w:szCs w:val="24"/>
        </w:rPr>
        <w:t xml:space="preserve"> Roku 1223 založila svatá Anežka Přemyslovna „Laické bratrstvo špitální“, z něhož dále vznikaly špitály, sociální útulky, spolky. Do rodin se v osmnáctém století za vlády Marie Terezie začíná dostávat nejen charita, ale formou domácí péče i odbornost. I Karolína Světlá a Eli</w:t>
      </w:r>
      <w:r w:rsidR="00A853C6" w:rsidRPr="00C34337">
        <w:rPr>
          <w:rFonts w:ascii="Times New Roman" w:hAnsi="Times New Roman" w:cs="Times New Roman"/>
          <w:sz w:val="24"/>
          <w:szCs w:val="24"/>
        </w:rPr>
        <w:t>ška Krásnohorská se věnuje</w:t>
      </w:r>
      <w:r w:rsidR="00641F6F" w:rsidRPr="00C34337">
        <w:rPr>
          <w:rFonts w:ascii="Times New Roman" w:hAnsi="Times New Roman" w:cs="Times New Roman"/>
          <w:sz w:val="24"/>
          <w:szCs w:val="24"/>
        </w:rPr>
        <w:t xml:space="preserve"> sociální a odborné péči. Přispěly k založení první ošetřovatelské školy otevřené v roce 1874. Alice Masaryková pomáhá roku 1919</w:t>
      </w:r>
      <w:r w:rsidR="00514EA7" w:rsidRPr="00C34337">
        <w:rPr>
          <w:rFonts w:ascii="Times New Roman" w:hAnsi="Times New Roman" w:cs="Times New Roman"/>
          <w:sz w:val="24"/>
          <w:szCs w:val="24"/>
        </w:rPr>
        <w:t xml:space="preserve"> zakládat Československý červený kříž. Jelikož náklady na péči v nemocnicích byly vysoké, směřuje</w:t>
      </w:r>
      <w:r w:rsidR="00A261AE" w:rsidRPr="00C34337">
        <w:rPr>
          <w:rFonts w:ascii="Times New Roman" w:hAnsi="Times New Roman" w:cs="Times New Roman"/>
          <w:sz w:val="24"/>
          <w:szCs w:val="24"/>
        </w:rPr>
        <w:t xml:space="preserve"> se</w:t>
      </w:r>
      <w:r w:rsidR="00514EA7" w:rsidRPr="00C34337">
        <w:rPr>
          <w:rFonts w:ascii="Times New Roman" w:hAnsi="Times New Roman" w:cs="Times New Roman"/>
          <w:sz w:val="24"/>
          <w:szCs w:val="24"/>
        </w:rPr>
        <w:t xml:space="preserve"> pomoc do domácnosti</w:t>
      </w:r>
      <w:r w:rsidR="00A261AE" w:rsidRPr="00C34337">
        <w:rPr>
          <w:rFonts w:ascii="Times New Roman" w:hAnsi="Times New Roman" w:cs="Times New Roman"/>
          <w:sz w:val="24"/>
          <w:szCs w:val="24"/>
        </w:rPr>
        <w:t>. Při Státním zdravotním ústavu je založena Masarykova škola zdravotní a sociální péče</w:t>
      </w:r>
      <w:r w:rsidR="00934538" w:rsidRPr="00C34337">
        <w:rPr>
          <w:rFonts w:ascii="Times New Roman" w:hAnsi="Times New Roman" w:cs="Times New Roman"/>
          <w:sz w:val="24"/>
          <w:szCs w:val="24"/>
        </w:rPr>
        <w:t>.</w:t>
      </w:r>
    </w:p>
    <w:p w:rsidR="00057E37" w:rsidRPr="00C34337" w:rsidRDefault="00934538"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8.</w:t>
      </w:r>
      <w:r w:rsidR="00AC4021" w:rsidRPr="00C34337">
        <w:rPr>
          <w:rFonts w:ascii="Times New Roman" w:hAnsi="Times New Roman" w:cs="Times New Roman"/>
          <w:sz w:val="24"/>
          <w:szCs w:val="24"/>
        </w:rPr>
        <w:t xml:space="preserve"> </w:t>
      </w:r>
      <w:r w:rsidRPr="00C34337">
        <w:rPr>
          <w:rFonts w:ascii="Times New Roman" w:hAnsi="Times New Roman" w:cs="Times New Roman"/>
          <w:sz w:val="24"/>
          <w:szCs w:val="24"/>
        </w:rPr>
        <w:t>9.</w:t>
      </w:r>
      <w:r w:rsidR="00AC4021" w:rsidRPr="00C34337">
        <w:rPr>
          <w:rFonts w:ascii="Times New Roman" w:hAnsi="Times New Roman" w:cs="Times New Roman"/>
          <w:sz w:val="24"/>
          <w:szCs w:val="24"/>
        </w:rPr>
        <w:t xml:space="preserve"> </w:t>
      </w:r>
      <w:r w:rsidRPr="00C34337">
        <w:rPr>
          <w:rFonts w:ascii="Times New Roman" w:hAnsi="Times New Roman" w:cs="Times New Roman"/>
          <w:sz w:val="24"/>
          <w:szCs w:val="24"/>
        </w:rPr>
        <w:t>1950 přechází Domácí péče do kompetence Če</w:t>
      </w:r>
      <w:r w:rsidR="00A853C6" w:rsidRPr="00C34337">
        <w:rPr>
          <w:rFonts w:ascii="Times New Roman" w:hAnsi="Times New Roman" w:cs="Times New Roman"/>
          <w:sz w:val="24"/>
          <w:szCs w:val="24"/>
        </w:rPr>
        <w:t xml:space="preserve">skoslovenského červeného kříže </w:t>
      </w:r>
      <w:r w:rsidRPr="00C34337">
        <w:rPr>
          <w:rFonts w:ascii="Times New Roman" w:hAnsi="Times New Roman" w:cs="Times New Roman"/>
          <w:sz w:val="24"/>
          <w:szCs w:val="24"/>
        </w:rPr>
        <w:t>a o dva roky později ji přebírá stát a začleňuje do zdravotní péče. Ze zdravotních sester se stávají sestry geriatrické a jsou evidovány při obvodních střediscích.</w:t>
      </w:r>
      <w:r w:rsidRPr="00C34337">
        <w:rPr>
          <w:rStyle w:val="Znakapoznpodarou"/>
          <w:rFonts w:ascii="Times New Roman" w:hAnsi="Times New Roman" w:cs="Times New Roman"/>
          <w:sz w:val="24"/>
          <w:szCs w:val="24"/>
        </w:rPr>
        <w:footnoteReference w:id="14"/>
      </w:r>
      <w:r w:rsidR="0094778B" w:rsidRPr="00C34337">
        <w:rPr>
          <w:rFonts w:ascii="Times New Roman" w:hAnsi="Times New Roman" w:cs="Times New Roman"/>
          <w:sz w:val="24"/>
          <w:szCs w:val="24"/>
        </w:rPr>
        <w:t xml:space="preserve"> </w:t>
      </w:r>
    </w:p>
    <w:p w:rsidR="00A04D16" w:rsidRPr="00C34337" w:rsidRDefault="00A04D16" w:rsidP="007930A2">
      <w:pPr>
        <w:spacing w:line="360" w:lineRule="auto"/>
        <w:jc w:val="both"/>
        <w:rPr>
          <w:rFonts w:ascii="Times New Roman" w:hAnsi="Times New Roman" w:cs="Times New Roman"/>
          <w:sz w:val="24"/>
          <w:szCs w:val="24"/>
        </w:rPr>
      </w:pPr>
    </w:p>
    <w:p w:rsidR="00A04D16" w:rsidRPr="00C34337" w:rsidRDefault="00A04D16" w:rsidP="007930A2">
      <w:pPr>
        <w:spacing w:line="360" w:lineRule="auto"/>
        <w:jc w:val="both"/>
        <w:rPr>
          <w:rFonts w:ascii="Times New Roman" w:hAnsi="Times New Roman" w:cs="Times New Roman"/>
          <w:sz w:val="24"/>
          <w:szCs w:val="24"/>
        </w:rPr>
      </w:pPr>
    </w:p>
    <w:p w:rsidR="00A156DB" w:rsidRPr="00C34337" w:rsidRDefault="00A156DB" w:rsidP="00967D04">
      <w:pPr>
        <w:pStyle w:val="Nadpis1"/>
        <w:rPr>
          <w:rFonts w:ascii="Times New Roman" w:hAnsi="Times New Roman" w:cs="Times New Roman"/>
        </w:rPr>
      </w:pPr>
      <w:bookmarkStart w:id="7" w:name="_Toc479503324"/>
      <w:r w:rsidRPr="00C34337">
        <w:rPr>
          <w:rFonts w:ascii="Times New Roman" w:hAnsi="Times New Roman" w:cs="Times New Roman"/>
        </w:rPr>
        <w:lastRenderedPageBreak/>
        <w:t>DOMOV SENIORŮ, P. O. PROSTĚJOV</w:t>
      </w:r>
      <w:bookmarkEnd w:id="7"/>
    </w:p>
    <w:p w:rsidR="00D31169" w:rsidRPr="00C34337" w:rsidRDefault="00D31169" w:rsidP="007930A2">
      <w:pPr>
        <w:spacing w:line="360" w:lineRule="auto"/>
        <w:rPr>
          <w:rFonts w:ascii="Times New Roman" w:hAnsi="Times New Roman" w:cs="Times New Roman"/>
        </w:rPr>
      </w:pPr>
    </w:p>
    <w:p w:rsidR="00A156DB" w:rsidRPr="00C34337" w:rsidRDefault="00A156DB" w:rsidP="00967D04">
      <w:pPr>
        <w:pStyle w:val="Nadpis2"/>
        <w:rPr>
          <w:rFonts w:ascii="Times New Roman" w:hAnsi="Times New Roman" w:cs="Times New Roman"/>
        </w:rPr>
      </w:pPr>
      <w:bookmarkStart w:id="8" w:name="_Toc479503325"/>
      <w:r w:rsidRPr="00C34337">
        <w:rPr>
          <w:rFonts w:ascii="Times New Roman" w:hAnsi="Times New Roman" w:cs="Times New Roman"/>
        </w:rPr>
        <w:t>Historie Domov</w:t>
      </w:r>
      <w:r w:rsidR="00DF3CCB" w:rsidRPr="00C34337">
        <w:rPr>
          <w:rFonts w:ascii="Times New Roman" w:hAnsi="Times New Roman" w:cs="Times New Roman"/>
        </w:rPr>
        <w:t>a seniorů</w:t>
      </w:r>
      <w:bookmarkEnd w:id="8"/>
      <w:r w:rsidR="00753782" w:rsidRPr="00C34337">
        <w:rPr>
          <w:rFonts w:ascii="Times New Roman" w:hAnsi="Times New Roman" w:cs="Times New Roman"/>
        </w:rPr>
        <w:t xml:space="preserve"> </w:t>
      </w:r>
      <w:r w:rsidR="00EA63A8" w:rsidRPr="00C34337">
        <w:rPr>
          <w:rFonts w:ascii="Times New Roman" w:hAnsi="Times New Roman" w:cs="Times New Roman"/>
        </w:rPr>
        <w:t xml:space="preserve"> </w:t>
      </w:r>
    </w:p>
    <w:p w:rsidR="00967D04" w:rsidRPr="00C34337" w:rsidRDefault="00967D04" w:rsidP="00967D04">
      <w:pPr>
        <w:rPr>
          <w:rFonts w:ascii="Times New Roman" w:hAnsi="Times New Roman" w:cs="Times New Roman"/>
        </w:rPr>
      </w:pPr>
    </w:p>
    <w:p w:rsidR="00A83A94" w:rsidRPr="00C34337" w:rsidRDefault="00EA63A8"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Prvního března 1985, před více než třiceti lety, </w:t>
      </w:r>
      <w:r w:rsidR="00D2422A" w:rsidRPr="00C34337">
        <w:rPr>
          <w:rFonts w:ascii="Times New Roman" w:hAnsi="Times New Roman" w:cs="Times New Roman"/>
          <w:sz w:val="24"/>
          <w:szCs w:val="24"/>
        </w:rPr>
        <w:t xml:space="preserve">byl </w:t>
      </w:r>
      <w:r w:rsidRPr="00C34337">
        <w:rPr>
          <w:rFonts w:ascii="Times New Roman" w:hAnsi="Times New Roman" w:cs="Times New Roman"/>
          <w:sz w:val="24"/>
          <w:szCs w:val="24"/>
        </w:rPr>
        <w:t>otevře</w:t>
      </w:r>
      <w:r w:rsidR="00D2422A" w:rsidRPr="00C34337">
        <w:rPr>
          <w:rFonts w:ascii="Times New Roman" w:hAnsi="Times New Roman" w:cs="Times New Roman"/>
          <w:sz w:val="24"/>
          <w:szCs w:val="24"/>
        </w:rPr>
        <w:t>n</w:t>
      </w:r>
      <w:r w:rsidRPr="00C34337">
        <w:rPr>
          <w:rFonts w:ascii="Times New Roman" w:hAnsi="Times New Roman" w:cs="Times New Roman"/>
          <w:sz w:val="24"/>
          <w:szCs w:val="24"/>
        </w:rPr>
        <w:t xml:space="preserve"> dům panelového typu </w:t>
      </w:r>
      <w:r w:rsidR="00D2422A" w:rsidRPr="00C34337">
        <w:rPr>
          <w:rFonts w:ascii="Times New Roman" w:hAnsi="Times New Roman" w:cs="Times New Roman"/>
          <w:sz w:val="24"/>
          <w:szCs w:val="24"/>
        </w:rPr>
        <w:t xml:space="preserve">v Prostějově na Nerudové ulici </w:t>
      </w:r>
      <w:r w:rsidRPr="00C34337">
        <w:rPr>
          <w:rFonts w:ascii="Times New Roman" w:hAnsi="Times New Roman" w:cs="Times New Roman"/>
          <w:sz w:val="24"/>
          <w:szCs w:val="24"/>
        </w:rPr>
        <w:t>lidem v důchodovém věku. Postupem času se zde mo</w:t>
      </w:r>
      <w:r w:rsidR="00A83A94" w:rsidRPr="00C34337">
        <w:rPr>
          <w:rFonts w:ascii="Times New Roman" w:hAnsi="Times New Roman" w:cs="Times New Roman"/>
          <w:sz w:val="24"/>
          <w:szCs w:val="24"/>
        </w:rPr>
        <w:t>hlo nastěhovat cca 275 lidí, je</w:t>
      </w:r>
      <w:r w:rsidRPr="00C34337">
        <w:rPr>
          <w:rFonts w:ascii="Times New Roman" w:hAnsi="Times New Roman" w:cs="Times New Roman"/>
          <w:sz w:val="24"/>
          <w:szCs w:val="24"/>
        </w:rPr>
        <w:t>ž měli zájem zde strávit několik závěrečných dnů svého života. Šlo</w:t>
      </w:r>
      <w:r w:rsidR="00A83A94" w:rsidRPr="00C34337">
        <w:rPr>
          <w:rFonts w:ascii="Times New Roman" w:hAnsi="Times New Roman" w:cs="Times New Roman"/>
          <w:sz w:val="24"/>
          <w:szCs w:val="24"/>
        </w:rPr>
        <w:t xml:space="preserve"> o aktivní obyvatele, kteří</w:t>
      </w:r>
      <w:r w:rsidRPr="00C34337">
        <w:rPr>
          <w:rFonts w:ascii="Times New Roman" w:hAnsi="Times New Roman" w:cs="Times New Roman"/>
          <w:sz w:val="24"/>
          <w:szCs w:val="24"/>
        </w:rPr>
        <w:t xml:space="preserve"> se starali o úpravu interiéru, ale </w:t>
      </w:r>
      <w:r w:rsidR="00A83A94" w:rsidRPr="00C34337">
        <w:rPr>
          <w:rFonts w:ascii="Times New Roman" w:hAnsi="Times New Roman" w:cs="Times New Roman"/>
          <w:sz w:val="24"/>
          <w:szCs w:val="24"/>
        </w:rPr>
        <w:t xml:space="preserve">také dokázali sestavit brigády </w:t>
      </w:r>
      <w:r w:rsidRPr="00C34337">
        <w:rPr>
          <w:rFonts w:ascii="Times New Roman" w:hAnsi="Times New Roman" w:cs="Times New Roman"/>
          <w:sz w:val="24"/>
          <w:szCs w:val="24"/>
        </w:rPr>
        <w:t>střída</w:t>
      </w:r>
      <w:r w:rsidR="00A83A94" w:rsidRPr="00C34337">
        <w:rPr>
          <w:rFonts w:ascii="Times New Roman" w:hAnsi="Times New Roman" w:cs="Times New Roman"/>
          <w:sz w:val="24"/>
          <w:szCs w:val="24"/>
        </w:rPr>
        <w:t>jící se</w:t>
      </w:r>
      <w:r w:rsidRPr="00C34337">
        <w:rPr>
          <w:rFonts w:ascii="Times New Roman" w:hAnsi="Times New Roman" w:cs="Times New Roman"/>
          <w:sz w:val="24"/>
          <w:szCs w:val="24"/>
        </w:rPr>
        <w:t xml:space="preserve"> v nočních hlídkách, aby ochránili nově zasazené stromky v krásné domovní zahradě. Kronika domova jmenuje jmenovitě ty, kterým prostředí nebylo lhostejné.</w:t>
      </w:r>
    </w:p>
    <w:p w:rsidR="00EA63A8" w:rsidRPr="00C34337" w:rsidRDefault="00A83A94"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Sami si zřídili dílnu v jedné kanceláři a tam se scházeli za účelem výroby háčkovaných obrazů, vánočních ozdob na stromeček vyžádaný u ředitele organizace. Jakmile se pracovní dílna ujala a scházel se v ní větší počet důchodců</w:t>
      </w:r>
      <w:r w:rsidR="00732A72" w:rsidRPr="00C34337">
        <w:rPr>
          <w:rFonts w:ascii="Times New Roman" w:hAnsi="Times New Roman" w:cs="Times New Roman"/>
          <w:sz w:val="24"/>
          <w:szCs w:val="24"/>
        </w:rPr>
        <w:t xml:space="preserve"> (původní legislativní název uživatelů služeb)</w:t>
      </w:r>
      <w:r w:rsidRPr="00C34337">
        <w:rPr>
          <w:rFonts w:ascii="Times New Roman" w:hAnsi="Times New Roman" w:cs="Times New Roman"/>
          <w:sz w:val="24"/>
          <w:szCs w:val="24"/>
        </w:rPr>
        <w:t xml:space="preserve">, došlo k přijetí pracovnice a ta se starala o výrobní materiál, pomoc těm, kteří nezvládali výrobní činnost samostatně. Také organizovala posezení u časopisů, denních periodik a hlavně zahájila cvičební aktivitu. Jelikož se do různorodých aktivit zapojovalo čím dál víc lidí, byla přijata druhá pracovnice a ta se mimo již zavedené čtení, cvičení, ruční práce, … věnovala i pečení. Z jedné místnosti se zřídila ergokuchyně. </w:t>
      </w:r>
      <w:r w:rsidR="00D341B6" w:rsidRPr="00C34337">
        <w:rPr>
          <w:rFonts w:ascii="Times New Roman" w:hAnsi="Times New Roman" w:cs="Times New Roman"/>
          <w:sz w:val="24"/>
          <w:szCs w:val="24"/>
        </w:rPr>
        <w:t>Své koláčky, palačinky … vyráběli opět obyvatelé domova důchodců. Těmto lidem se ale nechtělo sedět v budově, a protože domov disponoval dvěma automobily pro devět lidí, začaly se organizovat týdenní rekreace, výlety …</w:t>
      </w:r>
      <w:r w:rsidR="00F71FF0" w:rsidRPr="00C34337">
        <w:rPr>
          <w:rStyle w:val="Znakapoznpodarou"/>
          <w:rFonts w:ascii="Times New Roman" w:hAnsi="Times New Roman" w:cs="Times New Roman"/>
          <w:sz w:val="24"/>
          <w:szCs w:val="24"/>
        </w:rPr>
        <w:footnoteReference w:id="15"/>
      </w:r>
      <w:r w:rsidRPr="00C34337">
        <w:rPr>
          <w:rFonts w:ascii="Times New Roman" w:hAnsi="Times New Roman" w:cs="Times New Roman"/>
          <w:sz w:val="24"/>
          <w:szCs w:val="24"/>
        </w:rPr>
        <w:t xml:space="preserve"> </w:t>
      </w:r>
      <w:r w:rsidR="00EA63A8" w:rsidRPr="00C34337">
        <w:rPr>
          <w:rFonts w:ascii="Times New Roman" w:hAnsi="Times New Roman" w:cs="Times New Roman"/>
          <w:sz w:val="24"/>
          <w:szCs w:val="24"/>
        </w:rPr>
        <w:t xml:space="preserve"> </w:t>
      </w:r>
    </w:p>
    <w:p w:rsidR="00EB3DAE" w:rsidRPr="00C34337" w:rsidRDefault="00D341B6"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V roce 2002 byla přijata další pracovnice a ještě tentýž rok vznikla </w:t>
      </w:r>
      <w:r w:rsidR="00220AA1">
        <w:rPr>
          <w:rFonts w:ascii="Times New Roman" w:hAnsi="Times New Roman" w:cs="Times New Roman"/>
          <w:sz w:val="24"/>
          <w:szCs w:val="24"/>
        </w:rPr>
        <w:t>třetí</w:t>
      </w:r>
      <w:r w:rsidRPr="00C34337">
        <w:rPr>
          <w:rFonts w:ascii="Times New Roman" w:hAnsi="Times New Roman" w:cs="Times New Roman"/>
          <w:sz w:val="24"/>
          <w:szCs w:val="24"/>
        </w:rPr>
        <w:t xml:space="preserve"> místnost, tentokrát pro méně aktivní obyvatele. Místo periodik četli známé knihy, malovali, kašírovali, šili … Jelikož se zdravotní stav důchodců velmi zhoršoval a objevovali se lidé s diagnózou demence, přijal se pracovník přidělený ke skupince obyvatel s tímto psychiatrickým handicapem.</w:t>
      </w:r>
    </w:p>
    <w:p w:rsidR="006C2F27" w:rsidRPr="00C34337" w:rsidRDefault="00EB3DAE"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Pochopitelně se nerozšiřoval pouze aktivizační personál, </w:t>
      </w:r>
      <w:r w:rsidR="00732A72" w:rsidRPr="00C34337">
        <w:rPr>
          <w:rFonts w:ascii="Times New Roman" w:hAnsi="Times New Roman" w:cs="Times New Roman"/>
          <w:sz w:val="24"/>
          <w:szCs w:val="24"/>
        </w:rPr>
        <w:t>ale také došlo k rozvoji zdravot</w:t>
      </w:r>
      <w:r w:rsidRPr="00C34337">
        <w:rPr>
          <w:rFonts w:ascii="Times New Roman" w:hAnsi="Times New Roman" w:cs="Times New Roman"/>
          <w:sz w:val="24"/>
          <w:szCs w:val="24"/>
        </w:rPr>
        <w:t>ní péče</w:t>
      </w:r>
      <w:r w:rsidR="00732A72" w:rsidRPr="00C34337">
        <w:rPr>
          <w:rFonts w:ascii="Times New Roman" w:hAnsi="Times New Roman" w:cs="Times New Roman"/>
          <w:sz w:val="24"/>
          <w:szCs w:val="24"/>
        </w:rPr>
        <w:t>, nakoupila se spousta náčiní na odlehčení fyzické náročnosti na personál – zvedáky, invalidní vozíky, polohovací postele … Vznikly tři velké koupelny pro imobilní klienty</w:t>
      </w:r>
      <w:r w:rsidRPr="00C34337">
        <w:rPr>
          <w:rFonts w:ascii="Times New Roman" w:hAnsi="Times New Roman" w:cs="Times New Roman"/>
          <w:sz w:val="24"/>
          <w:szCs w:val="24"/>
        </w:rPr>
        <w:t xml:space="preserve"> </w:t>
      </w:r>
      <w:r w:rsidR="00732A72" w:rsidRPr="00C34337">
        <w:rPr>
          <w:rFonts w:ascii="Times New Roman" w:hAnsi="Times New Roman" w:cs="Times New Roman"/>
          <w:sz w:val="24"/>
          <w:szCs w:val="24"/>
        </w:rPr>
        <w:t>(druhý legislativní název uživatelů služeb), jedna bezbariérová sprcha.</w:t>
      </w:r>
      <w:r w:rsidR="006C2F27" w:rsidRPr="00C34337">
        <w:rPr>
          <w:rFonts w:ascii="Times New Roman" w:hAnsi="Times New Roman" w:cs="Times New Roman"/>
          <w:sz w:val="24"/>
          <w:szCs w:val="24"/>
        </w:rPr>
        <w:t xml:space="preserve"> Vzniklo centrum rehabilitace.</w:t>
      </w:r>
    </w:p>
    <w:p w:rsidR="00D31169" w:rsidRPr="00C34337" w:rsidRDefault="00221A44"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lastRenderedPageBreak/>
        <w:t>Vzhledem k těžším zdravotním potížím uživatelů služeb</w:t>
      </w:r>
      <w:r w:rsidR="00D2422A" w:rsidRPr="00C34337">
        <w:rPr>
          <w:rFonts w:ascii="Times New Roman" w:hAnsi="Times New Roman" w:cs="Times New Roman"/>
          <w:sz w:val="24"/>
          <w:szCs w:val="24"/>
        </w:rPr>
        <w:t xml:space="preserve"> </w:t>
      </w:r>
      <w:r w:rsidRPr="00C34337">
        <w:rPr>
          <w:rFonts w:ascii="Times New Roman" w:hAnsi="Times New Roman" w:cs="Times New Roman"/>
          <w:sz w:val="24"/>
          <w:szCs w:val="24"/>
        </w:rPr>
        <w:t xml:space="preserve">(současné pojmenování) se podoba domova mění, počet míst je 250, ale z důvodu častých úmrtí se </w:t>
      </w:r>
      <w:r w:rsidR="00D2422A" w:rsidRPr="00C34337">
        <w:rPr>
          <w:rFonts w:ascii="Times New Roman" w:hAnsi="Times New Roman" w:cs="Times New Roman"/>
          <w:sz w:val="24"/>
          <w:szCs w:val="24"/>
        </w:rPr>
        <w:t xml:space="preserve">jejich </w:t>
      </w:r>
      <w:r w:rsidRPr="00C34337">
        <w:rPr>
          <w:rFonts w:ascii="Times New Roman" w:hAnsi="Times New Roman" w:cs="Times New Roman"/>
          <w:sz w:val="24"/>
          <w:szCs w:val="24"/>
        </w:rPr>
        <w:t>počet drží na cca množství 238 – 243</w:t>
      </w:r>
      <w:r w:rsidR="002F1163">
        <w:rPr>
          <w:rFonts w:ascii="Times New Roman" w:hAnsi="Times New Roman" w:cs="Times New Roman"/>
          <w:sz w:val="24"/>
          <w:szCs w:val="24"/>
        </w:rPr>
        <w:t xml:space="preserve"> (průběžný počet ubytovaných uživatelů služeb je uveden na základě dlouhodobého pozorování autorky projektu)</w:t>
      </w:r>
      <w:r w:rsidRPr="00C34337">
        <w:rPr>
          <w:rFonts w:ascii="Times New Roman" w:hAnsi="Times New Roman" w:cs="Times New Roman"/>
          <w:sz w:val="24"/>
          <w:szCs w:val="24"/>
        </w:rPr>
        <w:t xml:space="preserve">.   </w:t>
      </w:r>
    </w:p>
    <w:p w:rsidR="002B7F57" w:rsidRPr="00C34337" w:rsidRDefault="00D341B6" w:rsidP="00967D04">
      <w:pPr>
        <w:pStyle w:val="Nadpis2"/>
        <w:rPr>
          <w:rFonts w:ascii="Times New Roman" w:hAnsi="Times New Roman" w:cs="Times New Roman"/>
        </w:rPr>
      </w:pPr>
      <w:r w:rsidRPr="00C34337">
        <w:rPr>
          <w:rFonts w:ascii="Times New Roman" w:hAnsi="Times New Roman" w:cs="Times New Roman"/>
          <w:sz w:val="24"/>
          <w:szCs w:val="24"/>
        </w:rPr>
        <w:t xml:space="preserve"> </w:t>
      </w:r>
      <w:bookmarkStart w:id="9" w:name="_Toc479503326"/>
      <w:r w:rsidR="002B7F57" w:rsidRPr="00C34337">
        <w:rPr>
          <w:rFonts w:ascii="Times New Roman" w:hAnsi="Times New Roman" w:cs="Times New Roman"/>
        </w:rPr>
        <w:t>Právní a legislativní ukotvení</w:t>
      </w:r>
      <w:bookmarkEnd w:id="9"/>
    </w:p>
    <w:p w:rsidR="00967D04" w:rsidRPr="00C34337" w:rsidRDefault="00967D04" w:rsidP="00967D04">
      <w:pPr>
        <w:rPr>
          <w:rFonts w:ascii="Times New Roman" w:hAnsi="Times New Roman" w:cs="Times New Roman"/>
        </w:rPr>
      </w:pPr>
    </w:p>
    <w:p w:rsidR="00CD1B42" w:rsidRPr="00C34337" w:rsidRDefault="00F530D9" w:rsidP="00F658D7">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Domov seniorů Prostějov</w:t>
      </w:r>
      <w:r w:rsidR="00D2422A" w:rsidRPr="00C34337">
        <w:rPr>
          <w:rFonts w:ascii="Times New Roman" w:hAnsi="Times New Roman" w:cs="Times New Roman"/>
          <w:sz w:val="24"/>
          <w:szCs w:val="24"/>
        </w:rPr>
        <w:t xml:space="preserve"> je </w:t>
      </w:r>
      <w:r w:rsidRPr="00C34337">
        <w:rPr>
          <w:rFonts w:ascii="Times New Roman" w:hAnsi="Times New Roman" w:cs="Times New Roman"/>
          <w:sz w:val="24"/>
          <w:szCs w:val="24"/>
        </w:rPr>
        <w:t>příspěvkov</w:t>
      </w:r>
      <w:r w:rsidR="00D2422A" w:rsidRPr="00C34337">
        <w:rPr>
          <w:rFonts w:ascii="Times New Roman" w:hAnsi="Times New Roman" w:cs="Times New Roman"/>
          <w:sz w:val="24"/>
          <w:szCs w:val="24"/>
        </w:rPr>
        <w:t>ou</w:t>
      </w:r>
      <w:r w:rsidRPr="00C34337">
        <w:rPr>
          <w:rFonts w:ascii="Times New Roman" w:hAnsi="Times New Roman" w:cs="Times New Roman"/>
          <w:sz w:val="24"/>
          <w:szCs w:val="24"/>
        </w:rPr>
        <w:t xml:space="preserve"> organizac</w:t>
      </w:r>
      <w:r w:rsidR="00D2422A" w:rsidRPr="00C34337">
        <w:rPr>
          <w:rFonts w:ascii="Times New Roman" w:hAnsi="Times New Roman" w:cs="Times New Roman"/>
          <w:sz w:val="24"/>
          <w:szCs w:val="24"/>
        </w:rPr>
        <w:t>í</w:t>
      </w:r>
      <w:r w:rsidR="00CD1B42" w:rsidRPr="00C34337">
        <w:rPr>
          <w:rFonts w:ascii="Times New Roman" w:hAnsi="Times New Roman" w:cs="Times New Roman"/>
          <w:sz w:val="24"/>
          <w:szCs w:val="24"/>
        </w:rPr>
        <w:t xml:space="preserve"> od 1. 1. 2016. Do</w:t>
      </w:r>
      <w:r w:rsidRPr="00C34337">
        <w:rPr>
          <w:rFonts w:ascii="Times New Roman" w:hAnsi="Times New Roman" w:cs="Times New Roman"/>
          <w:sz w:val="24"/>
          <w:szCs w:val="24"/>
        </w:rPr>
        <w:t xml:space="preserve"> 31.</w:t>
      </w:r>
      <w:r w:rsidR="00CD1B42" w:rsidRPr="00C34337">
        <w:rPr>
          <w:rFonts w:ascii="Times New Roman" w:hAnsi="Times New Roman" w:cs="Times New Roman"/>
          <w:sz w:val="24"/>
          <w:szCs w:val="24"/>
        </w:rPr>
        <w:t xml:space="preserve"> </w:t>
      </w:r>
      <w:r w:rsidRPr="00C34337">
        <w:rPr>
          <w:rFonts w:ascii="Times New Roman" w:hAnsi="Times New Roman" w:cs="Times New Roman"/>
          <w:sz w:val="24"/>
          <w:szCs w:val="24"/>
        </w:rPr>
        <w:t>12.</w:t>
      </w:r>
      <w:r w:rsidR="00CD1B42" w:rsidRPr="00C34337">
        <w:rPr>
          <w:rFonts w:ascii="Times New Roman" w:hAnsi="Times New Roman" w:cs="Times New Roman"/>
          <w:sz w:val="24"/>
          <w:szCs w:val="24"/>
        </w:rPr>
        <w:t xml:space="preserve"> </w:t>
      </w:r>
      <w:r w:rsidRPr="00C34337">
        <w:rPr>
          <w:rFonts w:ascii="Times New Roman" w:hAnsi="Times New Roman" w:cs="Times New Roman"/>
          <w:sz w:val="24"/>
          <w:szCs w:val="24"/>
        </w:rPr>
        <w:t xml:space="preserve">2015 </w:t>
      </w:r>
      <w:r w:rsidR="00CD1B42" w:rsidRPr="00C34337">
        <w:rPr>
          <w:rFonts w:ascii="Times New Roman" w:hAnsi="Times New Roman" w:cs="Times New Roman"/>
          <w:sz w:val="24"/>
          <w:szCs w:val="24"/>
        </w:rPr>
        <w:t xml:space="preserve">se organizace </w:t>
      </w:r>
      <w:r w:rsidR="0087505E" w:rsidRPr="00C34337">
        <w:rPr>
          <w:rFonts w:ascii="Times New Roman" w:hAnsi="Times New Roman" w:cs="Times New Roman"/>
          <w:sz w:val="24"/>
          <w:szCs w:val="24"/>
        </w:rPr>
        <w:t>nazývala</w:t>
      </w:r>
      <w:r w:rsidR="00CD1B42" w:rsidRPr="00C34337">
        <w:rPr>
          <w:rFonts w:ascii="Times New Roman" w:hAnsi="Times New Roman" w:cs="Times New Roman"/>
          <w:sz w:val="24"/>
          <w:szCs w:val="24"/>
        </w:rPr>
        <w:t xml:space="preserve">: </w:t>
      </w:r>
      <w:r w:rsidRPr="00C34337">
        <w:rPr>
          <w:rFonts w:ascii="Times New Roman" w:hAnsi="Times New Roman" w:cs="Times New Roman"/>
          <w:sz w:val="24"/>
          <w:szCs w:val="24"/>
        </w:rPr>
        <w:t xml:space="preserve">Domov </w:t>
      </w:r>
      <w:r w:rsidR="0066789C" w:rsidRPr="00C34337">
        <w:rPr>
          <w:rFonts w:ascii="Times New Roman" w:hAnsi="Times New Roman" w:cs="Times New Roman"/>
          <w:sz w:val="24"/>
          <w:szCs w:val="24"/>
        </w:rPr>
        <w:t>důchodců</w:t>
      </w:r>
      <w:r w:rsidR="00CD1B42" w:rsidRPr="00C34337">
        <w:rPr>
          <w:rFonts w:ascii="Times New Roman" w:hAnsi="Times New Roman" w:cs="Times New Roman"/>
          <w:sz w:val="24"/>
          <w:szCs w:val="24"/>
        </w:rPr>
        <w:t xml:space="preserve">. Z důvodu nařízení zřizovatele byla organizace přejmenována. </w:t>
      </w:r>
    </w:p>
    <w:p w:rsidR="00F86B0E" w:rsidRPr="00C34337" w:rsidRDefault="00220AA1" w:rsidP="00F658D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Je postaven </w:t>
      </w:r>
      <w:r w:rsidR="00CD1B42" w:rsidRPr="00C34337">
        <w:rPr>
          <w:rFonts w:ascii="Times New Roman" w:hAnsi="Times New Roman" w:cs="Times New Roman"/>
          <w:sz w:val="24"/>
          <w:szCs w:val="24"/>
        </w:rPr>
        <w:t>na adrese</w:t>
      </w:r>
      <w:r w:rsidR="00F530D9" w:rsidRPr="00C34337">
        <w:rPr>
          <w:rFonts w:ascii="Times New Roman" w:hAnsi="Times New Roman" w:cs="Times New Roman"/>
          <w:sz w:val="24"/>
          <w:szCs w:val="24"/>
        </w:rPr>
        <w:t>: Prostějov, Nerudova 1666/70, PSČ 796 01</w:t>
      </w:r>
      <w:r w:rsidR="00CD1B42" w:rsidRPr="00C34337">
        <w:rPr>
          <w:rFonts w:ascii="Times New Roman" w:hAnsi="Times New Roman" w:cs="Times New Roman"/>
          <w:sz w:val="24"/>
          <w:szCs w:val="24"/>
        </w:rPr>
        <w:t>. Identifikačním číslo organizace: 1</w:t>
      </w:r>
      <w:r w:rsidR="00F530D9" w:rsidRPr="00C34337">
        <w:rPr>
          <w:rFonts w:ascii="Times New Roman" w:hAnsi="Times New Roman" w:cs="Times New Roman"/>
          <w:sz w:val="24"/>
          <w:szCs w:val="24"/>
        </w:rPr>
        <w:t>197699</w:t>
      </w:r>
      <w:r w:rsidR="00CD1B42" w:rsidRPr="00C34337">
        <w:rPr>
          <w:rFonts w:ascii="Times New Roman" w:hAnsi="Times New Roman" w:cs="Times New Roman"/>
          <w:sz w:val="24"/>
          <w:szCs w:val="24"/>
        </w:rPr>
        <w:t>.</w:t>
      </w:r>
      <w:r w:rsidR="00F658D7" w:rsidRPr="00C34337">
        <w:rPr>
          <w:rFonts w:ascii="Times New Roman" w:hAnsi="Times New Roman" w:cs="Times New Roman"/>
          <w:sz w:val="24"/>
          <w:szCs w:val="24"/>
        </w:rPr>
        <w:t xml:space="preserve"> </w:t>
      </w:r>
      <w:r w:rsidR="00F530D9" w:rsidRPr="00C34337">
        <w:rPr>
          <w:rFonts w:ascii="Times New Roman" w:hAnsi="Times New Roman" w:cs="Times New Roman"/>
          <w:sz w:val="24"/>
          <w:szCs w:val="24"/>
        </w:rPr>
        <w:t>Zřizovatel</w:t>
      </w:r>
      <w:r w:rsidR="00CD1B42" w:rsidRPr="00C34337">
        <w:rPr>
          <w:rFonts w:ascii="Times New Roman" w:hAnsi="Times New Roman" w:cs="Times New Roman"/>
          <w:sz w:val="24"/>
          <w:szCs w:val="24"/>
        </w:rPr>
        <w:t>em je</w:t>
      </w:r>
      <w:r w:rsidR="00F530D9" w:rsidRPr="00C34337">
        <w:rPr>
          <w:rFonts w:ascii="Times New Roman" w:hAnsi="Times New Roman" w:cs="Times New Roman"/>
          <w:sz w:val="24"/>
          <w:szCs w:val="24"/>
        </w:rPr>
        <w:t>: Olomoucký kraj</w:t>
      </w:r>
      <w:r w:rsidR="00CD1B42" w:rsidRPr="00C34337">
        <w:rPr>
          <w:rFonts w:ascii="Times New Roman" w:hAnsi="Times New Roman" w:cs="Times New Roman"/>
          <w:sz w:val="24"/>
          <w:szCs w:val="24"/>
        </w:rPr>
        <w:t xml:space="preserve"> sídlící na adrese</w:t>
      </w:r>
      <w:r w:rsidR="00F530D9" w:rsidRPr="00C34337">
        <w:rPr>
          <w:rFonts w:ascii="Times New Roman" w:hAnsi="Times New Roman" w:cs="Times New Roman"/>
          <w:sz w:val="24"/>
          <w:szCs w:val="24"/>
        </w:rPr>
        <w:t>: Olomouc, Jeremenkova 40a, PSČ 779 11</w:t>
      </w:r>
      <w:r w:rsidR="00CD1B42" w:rsidRPr="00C34337">
        <w:rPr>
          <w:rFonts w:ascii="Times New Roman" w:hAnsi="Times New Roman" w:cs="Times New Roman"/>
          <w:sz w:val="24"/>
          <w:szCs w:val="24"/>
        </w:rPr>
        <w:t>.</w:t>
      </w:r>
    </w:p>
    <w:p w:rsidR="003F0739" w:rsidRPr="00C34337" w:rsidRDefault="003F0739"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K 1. 5. 2009 byl zřizovatelem jmenován do funkce ředitele domova PhDr. Zdeněk Libíček.</w:t>
      </w:r>
    </w:p>
    <w:p w:rsidR="003F0739" w:rsidRPr="00C34337" w:rsidRDefault="003F0739" w:rsidP="007930A2">
      <w:pPr>
        <w:spacing w:line="360" w:lineRule="auto"/>
        <w:jc w:val="both"/>
        <w:rPr>
          <w:rFonts w:ascii="Times New Roman" w:eastAsia="Times New Roman" w:hAnsi="Times New Roman" w:cs="Times New Roman"/>
          <w:sz w:val="24"/>
          <w:szCs w:val="24"/>
          <w:lang w:eastAsia="cs-CZ"/>
        </w:rPr>
      </w:pPr>
      <w:r w:rsidRPr="00C34337">
        <w:rPr>
          <w:rFonts w:ascii="Times New Roman" w:eastAsia="Times New Roman" w:hAnsi="Times New Roman" w:cs="Times New Roman"/>
          <w:sz w:val="24"/>
          <w:szCs w:val="24"/>
          <w:lang w:eastAsia="cs-CZ"/>
        </w:rPr>
        <w:t>Při plnění svých úkolů se řídí obecně platnými předpisy právními předpisy, vyhláškami a směrnicemi MPSV ČR.</w:t>
      </w:r>
    </w:p>
    <w:p w:rsidR="003F0739" w:rsidRPr="00C34337" w:rsidRDefault="003F0739" w:rsidP="007930A2">
      <w:pPr>
        <w:spacing w:line="360" w:lineRule="auto"/>
        <w:jc w:val="both"/>
        <w:rPr>
          <w:rFonts w:ascii="Times New Roman" w:eastAsia="Times New Roman" w:hAnsi="Times New Roman" w:cs="Times New Roman"/>
          <w:sz w:val="24"/>
          <w:szCs w:val="24"/>
          <w:lang w:eastAsia="cs-CZ"/>
        </w:rPr>
      </w:pPr>
      <w:r w:rsidRPr="00C34337">
        <w:rPr>
          <w:rFonts w:ascii="Times New Roman" w:eastAsia="Times New Roman" w:hAnsi="Times New Roman" w:cs="Times New Roman"/>
          <w:sz w:val="24"/>
          <w:szCs w:val="24"/>
          <w:lang w:eastAsia="cs-CZ"/>
        </w:rPr>
        <w:t xml:space="preserve">Domov poskytuje sociální </w:t>
      </w:r>
      <w:r w:rsidR="00CF0A08">
        <w:rPr>
          <w:rFonts w:ascii="Times New Roman" w:eastAsia="Times New Roman" w:hAnsi="Times New Roman" w:cs="Times New Roman"/>
          <w:sz w:val="24"/>
          <w:szCs w:val="24"/>
          <w:lang w:eastAsia="cs-CZ"/>
        </w:rPr>
        <w:t xml:space="preserve">služby </w:t>
      </w:r>
      <w:r w:rsidRPr="00C34337">
        <w:rPr>
          <w:rFonts w:ascii="Times New Roman" w:eastAsia="Times New Roman" w:hAnsi="Times New Roman" w:cs="Times New Roman"/>
          <w:sz w:val="24"/>
          <w:szCs w:val="24"/>
          <w:lang w:eastAsia="cs-CZ"/>
        </w:rPr>
        <w:t xml:space="preserve">a s tím související </w:t>
      </w:r>
      <w:r w:rsidR="00CF0A08">
        <w:rPr>
          <w:rFonts w:ascii="Times New Roman" w:eastAsia="Times New Roman" w:hAnsi="Times New Roman" w:cs="Times New Roman"/>
          <w:sz w:val="24"/>
          <w:szCs w:val="24"/>
          <w:lang w:eastAsia="cs-CZ"/>
        </w:rPr>
        <w:t>pomoc</w:t>
      </w:r>
      <w:r w:rsidRPr="00C34337">
        <w:rPr>
          <w:rFonts w:ascii="Times New Roman" w:eastAsia="Times New Roman" w:hAnsi="Times New Roman" w:cs="Times New Roman"/>
          <w:sz w:val="24"/>
          <w:szCs w:val="24"/>
          <w:lang w:eastAsia="cs-CZ"/>
        </w:rPr>
        <w:t xml:space="preserve"> občanům, kteří jsou příjemci starobního nebo invalidního důchodu. Je určen všem občanům, kteří pro trvalé změny zdravotního stavu potřebují péči, kterou jim nemůže zajistit rodina ani pečovatelská služba. Dále mohou být přijímány osoby zbavené způsobilosti k právním úkonům, o jejichž umístění rozhodl zřizovatel - Olomoucký kraj.</w:t>
      </w:r>
      <w:r w:rsidRPr="00C34337">
        <w:rPr>
          <w:rStyle w:val="Znakapoznpodarou"/>
          <w:rFonts w:ascii="Times New Roman" w:eastAsia="Times New Roman" w:hAnsi="Times New Roman" w:cs="Times New Roman"/>
          <w:sz w:val="24"/>
          <w:szCs w:val="24"/>
          <w:lang w:eastAsia="cs-CZ"/>
        </w:rPr>
        <w:footnoteReference w:id="16"/>
      </w:r>
    </w:p>
    <w:p w:rsidR="002B7F57" w:rsidRPr="00C34337" w:rsidRDefault="002B7F57" w:rsidP="00967D04">
      <w:pPr>
        <w:pStyle w:val="Nadpis2"/>
        <w:rPr>
          <w:rFonts w:ascii="Times New Roman" w:hAnsi="Times New Roman" w:cs="Times New Roman"/>
        </w:rPr>
      </w:pPr>
      <w:bookmarkStart w:id="10" w:name="_Toc479503327"/>
      <w:r w:rsidRPr="00C34337">
        <w:rPr>
          <w:rFonts w:ascii="Times New Roman" w:hAnsi="Times New Roman" w:cs="Times New Roman"/>
        </w:rPr>
        <w:t>Finanční zabezpečení</w:t>
      </w:r>
      <w:bookmarkEnd w:id="10"/>
    </w:p>
    <w:p w:rsidR="00967D04" w:rsidRPr="00C34337" w:rsidRDefault="00967D04" w:rsidP="00967D04">
      <w:pPr>
        <w:rPr>
          <w:rFonts w:ascii="Times New Roman" w:hAnsi="Times New Roman" w:cs="Times New Roman"/>
        </w:rPr>
      </w:pPr>
    </w:p>
    <w:p w:rsidR="00F658D7" w:rsidRPr="00C34337" w:rsidRDefault="00111E08" w:rsidP="00F658D7">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Domov seniorů, příspěvková organizace, Prostějov, je financován z </w:t>
      </w:r>
      <w:r w:rsidR="00CF0A08">
        <w:rPr>
          <w:rFonts w:ascii="Times New Roman" w:hAnsi="Times New Roman" w:cs="Times New Roman"/>
          <w:sz w:val="24"/>
          <w:szCs w:val="24"/>
        </w:rPr>
        <w:t>několika</w:t>
      </w:r>
      <w:r w:rsidRPr="00C34337">
        <w:rPr>
          <w:rFonts w:ascii="Times New Roman" w:hAnsi="Times New Roman" w:cs="Times New Roman"/>
          <w:sz w:val="24"/>
          <w:szCs w:val="24"/>
        </w:rPr>
        <w:t xml:space="preserve"> zdrojů. Jedním z nich je platba z důchodů uživatelů služeb, sjednaná v den nástupu do zařízení. Druhým zdrojem příjmu jsou příspěvky na péči stanovené vyhláškou č. 505/2006 Sb, které jsou seniorům poskytnuty na základě přezkoumání jejich zdravotního stavu. Jsou zároveň jednou z podmínek pro žadatele o službu p</w:t>
      </w:r>
      <w:r w:rsidR="009227EB" w:rsidRPr="00C34337">
        <w:rPr>
          <w:rFonts w:ascii="Times New Roman" w:hAnsi="Times New Roman" w:cs="Times New Roman"/>
          <w:sz w:val="24"/>
          <w:szCs w:val="24"/>
        </w:rPr>
        <w:t>ro</w:t>
      </w:r>
      <w:r w:rsidRPr="00C34337">
        <w:rPr>
          <w:rFonts w:ascii="Times New Roman" w:hAnsi="Times New Roman" w:cs="Times New Roman"/>
          <w:sz w:val="24"/>
          <w:szCs w:val="24"/>
        </w:rPr>
        <w:t xml:space="preserve"> přijetí do organizace. Třetím příjmem jsou dotace poskytovan</w:t>
      </w:r>
      <w:r w:rsidR="009227EB" w:rsidRPr="00C34337">
        <w:rPr>
          <w:rFonts w:ascii="Times New Roman" w:hAnsi="Times New Roman" w:cs="Times New Roman"/>
          <w:sz w:val="24"/>
          <w:szCs w:val="24"/>
        </w:rPr>
        <w:t>é</w:t>
      </w:r>
      <w:r w:rsidRPr="00C34337">
        <w:rPr>
          <w:rFonts w:ascii="Times New Roman" w:hAnsi="Times New Roman" w:cs="Times New Roman"/>
          <w:sz w:val="24"/>
          <w:szCs w:val="24"/>
        </w:rPr>
        <w:t xml:space="preserve"> z rozpočtu zřizovatele Domova seniorů.</w:t>
      </w:r>
      <w:r w:rsidR="009227EB" w:rsidRPr="00C34337">
        <w:rPr>
          <w:rFonts w:ascii="Times New Roman" w:hAnsi="Times New Roman" w:cs="Times New Roman"/>
          <w:sz w:val="24"/>
          <w:szCs w:val="24"/>
        </w:rPr>
        <w:t xml:space="preserve"> Mimo tyto hlavní zdroje příjmu, je možné využívat příspěvky sponzorů, většinou určené na společenské a kulturní aktivity. </w:t>
      </w:r>
      <w:r w:rsidRPr="00C34337">
        <w:rPr>
          <w:rFonts w:ascii="Times New Roman" w:hAnsi="Times New Roman" w:cs="Times New Roman"/>
          <w:sz w:val="24"/>
          <w:szCs w:val="24"/>
        </w:rPr>
        <w:t xml:space="preserve"> </w:t>
      </w:r>
    </w:p>
    <w:p w:rsidR="00DE17CC" w:rsidRDefault="00595FA6" w:rsidP="00F658D7">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lastRenderedPageBreak/>
        <w:t>Domov seniorů, p. o. Prostějov je financován z příjmů ubytovaných uživatelů služeb</w:t>
      </w:r>
      <w:r w:rsidR="001A2B2C" w:rsidRPr="00C34337">
        <w:rPr>
          <w:rFonts w:ascii="Times New Roman" w:hAnsi="Times New Roman" w:cs="Times New Roman"/>
          <w:sz w:val="24"/>
          <w:szCs w:val="24"/>
        </w:rPr>
        <w:t xml:space="preserve"> s povinností uhradit</w:t>
      </w:r>
      <w:r w:rsidRPr="00C34337">
        <w:rPr>
          <w:rFonts w:ascii="Times New Roman" w:hAnsi="Times New Roman" w:cs="Times New Roman"/>
          <w:sz w:val="24"/>
          <w:szCs w:val="24"/>
        </w:rPr>
        <w:t xml:space="preserve"> </w:t>
      </w:r>
      <w:r w:rsidR="001A2B2C" w:rsidRPr="00C34337">
        <w:rPr>
          <w:rFonts w:ascii="Times New Roman" w:hAnsi="Times New Roman" w:cs="Times New Roman"/>
          <w:sz w:val="24"/>
          <w:szCs w:val="24"/>
        </w:rPr>
        <w:t xml:space="preserve">platby za ubytování dle typu pokoje a odebranou celodenní stravu. Částky uvedené v následující tabulce jsou placeny z pravidelných důchodů seniorů, vždy patnáctého v měsíci. Ten den jsou seniorům vypláceny důchody po odpočtu povinných úhrad. Pokud nemá uživatel potřebnou výši přiznaného důchodu, platí jen tolik, aby mu </w:t>
      </w:r>
      <w:r w:rsidR="003C4001" w:rsidRPr="00C34337">
        <w:rPr>
          <w:rFonts w:ascii="Times New Roman" w:hAnsi="Times New Roman" w:cs="Times New Roman"/>
          <w:sz w:val="24"/>
          <w:szCs w:val="24"/>
        </w:rPr>
        <w:t xml:space="preserve">vždy </w:t>
      </w:r>
      <w:r w:rsidR="001A2B2C" w:rsidRPr="00C34337">
        <w:rPr>
          <w:rFonts w:ascii="Times New Roman" w:hAnsi="Times New Roman" w:cs="Times New Roman"/>
          <w:sz w:val="24"/>
          <w:szCs w:val="24"/>
        </w:rPr>
        <w:t xml:space="preserve">zůstalo </w:t>
      </w:r>
      <w:r w:rsidR="003C4001" w:rsidRPr="00C34337">
        <w:rPr>
          <w:rFonts w:ascii="Times New Roman" w:hAnsi="Times New Roman" w:cs="Times New Roman"/>
          <w:sz w:val="24"/>
          <w:szCs w:val="24"/>
        </w:rPr>
        <w:t xml:space="preserve">alespoň </w:t>
      </w:r>
      <w:r w:rsidR="001A2B2C" w:rsidRPr="00C34337">
        <w:rPr>
          <w:rFonts w:ascii="Times New Roman" w:hAnsi="Times New Roman" w:cs="Times New Roman"/>
          <w:sz w:val="24"/>
          <w:szCs w:val="24"/>
        </w:rPr>
        <w:t>15</w:t>
      </w:r>
      <w:r w:rsidR="003C4001" w:rsidRPr="00C34337">
        <w:rPr>
          <w:rFonts w:ascii="Times New Roman" w:hAnsi="Times New Roman" w:cs="Times New Roman"/>
          <w:sz w:val="24"/>
          <w:szCs w:val="24"/>
        </w:rPr>
        <w:t xml:space="preserve">% </w:t>
      </w:r>
      <w:r w:rsidR="00782C16" w:rsidRPr="00C34337">
        <w:rPr>
          <w:rFonts w:ascii="Times New Roman" w:hAnsi="Times New Roman" w:cs="Times New Roman"/>
          <w:sz w:val="24"/>
          <w:szCs w:val="24"/>
        </w:rPr>
        <w:t xml:space="preserve">z důchodu </w:t>
      </w:r>
      <w:r w:rsidR="003C4001" w:rsidRPr="00C34337">
        <w:rPr>
          <w:rFonts w:ascii="Times New Roman" w:hAnsi="Times New Roman" w:cs="Times New Roman"/>
          <w:sz w:val="24"/>
          <w:szCs w:val="24"/>
        </w:rPr>
        <w:t>jako kapesné.</w:t>
      </w:r>
      <w:r w:rsidRPr="00C34337">
        <w:rPr>
          <w:rFonts w:ascii="Times New Roman" w:hAnsi="Times New Roman" w:cs="Times New Roman"/>
          <w:sz w:val="24"/>
          <w:szCs w:val="24"/>
        </w:rPr>
        <w:t xml:space="preserve"> </w:t>
      </w:r>
    </w:p>
    <w:p w:rsidR="00595FA6" w:rsidRDefault="00DE17CC" w:rsidP="00F658D7">
      <w:pPr>
        <w:spacing w:line="360" w:lineRule="auto"/>
        <w:jc w:val="both"/>
        <w:rPr>
          <w:rFonts w:ascii="Times New Roman" w:eastAsia="Times New Roman" w:hAnsi="Times New Roman" w:cs="Times New Roman"/>
          <w:sz w:val="24"/>
          <w:szCs w:val="24"/>
          <w:lang w:eastAsia="cs-CZ"/>
        </w:rPr>
      </w:pPr>
      <w:r>
        <w:rPr>
          <w:rFonts w:ascii="Times New Roman" w:hAnsi="Times New Roman" w:cs="Times New Roman"/>
          <w:sz w:val="24"/>
          <w:szCs w:val="24"/>
        </w:rPr>
        <w:t>Tabulka č. 1. Platby za poskytnuté služby</w:t>
      </w:r>
      <w:r w:rsidR="00595FA6" w:rsidRPr="00C34337">
        <w:rPr>
          <w:rFonts w:ascii="Times New Roman" w:eastAsia="Times New Roman" w:hAnsi="Times New Roman" w:cs="Times New Roman"/>
          <w:sz w:val="24"/>
          <w:szCs w:val="24"/>
          <w:lang w:eastAsia="cs-CZ"/>
        </w:rPr>
        <w:t> </w:t>
      </w:r>
    </w:p>
    <w:tbl>
      <w:tblPr>
        <w:tblW w:w="8719" w:type="dxa"/>
        <w:jc w:val="center"/>
        <w:tblCellMar>
          <w:left w:w="0" w:type="dxa"/>
          <w:right w:w="0" w:type="dxa"/>
        </w:tblCellMar>
        <w:tblLook w:val="04A0"/>
      </w:tblPr>
      <w:tblGrid>
        <w:gridCol w:w="1809"/>
        <w:gridCol w:w="1134"/>
        <w:gridCol w:w="2127"/>
        <w:gridCol w:w="1417"/>
        <w:gridCol w:w="2232"/>
      </w:tblGrid>
      <w:tr w:rsidR="00595FA6" w:rsidRPr="00C34337" w:rsidTr="00F658D7">
        <w:trPr>
          <w:trHeight w:val="300"/>
          <w:jc w:val="center"/>
        </w:trPr>
        <w:tc>
          <w:tcPr>
            <w:tcW w:w="1809" w:type="dxa"/>
            <w:tcBorders>
              <w:top w:val="single" w:sz="8" w:space="0" w:color="1F497D"/>
              <w:left w:val="single" w:sz="8" w:space="0" w:color="1F497D"/>
              <w:bottom w:val="nil"/>
              <w:right w:val="single" w:sz="8" w:space="0" w:color="1F497D"/>
            </w:tcBorders>
            <w:shd w:val="clear" w:color="auto" w:fill="DBE5F1"/>
            <w:tcMar>
              <w:top w:w="0" w:type="dxa"/>
              <w:left w:w="70" w:type="dxa"/>
              <w:bottom w:w="0" w:type="dxa"/>
              <w:right w:w="70" w:type="dxa"/>
            </w:tcMar>
            <w:vAlign w:val="center"/>
            <w:hideMark/>
          </w:tcPr>
          <w:p w:rsidR="00595FA6" w:rsidRPr="00C34337" w:rsidRDefault="00595FA6" w:rsidP="007930A2">
            <w:pPr>
              <w:spacing w:line="360" w:lineRule="auto"/>
              <w:jc w:val="center"/>
              <w:rPr>
                <w:rFonts w:ascii="Times New Roman" w:eastAsia="Times New Roman" w:hAnsi="Times New Roman" w:cs="Times New Roman"/>
                <w:sz w:val="24"/>
                <w:szCs w:val="24"/>
                <w:lang w:eastAsia="cs-CZ"/>
              </w:rPr>
            </w:pPr>
            <w:r w:rsidRPr="00C34337">
              <w:rPr>
                <w:rFonts w:ascii="Times New Roman" w:eastAsia="Times New Roman" w:hAnsi="Times New Roman" w:cs="Times New Roman"/>
                <w:b/>
                <w:bCs/>
                <w:color w:val="000000"/>
                <w:sz w:val="24"/>
                <w:szCs w:val="24"/>
                <w:lang w:eastAsia="cs-CZ"/>
              </w:rPr>
              <w:t> </w:t>
            </w:r>
          </w:p>
        </w:tc>
        <w:tc>
          <w:tcPr>
            <w:tcW w:w="1134" w:type="dxa"/>
            <w:tcBorders>
              <w:top w:val="single" w:sz="8" w:space="0" w:color="1F497D"/>
              <w:left w:val="nil"/>
              <w:bottom w:val="nil"/>
              <w:right w:val="single" w:sz="8" w:space="0" w:color="1F497D"/>
            </w:tcBorders>
            <w:shd w:val="clear" w:color="auto" w:fill="DBE5F1"/>
            <w:tcMar>
              <w:top w:w="0" w:type="dxa"/>
              <w:left w:w="70" w:type="dxa"/>
              <w:bottom w:w="0" w:type="dxa"/>
              <w:right w:w="70" w:type="dxa"/>
            </w:tcMar>
            <w:vAlign w:val="center"/>
            <w:hideMark/>
          </w:tcPr>
          <w:p w:rsidR="00595FA6" w:rsidRPr="00C34337" w:rsidRDefault="00595FA6" w:rsidP="007930A2">
            <w:pPr>
              <w:spacing w:line="360" w:lineRule="auto"/>
              <w:jc w:val="center"/>
              <w:rPr>
                <w:rFonts w:ascii="Times New Roman" w:eastAsia="Times New Roman" w:hAnsi="Times New Roman" w:cs="Times New Roman"/>
                <w:sz w:val="24"/>
                <w:szCs w:val="24"/>
                <w:lang w:eastAsia="cs-CZ"/>
              </w:rPr>
            </w:pPr>
            <w:r w:rsidRPr="00C34337">
              <w:rPr>
                <w:rFonts w:ascii="Times New Roman" w:eastAsia="Times New Roman" w:hAnsi="Times New Roman" w:cs="Times New Roman"/>
                <w:b/>
                <w:bCs/>
                <w:color w:val="000000"/>
                <w:sz w:val="24"/>
                <w:szCs w:val="24"/>
                <w:lang w:eastAsia="cs-CZ"/>
              </w:rPr>
              <w:t>Úhrada</w:t>
            </w:r>
          </w:p>
        </w:tc>
        <w:tc>
          <w:tcPr>
            <w:tcW w:w="2127" w:type="dxa"/>
            <w:tcBorders>
              <w:top w:val="single" w:sz="8" w:space="0" w:color="1F497D"/>
              <w:left w:val="nil"/>
              <w:bottom w:val="nil"/>
              <w:right w:val="single" w:sz="8" w:space="0" w:color="1F497D"/>
            </w:tcBorders>
            <w:shd w:val="clear" w:color="auto" w:fill="DBE5F1"/>
            <w:tcMar>
              <w:top w:w="0" w:type="dxa"/>
              <w:left w:w="70" w:type="dxa"/>
              <w:bottom w:w="0" w:type="dxa"/>
              <w:right w:w="70" w:type="dxa"/>
            </w:tcMar>
            <w:vAlign w:val="center"/>
            <w:hideMark/>
          </w:tcPr>
          <w:p w:rsidR="00595FA6" w:rsidRPr="00C34337" w:rsidRDefault="00595FA6" w:rsidP="007930A2">
            <w:pPr>
              <w:spacing w:line="360" w:lineRule="auto"/>
              <w:jc w:val="center"/>
              <w:rPr>
                <w:rFonts w:ascii="Times New Roman" w:eastAsia="Times New Roman" w:hAnsi="Times New Roman" w:cs="Times New Roman"/>
                <w:sz w:val="24"/>
                <w:szCs w:val="24"/>
                <w:lang w:eastAsia="cs-CZ"/>
              </w:rPr>
            </w:pPr>
            <w:r w:rsidRPr="00C34337">
              <w:rPr>
                <w:rFonts w:ascii="Times New Roman" w:eastAsia="Times New Roman" w:hAnsi="Times New Roman" w:cs="Times New Roman"/>
                <w:b/>
                <w:bCs/>
                <w:color w:val="000000"/>
                <w:sz w:val="24"/>
                <w:szCs w:val="24"/>
                <w:lang w:eastAsia="cs-CZ"/>
              </w:rPr>
              <w:t>Strava a ubytování</w:t>
            </w:r>
          </w:p>
        </w:tc>
        <w:tc>
          <w:tcPr>
            <w:tcW w:w="1417" w:type="dxa"/>
            <w:tcBorders>
              <w:top w:val="single" w:sz="8" w:space="0" w:color="1F497D"/>
              <w:left w:val="nil"/>
              <w:bottom w:val="nil"/>
              <w:right w:val="single" w:sz="8" w:space="0" w:color="1F497D"/>
            </w:tcBorders>
            <w:shd w:val="clear" w:color="auto" w:fill="DBE5F1"/>
            <w:tcMar>
              <w:top w:w="0" w:type="dxa"/>
              <w:left w:w="70" w:type="dxa"/>
              <w:bottom w:w="0" w:type="dxa"/>
              <w:right w:w="70" w:type="dxa"/>
            </w:tcMar>
            <w:vAlign w:val="center"/>
            <w:hideMark/>
          </w:tcPr>
          <w:p w:rsidR="00595FA6" w:rsidRPr="00C34337" w:rsidRDefault="00595FA6" w:rsidP="007930A2">
            <w:pPr>
              <w:spacing w:line="360" w:lineRule="auto"/>
              <w:jc w:val="center"/>
              <w:rPr>
                <w:rFonts w:ascii="Times New Roman" w:eastAsia="Times New Roman" w:hAnsi="Times New Roman" w:cs="Times New Roman"/>
                <w:sz w:val="24"/>
                <w:szCs w:val="24"/>
                <w:lang w:eastAsia="cs-CZ"/>
              </w:rPr>
            </w:pPr>
            <w:r w:rsidRPr="00C34337">
              <w:rPr>
                <w:rFonts w:ascii="Times New Roman" w:eastAsia="Times New Roman" w:hAnsi="Times New Roman" w:cs="Times New Roman"/>
                <w:b/>
                <w:bCs/>
                <w:color w:val="000000"/>
                <w:sz w:val="24"/>
                <w:szCs w:val="24"/>
                <w:lang w:eastAsia="cs-CZ"/>
              </w:rPr>
              <w:t>Úhrada</w:t>
            </w:r>
          </w:p>
        </w:tc>
        <w:tc>
          <w:tcPr>
            <w:tcW w:w="2232" w:type="dxa"/>
            <w:tcBorders>
              <w:top w:val="single" w:sz="8" w:space="0" w:color="1F497D"/>
              <w:left w:val="nil"/>
              <w:bottom w:val="nil"/>
              <w:right w:val="single" w:sz="8" w:space="0" w:color="1F497D"/>
            </w:tcBorders>
            <w:shd w:val="clear" w:color="auto" w:fill="DBE5F1"/>
            <w:tcMar>
              <w:top w:w="0" w:type="dxa"/>
              <w:left w:w="70" w:type="dxa"/>
              <w:bottom w:w="0" w:type="dxa"/>
              <w:right w:w="70" w:type="dxa"/>
            </w:tcMar>
            <w:vAlign w:val="center"/>
            <w:hideMark/>
          </w:tcPr>
          <w:p w:rsidR="00595FA6" w:rsidRPr="00C34337" w:rsidRDefault="00595FA6" w:rsidP="007930A2">
            <w:pPr>
              <w:spacing w:line="360" w:lineRule="auto"/>
              <w:jc w:val="center"/>
              <w:rPr>
                <w:rFonts w:ascii="Times New Roman" w:eastAsia="Times New Roman" w:hAnsi="Times New Roman" w:cs="Times New Roman"/>
                <w:sz w:val="24"/>
                <w:szCs w:val="24"/>
                <w:lang w:eastAsia="cs-CZ"/>
              </w:rPr>
            </w:pPr>
            <w:r w:rsidRPr="00C34337">
              <w:rPr>
                <w:rFonts w:ascii="Times New Roman" w:eastAsia="Times New Roman" w:hAnsi="Times New Roman" w:cs="Times New Roman"/>
                <w:b/>
                <w:bCs/>
                <w:color w:val="000000"/>
                <w:sz w:val="24"/>
                <w:szCs w:val="24"/>
                <w:lang w:eastAsia="cs-CZ"/>
              </w:rPr>
              <w:t>Úhrada (strava a ubytování)</w:t>
            </w:r>
          </w:p>
        </w:tc>
      </w:tr>
      <w:tr w:rsidR="00595FA6" w:rsidRPr="00C34337" w:rsidTr="00F658D7">
        <w:trPr>
          <w:trHeight w:val="201"/>
          <w:jc w:val="center"/>
        </w:trPr>
        <w:tc>
          <w:tcPr>
            <w:tcW w:w="1809" w:type="dxa"/>
            <w:tcBorders>
              <w:top w:val="nil"/>
              <w:left w:val="single" w:sz="8" w:space="0" w:color="1F497D"/>
              <w:bottom w:val="single" w:sz="8" w:space="0" w:color="1F497D"/>
              <w:right w:val="single" w:sz="8" w:space="0" w:color="1F497D"/>
            </w:tcBorders>
            <w:shd w:val="clear" w:color="auto" w:fill="DBE5F1"/>
            <w:tcMar>
              <w:top w:w="0" w:type="dxa"/>
              <w:left w:w="70" w:type="dxa"/>
              <w:bottom w:w="0" w:type="dxa"/>
              <w:right w:w="70" w:type="dxa"/>
            </w:tcMar>
            <w:vAlign w:val="center"/>
            <w:hideMark/>
          </w:tcPr>
          <w:p w:rsidR="00595FA6" w:rsidRPr="00C34337" w:rsidRDefault="00595FA6" w:rsidP="007930A2">
            <w:pPr>
              <w:spacing w:line="360" w:lineRule="auto"/>
              <w:jc w:val="center"/>
              <w:rPr>
                <w:rFonts w:ascii="Times New Roman" w:eastAsia="Times New Roman" w:hAnsi="Times New Roman" w:cs="Times New Roman"/>
                <w:sz w:val="24"/>
                <w:szCs w:val="24"/>
                <w:lang w:eastAsia="cs-CZ"/>
              </w:rPr>
            </w:pPr>
            <w:r w:rsidRPr="00C34337">
              <w:rPr>
                <w:rFonts w:ascii="Times New Roman" w:eastAsia="Times New Roman" w:hAnsi="Times New Roman" w:cs="Times New Roman"/>
                <w:b/>
                <w:bCs/>
                <w:color w:val="000000"/>
                <w:sz w:val="24"/>
                <w:szCs w:val="24"/>
                <w:lang w:eastAsia="cs-CZ"/>
              </w:rPr>
              <w:t> </w:t>
            </w:r>
          </w:p>
        </w:tc>
        <w:tc>
          <w:tcPr>
            <w:tcW w:w="1134" w:type="dxa"/>
            <w:tcBorders>
              <w:top w:val="nil"/>
              <w:left w:val="nil"/>
              <w:bottom w:val="single" w:sz="8" w:space="0" w:color="1F497D"/>
              <w:right w:val="single" w:sz="8" w:space="0" w:color="1F497D"/>
            </w:tcBorders>
            <w:shd w:val="clear" w:color="auto" w:fill="DBE5F1"/>
            <w:tcMar>
              <w:top w:w="0" w:type="dxa"/>
              <w:left w:w="70" w:type="dxa"/>
              <w:bottom w:w="0" w:type="dxa"/>
              <w:right w:w="70" w:type="dxa"/>
            </w:tcMar>
            <w:vAlign w:val="center"/>
            <w:hideMark/>
          </w:tcPr>
          <w:p w:rsidR="00595FA6" w:rsidRPr="00C34337" w:rsidRDefault="00595FA6" w:rsidP="007930A2">
            <w:pPr>
              <w:spacing w:line="360" w:lineRule="auto"/>
              <w:jc w:val="center"/>
              <w:rPr>
                <w:rFonts w:ascii="Times New Roman" w:eastAsia="Times New Roman" w:hAnsi="Times New Roman" w:cs="Times New Roman"/>
                <w:sz w:val="24"/>
                <w:szCs w:val="24"/>
                <w:lang w:eastAsia="cs-CZ"/>
              </w:rPr>
            </w:pPr>
            <w:r w:rsidRPr="00C34337">
              <w:rPr>
                <w:rFonts w:ascii="Times New Roman" w:eastAsia="Times New Roman" w:hAnsi="Times New Roman" w:cs="Times New Roman"/>
                <w:b/>
                <w:bCs/>
                <w:color w:val="000000"/>
                <w:sz w:val="24"/>
                <w:szCs w:val="24"/>
                <w:lang w:eastAsia="cs-CZ"/>
              </w:rPr>
              <w:t>jeden den</w:t>
            </w:r>
          </w:p>
        </w:tc>
        <w:tc>
          <w:tcPr>
            <w:tcW w:w="2127" w:type="dxa"/>
            <w:tcBorders>
              <w:top w:val="nil"/>
              <w:left w:val="nil"/>
              <w:bottom w:val="single" w:sz="8" w:space="0" w:color="1F497D"/>
              <w:right w:val="single" w:sz="8" w:space="0" w:color="1F497D"/>
            </w:tcBorders>
            <w:shd w:val="clear" w:color="auto" w:fill="DBE5F1"/>
            <w:tcMar>
              <w:top w:w="0" w:type="dxa"/>
              <w:left w:w="70" w:type="dxa"/>
              <w:bottom w:w="0" w:type="dxa"/>
              <w:right w:w="70" w:type="dxa"/>
            </w:tcMar>
            <w:vAlign w:val="center"/>
            <w:hideMark/>
          </w:tcPr>
          <w:p w:rsidR="00595FA6" w:rsidRPr="00C34337" w:rsidRDefault="00595FA6" w:rsidP="007930A2">
            <w:pPr>
              <w:spacing w:line="360" w:lineRule="auto"/>
              <w:jc w:val="center"/>
              <w:rPr>
                <w:rFonts w:ascii="Times New Roman" w:eastAsia="Times New Roman" w:hAnsi="Times New Roman" w:cs="Times New Roman"/>
                <w:sz w:val="24"/>
                <w:szCs w:val="24"/>
                <w:lang w:eastAsia="cs-CZ"/>
              </w:rPr>
            </w:pPr>
            <w:r w:rsidRPr="00C34337">
              <w:rPr>
                <w:rFonts w:ascii="Times New Roman" w:eastAsia="Times New Roman" w:hAnsi="Times New Roman" w:cs="Times New Roman"/>
                <w:b/>
                <w:bCs/>
                <w:color w:val="000000"/>
                <w:sz w:val="24"/>
                <w:szCs w:val="24"/>
                <w:lang w:eastAsia="cs-CZ"/>
              </w:rPr>
              <w:t>jeden den</w:t>
            </w:r>
          </w:p>
        </w:tc>
        <w:tc>
          <w:tcPr>
            <w:tcW w:w="1417" w:type="dxa"/>
            <w:tcBorders>
              <w:top w:val="nil"/>
              <w:left w:val="nil"/>
              <w:bottom w:val="single" w:sz="8" w:space="0" w:color="1F497D"/>
              <w:right w:val="single" w:sz="8" w:space="0" w:color="1F497D"/>
            </w:tcBorders>
            <w:shd w:val="clear" w:color="auto" w:fill="DBE5F1"/>
            <w:tcMar>
              <w:top w:w="0" w:type="dxa"/>
              <w:left w:w="70" w:type="dxa"/>
              <w:bottom w:w="0" w:type="dxa"/>
              <w:right w:w="70" w:type="dxa"/>
            </w:tcMar>
            <w:vAlign w:val="center"/>
            <w:hideMark/>
          </w:tcPr>
          <w:p w:rsidR="00595FA6" w:rsidRPr="00C34337" w:rsidRDefault="00595FA6" w:rsidP="007930A2">
            <w:pPr>
              <w:spacing w:line="360" w:lineRule="auto"/>
              <w:jc w:val="center"/>
              <w:rPr>
                <w:rFonts w:ascii="Times New Roman" w:eastAsia="Times New Roman" w:hAnsi="Times New Roman" w:cs="Times New Roman"/>
                <w:sz w:val="24"/>
                <w:szCs w:val="24"/>
                <w:lang w:eastAsia="cs-CZ"/>
              </w:rPr>
            </w:pPr>
            <w:r w:rsidRPr="00C34337">
              <w:rPr>
                <w:rFonts w:ascii="Times New Roman" w:eastAsia="Times New Roman" w:hAnsi="Times New Roman" w:cs="Times New Roman"/>
                <w:b/>
                <w:bCs/>
                <w:color w:val="000000"/>
                <w:sz w:val="24"/>
                <w:szCs w:val="24"/>
                <w:lang w:eastAsia="cs-CZ"/>
              </w:rPr>
              <w:t>jeden měsíc</w:t>
            </w:r>
          </w:p>
        </w:tc>
        <w:tc>
          <w:tcPr>
            <w:tcW w:w="2232" w:type="dxa"/>
            <w:tcBorders>
              <w:top w:val="nil"/>
              <w:left w:val="nil"/>
              <w:bottom w:val="single" w:sz="8" w:space="0" w:color="1F497D"/>
              <w:right w:val="single" w:sz="8" w:space="0" w:color="1F497D"/>
            </w:tcBorders>
            <w:shd w:val="clear" w:color="auto" w:fill="DBE5F1"/>
            <w:tcMar>
              <w:top w:w="0" w:type="dxa"/>
              <w:left w:w="70" w:type="dxa"/>
              <w:bottom w:w="0" w:type="dxa"/>
              <w:right w:w="70" w:type="dxa"/>
            </w:tcMar>
            <w:vAlign w:val="center"/>
            <w:hideMark/>
          </w:tcPr>
          <w:p w:rsidR="00595FA6" w:rsidRPr="00C34337" w:rsidRDefault="00595FA6" w:rsidP="007930A2">
            <w:pPr>
              <w:spacing w:line="360" w:lineRule="auto"/>
              <w:jc w:val="center"/>
              <w:rPr>
                <w:rFonts w:ascii="Times New Roman" w:eastAsia="Times New Roman" w:hAnsi="Times New Roman" w:cs="Times New Roman"/>
                <w:sz w:val="24"/>
                <w:szCs w:val="24"/>
                <w:lang w:eastAsia="cs-CZ"/>
              </w:rPr>
            </w:pPr>
            <w:r w:rsidRPr="00C34337">
              <w:rPr>
                <w:rFonts w:ascii="Times New Roman" w:eastAsia="Times New Roman" w:hAnsi="Times New Roman" w:cs="Times New Roman"/>
                <w:b/>
                <w:bCs/>
                <w:color w:val="000000"/>
                <w:sz w:val="24"/>
                <w:szCs w:val="24"/>
                <w:lang w:eastAsia="cs-CZ"/>
              </w:rPr>
              <w:t>měsíc celkem</w:t>
            </w:r>
          </w:p>
        </w:tc>
      </w:tr>
      <w:tr w:rsidR="00595FA6" w:rsidRPr="00C34337" w:rsidTr="00F658D7">
        <w:trPr>
          <w:trHeight w:val="300"/>
          <w:jc w:val="center"/>
        </w:trPr>
        <w:tc>
          <w:tcPr>
            <w:tcW w:w="1809" w:type="dxa"/>
            <w:tcBorders>
              <w:top w:val="nil"/>
              <w:left w:val="single" w:sz="8" w:space="0" w:color="1F497D"/>
              <w:bottom w:val="single" w:sz="8" w:space="0" w:color="1F497D"/>
              <w:right w:val="single" w:sz="8" w:space="0" w:color="1F497D"/>
            </w:tcBorders>
            <w:shd w:val="clear" w:color="auto" w:fill="FDE9D9"/>
            <w:tcMar>
              <w:top w:w="0" w:type="dxa"/>
              <w:left w:w="70" w:type="dxa"/>
              <w:bottom w:w="0" w:type="dxa"/>
              <w:right w:w="70" w:type="dxa"/>
            </w:tcMar>
            <w:vAlign w:val="center"/>
            <w:hideMark/>
          </w:tcPr>
          <w:p w:rsidR="00595FA6" w:rsidRPr="00C34337" w:rsidRDefault="00595FA6" w:rsidP="007930A2">
            <w:pPr>
              <w:spacing w:line="360" w:lineRule="auto"/>
              <w:jc w:val="center"/>
              <w:rPr>
                <w:rFonts w:ascii="Times New Roman" w:eastAsia="Times New Roman" w:hAnsi="Times New Roman" w:cs="Times New Roman"/>
                <w:sz w:val="24"/>
                <w:szCs w:val="24"/>
                <w:lang w:eastAsia="cs-CZ"/>
              </w:rPr>
            </w:pPr>
            <w:r w:rsidRPr="00C34337">
              <w:rPr>
                <w:rFonts w:ascii="Times New Roman" w:eastAsia="Times New Roman" w:hAnsi="Times New Roman" w:cs="Times New Roman"/>
                <w:color w:val="000000"/>
                <w:sz w:val="24"/>
                <w:szCs w:val="24"/>
                <w:lang w:eastAsia="cs-CZ"/>
              </w:rPr>
              <w:t>1 - lůžkový pokoj</w:t>
            </w:r>
          </w:p>
        </w:tc>
        <w:tc>
          <w:tcPr>
            <w:tcW w:w="1134" w:type="dxa"/>
            <w:tcBorders>
              <w:top w:val="nil"/>
              <w:left w:val="nil"/>
              <w:bottom w:val="single" w:sz="8" w:space="0" w:color="1F497D"/>
              <w:right w:val="single" w:sz="8" w:space="0" w:color="1F497D"/>
            </w:tcBorders>
            <w:shd w:val="clear" w:color="auto" w:fill="FDE9D9"/>
            <w:tcMar>
              <w:top w:w="0" w:type="dxa"/>
              <w:left w:w="70" w:type="dxa"/>
              <w:bottom w:w="0" w:type="dxa"/>
              <w:right w:w="70" w:type="dxa"/>
            </w:tcMar>
            <w:vAlign w:val="center"/>
            <w:hideMark/>
          </w:tcPr>
          <w:p w:rsidR="00595FA6" w:rsidRPr="00C34337" w:rsidRDefault="00595FA6" w:rsidP="007930A2">
            <w:pPr>
              <w:spacing w:line="360" w:lineRule="auto"/>
              <w:jc w:val="center"/>
              <w:rPr>
                <w:rFonts w:ascii="Times New Roman" w:eastAsia="Times New Roman" w:hAnsi="Times New Roman" w:cs="Times New Roman"/>
                <w:sz w:val="24"/>
                <w:szCs w:val="24"/>
                <w:lang w:eastAsia="cs-CZ"/>
              </w:rPr>
            </w:pPr>
            <w:r w:rsidRPr="00C34337">
              <w:rPr>
                <w:rFonts w:ascii="Times New Roman" w:eastAsia="Times New Roman" w:hAnsi="Times New Roman" w:cs="Times New Roman"/>
                <w:color w:val="000000"/>
                <w:sz w:val="24"/>
                <w:szCs w:val="24"/>
                <w:lang w:eastAsia="cs-CZ"/>
              </w:rPr>
              <w:t>170,00 Kč</w:t>
            </w:r>
          </w:p>
        </w:tc>
        <w:tc>
          <w:tcPr>
            <w:tcW w:w="2127" w:type="dxa"/>
            <w:tcBorders>
              <w:top w:val="nil"/>
              <w:left w:val="nil"/>
              <w:bottom w:val="single" w:sz="8" w:space="0" w:color="1F497D"/>
              <w:right w:val="single" w:sz="8" w:space="0" w:color="1F497D"/>
            </w:tcBorders>
            <w:shd w:val="clear" w:color="auto" w:fill="FDE9D9"/>
            <w:tcMar>
              <w:top w:w="0" w:type="dxa"/>
              <w:left w:w="70" w:type="dxa"/>
              <w:bottom w:w="0" w:type="dxa"/>
              <w:right w:w="70" w:type="dxa"/>
            </w:tcMar>
            <w:vAlign w:val="center"/>
            <w:hideMark/>
          </w:tcPr>
          <w:p w:rsidR="00595FA6" w:rsidRPr="00C34337" w:rsidRDefault="00595FA6" w:rsidP="007930A2">
            <w:pPr>
              <w:spacing w:line="360" w:lineRule="auto"/>
              <w:jc w:val="center"/>
              <w:rPr>
                <w:rFonts w:ascii="Times New Roman" w:eastAsia="Times New Roman" w:hAnsi="Times New Roman" w:cs="Times New Roman"/>
                <w:sz w:val="24"/>
                <w:szCs w:val="24"/>
                <w:lang w:eastAsia="cs-CZ"/>
              </w:rPr>
            </w:pPr>
            <w:r w:rsidRPr="00C34337">
              <w:rPr>
                <w:rFonts w:ascii="Times New Roman" w:eastAsia="Times New Roman" w:hAnsi="Times New Roman" w:cs="Times New Roman"/>
                <w:color w:val="000000"/>
                <w:sz w:val="24"/>
                <w:szCs w:val="24"/>
                <w:lang w:eastAsia="cs-CZ"/>
              </w:rPr>
              <w:t>320,00 Kč</w:t>
            </w:r>
          </w:p>
        </w:tc>
        <w:tc>
          <w:tcPr>
            <w:tcW w:w="1417" w:type="dxa"/>
            <w:tcBorders>
              <w:top w:val="nil"/>
              <w:left w:val="nil"/>
              <w:bottom w:val="single" w:sz="8" w:space="0" w:color="1F497D"/>
              <w:right w:val="single" w:sz="8" w:space="0" w:color="1F497D"/>
            </w:tcBorders>
            <w:shd w:val="clear" w:color="auto" w:fill="FDE9D9"/>
            <w:tcMar>
              <w:top w:w="0" w:type="dxa"/>
              <w:left w:w="70" w:type="dxa"/>
              <w:bottom w:w="0" w:type="dxa"/>
              <w:right w:w="70" w:type="dxa"/>
            </w:tcMar>
            <w:vAlign w:val="center"/>
            <w:hideMark/>
          </w:tcPr>
          <w:p w:rsidR="00595FA6" w:rsidRPr="00C34337" w:rsidRDefault="00595FA6" w:rsidP="007930A2">
            <w:pPr>
              <w:spacing w:line="360" w:lineRule="auto"/>
              <w:jc w:val="center"/>
              <w:rPr>
                <w:rFonts w:ascii="Times New Roman" w:eastAsia="Times New Roman" w:hAnsi="Times New Roman" w:cs="Times New Roman"/>
                <w:sz w:val="24"/>
                <w:szCs w:val="24"/>
                <w:lang w:eastAsia="cs-CZ"/>
              </w:rPr>
            </w:pPr>
            <w:r w:rsidRPr="00C34337">
              <w:rPr>
                <w:rFonts w:ascii="Times New Roman" w:eastAsia="Times New Roman" w:hAnsi="Times New Roman" w:cs="Times New Roman"/>
                <w:color w:val="000000"/>
                <w:sz w:val="24"/>
                <w:szCs w:val="24"/>
                <w:lang w:eastAsia="cs-CZ"/>
              </w:rPr>
              <w:t>5.100,00 Kč</w:t>
            </w:r>
          </w:p>
        </w:tc>
        <w:tc>
          <w:tcPr>
            <w:tcW w:w="2232" w:type="dxa"/>
            <w:tcBorders>
              <w:top w:val="nil"/>
              <w:left w:val="nil"/>
              <w:bottom w:val="single" w:sz="8" w:space="0" w:color="1F497D"/>
              <w:right w:val="single" w:sz="8" w:space="0" w:color="1F497D"/>
            </w:tcBorders>
            <w:shd w:val="clear" w:color="auto" w:fill="FDE9D9"/>
            <w:tcMar>
              <w:top w:w="0" w:type="dxa"/>
              <w:left w:w="70" w:type="dxa"/>
              <w:bottom w:w="0" w:type="dxa"/>
              <w:right w:w="70" w:type="dxa"/>
            </w:tcMar>
            <w:vAlign w:val="center"/>
            <w:hideMark/>
          </w:tcPr>
          <w:p w:rsidR="00595FA6" w:rsidRPr="00C34337" w:rsidRDefault="00595FA6" w:rsidP="007930A2">
            <w:pPr>
              <w:spacing w:line="360" w:lineRule="auto"/>
              <w:jc w:val="center"/>
              <w:rPr>
                <w:rFonts w:ascii="Times New Roman" w:eastAsia="Times New Roman" w:hAnsi="Times New Roman" w:cs="Times New Roman"/>
                <w:sz w:val="24"/>
                <w:szCs w:val="24"/>
                <w:lang w:eastAsia="cs-CZ"/>
              </w:rPr>
            </w:pPr>
            <w:r w:rsidRPr="00C34337">
              <w:rPr>
                <w:rFonts w:ascii="Times New Roman" w:eastAsia="Times New Roman" w:hAnsi="Times New Roman" w:cs="Times New Roman"/>
                <w:color w:val="000000"/>
                <w:sz w:val="24"/>
                <w:szCs w:val="24"/>
                <w:lang w:eastAsia="cs-CZ"/>
              </w:rPr>
              <w:t>9.600,00 Kč</w:t>
            </w:r>
          </w:p>
        </w:tc>
      </w:tr>
      <w:tr w:rsidR="00595FA6" w:rsidRPr="00C34337" w:rsidTr="00F658D7">
        <w:trPr>
          <w:trHeight w:val="300"/>
          <w:jc w:val="center"/>
        </w:trPr>
        <w:tc>
          <w:tcPr>
            <w:tcW w:w="1809" w:type="dxa"/>
            <w:tcBorders>
              <w:top w:val="nil"/>
              <w:left w:val="single" w:sz="8" w:space="0" w:color="1F497D"/>
              <w:bottom w:val="single" w:sz="8" w:space="0" w:color="1F497D"/>
              <w:right w:val="single" w:sz="8" w:space="0" w:color="1F497D"/>
            </w:tcBorders>
            <w:shd w:val="clear" w:color="auto" w:fill="FDE9D9"/>
            <w:tcMar>
              <w:top w:w="0" w:type="dxa"/>
              <w:left w:w="70" w:type="dxa"/>
              <w:bottom w:w="0" w:type="dxa"/>
              <w:right w:w="70" w:type="dxa"/>
            </w:tcMar>
            <w:vAlign w:val="center"/>
            <w:hideMark/>
          </w:tcPr>
          <w:p w:rsidR="00595FA6" w:rsidRPr="00C34337" w:rsidRDefault="00595FA6" w:rsidP="007930A2">
            <w:pPr>
              <w:spacing w:line="360" w:lineRule="auto"/>
              <w:jc w:val="center"/>
              <w:rPr>
                <w:rFonts w:ascii="Times New Roman" w:eastAsia="Times New Roman" w:hAnsi="Times New Roman" w:cs="Times New Roman"/>
                <w:sz w:val="24"/>
                <w:szCs w:val="24"/>
                <w:lang w:eastAsia="cs-CZ"/>
              </w:rPr>
            </w:pPr>
            <w:r w:rsidRPr="00C34337">
              <w:rPr>
                <w:rFonts w:ascii="Times New Roman" w:eastAsia="Times New Roman" w:hAnsi="Times New Roman" w:cs="Times New Roman"/>
                <w:color w:val="000000"/>
                <w:sz w:val="24"/>
                <w:szCs w:val="24"/>
                <w:lang w:eastAsia="cs-CZ"/>
              </w:rPr>
              <w:t>2 - lůžkový pokoj</w:t>
            </w:r>
          </w:p>
        </w:tc>
        <w:tc>
          <w:tcPr>
            <w:tcW w:w="1134" w:type="dxa"/>
            <w:tcBorders>
              <w:top w:val="nil"/>
              <w:left w:val="nil"/>
              <w:bottom w:val="single" w:sz="8" w:space="0" w:color="1F497D"/>
              <w:right w:val="single" w:sz="8" w:space="0" w:color="1F497D"/>
            </w:tcBorders>
            <w:shd w:val="clear" w:color="auto" w:fill="FDE9D9"/>
            <w:tcMar>
              <w:top w:w="0" w:type="dxa"/>
              <w:left w:w="70" w:type="dxa"/>
              <w:bottom w:w="0" w:type="dxa"/>
              <w:right w:w="70" w:type="dxa"/>
            </w:tcMar>
            <w:vAlign w:val="center"/>
            <w:hideMark/>
          </w:tcPr>
          <w:p w:rsidR="00595FA6" w:rsidRPr="00C34337" w:rsidRDefault="00595FA6" w:rsidP="007930A2">
            <w:pPr>
              <w:spacing w:line="360" w:lineRule="auto"/>
              <w:jc w:val="center"/>
              <w:rPr>
                <w:rFonts w:ascii="Times New Roman" w:eastAsia="Times New Roman" w:hAnsi="Times New Roman" w:cs="Times New Roman"/>
                <w:sz w:val="24"/>
                <w:szCs w:val="24"/>
                <w:lang w:eastAsia="cs-CZ"/>
              </w:rPr>
            </w:pPr>
            <w:r w:rsidRPr="00C34337">
              <w:rPr>
                <w:rFonts w:ascii="Times New Roman" w:eastAsia="Times New Roman" w:hAnsi="Times New Roman" w:cs="Times New Roman"/>
                <w:color w:val="000000"/>
                <w:sz w:val="24"/>
                <w:szCs w:val="24"/>
                <w:lang w:eastAsia="cs-CZ"/>
              </w:rPr>
              <w:t>140,00 Kč</w:t>
            </w:r>
          </w:p>
        </w:tc>
        <w:tc>
          <w:tcPr>
            <w:tcW w:w="2127" w:type="dxa"/>
            <w:tcBorders>
              <w:top w:val="nil"/>
              <w:left w:val="nil"/>
              <w:bottom w:val="single" w:sz="8" w:space="0" w:color="1F497D"/>
              <w:right w:val="single" w:sz="8" w:space="0" w:color="1F497D"/>
            </w:tcBorders>
            <w:shd w:val="clear" w:color="auto" w:fill="FDE9D9"/>
            <w:tcMar>
              <w:top w:w="0" w:type="dxa"/>
              <w:left w:w="70" w:type="dxa"/>
              <w:bottom w:w="0" w:type="dxa"/>
              <w:right w:w="70" w:type="dxa"/>
            </w:tcMar>
            <w:vAlign w:val="center"/>
            <w:hideMark/>
          </w:tcPr>
          <w:p w:rsidR="00595FA6" w:rsidRPr="00C34337" w:rsidRDefault="00595FA6" w:rsidP="007930A2">
            <w:pPr>
              <w:spacing w:line="360" w:lineRule="auto"/>
              <w:jc w:val="center"/>
              <w:rPr>
                <w:rFonts w:ascii="Times New Roman" w:eastAsia="Times New Roman" w:hAnsi="Times New Roman" w:cs="Times New Roman"/>
                <w:sz w:val="24"/>
                <w:szCs w:val="24"/>
                <w:lang w:eastAsia="cs-CZ"/>
              </w:rPr>
            </w:pPr>
            <w:r w:rsidRPr="00C34337">
              <w:rPr>
                <w:rFonts w:ascii="Times New Roman" w:eastAsia="Times New Roman" w:hAnsi="Times New Roman" w:cs="Times New Roman"/>
                <w:color w:val="000000"/>
                <w:sz w:val="24"/>
                <w:szCs w:val="24"/>
                <w:lang w:eastAsia="cs-CZ"/>
              </w:rPr>
              <w:t>290,00 Kč</w:t>
            </w:r>
          </w:p>
        </w:tc>
        <w:tc>
          <w:tcPr>
            <w:tcW w:w="1417" w:type="dxa"/>
            <w:tcBorders>
              <w:top w:val="nil"/>
              <w:left w:val="nil"/>
              <w:bottom w:val="single" w:sz="8" w:space="0" w:color="1F497D"/>
              <w:right w:val="single" w:sz="8" w:space="0" w:color="1F497D"/>
            </w:tcBorders>
            <w:shd w:val="clear" w:color="auto" w:fill="FDE9D9"/>
            <w:tcMar>
              <w:top w:w="0" w:type="dxa"/>
              <w:left w:w="70" w:type="dxa"/>
              <w:bottom w:w="0" w:type="dxa"/>
              <w:right w:w="70" w:type="dxa"/>
            </w:tcMar>
            <w:vAlign w:val="center"/>
            <w:hideMark/>
          </w:tcPr>
          <w:p w:rsidR="00595FA6" w:rsidRPr="00C34337" w:rsidRDefault="00595FA6" w:rsidP="007930A2">
            <w:pPr>
              <w:spacing w:line="360" w:lineRule="auto"/>
              <w:jc w:val="center"/>
              <w:rPr>
                <w:rFonts w:ascii="Times New Roman" w:eastAsia="Times New Roman" w:hAnsi="Times New Roman" w:cs="Times New Roman"/>
                <w:sz w:val="24"/>
                <w:szCs w:val="24"/>
                <w:lang w:eastAsia="cs-CZ"/>
              </w:rPr>
            </w:pPr>
            <w:r w:rsidRPr="00C34337">
              <w:rPr>
                <w:rFonts w:ascii="Times New Roman" w:eastAsia="Times New Roman" w:hAnsi="Times New Roman" w:cs="Times New Roman"/>
                <w:color w:val="000000"/>
                <w:sz w:val="24"/>
                <w:szCs w:val="24"/>
                <w:lang w:eastAsia="cs-CZ"/>
              </w:rPr>
              <w:t>4.200,00 Kč</w:t>
            </w:r>
          </w:p>
        </w:tc>
        <w:tc>
          <w:tcPr>
            <w:tcW w:w="2232" w:type="dxa"/>
            <w:tcBorders>
              <w:top w:val="nil"/>
              <w:left w:val="nil"/>
              <w:bottom w:val="single" w:sz="8" w:space="0" w:color="1F497D"/>
              <w:right w:val="single" w:sz="8" w:space="0" w:color="1F497D"/>
            </w:tcBorders>
            <w:shd w:val="clear" w:color="auto" w:fill="FDE9D9"/>
            <w:tcMar>
              <w:top w:w="0" w:type="dxa"/>
              <w:left w:w="70" w:type="dxa"/>
              <w:bottom w:w="0" w:type="dxa"/>
              <w:right w:w="70" w:type="dxa"/>
            </w:tcMar>
            <w:vAlign w:val="center"/>
            <w:hideMark/>
          </w:tcPr>
          <w:p w:rsidR="00595FA6" w:rsidRPr="00C34337" w:rsidRDefault="00595FA6" w:rsidP="007930A2">
            <w:pPr>
              <w:spacing w:line="360" w:lineRule="auto"/>
              <w:jc w:val="center"/>
              <w:rPr>
                <w:rFonts w:ascii="Times New Roman" w:eastAsia="Times New Roman" w:hAnsi="Times New Roman" w:cs="Times New Roman"/>
                <w:sz w:val="24"/>
                <w:szCs w:val="24"/>
                <w:lang w:eastAsia="cs-CZ"/>
              </w:rPr>
            </w:pPr>
            <w:r w:rsidRPr="00C34337">
              <w:rPr>
                <w:rFonts w:ascii="Times New Roman" w:eastAsia="Times New Roman" w:hAnsi="Times New Roman" w:cs="Times New Roman"/>
                <w:color w:val="000000"/>
                <w:sz w:val="24"/>
                <w:szCs w:val="24"/>
                <w:lang w:eastAsia="cs-CZ"/>
              </w:rPr>
              <w:t>8.700,00 Kč</w:t>
            </w:r>
          </w:p>
        </w:tc>
      </w:tr>
      <w:tr w:rsidR="00595FA6" w:rsidRPr="00C34337" w:rsidTr="00F658D7">
        <w:trPr>
          <w:trHeight w:val="300"/>
          <w:jc w:val="center"/>
        </w:trPr>
        <w:tc>
          <w:tcPr>
            <w:tcW w:w="1809" w:type="dxa"/>
            <w:tcBorders>
              <w:top w:val="nil"/>
              <w:left w:val="single" w:sz="8" w:space="0" w:color="1F497D"/>
              <w:bottom w:val="single" w:sz="8" w:space="0" w:color="1F497D"/>
              <w:right w:val="single" w:sz="8" w:space="0" w:color="1F497D"/>
            </w:tcBorders>
            <w:shd w:val="clear" w:color="auto" w:fill="FDE9D9"/>
            <w:tcMar>
              <w:top w:w="0" w:type="dxa"/>
              <w:left w:w="70" w:type="dxa"/>
              <w:bottom w:w="0" w:type="dxa"/>
              <w:right w:w="70" w:type="dxa"/>
            </w:tcMar>
            <w:vAlign w:val="center"/>
            <w:hideMark/>
          </w:tcPr>
          <w:p w:rsidR="00595FA6" w:rsidRPr="00C34337" w:rsidRDefault="00595FA6" w:rsidP="007930A2">
            <w:pPr>
              <w:spacing w:line="360" w:lineRule="auto"/>
              <w:jc w:val="center"/>
              <w:rPr>
                <w:rFonts w:ascii="Times New Roman" w:eastAsia="Times New Roman" w:hAnsi="Times New Roman" w:cs="Times New Roman"/>
                <w:sz w:val="24"/>
                <w:szCs w:val="24"/>
                <w:lang w:eastAsia="cs-CZ"/>
              </w:rPr>
            </w:pPr>
            <w:r w:rsidRPr="00C34337">
              <w:rPr>
                <w:rFonts w:ascii="Times New Roman" w:eastAsia="Times New Roman" w:hAnsi="Times New Roman" w:cs="Times New Roman"/>
                <w:color w:val="000000"/>
                <w:sz w:val="24"/>
                <w:szCs w:val="24"/>
                <w:lang w:eastAsia="cs-CZ"/>
              </w:rPr>
              <w:t xml:space="preserve">Strava </w:t>
            </w:r>
          </w:p>
        </w:tc>
        <w:tc>
          <w:tcPr>
            <w:tcW w:w="1134" w:type="dxa"/>
            <w:tcBorders>
              <w:top w:val="nil"/>
              <w:left w:val="nil"/>
              <w:bottom w:val="single" w:sz="8" w:space="0" w:color="1F497D"/>
              <w:right w:val="single" w:sz="8" w:space="0" w:color="1F497D"/>
            </w:tcBorders>
            <w:shd w:val="clear" w:color="auto" w:fill="FDE9D9"/>
            <w:tcMar>
              <w:top w:w="0" w:type="dxa"/>
              <w:left w:w="70" w:type="dxa"/>
              <w:bottom w:w="0" w:type="dxa"/>
              <w:right w:w="70" w:type="dxa"/>
            </w:tcMar>
            <w:vAlign w:val="center"/>
            <w:hideMark/>
          </w:tcPr>
          <w:p w:rsidR="00595FA6" w:rsidRPr="00C34337" w:rsidRDefault="00595FA6" w:rsidP="007930A2">
            <w:pPr>
              <w:spacing w:line="360" w:lineRule="auto"/>
              <w:jc w:val="center"/>
              <w:rPr>
                <w:rFonts w:ascii="Times New Roman" w:eastAsia="Times New Roman" w:hAnsi="Times New Roman" w:cs="Times New Roman"/>
                <w:sz w:val="24"/>
                <w:szCs w:val="24"/>
                <w:lang w:eastAsia="cs-CZ"/>
              </w:rPr>
            </w:pPr>
            <w:r w:rsidRPr="00C34337">
              <w:rPr>
                <w:rFonts w:ascii="Times New Roman" w:eastAsia="Times New Roman" w:hAnsi="Times New Roman" w:cs="Times New Roman"/>
                <w:color w:val="000000"/>
                <w:sz w:val="24"/>
                <w:szCs w:val="24"/>
                <w:lang w:eastAsia="cs-CZ"/>
              </w:rPr>
              <w:t>150,00 Kč</w:t>
            </w:r>
          </w:p>
        </w:tc>
        <w:tc>
          <w:tcPr>
            <w:tcW w:w="2127" w:type="dxa"/>
            <w:tcBorders>
              <w:top w:val="nil"/>
              <w:left w:val="nil"/>
              <w:bottom w:val="single" w:sz="8" w:space="0" w:color="1F497D"/>
              <w:right w:val="single" w:sz="8" w:space="0" w:color="1F497D"/>
            </w:tcBorders>
            <w:shd w:val="clear" w:color="auto" w:fill="FDE9D9"/>
            <w:tcMar>
              <w:top w:w="0" w:type="dxa"/>
              <w:left w:w="70" w:type="dxa"/>
              <w:bottom w:w="0" w:type="dxa"/>
              <w:right w:w="70" w:type="dxa"/>
            </w:tcMar>
            <w:vAlign w:val="center"/>
            <w:hideMark/>
          </w:tcPr>
          <w:p w:rsidR="00595FA6" w:rsidRPr="00C34337" w:rsidRDefault="00595FA6" w:rsidP="007930A2">
            <w:pPr>
              <w:spacing w:line="360" w:lineRule="auto"/>
              <w:jc w:val="center"/>
              <w:rPr>
                <w:rFonts w:ascii="Times New Roman" w:eastAsia="Times New Roman" w:hAnsi="Times New Roman" w:cs="Times New Roman"/>
                <w:sz w:val="24"/>
                <w:szCs w:val="24"/>
                <w:lang w:eastAsia="cs-CZ"/>
              </w:rPr>
            </w:pPr>
            <w:r w:rsidRPr="00C34337">
              <w:rPr>
                <w:rFonts w:ascii="Times New Roman" w:eastAsia="Times New Roman" w:hAnsi="Times New Roman" w:cs="Times New Roman"/>
                <w:color w:val="000000"/>
                <w:sz w:val="24"/>
                <w:szCs w:val="24"/>
                <w:lang w:eastAsia="cs-CZ"/>
              </w:rPr>
              <w:t>-</w:t>
            </w:r>
          </w:p>
        </w:tc>
        <w:tc>
          <w:tcPr>
            <w:tcW w:w="1417" w:type="dxa"/>
            <w:tcBorders>
              <w:top w:val="nil"/>
              <w:left w:val="nil"/>
              <w:bottom w:val="single" w:sz="8" w:space="0" w:color="1F497D"/>
              <w:right w:val="single" w:sz="8" w:space="0" w:color="1F497D"/>
            </w:tcBorders>
            <w:shd w:val="clear" w:color="auto" w:fill="FDE9D9"/>
            <w:tcMar>
              <w:top w:w="0" w:type="dxa"/>
              <w:left w:w="70" w:type="dxa"/>
              <w:bottom w:w="0" w:type="dxa"/>
              <w:right w:w="70" w:type="dxa"/>
            </w:tcMar>
            <w:vAlign w:val="center"/>
            <w:hideMark/>
          </w:tcPr>
          <w:p w:rsidR="00595FA6" w:rsidRPr="00C34337" w:rsidRDefault="00595FA6" w:rsidP="007930A2">
            <w:pPr>
              <w:spacing w:line="360" w:lineRule="auto"/>
              <w:jc w:val="center"/>
              <w:rPr>
                <w:rFonts w:ascii="Times New Roman" w:eastAsia="Times New Roman" w:hAnsi="Times New Roman" w:cs="Times New Roman"/>
                <w:sz w:val="24"/>
                <w:szCs w:val="24"/>
                <w:lang w:eastAsia="cs-CZ"/>
              </w:rPr>
            </w:pPr>
            <w:r w:rsidRPr="00C34337">
              <w:rPr>
                <w:rFonts w:ascii="Times New Roman" w:eastAsia="Times New Roman" w:hAnsi="Times New Roman" w:cs="Times New Roman"/>
                <w:color w:val="000000"/>
                <w:sz w:val="24"/>
                <w:szCs w:val="24"/>
                <w:lang w:eastAsia="cs-CZ"/>
              </w:rPr>
              <w:t>4.500,00 Kč</w:t>
            </w:r>
          </w:p>
        </w:tc>
        <w:tc>
          <w:tcPr>
            <w:tcW w:w="2232" w:type="dxa"/>
            <w:tcBorders>
              <w:top w:val="nil"/>
              <w:left w:val="nil"/>
              <w:bottom w:val="single" w:sz="8" w:space="0" w:color="1F497D"/>
              <w:right w:val="single" w:sz="8" w:space="0" w:color="1F497D"/>
            </w:tcBorders>
            <w:shd w:val="clear" w:color="auto" w:fill="FDE9D9"/>
            <w:tcMar>
              <w:top w:w="0" w:type="dxa"/>
              <w:left w:w="70" w:type="dxa"/>
              <w:bottom w:w="0" w:type="dxa"/>
              <w:right w:w="70" w:type="dxa"/>
            </w:tcMar>
            <w:vAlign w:val="center"/>
            <w:hideMark/>
          </w:tcPr>
          <w:p w:rsidR="00595FA6" w:rsidRPr="00C34337" w:rsidRDefault="00595FA6" w:rsidP="007930A2">
            <w:pPr>
              <w:spacing w:line="360" w:lineRule="auto"/>
              <w:jc w:val="center"/>
              <w:rPr>
                <w:rFonts w:ascii="Times New Roman" w:eastAsia="Times New Roman" w:hAnsi="Times New Roman" w:cs="Times New Roman"/>
                <w:sz w:val="24"/>
                <w:szCs w:val="24"/>
                <w:lang w:eastAsia="cs-CZ"/>
              </w:rPr>
            </w:pPr>
            <w:r w:rsidRPr="00C34337">
              <w:rPr>
                <w:rFonts w:ascii="Times New Roman" w:eastAsia="Times New Roman" w:hAnsi="Times New Roman" w:cs="Times New Roman"/>
                <w:color w:val="000000"/>
                <w:sz w:val="24"/>
                <w:szCs w:val="24"/>
                <w:lang w:eastAsia="cs-CZ"/>
              </w:rPr>
              <w:t>-</w:t>
            </w:r>
          </w:p>
        </w:tc>
      </w:tr>
    </w:tbl>
    <w:p w:rsidR="00AE0868" w:rsidRPr="00C34337" w:rsidRDefault="00ED245B" w:rsidP="007930A2">
      <w:pPr>
        <w:spacing w:line="360" w:lineRule="auto"/>
        <w:jc w:val="both"/>
        <w:rPr>
          <w:rFonts w:ascii="Times New Roman" w:eastAsia="Times New Roman" w:hAnsi="Times New Roman" w:cs="Times New Roman"/>
          <w:sz w:val="24"/>
          <w:szCs w:val="24"/>
          <w:lang w:eastAsia="cs-CZ"/>
        </w:rPr>
      </w:pPr>
      <w:r w:rsidRPr="00C34337">
        <w:rPr>
          <w:rFonts w:ascii="Times New Roman" w:eastAsia="Times New Roman" w:hAnsi="Times New Roman" w:cs="Times New Roman"/>
          <w:sz w:val="24"/>
          <w:szCs w:val="24"/>
          <w:lang w:eastAsia="cs-CZ"/>
        </w:rPr>
        <w:t xml:space="preserve">                                                                                                                                      </w:t>
      </w:r>
      <w:r w:rsidR="003C4001" w:rsidRPr="00C34337">
        <w:rPr>
          <w:rStyle w:val="Znakapoznpodarou"/>
          <w:rFonts w:ascii="Times New Roman" w:eastAsia="Times New Roman" w:hAnsi="Times New Roman" w:cs="Times New Roman"/>
          <w:sz w:val="24"/>
          <w:szCs w:val="24"/>
          <w:lang w:eastAsia="cs-CZ"/>
        </w:rPr>
        <w:footnoteReference w:id="17"/>
      </w:r>
      <w:r w:rsidR="00595FA6" w:rsidRPr="00C34337">
        <w:rPr>
          <w:rFonts w:ascii="Times New Roman" w:eastAsia="Times New Roman" w:hAnsi="Times New Roman" w:cs="Times New Roman"/>
          <w:sz w:val="24"/>
          <w:szCs w:val="24"/>
          <w:lang w:eastAsia="cs-CZ"/>
        </w:rPr>
        <w:t> </w:t>
      </w:r>
    </w:p>
    <w:p w:rsidR="00F658D7" w:rsidRPr="00C34337" w:rsidRDefault="003C4001" w:rsidP="007930A2">
      <w:pPr>
        <w:spacing w:line="360" w:lineRule="auto"/>
        <w:jc w:val="both"/>
        <w:rPr>
          <w:rFonts w:ascii="Times New Roman" w:eastAsia="Times New Roman" w:hAnsi="Times New Roman" w:cs="Times New Roman"/>
          <w:sz w:val="24"/>
          <w:szCs w:val="24"/>
          <w:lang w:eastAsia="cs-CZ"/>
        </w:rPr>
      </w:pPr>
      <w:r w:rsidRPr="00C34337">
        <w:rPr>
          <w:rFonts w:ascii="Times New Roman" w:eastAsia="Times New Roman" w:hAnsi="Times New Roman" w:cs="Times New Roman"/>
          <w:sz w:val="24"/>
          <w:szCs w:val="24"/>
          <w:lang w:eastAsia="cs-CZ"/>
        </w:rPr>
        <w:t xml:space="preserve">Domov seniorů je zařízení, které disponuje 30. jednolůžkovými a 110. dvojlůžkovými pokoji. Na jednolůžkové pokoje jsou přijímáni pouze zájemci na základě zápisu do seznamu uchazečů o jednolůžkový pokoj, který je uschován v kanceláři vedoucí sociálního úseku. Zápis do tohoto seznamu je umožněn pouze již ubytovaným žadatelům. Toto pravidlo vzniklo z důvodu malého počtu jednolůžkových pokojů a velkého počtu zájemců. </w:t>
      </w:r>
    </w:p>
    <w:p w:rsidR="00F658D7" w:rsidRPr="00C34337" w:rsidRDefault="00F658D7" w:rsidP="007930A2">
      <w:pPr>
        <w:spacing w:line="360" w:lineRule="auto"/>
        <w:jc w:val="both"/>
        <w:rPr>
          <w:rFonts w:ascii="Times New Roman" w:eastAsia="Times New Roman" w:hAnsi="Times New Roman" w:cs="Times New Roman"/>
          <w:sz w:val="24"/>
          <w:szCs w:val="24"/>
          <w:lang w:eastAsia="cs-CZ"/>
        </w:rPr>
      </w:pPr>
    </w:p>
    <w:p w:rsidR="00F658D7" w:rsidRPr="00C34337" w:rsidRDefault="00F658D7" w:rsidP="007930A2">
      <w:pPr>
        <w:spacing w:line="360" w:lineRule="auto"/>
        <w:jc w:val="both"/>
        <w:rPr>
          <w:rFonts w:ascii="Times New Roman" w:eastAsia="Times New Roman" w:hAnsi="Times New Roman" w:cs="Times New Roman"/>
          <w:sz w:val="24"/>
          <w:szCs w:val="24"/>
          <w:lang w:eastAsia="cs-CZ"/>
        </w:rPr>
      </w:pPr>
    </w:p>
    <w:p w:rsidR="00967D04" w:rsidRPr="00C34337" w:rsidRDefault="00967D04" w:rsidP="007930A2">
      <w:pPr>
        <w:spacing w:line="360" w:lineRule="auto"/>
        <w:jc w:val="both"/>
        <w:rPr>
          <w:rFonts w:ascii="Times New Roman" w:eastAsia="Times New Roman" w:hAnsi="Times New Roman" w:cs="Times New Roman"/>
          <w:sz w:val="24"/>
          <w:szCs w:val="24"/>
          <w:lang w:eastAsia="cs-CZ"/>
        </w:rPr>
      </w:pPr>
    </w:p>
    <w:p w:rsidR="00967D04" w:rsidRPr="00C34337" w:rsidRDefault="00967D04" w:rsidP="007930A2">
      <w:pPr>
        <w:spacing w:line="360" w:lineRule="auto"/>
        <w:jc w:val="both"/>
        <w:rPr>
          <w:rFonts w:ascii="Times New Roman" w:eastAsia="Times New Roman" w:hAnsi="Times New Roman" w:cs="Times New Roman"/>
          <w:sz w:val="24"/>
          <w:szCs w:val="24"/>
          <w:lang w:eastAsia="cs-CZ"/>
        </w:rPr>
      </w:pPr>
    </w:p>
    <w:p w:rsidR="00F658D7" w:rsidRDefault="00063244" w:rsidP="007930A2">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Tabulka č. 2. Kapacita zařízení</w:t>
      </w:r>
    </w:p>
    <w:tbl>
      <w:tblPr>
        <w:tblW w:w="5740" w:type="dxa"/>
        <w:jc w:val="center"/>
        <w:tblCellMar>
          <w:left w:w="0" w:type="dxa"/>
          <w:right w:w="0" w:type="dxa"/>
        </w:tblCellMar>
        <w:tblLook w:val="04A0"/>
      </w:tblPr>
      <w:tblGrid>
        <w:gridCol w:w="4805"/>
        <w:gridCol w:w="935"/>
      </w:tblGrid>
      <w:tr w:rsidR="009D3808" w:rsidRPr="00C34337" w:rsidTr="009D3808">
        <w:trPr>
          <w:trHeight w:val="300"/>
          <w:jc w:val="center"/>
        </w:trPr>
        <w:tc>
          <w:tcPr>
            <w:tcW w:w="5740" w:type="dxa"/>
            <w:gridSpan w:val="2"/>
            <w:tcBorders>
              <w:top w:val="single" w:sz="8" w:space="0" w:color="1F497D"/>
              <w:left w:val="single" w:sz="8" w:space="0" w:color="1F497D"/>
              <w:bottom w:val="single" w:sz="8" w:space="0" w:color="1F497D"/>
              <w:right w:val="single" w:sz="8" w:space="0" w:color="1F497D"/>
            </w:tcBorders>
            <w:shd w:val="clear" w:color="auto" w:fill="C5D9F1"/>
            <w:noWrap/>
            <w:tcMar>
              <w:top w:w="0" w:type="dxa"/>
              <w:left w:w="70" w:type="dxa"/>
              <w:bottom w:w="0" w:type="dxa"/>
              <w:right w:w="70" w:type="dxa"/>
            </w:tcMar>
            <w:vAlign w:val="center"/>
            <w:hideMark/>
          </w:tcPr>
          <w:p w:rsidR="009D3808" w:rsidRPr="00C34337" w:rsidRDefault="009D3808" w:rsidP="007930A2">
            <w:pPr>
              <w:spacing w:line="360" w:lineRule="auto"/>
              <w:jc w:val="center"/>
              <w:rPr>
                <w:rFonts w:ascii="Times New Roman" w:eastAsia="Times New Roman" w:hAnsi="Times New Roman" w:cs="Times New Roman"/>
                <w:sz w:val="24"/>
                <w:szCs w:val="24"/>
                <w:lang w:eastAsia="cs-CZ"/>
              </w:rPr>
            </w:pPr>
            <w:r w:rsidRPr="00C34337">
              <w:rPr>
                <w:rFonts w:ascii="Times New Roman" w:eastAsia="Times New Roman" w:hAnsi="Times New Roman" w:cs="Times New Roman"/>
                <w:b/>
                <w:bCs/>
                <w:color w:val="000000"/>
                <w:sz w:val="24"/>
                <w:szCs w:val="24"/>
                <w:lang w:eastAsia="cs-CZ"/>
              </w:rPr>
              <w:t>Kapacita zařízení je 250 klientů s celoročním pobytem.</w:t>
            </w:r>
          </w:p>
        </w:tc>
      </w:tr>
      <w:tr w:rsidR="009D3808" w:rsidRPr="00C34337" w:rsidTr="009D3808">
        <w:trPr>
          <w:trHeight w:val="300"/>
          <w:jc w:val="center"/>
        </w:trPr>
        <w:tc>
          <w:tcPr>
            <w:tcW w:w="4805" w:type="dxa"/>
            <w:tcBorders>
              <w:top w:val="nil"/>
              <w:left w:val="single" w:sz="8" w:space="0" w:color="1F497D"/>
              <w:bottom w:val="single" w:sz="8" w:space="0" w:color="1F497D"/>
              <w:right w:val="single" w:sz="8" w:space="0" w:color="1F497D"/>
            </w:tcBorders>
            <w:shd w:val="clear" w:color="auto" w:fill="FDE9D9"/>
            <w:noWrap/>
            <w:tcMar>
              <w:top w:w="0" w:type="dxa"/>
              <w:left w:w="70" w:type="dxa"/>
              <w:bottom w:w="0" w:type="dxa"/>
              <w:right w:w="70" w:type="dxa"/>
            </w:tcMar>
            <w:vAlign w:val="center"/>
            <w:hideMark/>
          </w:tcPr>
          <w:p w:rsidR="009D3808" w:rsidRPr="00C34337" w:rsidRDefault="009D3808" w:rsidP="007930A2">
            <w:pPr>
              <w:spacing w:line="360" w:lineRule="auto"/>
              <w:jc w:val="both"/>
              <w:rPr>
                <w:rFonts w:ascii="Times New Roman" w:eastAsia="Times New Roman" w:hAnsi="Times New Roman" w:cs="Times New Roman"/>
                <w:sz w:val="24"/>
                <w:szCs w:val="24"/>
                <w:lang w:eastAsia="cs-CZ"/>
              </w:rPr>
            </w:pPr>
            <w:r w:rsidRPr="00C34337">
              <w:rPr>
                <w:rFonts w:ascii="Times New Roman" w:eastAsia="Times New Roman" w:hAnsi="Times New Roman" w:cs="Times New Roman"/>
                <w:color w:val="000000"/>
                <w:sz w:val="24"/>
                <w:szCs w:val="24"/>
                <w:lang w:eastAsia="cs-CZ"/>
              </w:rPr>
              <w:t>Pokoje jednolůžkové</w:t>
            </w:r>
          </w:p>
        </w:tc>
        <w:tc>
          <w:tcPr>
            <w:tcW w:w="935" w:type="dxa"/>
            <w:tcBorders>
              <w:top w:val="nil"/>
              <w:left w:val="nil"/>
              <w:bottom w:val="single" w:sz="8" w:space="0" w:color="1F497D"/>
              <w:right w:val="single" w:sz="8" w:space="0" w:color="1F497D"/>
            </w:tcBorders>
            <w:shd w:val="clear" w:color="auto" w:fill="FDE9D9"/>
            <w:noWrap/>
            <w:tcMar>
              <w:top w:w="0" w:type="dxa"/>
              <w:left w:w="70" w:type="dxa"/>
              <w:bottom w:w="0" w:type="dxa"/>
              <w:right w:w="70" w:type="dxa"/>
            </w:tcMar>
            <w:vAlign w:val="center"/>
            <w:hideMark/>
          </w:tcPr>
          <w:p w:rsidR="009D3808" w:rsidRPr="00C34337" w:rsidRDefault="009D3808" w:rsidP="007930A2">
            <w:pPr>
              <w:spacing w:line="360" w:lineRule="auto"/>
              <w:jc w:val="right"/>
              <w:rPr>
                <w:rFonts w:ascii="Times New Roman" w:eastAsia="Times New Roman" w:hAnsi="Times New Roman" w:cs="Times New Roman"/>
                <w:sz w:val="24"/>
                <w:szCs w:val="24"/>
                <w:lang w:eastAsia="cs-CZ"/>
              </w:rPr>
            </w:pPr>
            <w:r w:rsidRPr="00C34337">
              <w:rPr>
                <w:rFonts w:ascii="Times New Roman" w:eastAsia="Times New Roman" w:hAnsi="Times New Roman" w:cs="Times New Roman"/>
                <w:color w:val="000000"/>
                <w:sz w:val="24"/>
                <w:szCs w:val="24"/>
                <w:lang w:eastAsia="cs-CZ"/>
              </w:rPr>
              <w:t>30</w:t>
            </w:r>
          </w:p>
        </w:tc>
      </w:tr>
      <w:tr w:rsidR="009D3808" w:rsidRPr="00C34337" w:rsidTr="009D3808">
        <w:trPr>
          <w:trHeight w:val="300"/>
          <w:jc w:val="center"/>
        </w:trPr>
        <w:tc>
          <w:tcPr>
            <w:tcW w:w="4805" w:type="dxa"/>
            <w:tcBorders>
              <w:top w:val="nil"/>
              <w:left w:val="single" w:sz="8" w:space="0" w:color="1F497D"/>
              <w:bottom w:val="single" w:sz="8" w:space="0" w:color="1F497D"/>
              <w:right w:val="single" w:sz="8" w:space="0" w:color="1F497D"/>
            </w:tcBorders>
            <w:shd w:val="clear" w:color="auto" w:fill="FDE9D9"/>
            <w:noWrap/>
            <w:tcMar>
              <w:top w:w="0" w:type="dxa"/>
              <w:left w:w="70" w:type="dxa"/>
              <w:bottom w:w="0" w:type="dxa"/>
              <w:right w:w="70" w:type="dxa"/>
            </w:tcMar>
            <w:vAlign w:val="center"/>
            <w:hideMark/>
          </w:tcPr>
          <w:p w:rsidR="009D3808" w:rsidRPr="00C34337" w:rsidRDefault="009D3808" w:rsidP="007930A2">
            <w:pPr>
              <w:spacing w:line="360" w:lineRule="auto"/>
              <w:jc w:val="both"/>
              <w:rPr>
                <w:rFonts w:ascii="Times New Roman" w:eastAsia="Times New Roman" w:hAnsi="Times New Roman" w:cs="Times New Roman"/>
                <w:sz w:val="24"/>
                <w:szCs w:val="24"/>
                <w:lang w:eastAsia="cs-CZ"/>
              </w:rPr>
            </w:pPr>
            <w:r w:rsidRPr="00C34337">
              <w:rPr>
                <w:rFonts w:ascii="Times New Roman" w:eastAsia="Times New Roman" w:hAnsi="Times New Roman" w:cs="Times New Roman"/>
                <w:color w:val="000000"/>
                <w:sz w:val="24"/>
                <w:szCs w:val="24"/>
                <w:lang w:eastAsia="cs-CZ"/>
              </w:rPr>
              <w:t>Pokoje dvoulůžkové</w:t>
            </w:r>
          </w:p>
        </w:tc>
        <w:tc>
          <w:tcPr>
            <w:tcW w:w="935" w:type="dxa"/>
            <w:tcBorders>
              <w:top w:val="nil"/>
              <w:left w:val="nil"/>
              <w:bottom w:val="single" w:sz="8" w:space="0" w:color="1F497D"/>
              <w:right w:val="single" w:sz="8" w:space="0" w:color="1F497D"/>
            </w:tcBorders>
            <w:shd w:val="clear" w:color="auto" w:fill="FDE9D9"/>
            <w:noWrap/>
            <w:tcMar>
              <w:top w:w="0" w:type="dxa"/>
              <w:left w:w="70" w:type="dxa"/>
              <w:bottom w:w="0" w:type="dxa"/>
              <w:right w:w="70" w:type="dxa"/>
            </w:tcMar>
            <w:vAlign w:val="center"/>
            <w:hideMark/>
          </w:tcPr>
          <w:p w:rsidR="009D3808" w:rsidRPr="00C34337" w:rsidRDefault="009D3808" w:rsidP="007930A2">
            <w:pPr>
              <w:spacing w:line="360" w:lineRule="auto"/>
              <w:jc w:val="right"/>
              <w:rPr>
                <w:rFonts w:ascii="Times New Roman" w:eastAsia="Times New Roman" w:hAnsi="Times New Roman" w:cs="Times New Roman"/>
                <w:sz w:val="24"/>
                <w:szCs w:val="24"/>
                <w:lang w:eastAsia="cs-CZ"/>
              </w:rPr>
            </w:pPr>
            <w:r w:rsidRPr="00C34337">
              <w:rPr>
                <w:rFonts w:ascii="Times New Roman" w:eastAsia="Times New Roman" w:hAnsi="Times New Roman" w:cs="Times New Roman"/>
                <w:color w:val="000000"/>
                <w:sz w:val="24"/>
                <w:szCs w:val="24"/>
                <w:lang w:eastAsia="cs-CZ"/>
              </w:rPr>
              <w:t>110</w:t>
            </w:r>
          </w:p>
        </w:tc>
      </w:tr>
    </w:tbl>
    <w:p w:rsidR="00ED245B" w:rsidRPr="00C34337" w:rsidRDefault="00BA7683"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                                                                                                             </w:t>
      </w:r>
      <w:r w:rsidR="009D3808" w:rsidRPr="00C34337">
        <w:rPr>
          <w:rStyle w:val="Znakapoznpodarou"/>
          <w:rFonts w:ascii="Times New Roman" w:hAnsi="Times New Roman" w:cs="Times New Roman"/>
          <w:sz w:val="24"/>
          <w:szCs w:val="24"/>
        </w:rPr>
        <w:footnoteReference w:id="18"/>
      </w:r>
    </w:p>
    <w:p w:rsidR="007C582B" w:rsidRPr="00C34337" w:rsidRDefault="00F06C15" w:rsidP="007930A2">
      <w:pPr>
        <w:spacing w:line="360" w:lineRule="auto"/>
        <w:jc w:val="both"/>
        <w:rPr>
          <w:rFonts w:ascii="Times New Roman" w:eastAsia="Times New Roman" w:hAnsi="Times New Roman" w:cs="Times New Roman"/>
          <w:sz w:val="24"/>
          <w:szCs w:val="24"/>
          <w:lang w:eastAsia="cs-CZ"/>
        </w:rPr>
      </w:pPr>
      <w:r w:rsidRPr="00C34337">
        <w:rPr>
          <w:rFonts w:ascii="Times New Roman" w:hAnsi="Times New Roman" w:cs="Times New Roman"/>
          <w:sz w:val="24"/>
          <w:szCs w:val="24"/>
        </w:rPr>
        <w:t>Nedílnou součástí příspěvku na provoz organizace jsou takzvané: p</w:t>
      </w:r>
      <w:r w:rsidR="004165E5" w:rsidRPr="00C34337">
        <w:rPr>
          <w:rFonts w:ascii="Times New Roman" w:hAnsi="Times New Roman" w:cs="Times New Roman"/>
          <w:sz w:val="24"/>
          <w:szCs w:val="24"/>
        </w:rPr>
        <w:t xml:space="preserve">říspěvky </w:t>
      </w:r>
      <w:r w:rsidR="007C582B" w:rsidRPr="00C34337">
        <w:rPr>
          <w:rFonts w:ascii="Times New Roman" w:hAnsi="Times New Roman" w:cs="Times New Roman"/>
          <w:sz w:val="24"/>
          <w:szCs w:val="24"/>
        </w:rPr>
        <w:t>na péči</w:t>
      </w:r>
      <w:r w:rsidRPr="00C34337">
        <w:rPr>
          <w:rFonts w:ascii="Times New Roman" w:hAnsi="Times New Roman" w:cs="Times New Roman"/>
          <w:sz w:val="24"/>
          <w:szCs w:val="24"/>
        </w:rPr>
        <w:t>.</w:t>
      </w:r>
      <w:r w:rsidR="00524D5B" w:rsidRPr="00C34337">
        <w:rPr>
          <w:rFonts w:ascii="Times New Roman" w:hAnsi="Times New Roman" w:cs="Times New Roman"/>
          <w:sz w:val="24"/>
          <w:szCs w:val="24"/>
        </w:rPr>
        <w:t xml:space="preserve"> </w:t>
      </w:r>
      <w:r w:rsidRPr="00C34337">
        <w:rPr>
          <w:rFonts w:ascii="Times New Roman" w:hAnsi="Times New Roman" w:cs="Times New Roman"/>
          <w:sz w:val="24"/>
          <w:szCs w:val="24"/>
        </w:rPr>
        <w:t>O</w:t>
      </w:r>
      <w:r w:rsidR="00524D5B" w:rsidRPr="00C34337">
        <w:rPr>
          <w:rFonts w:ascii="Times New Roman" w:hAnsi="Times New Roman" w:cs="Times New Roman"/>
          <w:sz w:val="24"/>
          <w:szCs w:val="24"/>
        </w:rPr>
        <w:t>d</w:t>
      </w:r>
      <w:r w:rsidRPr="00C34337">
        <w:rPr>
          <w:rFonts w:ascii="Times New Roman" w:hAnsi="Times New Roman" w:cs="Times New Roman"/>
          <w:sz w:val="24"/>
          <w:szCs w:val="24"/>
        </w:rPr>
        <w:t xml:space="preserve"> </w:t>
      </w:r>
      <w:r w:rsidR="00524D5B" w:rsidRPr="00C34337">
        <w:rPr>
          <w:rFonts w:ascii="Times New Roman" w:hAnsi="Times New Roman" w:cs="Times New Roman"/>
          <w:sz w:val="24"/>
          <w:szCs w:val="24"/>
        </w:rPr>
        <w:t>1. srpna 2016</w:t>
      </w:r>
      <w:r w:rsidR="004165E5" w:rsidRPr="00C34337">
        <w:rPr>
          <w:rFonts w:ascii="Times New Roman" w:hAnsi="Times New Roman" w:cs="Times New Roman"/>
          <w:sz w:val="24"/>
          <w:szCs w:val="24"/>
        </w:rPr>
        <w:t>, stanov</w:t>
      </w:r>
      <w:r w:rsidRPr="00C34337">
        <w:rPr>
          <w:rFonts w:ascii="Times New Roman" w:hAnsi="Times New Roman" w:cs="Times New Roman"/>
          <w:sz w:val="24"/>
          <w:szCs w:val="24"/>
        </w:rPr>
        <w:t>ené</w:t>
      </w:r>
      <w:r w:rsidR="004165E5" w:rsidRPr="00C34337">
        <w:rPr>
          <w:rFonts w:ascii="Times New Roman" w:hAnsi="Times New Roman" w:cs="Times New Roman"/>
          <w:sz w:val="24"/>
          <w:szCs w:val="24"/>
        </w:rPr>
        <w:t xml:space="preserve"> </w:t>
      </w:r>
      <w:r w:rsidR="004165E5" w:rsidRPr="00C34337">
        <w:rPr>
          <w:rFonts w:ascii="Times New Roman" w:hAnsi="Times New Roman" w:cs="Times New Roman"/>
          <w:i/>
          <w:sz w:val="24"/>
          <w:szCs w:val="24"/>
        </w:rPr>
        <w:t>„</w:t>
      </w:r>
      <w:r w:rsidR="004165E5" w:rsidRPr="00C34337">
        <w:rPr>
          <w:rFonts w:ascii="Times New Roman" w:hAnsi="Times New Roman" w:cs="Times New Roman"/>
          <w:i/>
          <w:color w:val="000000"/>
          <w:sz w:val="24"/>
          <w:szCs w:val="24"/>
        </w:rPr>
        <w:t>Zákon</w:t>
      </w:r>
      <w:r w:rsidRPr="00C34337">
        <w:rPr>
          <w:rFonts w:ascii="Times New Roman" w:hAnsi="Times New Roman" w:cs="Times New Roman"/>
          <w:i/>
          <w:color w:val="000000"/>
          <w:sz w:val="24"/>
          <w:szCs w:val="24"/>
        </w:rPr>
        <w:t>em</w:t>
      </w:r>
      <w:r w:rsidR="004165E5" w:rsidRPr="00C34337">
        <w:rPr>
          <w:rFonts w:ascii="Times New Roman" w:hAnsi="Times New Roman" w:cs="Times New Roman"/>
          <w:i/>
          <w:color w:val="000000"/>
          <w:sz w:val="24"/>
          <w:szCs w:val="24"/>
        </w:rPr>
        <w:t xml:space="preserve"> č. 108/2006 Sb., o sociálních službác</w:t>
      </w:r>
      <w:r w:rsidR="007D1BC9" w:rsidRPr="00C34337">
        <w:rPr>
          <w:rFonts w:ascii="Times New Roman" w:hAnsi="Times New Roman" w:cs="Times New Roman"/>
          <w:i/>
          <w:color w:val="000000"/>
          <w:sz w:val="24"/>
          <w:szCs w:val="24"/>
        </w:rPr>
        <w:t>h, ve znění pozdějších předpisů</w:t>
      </w:r>
      <w:r w:rsidR="004165E5" w:rsidRPr="00C34337">
        <w:rPr>
          <w:rFonts w:ascii="Times New Roman" w:hAnsi="Times New Roman" w:cs="Times New Roman"/>
          <w:i/>
          <w:color w:val="000000"/>
          <w:sz w:val="24"/>
          <w:szCs w:val="24"/>
        </w:rPr>
        <w:t>“</w:t>
      </w:r>
      <w:r w:rsidR="004165E5" w:rsidRPr="00C34337">
        <w:rPr>
          <w:rFonts w:ascii="Times New Roman" w:eastAsia="Times New Roman" w:hAnsi="Times New Roman" w:cs="Times New Roman"/>
          <w:sz w:val="24"/>
          <w:szCs w:val="24"/>
          <w:lang w:eastAsia="cs-CZ"/>
        </w:rPr>
        <w:t xml:space="preserve"> činí za kalendářní měsíc </w:t>
      </w:r>
      <w:r w:rsidR="007C582B" w:rsidRPr="00C34337">
        <w:rPr>
          <w:rFonts w:ascii="Times New Roman" w:eastAsia="Times New Roman" w:hAnsi="Times New Roman" w:cs="Times New Roman"/>
          <w:sz w:val="24"/>
          <w:szCs w:val="24"/>
          <w:lang w:eastAsia="cs-CZ"/>
        </w:rPr>
        <w:t xml:space="preserve">pro osoby </w:t>
      </w:r>
      <w:r w:rsidR="007C582B" w:rsidRPr="00C34337">
        <w:rPr>
          <w:rFonts w:ascii="Times New Roman" w:eastAsia="Times New Roman" w:hAnsi="Times New Roman" w:cs="Times New Roman"/>
          <w:bCs/>
          <w:sz w:val="24"/>
          <w:szCs w:val="24"/>
          <w:lang w:eastAsia="cs-CZ"/>
        </w:rPr>
        <w:t>starší 18 let</w:t>
      </w:r>
      <w:r w:rsidR="007C582B" w:rsidRPr="00C34337">
        <w:rPr>
          <w:rFonts w:ascii="Times New Roman" w:eastAsia="Times New Roman" w:hAnsi="Times New Roman" w:cs="Times New Roman"/>
          <w:sz w:val="24"/>
          <w:szCs w:val="24"/>
          <w:lang w:eastAsia="cs-CZ"/>
        </w:rPr>
        <w:t xml:space="preserve"> </w:t>
      </w:r>
    </w:p>
    <w:p w:rsidR="007C582B" w:rsidRPr="00C34337" w:rsidRDefault="007D1BC9" w:rsidP="007930A2">
      <w:pPr>
        <w:spacing w:after="0" w:line="360" w:lineRule="auto"/>
        <w:ind w:left="720"/>
        <w:jc w:val="both"/>
        <w:rPr>
          <w:rFonts w:ascii="Times New Roman" w:eastAsia="Times New Roman" w:hAnsi="Times New Roman" w:cs="Times New Roman"/>
          <w:i/>
          <w:sz w:val="24"/>
          <w:szCs w:val="24"/>
          <w:lang w:eastAsia="cs-CZ"/>
        </w:rPr>
      </w:pPr>
      <w:r w:rsidRPr="00C34337">
        <w:rPr>
          <w:rFonts w:ascii="Times New Roman" w:eastAsia="Times New Roman" w:hAnsi="Times New Roman" w:cs="Times New Roman"/>
          <w:i/>
          <w:sz w:val="24"/>
          <w:szCs w:val="24"/>
          <w:lang w:eastAsia="cs-CZ"/>
        </w:rPr>
        <w:t>„</w:t>
      </w:r>
      <w:r w:rsidR="007C582B" w:rsidRPr="00C34337">
        <w:rPr>
          <w:rFonts w:ascii="Times New Roman" w:eastAsia="Times New Roman" w:hAnsi="Times New Roman" w:cs="Times New Roman"/>
          <w:i/>
          <w:sz w:val="24"/>
          <w:szCs w:val="24"/>
          <w:lang w:eastAsia="cs-CZ"/>
        </w:rPr>
        <w:t xml:space="preserve">880 Kč, jde-li o stupeň I (lehká závislost) </w:t>
      </w:r>
    </w:p>
    <w:p w:rsidR="007C582B" w:rsidRPr="00C34337" w:rsidRDefault="007C582B" w:rsidP="007930A2">
      <w:pPr>
        <w:spacing w:after="0" w:line="360" w:lineRule="auto"/>
        <w:ind w:left="720"/>
        <w:jc w:val="both"/>
        <w:rPr>
          <w:rFonts w:ascii="Times New Roman" w:eastAsia="Times New Roman" w:hAnsi="Times New Roman" w:cs="Times New Roman"/>
          <w:i/>
          <w:sz w:val="24"/>
          <w:szCs w:val="24"/>
          <w:lang w:eastAsia="cs-CZ"/>
        </w:rPr>
      </w:pPr>
      <w:r w:rsidRPr="00C34337">
        <w:rPr>
          <w:rFonts w:ascii="Times New Roman" w:eastAsia="Times New Roman" w:hAnsi="Times New Roman" w:cs="Times New Roman"/>
          <w:i/>
          <w:sz w:val="24"/>
          <w:szCs w:val="24"/>
          <w:lang w:eastAsia="cs-CZ"/>
        </w:rPr>
        <w:t xml:space="preserve">4 400 Kč, jde-li o stupeň II (středně těžká závislost) </w:t>
      </w:r>
    </w:p>
    <w:p w:rsidR="007C582B" w:rsidRPr="00C34337" w:rsidRDefault="007C582B" w:rsidP="007930A2">
      <w:pPr>
        <w:spacing w:after="0" w:line="360" w:lineRule="auto"/>
        <w:ind w:left="720"/>
        <w:jc w:val="both"/>
        <w:rPr>
          <w:rFonts w:ascii="Times New Roman" w:eastAsia="Times New Roman" w:hAnsi="Times New Roman" w:cs="Times New Roman"/>
          <w:i/>
          <w:sz w:val="24"/>
          <w:szCs w:val="24"/>
          <w:lang w:eastAsia="cs-CZ"/>
        </w:rPr>
      </w:pPr>
      <w:r w:rsidRPr="00C34337">
        <w:rPr>
          <w:rFonts w:ascii="Times New Roman" w:eastAsia="Times New Roman" w:hAnsi="Times New Roman" w:cs="Times New Roman"/>
          <w:i/>
          <w:sz w:val="24"/>
          <w:szCs w:val="24"/>
          <w:lang w:eastAsia="cs-CZ"/>
        </w:rPr>
        <w:t xml:space="preserve">8 800 Kč, jde-li o stupeň III (těžká závislost) </w:t>
      </w:r>
    </w:p>
    <w:p w:rsidR="007C582B" w:rsidRPr="00C34337" w:rsidRDefault="007C582B" w:rsidP="007930A2">
      <w:pPr>
        <w:spacing w:line="360" w:lineRule="auto"/>
        <w:ind w:left="720"/>
        <w:jc w:val="both"/>
        <w:rPr>
          <w:rFonts w:ascii="Times New Roman" w:eastAsia="Times New Roman" w:hAnsi="Times New Roman" w:cs="Times New Roman"/>
          <w:sz w:val="24"/>
          <w:szCs w:val="24"/>
          <w:lang w:eastAsia="cs-CZ"/>
        </w:rPr>
      </w:pPr>
      <w:r w:rsidRPr="00C34337">
        <w:rPr>
          <w:rFonts w:ascii="Times New Roman" w:eastAsia="Times New Roman" w:hAnsi="Times New Roman" w:cs="Times New Roman"/>
          <w:i/>
          <w:sz w:val="24"/>
          <w:szCs w:val="24"/>
          <w:lang w:eastAsia="cs-CZ"/>
        </w:rPr>
        <w:t>13 200 Kč, jde-li o stupeň IV (úplná závislost)</w:t>
      </w:r>
      <w:r w:rsidR="007D1BC9" w:rsidRPr="00C34337">
        <w:rPr>
          <w:rFonts w:ascii="Times New Roman" w:eastAsia="Times New Roman" w:hAnsi="Times New Roman" w:cs="Times New Roman"/>
          <w:i/>
          <w:sz w:val="24"/>
          <w:szCs w:val="24"/>
          <w:lang w:eastAsia="cs-CZ"/>
        </w:rPr>
        <w:t>“</w:t>
      </w:r>
      <w:r w:rsidR="00244544" w:rsidRPr="00C34337">
        <w:rPr>
          <w:rStyle w:val="Znakapoznpodarou"/>
          <w:rFonts w:ascii="Times New Roman" w:eastAsia="Times New Roman" w:hAnsi="Times New Roman" w:cs="Times New Roman"/>
          <w:sz w:val="24"/>
          <w:szCs w:val="24"/>
          <w:lang w:eastAsia="cs-CZ"/>
        </w:rPr>
        <w:footnoteReference w:id="19"/>
      </w:r>
      <w:r w:rsidRPr="00C34337">
        <w:rPr>
          <w:rFonts w:ascii="Times New Roman" w:eastAsia="Times New Roman" w:hAnsi="Times New Roman" w:cs="Times New Roman"/>
          <w:sz w:val="24"/>
          <w:szCs w:val="24"/>
          <w:lang w:eastAsia="cs-CZ"/>
        </w:rPr>
        <w:t xml:space="preserve"> </w:t>
      </w:r>
    </w:p>
    <w:p w:rsidR="00220AA1" w:rsidRDefault="00F06C15" w:rsidP="00F658D7">
      <w:pPr>
        <w:spacing w:line="360" w:lineRule="auto"/>
        <w:jc w:val="both"/>
        <w:rPr>
          <w:rFonts w:ascii="Times New Roman" w:eastAsia="Times New Roman" w:hAnsi="Times New Roman" w:cs="Times New Roman"/>
          <w:sz w:val="24"/>
          <w:szCs w:val="24"/>
          <w:lang w:eastAsia="cs-CZ"/>
        </w:rPr>
      </w:pPr>
      <w:r w:rsidRPr="00C34337">
        <w:rPr>
          <w:rFonts w:ascii="Times New Roman" w:eastAsia="Times New Roman" w:hAnsi="Times New Roman" w:cs="Times New Roman"/>
          <w:sz w:val="24"/>
          <w:szCs w:val="24"/>
          <w:lang w:eastAsia="cs-CZ"/>
        </w:rPr>
        <w:t xml:space="preserve">Tyto příspěvky jsou použity na nákup drobných pomůcek potřebných k manipulaci s jedincem, zvedáků, invalidních vozíků, polohovacích postelí …, ale také k zajištění stravování na pokojích uživatelů služeb, kteří nemohou dojít do centrální jídelny domova, koupání s pomocí PSP … </w:t>
      </w:r>
    </w:p>
    <w:p w:rsidR="00127C09" w:rsidRPr="00C34337" w:rsidRDefault="00220AA1" w:rsidP="00F658D7">
      <w:pPr>
        <w:spacing w:line="360" w:lineRule="auto"/>
        <w:jc w:val="both"/>
        <w:rPr>
          <w:rFonts w:ascii="Times New Roman" w:hAnsi="Times New Roman" w:cs="Times New Roman"/>
          <w:sz w:val="24"/>
          <w:szCs w:val="24"/>
        </w:rPr>
      </w:pPr>
      <w:r>
        <w:rPr>
          <w:rFonts w:ascii="Times New Roman" w:eastAsia="Times New Roman" w:hAnsi="Times New Roman" w:cs="Times New Roman"/>
          <w:sz w:val="24"/>
          <w:szCs w:val="24"/>
          <w:lang w:eastAsia="cs-CZ"/>
        </w:rPr>
        <w:t>Další zdroj financování domova seniorů je z</w:t>
      </w:r>
      <w:r w:rsidR="009D3808" w:rsidRPr="00C34337">
        <w:rPr>
          <w:rFonts w:ascii="Times New Roman" w:hAnsi="Times New Roman" w:cs="Times New Roman"/>
          <w:sz w:val="24"/>
          <w:szCs w:val="24"/>
        </w:rPr>
        <w:t> dotací poskytovaných z rozpočtu zřizovatele</w:t>
      </w:r>
      <w:r w:rsidR="00127C09" w:rsidRPr="00C34337">
        <w:rPr>
          <w:rFonts w:ascii="Times New Roman" w:hAnsi="Times New Roman" w:cs="Times New Roman"/>
          <w:sz w:val="24"/>
          <w:szCs w:val="24"/>
        </w:rPr>
        <w:t>:</w:t>
      </w:r>
    </w:p>
    <w:p w:rsidR="002229F8" w:rsidRPr="00C34337" w:rsidRDefault="00217AC6" w:rsidP="00F658D7">
      <w:pPr>
        <w:spacing w:after="0" w:line="360" w:lineRule="auto"/>
        <w:jc w:val="both"/>
        <w:rPr>
          <w:rFonts w:ascii="Times New Roman" w:eastAsia="Times New Roman" w:hAnsi="Times New Roman" w:cs="Times New Roman"/>
          <w:sz w:val="24"/>
          <w:szCs w:val="24"/>
          <w:lang w:eastAsia="cs-CZ"/>
        </w:rPr>
      </w:pPr>
      <w:r w:rsidRPr="00C34337">
        <w:rPr>
          <w:rFonts w:ascii="Times New Roman" w:hAnsi="Times New Roman" w:cs="Times New Roman"/>
          <w:sz w:val="24"/>
          <w:szCs w:val="24"/>
        </w:rPr>
        <w:t xml:space="preserve">Aby mohla být organizace provozuschopná, nestačí jí výše uvedení zdroje financování, ale podstatná část provozu je hrazena z dotací přerozdělovaných zřizovatelem. Tím je: </w:t>
      </w:r>
      <w:r w:rsidR="007D1BC9" w:rsidRPr="00C34337">
        <w:rPr>
          <w:rFonts w:ascii="Times New Roman" w:hAnsi="Times New Roman" w:cs="Times New Roman"/>
          <w:i/>
          <w:sz w:val="24"/>
          <w:szCs w:val="24"/>
        </w:rPr>
        <w:t>„</w:t>
      </w:r>
      <w:r w:rsidR="009D3808" w:rsidRPr="00C34337">
        <w:rPr>
          <w:rFonts w:ascii="Times New Roman" w:hAnsi="Times New Roman" w:cs="Times New Roman"/>
          <w:i/>
          <w:sz w:val="24"/>
          <w:szCs w:val="24"/>
        </w:rPr>
        <w:t>Olomoucký kraj</w:t>
      </w:r>
      <w:r w:rsidR="00786AD2" w:rsidRPr="00C34337">
        <w:rPr>
          <w:rFonts w:ascii="Times New Roman" w:hAnsi="Times New Roman" w:cs="Times New Roman"/>
          <w:i/>
          <w:sz w:val="24"/>
          <w:szCs w:val="24"/>
        </w:rPr>
        <w:t>, IČ zřizovatele: 60609460</w:t>
      </w:r>
      <w:r w:rsidR="005070D9" w:rsidRPr="00C34337">
        <w:rPr>
          <w:rFonts w:ascii="Times New Roman" w:hAnsi="Times New Roman" w:cs="Times New Roman"/>
          <w:i/>
          <w:sz w:val="24"/>
          <w:szCs w:val="24"/>
        </w:rPr>
        <w:t xml:space="preserve">, </w:t>
      </w:r>
      <w:r w:rsidR="009D3808" w:rsidRPr="00C34337">
        <w:rPr>
          <w:rFonts w:ascii="Times New Roman" w:hAnsi="Times New Roman" w:cs="Times New Roman"/>
          <w:i/>
          <w:sz w:val="24"/>
          <w:szCs w:val="24"/>
        </w:rPr>
        <w:t>Olomouc, Jeremenkova 40a, PSČ 779 11</w:t>
      </w:r>
      <w:r w:rsidR="007D1BC9" w:rsidRPr="00C34337">
        <w:rPr>
          <w:rFonts w:ascii="Times New Roman" w:hAnsi="Times New Roman" w:cs="Times New Roman"/>
          <w:i/>
          <w:sz w:val="24"/>
          <w:szCs w:val="24"/>
        </w:rPr>
        <w:t>“</w:t>
      </w:r>
      <w:r w:rsidR="009D3808" w:rsidRPr="00C34337">
        <w:rPr>
          <w:rStyle w:val="Znakapoznpodarou"/>
          <w:rFonts w:ascii="Times New Roman" w:hAnsi="Times New Roman" w:cs="Times New Roman"/>
          <w:sz w:val="24"/>
          <w:szCs w:val="24"/>
        </w:rPr>
        <w:footnoteReference w:id="20"/>
      </w:r>
      <w:r w:rsidR="00595FA6" w:rsidRPr="00C34337">
        <w:rPr>
          <w:rFonts w:ascii="Times New Roman" w:eastAsia="Times New Roman" w:hAnsi="Times New Roman" w:cs="Times New Roman"/>
          <w:sz w:val="24"/>
          <w:szCs w:val="24"/>
          <w:lang w:eastAsia="cs-CZ"/>
        </w:rPr>
        <w:t> </w:t>
      </w:r>
      <w:r w:rsidR="002229F8" w:rsidRPr="00C34337">
        <w:rPr>
          <w:rFonts w:ascii="Times New Roman" w:eastAsia="Times New Roman" w:hAnsi="Times New Roman" w:cs="Times New Roman"/>
          <w:sz w:val="24"/>
          <w:szCs w:val="24"/>
          <w:lang w:eastAsia="cs-CZ"/>
        </w:rPr>
        <w:t>Zde musí statutární zástupce zasílat žádost o dotaci s vyčíslenými předpokládanými náklady</w:t>
      </w:r>
      <w:r w:rsidR="005C3882">
        <w:rPr>
          <w:rFonts w:ascii="Times New Roman" w:eastAsia="Times New Roman" w:hAnsi="Times New Roman" w:cs="Times New Roman"/>
          <w:sz w:val="24"/>
          <w:szCs w:val="24"/>
          <w:lang w:eastAsia="cs-CZ"/>
        </w:rPr>
        <w:t xml:space="preserve"> pro následující</w:t>
      </w:r>
      <w:r w:rsidR="002229F8" w:rsidRPr="00C34337">
        <w:rPr>
          <w:rFonts w:ascii="Times New Roman" w:eastAsia="Times New Roman" w:hAnsi="Times New Roman" w:cs="Times New Roman"/>
          <w:sz w:val="24"/>
          <w:szCs w:val="24"/>
          <w:lang w:eastAsia="cs-CZ"/>
        </w:rPr>
        <w:t xml:space="preserve">: </w:t>
      </w:r>
      <w:r w:rsidR="007915E6" w:rsidRPr="00C34337">
        <w:rPr>
          <w:rFonts w:ascii="Times New Roman" w:eastAsia="Times New Roman" w:hAnsi="Times New Roman" w:cs="Times New Roman"/>
          <w:sz w:val="24"/>
          <w:szCs w:val="24"/>
          <w:lang w:eastAsia="cs-CZ"/>
        </w:rPr>
        <w:t xml:space="preserve">na </w:t>
      </w:r>
      <w:r w:rsidR="002229F8" w:rsidRPr="00C34337">
        <w:rPr>
          <w:rFonts w:ascii="Times New Roman" w:eastAsia="Times New Roman" w:hAnsi="Times New Roman" w:cs="Times New Roman"/>
          <w:sz w:val="24"/>
          <w:szCs w:val="24"/>
          <w:lang w:eastAsia="cs-CZ"/>
        </w:rPr>
        <w:t xml:space="preserve">spotřebu materiálu, energii, opravy a udržování budovy, cestovné, náklady na prezentaci, ostatní služby, mzdové náklady, zákonné sociální pojištění a náklady, ostatní sociální náklady, daně a poplatky, odpis pohledávky, jiné ostatní náklady, nákup </w:t>
      </w:r>
      <w:r w:rsidR="004D2D9C">
        <w:rPr>
          <w:rFonts w:ascii="Times New Roman" w:eastAsia="Times New Roman" w:hAnsi="Times New Roman" w:cs="Times New Roman"/>
          <w:sz w:val="24"/>
          <w:szCs w:val="24"/>
          <w:lang w:eastAsia="cs-CZ"/>
        </w:rPr>
        <w:t>drobného nehmotného a hmotného investičního majetku</w:t>
      </w:r>
      <w:r w:rsidR="002229F8" w:rsidRPr="00C34337">
        <w:rPr>
          <w:rFonts w:ascii="Times New Roman" w:eastAsia="Times New Roman" w:hAnsi="Times New Roman" w:cs="Times New Roman"/>
          <w:sz w:val="24"/>
          <w:szCs w:val="24"/>
          <w:lang w:eastAsia="cs-CZ"/>
        </w:rPr>
        <w:t xml:space="preserve">, odpisy </w:t>
      </w:r>
      <w:r w:rsidR="004450B3">
        <w:rPr>
          <w:rFonts w:ascii="Times New Roman" w:eastAsia="Times New Roman" w:hAnsi="Times New Roman" w:cs="Times New Roman"/>
          <w:sz w:val="24"/>
          <w:szCs w:val="24"/>
          <w:lang w:eastAsia="cs-CZ"/>
        </w:rPr>
        <w:t>nehmotného a hmotného</w:t>
      </w:r>
      <w:r w:rsidR="004D2D9C">
        <w:rPr>
          <w:rFonts w:ascii="Times New Roman" w:eastAsia="Times New Roman" w:hAnsi="Times New Roman" w:cs="Times New Roman"/>
          <w:sz w:val="24"/>
          <w:szCs w:val="24"/>
          <w:lang w:eastAsia="cs-CZ"/>
        </w:rPr>
        <w:t xml:space="preserve"> investičního</w:t>
      </w:r>
      <w:r w:rsidR="004450B3">
        <w:rPr>
          <w:rFonts w:ascii="Times New Roman" w:eastAsia="Times New Roman" w:hAnsi="Times New Roman" w:cs="Times New Roman"/>
          <w:sz w:val="24"/>
          <w:szCs w:val="24"/>
          <w:lang w:eastAsia="cs-CZ"/>
        </w:rPr>
        <w:t xml:space="preserve"> majetku</w:t>
      </w:r>
      <w:r w:rsidR="002229F8" w:rsidRPr="00C34337">
        <w:rPr>
          <w:rFonts w:ascii="Times New Roman" w:eastAsia="Times New Roman" w:hAnsi="Times New Roman" w:cs="Times New Roman"/>
          <w:sz w:val="24"/>
          <w:szCs w:val="24"/>
          <w:lang w:eastAsia="cs-CZ"/>
        </w:rPr>
        <w:t>, ale také výnosy z tržeb a prodeje služeb …</w:t>
      </w:r>
    </w:p>
    <w:p w:rsidR="00595FA6" w:rsidRPr="00C34337" w:rsidRDefault="002229F8" w:rsidP="00F658D7">
      <w:pPr>
        <w:spacing w:line="360" w:lineRule="auto"/>
        <w:jc w:val="both"/>
        <w:rPr>
          <w:rFonts w:ascii="Times New Roman" w:eastAsia="Times New Roman" w:hAnsi="Times New Roman" w:cs="Times New Roman"/>
          <w:sz w:val="24"/>
          <w:szCs w:val="24"/>
          <w:lang w:eastAsia="cs-CZ"/>
        </w:rPr>
      </w:pPr>
      <w:r w:rsidRPr="00C34337">
        <w:rPr>
          <w:rFonts w:ascii="Times New Roman" w:eastAsia="Times New Roman" w:hAnsi="Times New Roman" w:cs="Times New Roman"/>
          <w:sz w:val="24"/>
          <w:szCs w:val="24"/>
          <w:lang w:eastAsia="cs-CZ"/>
        </w:rPr>
        <w:lastRenderedPageBreak/>
        <w:t xml:space="preserve">Žádost o dotace </w:t>
      </w:r>
      <w:r w:rsidR="00DB4AEA" w:rsidRPr="00C34337">
        <w:rPr>
          <w:rFonts w:ascii="Times New Roman" w:eastAsia="Times New Roman" w:hAnsi="Times New Roman" w:cs="Times New Roman"/>
          <w:sz w:val="24"/>
          <w:szCs w:val="24"/>
          <w:lang w:eastAsia="cs-CZ"/>
        </w:rPr>
        <w:t xml:space="preserve">ze státního rozpočtu </w:t>
      </w:r>
      <w:r w:rsidRPr="00C34337">
        <w:rPr>
          <w:rFonts w:ascii="Times New Roman" w:eastAsia="Times New Roman" w:hAnsi="Times New Roman" w:cs="Times New Roman"/>
          <w:sz w:val="24"/>
          <w:szCs w:val="24"/>
          <w:lang w:eastAsia="cs-CZ"/>
        </w:rPr>
        <w:t>na následující rok se posílají ve druhé polovině roku, vždy na pokyn zřizovatele, který zašle statutárnímu zástupci organizace tiskopis k</w:t>
      </w:r>
      <w:r w:rsidR="0019012E">
        <w:rPr>
          <w:rFonts w:ascii="Times New Roman" w:eastAsia="Times New Roman" w:hAnsi="Times New Roman" w:cs="Times New Roman"/>
          <w:sz w:val="24"/>
          <w:szCs w:val="24"/>
          <w:lang w:eastAsia="cs-CZ"/>
        </w:rPr>
        <w:t> </w:t>
      </w:r>
      <w:r w:rsidRPr="00C34337">
        <w:rPr>
          <w:rFonts w:ascii="Times New Roman" w:eastAsia="Times New Roman" w:hAnsi="Times New Roman" w:cs="Times New Roman"/>
          <w:sz w:val="24"/>
          <w:szCs w:val="24"/>
          <w:lang w:eastAsia="cs-CZ"/>
        </w:rPr>
        <w:t>vyplnění</w:t>
      </w:r>
      <w:r w:rsidR="0019012E">
        <w:rPr>
          <w:rFonts w:ascii="Times New Roman" w:eastAsia="Times New Roman" w:hAnsi="Times New Roman" w:cs="Times New Roman"/>
          <w:sz w:val="24"/>
          <w:szCs w:val="24"/>
          <w:lang w:eastAsia="cs-CZ"/>
        </w:rPr>
        <w:t xml:space="preserve"> (Tabulka č. </w:t>
      </w:r>
      <w:r w:rsidR="0023302E">
        <w:rPr>
          <w:rFonts w:ascii="Times New Roman" w:eastAsia="Times New Roman" w:hAnsi="Times New Roman" w:cs="Times New Roman"/>
          <w:sz w:val="24"/>
          <w:szCs w:val="24"/>
          <w:lang w:eastAsia="cs-CZ"/>
        </w:rPr>
        <w:t>10)</w:t>
      </w:r>
      <w:r w:rsidRPr="00C34337">
        <w:rPr>
          <w:rFonts w:ascii="Times New Roman" w:eastAsia="Times New Roman" w:hAnsi="Times New Roman" w:cs="Times New Roman"/>
          <w:sz w:val="24"/>
          <w:szCs w:val="24"/>
          <w:lang w:eastAsia="cs-CZ"/>
        </w:rPr>
        <w:t xml:space="preserve">. </w:t>
      </w:r>
      <w:r w:rsidR="0023302E">
        <w:rPr>
          <w:rFonts w:ascii="Times New Roman" w:eastAsia="Times New Roman" w:hAnsi="Times New Roman" w:cs="Times New Roman"/>
          <w:sz w:val="24"/>
          <w:szCs w:val="24"/>
          <w:lang w:eastAsia="cs-CZ"/>
        </w:rPr>
        <w:t xml:space="preserve"> </w:t>
      </w:r>
      <w:r w:rsidR="00DB4AEA" w:rsidRPr="00C34337">
        <w:rPr>
          <w:rFonts w:ascii="Times New Roman" w:eastAsia="Times New Roman" w:hAnsi="Times New Roman" w:cs="Times New Roman"/>
          <w:sz w:val="24"/>
          <w:szCs w:val="24"/>
          <w:lang w:eastAsia="cs-CZ"/>
        </w:rPr>
        <w:t xml:space="preserve">Všechny peníze získané z dotací i z plateb uživatelů služeb </w:t>
      </w:r>
      <w:r w:rsidR="0023302E">
        <w:rPr>
          <w:rFonts w:ascii="Times New Roman" w:eastAsia="Times New Roman" w:hAnsi="Times New Roman" w:cs="Times New Roman"/>
          <w:sz w:val="24"/>
          <w:szCs w:val="24"/>
          <w:lang w:eastAsia="cs-CZ"/>
        </w:rPr>
        <w:t xml:space="preserve">pak musí vedoucí </w:t>
      </w:r>
      <w:r w:rsidR="00DB4AEA" w:rsidRPr="00C34337">
        <w:rPr>
          <w:rFonts w:ascii="Times New Roman" w:eastAsia="Times New Roman" w:hAnsi="Times New Roman" w:cs="Times New Roman"/>
          <w:sz w:val="24"/>
          <w:szCs w:val="24"/>
          <w:lang w:eastAsia="cs-CZ"/>
        </w:rPr>
        <w:t>ekonom</w:t>
      </w:r>
      <w:r w:rsidR="0023302E">
        <w:rPr>
          <w:rFonts w:ascii="Times New Roman" w:eastAsia="Times New Roman" w:hAnsi="Times New Roman" w:cs="Times New Roman"/>
          <w:sz w:val="24"/>
          <w:szCs w:val="24"/>
          <w:lang w:eastAsia="cs-CZ"/>
        </w:rPr>
        <w:t>ického úseku</w:t>
      </w:r>
      <w:r w:rsidR="00DB4AEA" w:rsidRPr="00C34337">
        <w:rPr>
          <w:rFonts w:ascii="Times New Roman" w:eastAsia="Times New Roman" w:hAnsi="Times New Roman" w:cs="Times New Roman"/>
          <w:sz w:val="24"/>
          <w:szCs w:val="24"/>
          <w:lang w:eastAsia="cs-CZ"/>
        </w:rPr>
        <w:t xml:space="preserve"> vyčíslit do tabulky vždy v lednu následujícího roku, kterého se získané finanční prostředky týkaly. Tato tabulka je zaslána statutárnímu zástupci ke kontrole.</w:t>
      </w:r>
      <w:r w:rsidR="00DB4AEA" w:rsidRPr="00C34337">
        <w:rPr>
          <w:rStyle w:val="Znakapoznpodarou"/>
          <w:rFonts w:ascii="Times New Roman" w:eastAsia="Times New Roman" w:hAnsi="Times New Roman" w:cs="Times New Roman"/>
          <w:sz w:val="24"/>
          <w:szCs w:val="24"/>
          <w:lang w:eastAsia="cs-CZ"/>
        </w:rPr>
        <w:footnoteReference w:id="21"/>
      </w:r>
      <w:r w:rsidR="00DB4AEA" w:rsidRPr="00C34337">
        <w:rPr>
          <w:rFonts w:ascii="Times New Roman" w:eastAsia="Times New Roman" w:hAnsi="Times New Roman" w:cs="Times New Roman"/>
          <w:sz w:val="24"/>
          <w:szCs w:val="24"/>
          <w:lang w:eastAsia="cs-CZ"/>
        </w:rPr>
        <w:t xml:space="preserve"> </w:t>
      </w:r>
      <w:r w:rsidRPr="00C34337">
        <w:rPr>
          <w:rFonts w:ascii="Times New Roman" w:eastAsia="Times New Roman" w:hAnsi="Times New Roman" w:cs="Times New Roman"/>
          <w:sz w:val="24"/>
          <w:szCs w:val="24"/>
          <w:lang w:eastAsia="cs-CZ"/>
        </w:rPr>
        <w:t xml:space="preserve"> </w:t>
      </w:r>
      <w:r w:rsidR="00217AC6" w:rsidRPr="00C34337">
        <w:rPr>
          <w:rFonts w:ascii="Times New Roman" w:eastAsia="Times New Roman" w:hAnsi="Times New Roman" w:cs="Times New Roman"/>
          <w:sz w:val="24"/>
          <w:szCs w:val="24"/>
          <w:lang w:eastAsia="cs-CZ"/>
        </w:rPr>
        <w:t xml:space="preserve">  </w:t>
      </w:r>
    </w:p>
    <w:p w:rsidR="00967D04" w:rsidRPr="00C34337" w:rsidRDefault="002B7F57" w:rsidP="00967D04">
      <w:pPr>
        <w:pStyle w:val="Nadpis2"/>
        <w:rPr>
          <w:rFonts w:ascii="Times New Roman" w:eastAsia="Times New Roman" w:hAnsi="Times New Roman" w:cs="Times New Roman"/>
          <w:lang w:eastAsia="cs-CZ"/>
        </w:rPr>
      </w:pPr>
      <w:bookmarkStart w:id="11" w:name="_Toc479503328"/>
      <w:r w:rsidRPr="00C34337">
        <w:rPr>
          <w:rFonts w:ascii="Times New Roman" w:hAnsi="Times New Roman" w:cs="Times New Roman"/>
        </w:rPr>
        <w:t>Organizační struktura a personální zajištění zdravotní a ošetřovatelské péče</w:t>
      </w:r>
      <w:bookmarkEnd w:id="11"/>
      <w:r w:rsidRPr="00C34337">
        <w:rPr>
          <w:rFonts w:ascii="Times New Roman" w:hAnsi="Times New Roman" w:cs="Times New Roman"/>
        </w:rPr>
        <w:t xml:space="preserve"> </w:t>
      </w:r>
      <w:r w:rsidR="00786AD2" w:rsidRPr="00C34337">
        <w:rPr>
          <w:rFonts w:ascii="Times New Roman" w:eastAsia="Times New Roman" w:hAnsi="Times New Roman" w:cs="Times New Roman"/>
          <w:lang w:eastAsia="cs-CZ"/>
        </w:rPr>
        <w:t xml:space="preserve">       </w:t>
      </w:r>
    </w:p>
    <w:p w:rsidR="00595FA6" w:rsidRPr="00C34337" w:rsidRDefault="00786AD2" w:rsidP="00967D04">
      <w:pPr>
        <w:pStyle w:val="Nadpis2"/>
        <w:numPr>
          <w:ilvl w:val="0"/>
          <w:numId w:val="0"/>
        </w:numPr>
        <w:ind w:left="576"/>
        <w:rPr>
          <w:rFonts w:ascii="Times New Roman" w:eastAsia="Times New Roman" w:hAnsi="Times New Roman" w:cs="Times New Roman"/>
          <w:lang w:eastAsia="cs-CZ"/>
        </w:rPr>
      </w:pPr>
      <w:r w:rsidRPr="00C34337">
        <w:rPr>
          <w:rFonts w:ascii="Times New Roman" w:eastAsia="Times New Roman" w:hAnsi="Times New Roman" w:cs="Times New Roman"/>
          <w:lang w:eastAsia="cs-CZ"/>
        </w:rPr>
        <w:t xml:space="preserve">                                                                                                            </w:t>
      </w:r>
    </w:p>
    <w:p w:rsidR="003177AE" w:rsidRPr="00C34337" w:rsidRDefault="006433ED"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Na podkladech tabulky a </w:t>
      </w:r>
      <w:r w:rsidR="003177AE" w:rsidRPr="00C34337">
        <w:rPr>
          <w:rFonts w:ascii="Times New Roman" w:hAnsi="Times New Roman" w:cs="Times New Roman"/>
          <w:sz w:val="24"/>
          <w:szCs w:val="24"/>
        </w:rPr>
        <w:t xml:space="preserve">jejího </w:t>
      </w:r>
      <w:r w:rsidRPr="00C34337">
        <w:rPr>
          <w:rFonts w:ascii="Times New Roman" w:hAnsi="Times New Roman" w:cs="Times New Roman"/>
          <w:sz w:val="24"/>
          <w:szCs w:val="24"/>
        </w:rPr>
        <w:t>následné</w:t>
      </w:r>
      <w:r w:rsidR="003177AE" w:rsidRPr="00C34337">
        <w:rPr>
          <w:rFonts w:ascii="Times New Roman" w:hAnsi="Times New Roman" w:cs="Times New Roman"/>
          <w:sz w:val="24"/>
          <w:szCs w:val="24"/>
        </w:rPr>
        <w:t>ho</w:t>
      </w:r>
      <w:r w:rsidRPr="00C34337">
        <w:rPr>
          <w:rFonts w:ascii="Times New Roman" w:hAnsi="Times New Roman" w:cs="Times New Roman"/>
          <w:sz w:val="24"/>
          <w:szCs w:val="24"/>
        </w:rPr>
        <w:t xml:space="preserve"> znázornění v grafech (v Příloze č. 1), je vyčíslen poměr </w:t>
      </w:r>
      <w:r w:rsidR="003177AE" w:rsidRPr="00C34337">
        <w:rPr>
          <w:rFonts w:ascii="Times New Roman" w:hAnsi="Times New Roman" w:cs="Times New Roman"/>
          <w:sz w:val="24"/>
          <w:szCs w:val="24"/>
        </w:rPr>
        <w:t xml:space="preserve">jednoho PSP - </w:t>
      </w:r>
      <w:r w:rsidRPr="00C34337">
        <w:rPr>
          <w:rFonts w:ascii="Times New Roman" w:hAnsi="Times New Roman" w:cs="Times New Roman"/>
          <w:sz w:val="24"/>
          <w:szCs w:val="24"/>
        </w:rPr>
        <w:t>klíčov</w:t>
      </w:r>
      <w:r w:rsidR="003177AE" w:rsidRPr="00C34337">
        <w:rPr>
          <w:rFonts w:ascii="Times New Roman" w:hAnsi="Times New Roman" w:cs="Times New Roman"/>
          <w:sz w:val="24"/>
          <w:szCs w:val="24"/>
        </w:rPr>
        <w:t>ého</w:t>
      </w:r>
      <w:r w:rsidRPr="00C34337">
        <w:rPr>
          <w:rFonts w:ascii="Times New Roman" w:hAnsi="Times New Roman" w:cs="Times New Roman"/>
          <w:sz w:val="24"/>
          <w:szCs w:val="24"/>
        </w:rPr>
        <w:t xml:space="preserve"> pracovník</w:t>
      </w:r>
      <w:r w:rsidR="003177AE" w:rsidRPr="00C34337">
        <w:rPr>
          <w:rFonts w:ascii="Times New Roman" w:hAnsi="Times New Roman" w:cs="Times New Roman"/>
          <w:sz w:val="24"/>
          <w:szCs w:val="24"/>
        </w:rPr>
        <w:t>a</w:t>
      </w:r>
      <w:r w:rsidRPr="00C34337">
        <w:rPr>
          <w:rFonts w:ascii="Times New Roman" w:hAnsi="Times New Roman" w:cs="Times New Roman"/>
          <w:sz w:val="24"/>
          <w:szCs w:val="24"/>
        </w:rPr>
        <w:t xml:space="preserve"> </w:t>
      </w:r>
      <w:r w:rsidR="003177AE" w:rsidRPr="00C34337">
        <w:rPr>
          <w:rFonts w:ascii="Times New Roman" w:hAnsi="Times New Roman" w:cs="Times New Roman"/>
          <w:sz w:val="24"/>
          <w:szCs w:val="24"/>
        </w:rPr>
        <w:t>na</w:t>
      </w:r>
      <w:r w:rsidRPr="00C34337">
        <w:rPr>
          <w:rFonts w:ascii="Times New Roman" w:hAnsi="Times New Roman" w:cs="Times New Roman"/>
          <w:sz w:val="24"/>
          <w:szCs w:val="24"/>
        </w:rPr>
        <w:t xml:space="preserve"> oddělení</w:t>
      </w:r>
      <w:r w:rsidR="003177AE" w:rsidRPr="00C34337">
        <w:rPr>
          <w:rFonts w:ascii="Times New Roman" w:hAnsi="Times New Roman" w:cs="Times New Roman"/>
          <w:sz w:val="24"/>
          <w:szCs w:val="24"/>
        </w:rPr>
        <w:t xml:space="preserve">ch a množství </w:t>
      </w:r>
      <w:r w:rsidRPr="00C34337">
        <w:rPr>
          <w:rFonts w:ascii="Times New Roman" w:hAnsi="Times New Roman" w:cs="Times New Roman"/>
          <w:sz w:val="24"/>
          <w:szCs w:val="24"/>
        </w:rPr>
        <w:t>uživatel</w:t>
      </w:r>
      <w:r w:rsidR="003177AE" w:rsidRPr="00C34337">
        <w:rPr>
          <w:rFonts w:ascii="Times New Roman" w:hAnsi="Times New Roman" w:cs="Times New Roman"/>
          <w:sz w:val="24"/>
          <w:szCs w:val="24"/>
        </w:rPr>
        <w:t>ů</w:t>
      </w:r>
      <w:r w:rsidRPr="00C34337">
        <w:rPr>
          <w:rFonts w:ascii="Times New Roman" w:hAnsi="Times New Roman" w:cs="Times New Roman"/>
          <w:sz w:val="24"/>
          <w:szCs w:val="24"/>
        </w:rPr>
        <w:t xml:space="preserve"> služeb, které mají ve své péči a </w:t>
      </w:r>
      <w:r w:rsidR="003177AE" w:rsidRPr="00C34337">
        <w:rPr>
          <w:rFonts w:ascii="Times New Roman" w:hAnsi="Times New Roman" w:cs="Times New Roman"/>
          <w:sz w:val="24"/>
          <w:szCs w:val="24"/>
        </w:rPr>
        <w:t>pracují</w:t>
      </w:r>
      <w:r w:rsidRPr="00C34337">
        <w:rPr>
          <w:rFonts w:ascii="Times New Roman" w:hAnsi="Times New Roman" w:cs="Times New Roman"/>
          <w:sz w:val="24"/>
          <w:szCs w:val="24"/>
        </w:rPr>
        <w:t xml:space="preserve"> s</w:t>
      </w:r>
      <w:r w:rsidR="003177AE" w:rsidRPr="00C34337">
        <w:rPr>
          <w:rFonts w:ascii="Times New Roman" w:hAnsi="Times New Roman" w:cs="Times New Roman"/>
          <w:sz w:val="24"/>
          <w:szCs w:val="24"/>
        </w:rPr>
        <w:t> </w:t>
      </w:r>
      <w:r w:rsidRPr="00C34337">
        <w:rPr>
          <w:rFonts w:ascii="Times New Roman" w:hAnsi="Times New Roman" w:cs="Times New Roman"/>
          <w:sz w:val="24"/>
          <w:szCs w:val="24"/>
        </w:rPr>
        <w:t>nimi</w:t>
      </w:r>
      <w:r w:rsidR="003177AE" w:rsidRPr="00C34337">
        <w:rPr>
          <w:rFonts w:ascii="Times New Roman" w:hAnsi="Times New Roman" w:cs="Times New Roman"/>
          <w:sz w:val="24"/>
          <w:szCs w:val="24"/>
        </w:rPr>
        <w:t xml:space="preserve"> </w:t>
      </w:r>
      <w:r w:rsidR="00F77F38" w:rsidRPr="00C34337">
        <w:rPr>
          <w:rFonts w:ascii="Times New Roman" w:hAnsi="Times New Roman" w:cs="Times New Roman"/>
          <w:sz w:val="24"/>
          <w:szCs w:val="24"/>
        </w:rPr>
        <w:t>dle</w:t>
      </w:r>
      <w:r w:rsidR="003177AE" w:rsidRPr="00C34337">
        <w:rPr>
          <w:rFonts w:ascii="Times New Roman" w:hAnsi="Times New Roman" w:cs="Times New Roman"/>
          <w:sz w:val="24"/>
          <w:szCs w:val="24"/>
        </w:rPr>
        <w:t xml:space="preserve"> zpracovaného</w:t>
      </w:r>
      <w:r w:rsidRPr="00C34337">
        <w:rPr>
          <w:rFonts w:ascii="Times New Roman" w:hAnsi="Times New Roman" w:cs="Times New Roman"/>
          <w:sz w:val="24"/>
          <w:szCs w:val="24"/>
        </w:rPr>
        <w:t xml:space="preserve"> </w:t>
      </w:r>
      <w:r w:rsidR="003177AE" w:rsidRPr="00C34337">
        <w:rPr>
          <w:rFonts w:ascii="Times New Roman" w:hAnsi="Times New Roman" w:cs="Times New Roman"/>
          <w:sz w:val="24"/>
          <w:szCs w:val="24"/>
        </w:rPr>
        <w:t>„</w:t>
      </w:r>
      <w:r w:rsidRPr="00C34337">
        <w:rPr>
          <w:rFonts w:ascii="Times New Roman" w:hAnsi="Times New Roman" w:cs="Times New Roman"/>
          <w:sz w:val="24"/>
          <w:szCs w:val="24"/>
        </w:rPr>
        <w:t>Individuální</w:t>
      </w:r>
      <w:r w:rsidR="003177AE" w:rsidRPr="00C34337">
        <w:rPr>
          <w:rFonts w:ascii="Times New Roman" w:hAnsi="Times New Roman" w:cs="Times New Roman"/>
          <w:sz w:val="24"/>
          <w:szCs w:val="24"/>
        </w:rPr>
        <w:t>ho</w:t>
      </w:r>
      <w:r w:rsidRPr="00C34337">
        <w:rPr>
          <w:rFonts w:ascii="Times New Roman" w:hAnsi="Times New Roman" w:cs="Times New Roman"/>
          <w:sz w:val="24"/>
          <w:szCs w:val="24"/>
        </w:rPr>
        <w:t xml:space="preserve"> plán</w:t>
      </w:r>
      <w:r w:rsidR="003177AE" w:rsidRPr="00C34337">
        <w:rPr>
          <w:rFonts w:ascii="Times New Roman" w:hAnsi="Times New Roman" w:cs="Times New Roman"/>
          <w:sz w:val="24"/>
          <w:szCs w:val="24"/>
        </w:rPr>
        <w:t>u“</w:t>
      </w:r>
      <w:r w:rsidRPr="00C34337">
        <w:rPr>
          <w:rFonts w:ascii="Times New Roman" w:hAnsi="Times New Roman" w:cs="Times New Roman"/>
          <w:sz w:val="24"/>
          <w:szCs w:val="24"/>
        </w:rPr>
        <w:t>.</w:t>
      </w:r>
      <w:r w:rsidR="003177AE" w:rsidRPr="00C34337">
        <w:rPr>
          <w:rFonts w:ascii="Times New Roman" w:hAnsi="Times New Roman" w:cs="Times New Roman"/>
          <w:sz w:val="24"/>
          <w:szCs w:val="24"/>
        </w:rPr>
        <w:t xml:space="preserve"> Ten musí </w:t>
      </w:r>
      <w:r w:rsidR="00F77F38" w:rsidRPr="00C34337">
        <w:rPr>
          <w:rFonts w:ascii="Times New Roman" w:hAnsi="Times New Roman" w:cs="Times New Roman"/>
          <w:sz w:val="24"/>
          <w:szCs w:val="24"/>
        </w:rPr>
        <w:t>plán</w:t>
      </w:r>
      <w:r w:rsidR="0029571C" w:rsidRPr="00C34337">
        <w:rPr>
          <w:rFonts w:ascii="Times New Roman" w:hAnsi="Times New Roman" w:cs="Times New Roman"/>
          <w:sz w:val="24"/>
          <w:szCs w:val="24"/>
        </w:rPr>
        <w:t xml:space="preserve"> </w:t>
      </w:r>
      <w:r w:rsidR="003177AE" w:rsidRPr="00C34337">
        <w:rPr>
          <w:rFonts w:ascii="Times New Roman" w:hAnsi="Times New Roman" w:cs="Times New Roman"/>
          <w:sz w:val="24"/>
          <w:szCs w:val="24"/>
        </w:rPr>
        <w:t>nejprve sestavit</w:t>
      </w:r>
      <w:r w:rsidR="0029571C" w:rsidRPr="00C34337">
        <w:rPr>
          <w:rFonts w:ascii="Times New Roman" w:hAnsi="Times New Roman" w:cs="Times New Roman"/>
          <w:sz w:val="24"/>
          <w:szCs w:val="24"/>
        </w:rPr>
        <w:t xml:space="preserve"> v </w:t>
      </w:r>
      <w:r w:rsidR="0031398E">
        <w:rPr>
          <w:rFonts w:ascii="Times New Roman" w:hAnsi="Times New Roman" w:cs="Times New Roman"/>
          <w:sz w:val="24"/>
          <w:szCs w:val="24"/>
        </w:rPr>
        <w:t>elektronické</w:t>
      </w:r>
      <w:r w:rsidR="0029571C" w:rsidRPr="00C34337">
        <w:rPr>
          <w:rFonts w:ascii="Times New Roman" w:hAnsi="Times New Roman" w:cs="Times New Roman"/>
          <w:sz w:val="24"/>
          <w:szCs w:val="24"/>
        </w:rPr>
        <w:t xml:space="preserve"> podobě</w:t>
      </w:r>
      <w:r w:rsidR="003177AE" w:rsidRPr="00C34337">
        <w:rPr>
          <w:rFonts w:ascii="Times New Roman" w:hAnsi="Times New Roman" w:cs="Times New Roman"/>
          <w:sz w:val="24"/>
          <w:szCs w:val="24"/>
        </w:rPr>
        <w:t>, následně jej naplňovat a vše zhodnotit v určitém intervalu.</w:t>
      </w:r>
      <w:r w:rsidR="00DF7BD2" w:rsidRPr="00C34337">
        <w:rPr>
          <w:rFonts w:ascii="Times New Roman" w:hAnsi="Times New Roman" w:cs="Times New Roman"/>
          <w:sz w:val="24"/>
          <w:szCs w:val="24"/>
        </w:rPr>
        <w:t xml:space="preserve"> Na ošetřovatelském oddělení, kde jsou všichni uživatelé služeb ležící, náleží k jednomu klíčovému pracovníkovi přibližně dva uživatelé služeb. Na druhém a třetím oddělení, kde jsou uživatelé s různými nemocemi, včetně dezorientovaných a ležících, to je již sedm uživatelů na jednoho klíčového pracovníka. Tento nepoměr je způsoben velikostí druhého a třetího oddělení rozděleného na dvě poschodí, zatímco ošetřovatelské je pouhá polovina patra v přízemí budovy (zajištění bezpečnosti v případě například požáru – přesun</w:t>
      </w:r>
      <w:r w:rsidR="00BA78F6" w:rsidRPr="00C34337">
        <w:rPr>
          <w:rFonts w:ascii="Times New Roman" w:hAnsi="Times New Roman" w:cs="Times New Roman"/>
          <w:sz w:val="24"/>
          <w:szCs w:val="24"/>
        </w:rPr>
        <w:t xml:space="preserve"> uživatelů i</w:t>
      </w:r>
      <w:r w:rsidR="00DF7BD2" w:rsidRPr="00C34337">
        <w:rPr>
          <w:rFonts w:ascii="Times New Roman" w:hAnsi="Times New Roman" w:cs="Times New Roman"/>
          <w:sz w:val="24"/>
          <w:szCs w:val="24"/>
        </w:rPr>
        <w:t xml:space="preserve"> postelí</w:t>
      </w:r>
      <w:r w:rsidR="00BA78F6" w:rsidRPr="00C34337">
        <w:rPr>
          <w:rFonts w:ascii="Times New Roman" w:hAnsi="Times New Roman" w:cs="Times New Roman"/>
          <w:sz w:val="24"/>
          <w:szCs w:val="24"/>
        </w:rPr>
        <w:t xml:space="preserve"> ven z budovy</w:t>
      </w:r>
      <w:r w:rsidR="00DF7BD2" w:rsidRPr="00C34337">
        <w:rPr>
          <w:rFonts w:ascii="Times New Roman" w:hAnsi="Times New Roman" w:cs="Times New Roman"/>
          <w:sz w:val="24"/>
          <w:szCs w:val="24"/>
        </w:rPr>
        <w:t xml:space="preserve">). </w:t>
      </w:r>
    </w:p>
    <w:p w:rsidR="00BA78F6" w:rsidRPr="00C34337" w:rsidRDefault="003177AE"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V další části grafického znázornění je vyčíslen poměr </w:t>
      </w:r>
      <w:r w:rsidR="00C62A4F" w:rsidRPr="00C34337">
        <w:rPr>
          <w:rFonts w:ascii="Times New Roman" w:hAnsi="Times New Roman" w:cs="Times New Roman"/>
          <w:sz w:val="24"/>
          <w:szCs w:val="24"/>
        </w:rPr>
        <w:t xml:space="preserve">primární - </w:t>
      </w:r>
      <w:r w:rsidRPr="00C34337">
        <w:rPr>
          <w:rFonts w:ascii="Times New Roman" w:hAnsi="Times New Roman" w:cs="Times New Roman"/>
          <w:sz w:val="24"/>
          <w:szCs w:val="24"/>
        </w:rPr>
        <w:t xml:space="preserve">zdravotní sestry na počet uživatelů služeb, opět </w:t>
      </w:r>
      <w:r w:rsidR="0029571C" w:rsidRPr="00C34337">
        <w:rPr>
          <w:rFonts w:ascii="Times New Roman" w:hAnsi="Times New Roman" w:cs="Times New Roman"/>
          <w:sz w:val="24"/>
          <w:szCs w:val="24"/>
        </w:rPr>
        <w:t>v rámci jednotlivých oddělení. Každá zdravotní sestra je zároveň primární sestra s povinností v</w:t>
      </w:r>
      <w:r w:rsidR="00C62A4F" w:rsidRPr="00C34337">
        <w:rPr>
          <w:rFonts w:ascii="Times New Roman" w:hAnsi="Times New Roman" w:cs="Times New Roman"/>
          <w:sz w:val="24"/>
          <w:szCs w:val="24"/>
        </w:rPr>
        <w:t>é</w:t>
      </w:r>
      <w:r w:rsidR="0029571C" w:rsidRPr="00C34337">
        <w:rPr>
          <w:rFonts w:ascii="Times New Roman" w:hAnsi="Times New Roman" w:cs="Times New Roman"/>
          <w:sz w:val="24"/>
          <w:szCs w:val="24"/>
        </w:rPr>
        <w:t xml:space="preserve">st </w:t>
      </w:r>
      <w:r w:rsidR="00C62A4F" w:rsidRPr="00C34337">
        <w:rPr>
          <w:rFonts w:ascii="Times New Roman" w:hAnsi="Times New Roman" w:cs="Times New Roman"/>
          <w:sz w:val="24"/>
          <w:szCs w:val="24"/>
        </w:rPr>
        <w:t xml:space="preserve">mimo jiné </w:t>
      </w:r>
      <w:r w:rsidR="0029571C" w:rsidRPr="00C34337">
        <w:rPr>
          <w:rFonts w:ascii="Times New Roman" w:hAnsi="Times New Roman" w:cs="Times New Roman"/>
          <w:sz w:val="24"/>
          <w:szCs w:val="24"/>
        </w:rPr>
        <w:t xml:space="preserve">o </w:t>
      </w:r>
      <w:r w:rsidR="00C62A4F" w:rsidRPr="00C34337">
        <w:rPr>
          <w:rFonts w:ascii="Times New Roman" w:hAnsi="Times New Roman" w:cs="Times New Roman"/>
          <w:sz w:val="24"/>
          <w:szCs w:val="24"/>
        </w:rPr>
        <w:t>„</w:t>
      </w:r>
      <w:r w:rsidR="0029571C" w:rsidRPr="00C34337">
        <w:rPr>
          <w:rFonts w:ascii="Times New Roman" w:hAnsi="Times New Roman" w:cs="Times New Roman"/>
          <w:sz w:val="24"/>
          <w:szCs w:val="24"/>
        </w:rPr>
        <w:t>svých</w:t>
      </w:r>
      <w:r w:rsidR="00C62A4F" w:rsidRPr="00C34337">
        <w:rPr>
          <w:rFonts w:ascii="Times New Roman" w:hAnsi="Times New Roman" w:cs="Times New Roman"/>
          <w:sz w:val="24"/>
          <w:szCs w:val="24"/>
        </w:rPr>
        <w:t>“</w:t>
      </w:r>
      <w:r w:rsidR="0029571C" w:rsidRPr="00C34337">
        <w:rPr>
          <w:rFonts w:ascii="Times New Roman" w:hAnsi="Times New Roman" w:cs="Times New Roman"/>
          <w:sz w:val="24"/>
          <w:szCs w:val="24"/>
        </w:rPr>
        <w:t xml:space="preserve"> uživatelích služeb </w:t>
      </w:r>
      <w:r w:rsidR="00C62A4F" w:rsidRPr="00C34337">
        <w:rPr>
          <w:rFonts w:ascii="Times New Roman" w:hAnsi="Times New Roman" w:cs="Times New Roman"/>
          <w:sz w:val="24"/>
          <w:szCs w:val="24"/>
        </w:rPr>
        <w:t xml:space="preserve">zdravotní dokumentaci, jakožto podklad pro zdravotní pojišťovny. </w:t>
      </w:r>
      <w:r w:rsidR="00BA78F6" w:rsidRPr="00C34337">
        <w:rPr>
          <w:rFonts w:ascii="Times New Roman" w:hAnsi="Times New Roman" w:cs="Times New Roman"/>
          <w:sz w:val="24"/>
          <w:szCs w:val="24"/>
        </w:rPr>
        <w:t xml:space="preserve">Na ošetřovatelském oddělení, náleží k jedné primární sestře přibližně sedm uživatelů služeb. Na druhém a třetím oddělení, to je již dvacet jedna a půl uživatelů na jednu sestru. </w:t>
      </w:r>
    </w:p>
    <w:p w:rsidR="00BA78F6" w:rsidRPr="00C34337" w:rsidRDefault="0029571C"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Třetí částí </w:t>
      </w:r>
      <w:r w:rsidR="009D6097" w:rsidRPr="00C34337">
        <w:rPr>
          <w:rFonts w:ascii="Times New Roman" w:hAnsi="Times New Roman" w:cs="Times New Roman"/>
          <w:sz w:val="24"/>
          <w:szCs w:val="24"/>
        </w:rPr>
        <w:t>„</w:t>
      </w:r>
      <w:r w:rsidRPr="00C34337">
        <w:rPr>
          <w:rFonts w:ascii="Times New Roman" w:hAnsi="Times New Roman" w:cs="Times New Roman"/>
          <w:sz w:val="24"/>
          <w:szCs w:val="24"/>
        </w:rPr>
        <w:t>Přílohy č. 1</w:t>
      </w:r>
      <w:r w:rsidR="009D6097" w:rsidRPr="00C34337">
        <w:rPr>
          <w:rFonts w:ascii="Times New Roman" w:hAnsi="Times New Roman" w:cs="Times New Roman"/>
          <w:sz w:val="24"/>
          <w:szCs w:val="24"/>
        </w:rPr>
        <w:t xml:space="preserve">“ </w:t>
      </w:r>
      <w:r w:rsidRPr="00C34337">
        <w:rPr>
          <w:rFonts w:ascii="Times New Roman" w:hAnsi="Times New Roman" w:cs="Times New Roman"/>
          <w:sz w:val="24"/>
          <w:szCs w:val="24"/>
        </w:rPr>
        <w:t>je procentuální podíl všech jednotlivců (personálu i uživatelů služeb) vyčíslen proto, aby bylo možno si v globále představit poměr počtu personálu pečující o seniory a počtu uživatelů služeb.</w:t>
      </w:r>
      <w:r w:rsidR="00BA78F6" w:rsidRPr="00C34337">
        <w:rPr>
          <w:rFonts w:ascii="Times New Roman" w:hAnsi="Times New Roman" w:cs="Times New Roman"/>
          <w:sz w:val="24"/>
          <w:szCs w:val="24"/>
        </w:rPr>
        <w:t xml:space="preserve"> Na ošetřovatelském oddělení to je šedesát </w:t>
      </w:r>
      <w:r w:rsidR="00BA78F6" w:rsidRPr="00C34337">
        <w:rPr>
          <w:rFonts w:ascii="Times New Roman" w:hAnsi="Times New Roman" w:cs="Times New Roman"/>
          <w:sz w:val="24"/>
          <w:szCs w:val="24"/>
        </w:rPr>
        <w:lastRenderedPageBreak/>
        <w:t xml:space="preserve">procent uživatelů a čtyřicet procent personálu, zatímco na druhém a třetím oddělení je uživatelů služeb osmdesát čtyři procent na šestnáct procent personálu. </w:t>
      </w:r>
      <w:r w:rsidR="003177AE" w:rsidRPr="00C34337">
        <w:rPr>
          <w:rFonts w:ascii="Times New Roman" w:hAnsi="Times New Roman" w:cs="Times New Roman"/>
          <w:sz w:val="24"/>
          <w:szCs w:val="24"/>
        </w:rPr>
        <w:t xml:space="preserve"> </w:t>
      </w:r>
    </w:p>
    <w:p w:rsidR="007930A2" w:rsidRDefault="00C62A4F"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Mimo činnosti spojené s pozicí klíčového pracovníka a primární sestry, tito zaměstnanci zajišťují pravidelnou každodenní činnost spojenou s jejich profesí. Je potřeba také přihlédnout k zajištění péče v průběhu celého kalendářního měsíce včetně víkendů a čtyřiadvaceti hodin denně.</w:t>
      </w:r>
    </w:p>
    <w:p w:rsidR="00063244" w:rsidRDefault="00063244" w:rsidP="007930A2">
      <w:pPr>
        <w:spacing w:line="360" w:lineRule="auto"/>
        <w:jc w:val="both"/>
        <w:rPr>
          <w:rFonts w:ascii="Times New Roman" w:hAnsi="Times New Roman" w:cs="Times New Roman"/>
          <w:sz w:val="24"/>
          <w:szCs w:val="24"/>
        </w:rPr>
      </w:pPr>
      <w:r>
        <w:rPr>
          <w:rFonts w:ascii="Times New Roman" w:hAnsi="Times New Roman" w:cs="Times New Roman"/>
          <w:sz w:val="24"/>
          <w:szCs w:val="24"/>
        </w:rPr>
        <w:t>Tabulka č. 3. Přehled počtu personálu a uživatelů služeb na odděleních</w:t>
      </w:r>
    </w:p>
    <w:tbl>
      <w:tblPr>
        <w:tblW w:w="5395" w:type="dxa"/>
        <w:tblInd w:w="65" w:type="dxa"/>
        <w:tblCellMar>
          <w:left w:w="70" w:type="dxa"/>
          <w:right w:w="70" w:type="dxa"/>
        </w:tblCellMar>
        <w:tblLook w:val="04A0"/>
      </w:tblPr>
      <w:tblGrid>
        <w:gridCol w:w="2155"/>
        <w:gridCol w:w="1080"/>
        <w:gridCol w:w="1080"/>
        <w:gridCol w:w="1080"/>
      </w:tblGrid>
      <w:tr w:rsidR="00F91354" w:rsidRPr="00C34337" w:rsidTr="00F91354">
        <w:trPr>
          <w:trHeight w:val="300"/>
        </w:trPr>
        <w:tc>
          <w:tcPr>
            <w:tcW w:w="21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91354" w:rsidRPr="00C34337" w:rsidRDefault="00F91354" w:rsidP="007930A2">
            <w:pPr>
              <w:spacing w:line="360" w:lineRule="auto"/>
              <w:jc w:val="both"/>
              <w:rPr>
                <w:rFonts w:ascii="Times New Roman" w:eastAsia="Times New Roman" w:hAnsi="Times New Roman" w:cs="Times New Roman"/>
                <w:color w:val="000000"/>
                <w:lang w:eastAsia="cs-CZ"/>
              </w:rPr>
            </w:pPr>
            <w:r w:rsidRPr="00C34337">
              <w:rPr>
                <w:rFonts w:ascii="Times New Roman" w:eastAsia="Times New Roman" w:hAnsi="Times New Roman" w:cs="Times New Roman"/>
                <w:color w:val="000000"/>
                <w:lang w:eastAsia="cs-CZ"/>
              </w:rPr>
              <w:t> </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rsidR="00F91354" w:rsidRPr="00C34337" w:rsidRDefault="00F91354" w:rsidP="007930A2">
            <w:pPr>
              <w:spacing w:line="360" w:lineRule="auto"/>
              <w:jc w:val="both"/>
              <w:rPr>
                <w:rFonts w:ascii="Times New Roman" w:eastAsia="Times New Roman" w:hAnsi="Times New Roman" w:cs="Times New Roman"/>
                <w:color w:val="000000"/>
                <w:lang w:eastAsia="cs-CZ"/>
              </w:rPr>
            </w:pPr>
            <w:r w:rsidRPr="00C34337">
              <w:rPr>
                <w:rFonts w:ascii="Times New Roman" w:eastAsia="Times New Roman" w:hAnsi="Times New Roman" w:cs="Times New Roman"/>
                <w:color w:val="000000"/>
                <w:lang w:eastAsia="cs-CZ"/>
              </w:rPr>
              <w:t>uživatelé</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rsidR="00F91354" w:rsidRPr="00C34337" w:rsidRDefault="00F91354" w:rsidP="007930A2">
            <w:pPr>
              <w:spacing w:line="360" w:lineRule="auto"/>
              <w:jc w:val="both"/>
              <w:rPr>
                <w:rFonts w:ascii="Times New Roman" w:eastAsia="Times New Roman" w:hAnsi="Times New Roman" w:cs="Times New Roman"/>
                <w:color w:val="000000"/>
                <w:lang w:eastAsia="cs-CZ"/>
              </w:rPr>
            </w:pPr>
            <w:r w:rsidRPr="00C34337">
              <w:rPr>
                <w:rFonts w:ascii="Times New Roman" w:eastAsia="Times New Roman" w:hAnsi="Times New Roman" w:cs="Times New Roman"/>
                <w:color w:val="000000"/>
                <w:lang w:eastAsia="cs-CZ"/>
              </w:rPr>
              <w:t>PSP</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rsidR="00F91354" w:rsidRPr="00C34337" w:rsidRDefault="00F91354" w:rsidP="007930A2">
            <w:pPr>
              <w:spacing w:line="360" w:lineRule="auto"/>
              <w:jc w:val="both"/>
              <w:rPr>
                <w:rFonts w:ascii="Times New Roman" w:eastAsia="Times New Roman" w:hAnsi="Times New Roman" w:cs="Times New Roman"/>
                <w:color w:val="000000"/>
                <w:lang w:eastAsia="cs-CZ"/>
              </w:rPr>
            </w:pPr>
            <w:r w:rsidRPr="00C34337">
              <w:rPr>
                <w:rFonts w:ascii="Times New Roman" w:eastAsia="Times New Roman" w:hAnsi="Times New Roman" w:cs="Times New Roman"/>
                <w:color w:val="000000"/>
                <w:lang w:eastAsia="cs-CZ"/>
              </w:rPr>
              <w:t>zdravotní</w:t>
            </w:r>
          </w:p>
        </w:tc>
      </w:tr>
      <w:tr w:rsidR="00F91354" w:rsidRPr="00C34337" w:rsidTr="00F91354">
        <w:trPr>
          <w:trHeight w:val="300"/>
        </w:trPr>
        <w:tc>
          <w:tcPr>
            <w:tcW w:w="2155" w:type="dxa"/>
            <w:tcBorders>
              <w:top w:val="nil"/>
              <w:left w:val="single" w:sz="4" w:space="0" w:color="auto"/>
              <w:bottom w:val="single" w:sz="4" w:space="0" w:color="auto"/>
              <w:right w:val="single" w:sz="4" w:space="0" w:color="auto"/>
            </w:tcBorders>
            <w:shd w:val="clear" w:color="auto" w:fill="auto"/>
            <w:noWrap/>
            <w:vAlign w:val="bottom"/>
            <w:hideMark/>
          </w:tcPr>
          <w:p w:rsidR="00F91354" w:rsidRPr="00C34337" w:rsidRDefault="00F91354" w:rsidP="007930A2">
            <w:pPr>
              <w:spacing w:line="360" w:lineRule="auto"/>
              <w:jc w:val="both"/>
              <w:rPr>
                <w:rFonts w:ascii="Times New Roman" w:eastAsia="Times New Roman" w:hAnsi="Times New Roman" w:cs="Times New Roman"/>
                <w:color w:val="000000"/>
                <w:lang w:eastAsia="cs-CZ"/>
              </w:rPr>
            </w:pPr>
            <w:r w:rsidRPr="00C34337">
              <w:rPr>
                <w:rFonts w:ascii="Times New Roman" w:eastAsia="Times New Roman" w:hAnsi="Times New Roman" w:cs="Times New Roman"/>
                <w:color w:val="000000"/>
                <w:lang w:eastAsia="cs-CZ"/>
              </w:rPr>
              <w:t> </w:t>
            </w:r>
          </w:p>
        </w:tc>
        <w:tc>
          <w:tcPr>
            <w:tcW w:w="1080" w:type="dxa"/>
            <w:tcBorders>
              <w:top w:val="nil"/>
              <w:left w:val="nil"/>
              <w:bottom w:val="single" w:sz="4" w:space="0" w:color="auto"/>
              <w:right w:val="single" w:sz="4" w:space="0" w:color="auto"/>
            </w:tcBorders>
            <w:shd w:val="clear" w:color="auto" w:fill="auto"/>
            <w:noWrap/>
            <w:vAlign w:val="bottom"/>
            <w:hideMark/>
          </w:tcPr>
          <w:p w:rsidR="00F91354" w:rsidRPr="00C34337" w:rsidRDefault="00F91354" w:rsidP="007930A2">
            <w:pPr>
              <w:spacing w:line="360" w:lineRule="auto"/>
              <w:jc w:val="both"/>
              <w:rPr>
                <w:rFonts w:ascii="Times New Roman" w:eastAsia="Times New Roman" w:hAnsi="Times New Roman" w:cs="Times New Roman"/>
                <w:color w:val="000000"/>
                <w:lang w:eastAsia="cs-CZ"/>
              </w:rPr>
            </w:pPr>
            <w:r w:rsidRPr="00C34337">
              <w:rPr>
                <w:rFonts w:ascii="Times New Roman" w:eastAsia="Times New Roman" w:hAnsi="Times New Roman" w:cs="Times New Roman"/>
                <w:color w:val="000000"/>
                <w:lang w:eastAsia="cs-CZ"/>
              </w:rPr>
              <w:t>služeb</w:t>
            </w:r>
          </w:p>
        </w:tc>
        <w:tc>
          <w:tcPr>
            <w:tcW w:w="1080" w:type="dxa"/>
            <w:tcBorders>
              <w:top w:val="nil"/>
              <w:left w:val="nil"/>
              <w:bottom w:val="single" w:sz="4" w:space="0" w:color="auto"/>
              <w:right w:val="single" w:sz="4" w:space="0" w:color="auto"/>
            </w:tcBorders>
            <w:shd w:val="clear" w:color="auto" w:fill="auto"/>
            <w:noWrap/>
            <w:vAlign w:val="bottom"/>
            <w:hideMark/>
          </w:tcPr>
          <w:p w:rsidR="00F91354" w:rsidRPr="00C34337" w:rsidRDefault="00F91354" w:rsidP="007930A2">
            <w:pPr>
              <w:spacing w:line="360" w:lineRule="auto"/>
              <w:jc w:val="both"/>
              <w:rPr>
                <w:rFonts w:ascii="Times New Roman" w:eastAsia="Times New Roman" w:hAnsi="Times New Roman" w:cs="Times New Roman"/>
                <w:color w:val="000000"/>
                <w:lang w:eastAsia="cs-CZ"/>
              </w:rPr>
            </w:pPr>
            <w:r w:rsidRPr="00C34337">
              <w:rPr>
                <w:rFonts w:ascii="Times New Roman" w:eastAsia="Times New Roman" w:hAnsi="Times New Roman" w:cs="Times New Roman"/>
                <w:color w:val="000000"/>
                <w:lang w:eastAsia="cs-CZ"/>
              </w:rPr>
              <w:t> </w:t>
            </w:r>
          </w:p>
        </w:tc>
        <w:tc>
          <w:tcPr>
            <w:tcW w:w="1080" w:type="dxa"/>
            <w:tcBorders>
              <w:top w:val="nil"/>
              <w:left w:val="nil"/>
              <w:bottom w:val="single" w:sz="4" w:space="0" w:color="auto"/>
              <w:right w:val="single" w:sz="4" w:space="0" w:color="auto"/>
            </w:tcBorders>
            <w:shd w:val="clear" w:color="auto" w:fill="auto"/>
            <w:noWrap/>
            <w:vAlign w:val="bottom"/>
            <w:hideMark/>
          </w:tcPr>
          <w:p w:rsidR="00F91354" w:rsidRPr="00C34337" w:rsidRDefault="00F91354" w:rsidP="007930A2">
            <w:pPr>
              <w:spacing w:line="360" w:lineRule="auto"/>
              <w:jc w:val="both"/>
              <w:rPr>
                <w:rFonts w:ascii="Times New Roman" w:eastAsia="Times New Roman" w:hAnsi="Times New Roman" w:cs="Times New Roman"/>
                <w:color w:val="000000"/>
                <w:lang w:eastAsia="cs-CZ"/>
              </w:rPr>
            </w:pPr>
            <w:r w:rsidRPr="00C34337">
              <w:rPr>
                <w:rFonts w:ascii="Times New Roman" w:eastAsia="Times New Roman" w:hAnsi="Times New Roman" w:cs="Times New Roman"/>
                <w:color w:val="000000"/>
                <w:lang w:eastAsia="cs-CZ"/>
              </w:rPr>
              <w:t>sestry</w:t>
            </w:r>
          </w:p>
        </w:tc>
      </w:tr>
      <w:tr w:rsidR="00F91354" w:rsidRPr="00C34337" w:rsidTr="00F91354">
        <w:trPr>
          <w:trHeight w:val="300"/>
        </w:trPr>
        <w:tc>
          <w:tcPr>
            <w:tcW w:w="2155" w:type="dxa"/>
            <w:tcBorders>
              <w:top w:val="nil"/>
              <w:left w:val="single" w:sz="4" w:space="0" w:color="auto"/>
              <w:bottom w:val="single" w:sz="4" w:space="0" w:color="auto"/>
              <w:right w:val="single" w:sz="4" w:space="0" w:color="auto"/>
            </w:tcBorders>
            <w:shd w:val="clear" w:color="auto" w:fill="auto"/>
            <w:noWrap/>
            <w:vAlign w:val="bottom"/>
            <w:hideMark/>
          </w:tcPr>
          <w:p w:rsidR="00F91354" w:rsidRPr="00C34337" w:rsidRDefault="00F91354" w:rsidP="007930A2">
            <w:pPr>
              <w:spacing w:line="360" w:lineRule="auto"/>
              <w:jc w:val="both"/>
              <w:rPr>
                <w:rFonts w:ascii="Times New Roman" w:eastAsia="Times New Roman" w:hAnsi="Times New Roman" w:cs="Times New Roman"/>
                <w:color w:val="000000"/>
                <w:lang w:eastAsia="cs-CZ"/>
              </w:rPr>
            </w:pPr>
            <w:r w:rsidRPr="00C34337">
              <w:rPr>
                <w:rFonts w:ascii="Times New Roman" w:eastAsia="Times New Roman" w:hAnsi="Times New Roman" w:cs="Times New Roman"/>
                <w:color w:val="000000"/>
                <w:lang w:eastAsia="cs-CZ"/>
              </w:rPr>
              <w:t>ošetřovatelské oddělení</w:t>
            </w:r>
          </w:p>
        </w:tc>
        <w:tc>
          <w:tcPr>
            <w:tcW w:w="1080" w:type="dxa"/>
            <w:tcBorders>
              <w:top w:val="nil"/>
              <w:left w:val="nil"/>
              <w:bottom w:val="single" w:sz="4" w:space="0" w:color="auto"/>
              <w:right w:val="single" w:sz="4" w:space="0" w:color="auto"/>
            </w:tcBorders>
            <w:shd w:val="clear" w:color="auto" w:fill="auto"/>
            <w:noWrap/>
            <w:vAlign w:val="bottom"/>
            <w:hideMark/>
          </w:tcPr>
          <w:p w:rsidR="00F91354" w:rsidRPr="00C34337" w:rsidRDefault="00F91354" w:rsidP="007930A2">
            <w:pPr>
              <w:spacing w:line="360" w:lineRule="auto"/>
              <w:jc w:val="right"/>
              <w:rPr>
                <w:rFonts w:ascii="Times New Roman" w:eastAsia="Times New Roman" w:hAnsi="Times New Roman" w:cs="Times New Roman"/>
                <w:color w:val="000000"/>
                <w:lang w:eastAsia="cs-CZ"/>
              </w:rPr>
            </w:pPr>
            <w:r w:rsidRPr="00C34337">
              <w:rPr>
                <w:rFonts w:ascii="Times New Roman" w:eastAsia="Times New Roman" w:hAnsi="Times New Roman" w:cs="Times New Roman"/>
                <w:color w:val="000000"/>
                <w:lang w:eastAsia="cs-CZ"/>
              </w:rPr>
              <w:t>22</w:t>
            </w:r>
          </w:p>
        </w:tc>
        <w:tc>
          <w:tcPr>
            <w:tcW w:w="1080" w:type="dxa"/>
            <w:tcBorders>
              <w:top w:val="nil"/>
              <w:left w:val="nil"/>
              <w:bottom w:val="single" w:sz="4" w:space="0" w:color="auto"/>
              <w:right w:val="single" w:sz="4" w:space="0" w:color="auto"/>
            </w:tcBorders>
            <w:shd w:val="clear" w:color="auto" w:fill="auto"/>
            <w:noWrap/>
            <w:vAlign w:val="bottom"/>
            <w:hideMark/>
          </w:tcPr>
          <w:p w:rsidR="00F91354" w:rsidRPr="00C34337" w:rsidRDefault="00F91354" w:rsidP="007930A2">
            <w:pPr>
              <w:spacing w:line="360" w:lineRule="auto"/>
              <w:jc w:val="right"/>
              <w:rPr>
                <w:rFonts w:ascii="Times New Roman" w:eastAsia="Times New Roman" w:hAnsi="Times New Roman" w:cs="Times New Roman"/>
                <w:color w:val="000000"/>
                <w:lang w:eastAsia="cs-CZ"/>
              </w:rPr>
            </w:pPr>
            <w:r w:rsidRPr="00C34337">
              <w:rPr>
                <w:rFonts w:ascii="Times New Roman" w:eastAsia="Times New Roman" w:hAnsi="Times New Roman" w:cs="Times New Roman"/>
                <w:color w:val="000000"/>
                <w:lang w:eastAsia="cs-CZ"/>
              </w:rPr>
              <w:t>11,5</w:t>
            </w:r>
          </w:p>
        </w:tc>
        <w:tc>
          <w:tcPr>
            <w:tcW w:w="1080" w:type="dxa"/>
            <w:tcBorders>
              <w:top w:val="nil"/>
              <w:left w:val="nil"/>
              <w:bottom w:val="single" w:sz="4" w:space="0" w:color="auto"/>
              <w:right w:val="single" w:sz="4" w:space="0" w:color="auto"/>
            </w:tcBorders>
            <w:shd w:val="clear" w:color="auto" w:fill="auto"/>
            <w:noWrap/>
            <w:vAlign w:val="bottom"/>
            <w:hideMark/>
          </w:tcPr>
          <w:p w:rsidR="00F91354" w:rsidRPr="00C34337" w:rsidRDefault="00F91354" w:rsidP="007930A2">
            <w:pPr>
              <w:spacing w:line="360" w:lineRule="auto"/>
              <w:jc w:val="right"/>
              <w:rPr>
                <w:rFonts w:ascii="Times New Roman" w:eastAsia="Times New Roman" w:hAnsi="Times New Roman" w:cs="Times New Roman"/>
                <w:color w:val="000000"/>
                <w:lang w:eastAsia="cs-CZ"/>
              </w:rPr>
            </w:pPr>
            <w:r w:rsidRPr="00C34337">
              <w:rPr>
                <w:rFonts w:ascii="Times New Roman" w:eastAsia="Times New Roman" w:hAnsi="Times New Roman" w:cs="Times New Roman"/>
                <w:color w:val="000000"/>
                <w:lang w:eastAsia="cs-CZ"/>
              </w:rPr>
              <w:t>3</w:t>
            </w:r>
          </w:p>
        </w:tc>
      </w:tr>
      <w:tr w:rsidR="00F91354" w:rsidRPr="00C34337" w:rsidTr="00F91354">
        <w:trPr>
          <w:trHeight w:val="300"/>
        </w:trPr>
        <w:tc>
          <w:tcPr>
            <w:tcW w:w="2155" w:type="dxa"/>
            <w:tcBorders>
              <w:top w:val="nil"/>
              <w:left w:val="single" w:sz="4" w:space="0" w:color="auto"/>
              <w:bottom w:val="single" w:sz="4" w:space="0" w:color="auto"/>
              <w:right w:val="single" w:sz="4" w:space="0" w:color="auto"/>
            </w:tcBorders>
            <w:shd w:val="clear" w:color="auto" w:fill="auto"/>
            <w:noWrap/>
            <w:vAlign w:val="bottom"/>
            <w:hideMark/>
          </w:tcPr>
          <w:p w:rsidR="00F91354" w:rsidRPr="00C34337" w:rsidRDefault="00967D04" w:rsidP="00967D04">
            <w:pPr>
              <w:spacing w:line="360" w:lineRule="auto"/>
              <w:jc w:val="both"/>
              <w:rPr>
                <w:rFonts w:ascii="Times New Roman" w:eastAsia="Times New Roman" w:hAnsi="Times New Roman" w:cs="Times New Roman"/>
                <w:color w:val="000000"/>
                <w:lang w:eastAsia="cs-CZ"/>
              </w:rPr>
            </w:pPr>
            <w:r w:rsidRPr="00C34337">
              <w:rPr>
                <w:rFonts w:ascii="Times New Roman" w:eastAsia="Times New Roman" w:hAnsi="Times New Roman" w:cs="Times New Roman"/>
                <w:color w:val="000000"/>
                <w:lang w:eastAsia="cs-CZ"/>
              </w:rPr>
              <w:t xml:space="preserve">1. </w:t>
            </w:r>
            <w:r w:rsidR="00F91354" w:rsidRPr="00C34337">
              <w:rPr>
                <w:rFonts w:ascii="Times New Roman" w:eastAsia="Times New Roman" w:hAnsi="Times New Roman" w:cs="Times New Roman"/>
                <w:color w:val="000000"/>
                <w:lang w:eastAsia="cs-CZ"/>
              </w:rPr>
              <w:t>oddělení</w:t>
            </w:r>
          </w:p>
        </w:tc>
        <w:tc>
          <w:tcPr>
            <w:tcW w:w="1080" w:type="dxa"/>
            <w:tcBorders>
              <w:top w:val="nil"/>
              <w:left w:val="nil"/>
              <w:bottom w:val="single" w:sz="4" w:space="0" w:color="auto"/>
              <w:right w:val="single" w:sz="4" w:space="0" w:color="auto"/>
            </w:tcBorders>
            <w:shd w:val="clear" w:color="auto" w:fill="auto"/>
            <w:noWrap/>
            <w:vAlign w:val="bottom"/>
            <w:hideMark/>
          </w:tcPr>
          <w:p w:rsidR="00F91354" w:rsidRPr="00C34337" w:rsidRDefault="00F91354" w:rsidP="007930A2">
            <w:pPr>
              <w:spacing w:line="360" w:lineRule="auto"/>
              <w:jc w:val="right"/>
              <w:rPr>
                <w:rFonts w:ascii="Times New Roman" w:eastAsia="Times New Roman" w:hAnsi="Times New Roman" w:cs="Times New Roman"/>
                <w:color w:val="000000"/>
                <w:lang w:eastAsia="cs-CZ"/>
              </w:rPr>
            </w:pPr>
            <w:r w:rsidRPr="00C34337">
              <w:rPr>
                <w:rFonts w:ascii="Times New Roman" w:eastAsia="Times New Roman" w:hAnsi="Times New Roman" w:cs="Times New Roman"/>
                <w:color w:val="000000"/>
                <w:lang w:eastAsia="cs-CZ"/>
              </w:rPr>
              <w:t>56</w:t>
            </w:r>
          </w:p>
        </w:tc>
        <w:tc>
          <w:tcPr>
            <w:tcW w:w="1080" w:type="dxa"/>
            <w:tcBorders>
              <w:top w:val="nil"/>
              <w:left w:val="nil"/>
              <w:bottom w:val="single" w:sz="4" w:space="0" w:color="auto"/>
              <w:right w:val="single" w:sz="4" w:space="0" w:color="auto"/>
            </w:tcBorders>
            <w:shd w:val="clear" w:color="auto" w:fill="auto"/>
            <w:noWrap/>
            <w:vAlign w:val="bottom"/>
            <w:hideMark/>
          </w:tcPr>
          <w:p w:rsidR="00F91354" w:rsidRPr="00C34337" w:rsidRDefault="00F91354" w:rsidP="007930A2">
            <w:pPr>
              <w:spacing w:line="360" w:lineRule="auto"/>
              <w:jc w:val="right"/>
              <w:rPr>
                <w:rFonts w:ascii="Times New Roman" w:eastAsia="Times New Roman" w:hAnsi="Times New Roman" w:cs="Times New Roman"/>
                <w:color w:val="000000"/>
                <w:lang w:eastAsia="cs-CZ"/>
              </w:rPr>
            </w:pPr>
            <w:r w:rsidRPr="00C34337">
              <w:rPr>
                <w:rFonts w:ascii="Times New Roman" w:eastAsia="Times New Roman" w:hAnsi="Times New Roman" w:cs="Times New Roman"/>
                <w:color w:val="000000"/>
                <w:lang w:eastAsia="cs-CZ"/>
              </w:rPr>
              <w:t>14,5</w:t>
            </w:r>
          </w:p>
        </w:tc>
        <w:tc>
          <w:tcPr>
            <w:tcW w:w="1080" w:type="dxa"/>
            <w:tcBorders>
              <w:top w:val="nil"/>
              <w:left w:val="nil"/>
              <w:bottom w:val="single" w:sz="4" w:space="0" w:color="auto"/>
              <w:right w:val="single" w:sz="4" w:space="0" w:color="auto"/>
            </w:tcBorders>
            <w:shd w:val="clear" w:color="auto" w:fill="auto"/>
            <w:noWrap/>
            <w:vAlign w:val="bottom"/>
            <w:hideMark/>
          </w:tcPr>
          <w:p w:rsidR="00F91354" w:rsidRPr="00C34337" w:rsidRDefault="00F91354" w:rsidP="007930A2">
            <w:pPr>
              <w:spacing w:line="360" w:lineRule="auto"/>
              <w:jc w:val="right"/>
              <w:rPr>
                <w:rFonts w:ascii="Times New Roman" w:eastAsia="Times New Roman" w:hAnsi="Times New Roman" w:cs="Times New Roman"/>
                <w:color w:val="000000"/>
                <w:lang w:eastAsia="cs-CZ"/>
              </w:rPr>
            </w:pPr>
            <w:r w:rsidRPr="00C34337">
              <w:rPr>
                <w:rFonts w:ascii="Times New Roman" w:eastAsia="Times New Roman" w:hAnsi="Times New Roman" w:cs="Times New Roman"/>
                <w:color w:val="000000"/>
                <w:lang w:eastAsia="cs-CZ"/>
              </w:rPr>
              <w:t>3</w:t>
            </w:r>
          </w:p>
        </w:tc>
      </w:tr>
      <w:tr w:rsidR="00F91354" w:rsidRPr="00C34337" w:rsidTr="00F91354">
        <w:trPr>
          <w:trHeight w:val="300"/>
        </w:trPr>
        <w:tc>
          <w:tcPr>
            <w:tcW w:w="2155" w:type="dxa"/>
            <w:tcBorders>
              <w:top w:val="nil"/>
              <w:left w:val="single" w:sz="4" w:space="0" w:color="auto"/>
              <w:bottom w:val="single" w:sz="4" w:space="0" w:color="auto"/>
              <w:right w:val="single" w:sz="4" w:space="0" w:color="auto"/>
            </w:tcBorders>
            <w:shd w:val="clear" w:color="auto" w:fill="auto"/>
            <w:noWrap/>
            <w:vAlign w:val="bottom"/>
            <w:hideMark/>
          </w:tcPr>
          <w:p w:rsidR="00F91354" w:rsidRPr="00C34337" w:rsidRDefault="00F91354" w:rsidP="007930A2">
            <w:pPr>
              <w:spacing w:line="360" w:lineRule="auto"/>
              <w:jc w:val="both"/>
              <w:rPr>
                <w:rFonts w:ascii="Times New Roman" w:eastAsia="Times New Roman" w:hAnsi="Times New Roman" w:cs="Times New Roman"/>
                <w:color w:val="000000"/>
                <w:lang w:eastAsia="cs-CZ"/>
              </w:rPr>
            </w:pPr>
            <w:r w:rsidRPr="00C34337">
              <w:rPr>
                <w:rFonts w:ascii="Times New Roman" w:eastAsia="Times New Roman" w:hAnsi="Times New Roman" w:cs="Times New Roman"/>
                <w:color w:val="000000"/>
                <w:lang w:eastAsia="cs-CZ"/>
              </w:rPr>
              <w:t>2.</w:t>
            </w:r>
            <w:r w:rsidR="00967D04" w:rsidRPr="00C34337">
              <w:rPr>
                <w:rFonts w:ascii="Times New Roman" w:eastAsia="Times New Roman" w:hAnsi="Times New Roman" w:cs="Times New Roman"/>
                <w:color w:val="000000"/>
                <w:lang w:eastAsia="cs-CZ"/>
              </w:rPr>
              <w:t xml:space="preserve"> </w:t>
            </w:r>
            <w:r w:rsidRPr="00C34337">
              <w:rPr>
                <w:rFonts w:ascii="Times New Roman" w:eastAsia="Times New Roman" w:hAnsi="Times New Roman" w:cs="Times New Roman"/>
                <w:color w:val="000000"/>
                <w:lang w:eastAsia="cs-CZ"/>
              </w:rPr>
              <w:t>oddělení</w:t>
            </w:r>
          </w:p>
        </w:tc>
        <w:tc>
          <w:tcPr>
            <w:tcW w:w="1080" w:type="dxa"/>
            <w:tcBorders>
              <w:top w:val="nil"/>
              <w:left w:val="nil"/>
              <w:bottom w:val="single" w:sz="4" w:space="0" w:color="auto"/>
              <w:right w:val="single" w:sz="4" w:space="0" w:color="auto"/>
            </w:tcBorders>
            <w:shd w:val="clear" w:color="auto" w:fill="auto"/>
            <w:noWrap/>
            <w:vAlign w:val="bottom"/>
            <w:hideMark/>
          </w:tcPr>
          <w:p w:rsidR="00F91354" w:rsidRPr="00C34337" w:rsidRDefault="00F91354" w:rsidP="007930A2">
            <w:pPr>
              <w:spacing w:line="360" w:lineRule="auto"/>
              <w:jc w:val="right"/>
              <w:rPr>
                <w:rFonts w:ascii="Times New Roman" w:eastAsia="Times New Roman" w:hAnsi="Times New Roman" w:cs="Times New Roman"/>
                <w:color w:val="000000"/>
                <w:lang w:eastAsia="cs-CZ"/>
              </w:rPr>
            </w:pPr>
            <w:r w:rsidRPr="00C34337">
              <w:rPr>
                <w:rFonts w:ascii="Times New Roman" w:eastAsia="Times New Roman" w:hAnsi="Times New Roman" w:cs="Times New Roman"/>
                <w:color w:val="000000"/>
                <w:lang w:eastAsia="cs-CZ"/>
              </w:rPr>
              <w:t>86</w:t>
            </w:r>
          </w:p>
        </w:tc>
        <w:tc>
          <w:tcPr>
            <w:tcW w:w="1080" w:type="dxa"/>
            <w:tcBorders>
              <w:top w:val="nil"/>
              <w:left w:val="nil"/>
              <w:bottom w:val="single" w:sz="4" w:space="0" w:color="auto"/>
              <w:right w:val="single" w:sz="4" w:space="0" w:color="auto"/>
            </w:tcBorders>
            <w:shd w:val="clear" w:color="auto" w:fill="auto"/>
            <w:noWrap/>
            <w:vAlign w:val="bottom"/>
            <w:hideMark/>
          </w:tcPr>
          <w:p w:rsidR="00F91354" w:rsidRPr="00C34337" w:rsidRDefault="00F91354" w:rsidP="007930A2">
            <w:pPr>
              <w:spacing w:line="360" w:lineRule="auto"/>
              <w:jc w:val="right"/>
              <w:rPr>
                <w:rFonts w:ascii="Times New Roman" w:eastAsia="Times New Roman" w:hAnsi="Times New Roman" w:cs="Times New Roman"/>
                <w:color w:val="000000"/>
                <w:lang w:eastAsia="cs-CZ"/>
              </w:rPr>
            </w:pPr>
            <w:r w:rsidRPr="00C34337">
              <w:rPr>
                <w:rFonts w:ascii="Times New Roman" w:eastAsia="Times New Roman" w:hAnsi="Times New Roman" w:cs="Times New Roman"/>
                <w:color w:val="000000"/>
                <w:lang w:eastAsia="cs-CZ"/>
              </w:rPr>
              <w:t>12,5</w:t>
            </w:r>
          </w:p>
        </w:tc>
        <w:tc>
          <w:tcPr>
            <w:tcW w:w="1080" w:type="dxa"/>
            <w:tcBorders>
              <w:top w:val="nil"/>
              <w:left w:val="nil"/>
              <w:bottom w:val="single" w:sz="4" w:space="0" w:color="auto"/>
              <w:right w:val="single" w:sz="4" w:space="0" w:color="auto"/>
            </w:tcBorders>
            <w:shd w:val="clear" w:color="auto" w:fill="auto"/>
            <w:noWrap/>
            <w:vAlign w:val="bottom"/>
            <w:hideMark/>
          </w:tcPr>
          <w:p w:rsidR="00F91354" w:rsidRPr="00C34337" w:rsidRDefault="00F91354" w:rsidP="007930A2">
            <w:pPr>
              <w:spacing w:line="360" w:lineRule="auto"/>
              <w:jc w:val="right"/>
              <w:rPr>
                <w:rFonts w:ascii="Times New Roman" w:eastAsia="Times New Roman" w:hAnsi="Times New Roman" w:cs="Times New Roman"/>
                <w:color w:val="000000"/>
                <w:lang w:eastAsia="cs-CZ"/>
              </w:rPr>
            </w:pPr>
            <w:r w:rsidRPr="00C34337">
              <w:rPr>
                <w:rFonts w:ascii="Times New Roman" w:eastAsia="Times New Roman" w:hAnsi="Times New Roman" w:cs="Times New Roman"/>
                <w:color w:val="000000"/>
                <w:lang w:eastAsia="cs-CZ"/>
              </w:rPr>
              <w:t>4</w:t>
            </w:r>
          </w:p>
        </w:tc>
      </w:tr>
      <w:tr w:rsidR="00F91354" w:rsidRPr="00C34337" w:rsidTr="00F91354">
        <w:trPr>
          <w:trHeight w:val="300"/>
        </w:trPr>
        <w:tc>
          <w:tcPr>
            <w:tcW w:w="2155" w:type="dxa"/>
            <w:tcBorders>
              <w:top w:val="nil"/>
              <w:left w:val="single" w:sz="4" w:space="0" w:color="auto"/>
              <w:bottom w:val="single" w:sz="4" w:space="0" w:color="auto"/>
              <w:right w:val="single" w:sz="4" w:space="0" w:color="auto"/>
            </w:tcBorders>
            <w:shd w:val="clear" w:color="auto" w:fill="auto"/>
            <w:noWrap/>
            <w:vAlign w:val="bottom"/>
            <w:hideMark/>
          </w:tcPr>
          <w:p w:rsidR="00F91354" w:rsidRPr="00C34337" w:rsidRDefault="00F91354" w:rsidP="007930A2">
            <w:pPr>
              <w:spacing w:line="360" w:lineRule="auto"/>
              <w:jc w:val="both"/>
              <w:rPr>
                <w:rFonts w:ascii="Times New Roman" w:eastAsia="Times New Roman" w:hAnsi="Times New Roman" w:cs="Times New Roman"/>
                <w:color w:val="000000"/>
                <w:lang w:eastAsia="cs-CZ"/>
              </w:rPr>
            </w:pPr>
            <w:r w:rsidRPr="00C34337">
              <w:rPr>
                <w:rFonts w:ascii="Times New Roman" w:eastAsia="Times New Roman" w:hAnsi="Times New Roman" w:cs="Times New Roman"/>
                <w:color w:val="000000"/>
                <w:lang w:eastAsia="cs-CZ"/>
              </w:rPr>
              <w:t>3.</w:t>
            </w:r>
            <w:r w:rsidR="00967D04" w:rsidRPr="00C34337">
              <w:rPr>
                <w:rFonts w:ascii="Times New Roman" w:eastAsia="Times New Roman" w:hAnsi="Times New Roman" w:cs="Times New Roman"/>
                <w:color w:val="000000"/>
                <w:lang w:eastAsia="cs-CZ"/>
              </w:rPr>
              <w:t xml:space="preserve"> </w:t>
            </w:r>
            <w:r w:rsidRPr="00C34337">
              <w:rPr>
                <w:rFonts w:ascii="Times New Roman" w:eastAsia="Times New Roman" w:hAnsi="Times New Roman" w:cs="Times New Roman"/>
                <w:color w:val="000000"/>
                <w:lang w:eastAsia="cs-CZ"/>
              </w:rPr>
              <w:t>oddělení</w:t>
            </w:r>
          </w:p>
        </w:tc>
        <w:tc>
          <w:tcPr>
            <w:tcW w:w="1080" w:type="dxa"/>
            <w:tcBorders>
              <w:top w:val="nil"/>
              <w:left w:val="nil"/>
              <w:bottom w:val="single" w:sz="4" w:space="0" w:color="auto"/>
              <w:right w:val="single" w:sz="4" w:space="0" w:color="auto"/>
            </w:tcBorders>
            <w:shd w:val="clear" w:color="auto" w:fill="auto"/>
            <w:noWrap/>
            <w:vAlign w:val="bottom"/>
            <w:hideMark/>
          </w:tcPr>
          <w:p w:rsidR="00F91354" w:rsidRPr="00C34337" w:rsidRDefault="00F91354" w:rsidP="007930A2">
            <w:pPr>
              <w:spacing w:line="360" w:lineRule="auto"/>
              <w:jc w:val="right"/>
              <w:rPr>
                <w:rFonts w:ascii="Times New Roman" w:eastAsia="Times New Roman" w:hAnsi="Times New Roman" w:cs="Times New Roman"/>
                <w:color w:val="000000"/>
                <w:lang w:eastAsia="cs-CZ"/>
              </w:rPr>
            </w:pPr>
            <w:r w:rsidRPr="00C34337">
              <w:rPr>
                <w:rFonts w:ascii="Times New Roman" w:eastAsia="Times New Roman" w:hAnsi="Times New Roman" w:cs="Times New Roman"/>
                <w:color w:val="000000"/>
                <w:lang w:eastAsia="cs-CZ"/>
              </w:rPr>
              <w:t>86</w:t>
            </w:r>
          </w:p>
        </w:tc>
        <w:tc>
          <w:tcPr>
            <w:tcW w:w="1080" w:type="dxa"/>
            <w:tcBorders>
              <w:top w:val="nil"/>
              <w:left w:val="nil"/>
              <w:bottom w:val="single" w:sz="4" w:space="0" w:color="auto"/>
              <w:right w:val="single" w:sz="4" w:space="0" w:color="auto"/>
            </w:tcBorders>
            <w:shd w:val="clear" w:color="auto" w:fill="auto"/>
            <w:noWrap/>
            <w:vAlign w:val="bottom"/>
            <w:hideMark/>
          </w:tcPr>
          <w:p w:rsidR="00F91354" w:rsidRPr="00C34337" w:rsidRDefault="00F91354" w:rsidP="007930A2">
            <w:pPr>
              <w:spacing w:line="360" w:lineRule="auto"/>
              <w:jc w:val="right"/>
              <w:rPr>
                <w:rFonts w:ascii="Times New Roman" w:eastAsia="Times New Roman" w:hAnsi="Times New Roman" w:cs="Times New Roman"/>
                <w:color w:val="000000"/>
                <w:lang w:eastAsia="cs-CZ"/>
              </w:rPr>
            </w:pPr>
            <w:r w:rsidRPr="00C34337">
              <w:rPr>
                <w:rFonts w:ascii="Times New Roman" w:eastAsia="Times New Roman" w:hAnsi="Times New Roman" w:cs="Times New Roman"/>
                <w:color w:val="000000"/>
                <w:lang w:eastAsia="cs-CZ"/>
              </w:rPr>
              <w:t>12,5</w:t>
            </w:r>
          </w:p>
        </w:tc>
        <w:tc>
          <w:tcPr>
            <w:tcW w:w="1080" w:type="dxa"/>
            <w:tcBorders>
              <w:top w:val="nil"/>
              <w:left w:val="nil"/>
              <w:bottom w:val="single" w:sz="4" w:space="0" w:color="auto"/>
              <w:right w:val="single" w:sz="4" w:space="0" w:color="auto"/>
            </w:tcBorders>
            <w:shd w:val="clear" w:color="auto" w:fill="auto"/>
            <w:noWrap/>
            <w:vAlign w:val="bottom"/>
            <w:hideMark/>
          </w:tcPr>
          <w:p w:rsidR="00F91354" w:rsidRPr="00C34337" w:rsidRDefault="00F91354" w:rsidP="007930A2">
            <w:pPr>
              <w:spacing w:line="360" w:lineRule="auto"/>
              <w:jc w:val="right"/>
              <w:rPr>
                <w:rFonts w:ascii="Times New Roman" w:eastAsia="Times New Roman" w:hAnsi="Times New Roman" w:cs="Times New Roman"/>
                <w:color w:val="000000"/>
                <w:lang w:eastAsia="cs-CZ"/>
              </w:rPr>
            </w:pPr>
            <w:r w:rsidRPr="00C34337">
              <w:rPr>
                <w:rFonts w:ascii="Times New Roman" w:eastAsia="Times New Roman" w:hAnsi="Times New Roman" w:cs="Times New Roman"/>
                <w:color w:val="000000"/>
                <w:lang w:eastAsia="cs-CZ"/>
              </w:rPr>
              <w:t>4</w:t>
            </w:r>
          </w:p>
        </w:tc>
      </w:tr>
    </w:tbl>
    <w:p w:rsidR="00894B21" w:rsidRPr="00C34337" w:rsidRDefault="00894B21" w:rsidP="007930A2">
      <w:pPr>
        <w:spacing w:line="360" w:lineRule="auto"/>
        <w:jc w:val="both"/>
        <w:rPr>
          <w:rFonts w:ascii="Times New Roman" w:hAnsi="Times New Roman" w:cs="Times New Roman"/>
          <w:sz w:val="24"/>
          <w:szCs w:val="24"/>
        </w:rPr>
      </w:pPr>
    </w:p>
    <w:p w:rsidR="00C62A4F" w:rsidRPr="00C34337" w:rsidRDefault="00D36954"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Z tabulky </w:t>
      </w:r>
      <w:r w:rsidR="00063244">
        <w:rPr>
          <w:rFonts w:ascii="Times New Roman" w:hAnsi="Times New Roman" w:cs="Times New Roman"/>
          <w:sz w:val="24"/>
          <w:szCs w:val="24"/>
        </w:rPr>
        <w:t xml:space="preserve">č. 3 </w:t>
      </w:r>
      <w:r w:rsidRPr="00C34337">
        <w:rPr>
          <w:rFonts w:ascii="Times New Roman" w:hAnsi="Times New Roman" w:cs="Times New Roman"/>
          <w:sz w:val="24"/>
          <w:szCs w:val="24"/>
        </w:rPr>
        <w:t xml:space="preserve">a grafického znázornění v Příloze č. 1, je možné vyčíst, že počet personálního zastoupení je velmi nedostačující. Z tohoto důvodu nelze předpokládat, že by se pracovníci mohli věnovat individuální péči o seniory v prezentované organizaci ve větším rozsahu. Je těžké navázat vzájemné vztahy tak, aby jim pracovníci mohli pomoci (zvlášť v adaptačním období) </w:t>
      </w:r>
      <w:r w:rsidR="00B551E9" w:rsidRPr="00C34337">
        <w:rPr>
          <w:rFonts w:ascii="Times New Roman" w:hAnsi="Times New Roman" w:cs="Times New Roman"/>
          <w:sz w:val="24"/>
          <w:szCs w:val="24"/>
        </w:rPr>
        <w:t xml:space="preserve">v </w:t>
      </w:r>
      <w:r w:rsidRPr="00C34337">
        <w:rPr>
          <w:rFonts w:ascii="Times New Roman" w:hAnsi="Times New Roman" w:cs="Times New Roman"/>
          <w:sz w:val="24"/>
          <w:szCs w:val="24"/>
        </w:rPr>
        <w:t xml:space="preserve">začlenění do společenství </w:t>
      </w:r>
      <w:r w:rsidR="00BA78F6" w:rsidRPr="00C34337">
        <w:rPr>
          <w:rFonts w:ascii="Times New Roman" w:hAnsi="Times New Roman" w:cs="Times New Roman"/>
          <w:sz w:val="24"/>
          <w:szCs w:val="24"/>
        </w:rPr>
        <w:t>domova seniorů</w:t>
      </w:r>
      <w:r w:rsidR="00B551E9" w:rsidRPr="00C34337">
        <w:rPr>
          <w:rFonts w:ascii="Times New Roman" w:hAnsi="Times New Roman" w:cs="Times New Roman"/>
          <w:sz w:val="24"/>
          <w:szCs w:val="24"/>
        </w:rPr>
        <w:t xml:space="preserve"> </w:t>
      </w:r>
      <w:r w:rsidRPr="00C34337">
        <w:rPr>
          <w:rFonts w:ascii="Times New Roman" w:hAnsi="Times New Roman" w:cs="Times New Roman"/>
          <w:sz w:val="24"/>
          <w:szCs w:val="24"/>
        </w:rPr>
        <w:t>kvalitně a na podkladě informací k tomu potřebných.</w:t>
      </w:r>
    </w:p>
    <w:p w:rsidR="002B7F57" w:rsidRPr="00C34337" w:rsidRDefault="002B7F57" w:rsidP="00967D04">
      <w:pPr>
        <w:pStyle w:val="Nadpis2"/>
        <w:rPr>
          <w:rFonts w:ascii="Times New Roman" w:hAnsi="Times New Roman" w:cs="Times New Roman"/>
        </w:rPr>
      </w:pPr>
      <w:bookmarkStart w:id="12" w:name="_Toc479503329"/>
      <w:r w:rsidRPr="00C34337">
        <w:rPr>
          <w:rFonts w:ascii="Times New Roman" w:hAnsi="Times New Roman" w:cs="Times New Roman"/>
        </w:rPr>
        <w:t>Aktivity – pravidelné činnosti</w:t>
      </w:r>
      <w:bookmarkEnd w:id="12"/>
    </w:p>
    <w:p w:rsidR="00967D04" w:rsidRPr="00C34337" w:rsidRDefault="00967D04" w:rsidP="00967D04">
      <w:pPr>
        <w:rPr>
          <w:rFonts w:ascii="Times New Roman" w:hAnsi="Times New Roman" w:cs="Times New Roman"/>
        </w:rPr>
      </w:pPr>
    </w:p>
    <w:p w:rsidR="00967EB6" w:rsidRPr="00C34337" w:rsidRDefault="0027271F"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Mimo pracovníků v přímé péči – PSP a zdravotních sester, pracují s klienty také </w:t>
      </w:r>
      <w:r w:rsidR="00A0392F" w:rsidRPr="00C34337">
        <w:rPr>
          <w:rFonts w:ascii="Times New Roman" w:hAnsi="Times New Roman" w:cs="Times New Roman"/>
          <w:sz w:val="24"/>
          <w:szCs w:val="24"/>
        </w:rPr>
        <w:t>a</w:t>
      </w:r>
      <w:r w:rsidR="00967EB6" w:rsidRPr="00C34337">
        <w:rPr>
          <w:rFonts w:ascii="Times New Roman" w:hAnsi="Times New Roman" w:cs="Times New Roman"/>
          <w:sz w:val="24"/>
          <w:szCs w:val="24"/>
        </w:rPr>
        <w:t xml:space="preserve">ktivizační pracovníci </w:t>
      </w:r>
      <w:r w:rsidR="00597143" w:rsidRPr="00C34337">
        <w:rPr>
          <w:rFonts w:ascii="Times New Roman" w:hAnsi="Times New Roman" w:cs="Times New Roman"/>
          <w:sz w:val="24"/>
          <w:szCs w:val="24"/>
        </w:rPr>
        <w:t>(PSS – výchovná činnost)</w:t>
      </w:r>
      <w:r w:rsidR="00A0392F" w:rsidRPr="00C34337">
        <w:rPr>
          <w:rFonts w:ascii="Times New Roman" w:hAnsi="Times New Roman" w:cs="Times New Roman"/>
          <w:sz w:val="24"/>
          <w:szCs w:val="24"/>
        </w:rPr>
        <w:t xml:space="preserve">, kteří </w:t>
      </w:r>
      <w:r w:rsidR="00967EB6" w:rsidRPr="00C34337">
        <w:rPr>
          <w:rFonts w:ascii="Times New Roman" w:hAnsi="Times New Roman" w:cs="Times New Roman"/>
          <w:sz w:val="24"/>
          <w:szCs w:val="24"/>
        </w:rPr>
        <w:t>zajišťují v pracovní dny aktivity od 8,30 hodin pravidelným čtením z denního tisku, časopisů, povídkových knih, novinek a zajímavostí z internetových stránek doplněných zpěvem lidov</w:t>
      </w:r>
      <w:r w:rsidR="00A0392F" w:rsidRPr="00C34337">
        <w:rPr>
          <w:rFonts w:ascii="Times New Roman" w:hAnsi="Times New Roman" w:cs="Times New Roman"/>
          <w:sz w:val="24"/>
          <w:szCs w:val="24"/>
        </w:rPr>
        <w:t>ých písní</w:t>
      </w:r>
      <w:r w:rsidR="00967EB6" w:rsidRPr="00C34337">
        <w:rPr>
          <w:rFonts w:ascii="Times New Roman" w:hAnsi="Times New Roman" w:cs="Times New Roman"/>
          <w:sz w:val="24"/>
          <w:szCs w:val="24"/>
        </w:rPr>
        <w:t xml:space="preserve"> dle vlastního výběru a</w:t>
      </w:r>
      <w:r w:rsidR="00A0392F" w:rsidRPr="00C34337">
        <w:rPr>
          <w:rFonts w:ascii="Times New Roman" w:hAnsi="Times New Roman" w:cs="Times New Roman"/>
          <w:sz w:val="24"/>
          <w:szCs w:val="24"/>
        </w:rPr>
        <w:t xml:space="preserve"> také</w:t>
      </w:r>
      <w:r w:rsidR="00967EB6" w:rsidRPr="00C34337">
        <w:rPr>
          <w:rFonts w:ascii="Times New Roman" w:hAnsi="Times New Roman" w:cs="Times New Roman"/>
          <w:sz w:val="24"/>
          <w:szCs w:val="24"/>
        </w:rPr>
        <w:t xml:space="preserve"> kolektivním</w:t>
      </w:r>
      <w:r w:rsidR="00A0392F" w:rsidRPr="00C34337">
        <w:rPr>
          <w:rFonts w:ascii="Times New Roman" w:hAnsi="Times New Roman" w:cs="Times New Roman"/>
          <w:sz w:val="24"/>
          <w:szCs w:val="24"/>
        </w:rPr>
        <w:t>i</w:t>
      </w:r>
      <w:r w:rsidR="00967EB6" w:rsidRPr="00C34337">
        <w:rPr>
          <w:rFonts w:ascii="Times New Roman" w:hAnsi="Times New Roman" w:cs="Times New Roman"/>
          <w:sz w:val="24"/>
          <w:szCs w:val="24"/>
        </w:rPr>
        <w:t xml:space="preserve"> rozhovor</w:t>
      </w:r>
      <w:r w:rsidR="00A0392F" w:rsidRPr="00C34337">
        <w:rPr>
          <w:rFonts w:ascii="Times New Roman" w:hAnsi="Times New Roman" w:cs="Times New Roman"/>
          <w:sz w:val="24"/>
          <w:szCs w:val="24"/>
        </w:rPr>
        <w:t>y s uživateli služeb</w:t>
      </w:r>
      <w:r w:rsidR="00967EB6" w:rsidRPr="00C34337">
        <w:rPr>
          <w:rFonts w:ascii="Times New Roman" w:hAnsi="Times New Roman" w:cs="Times New Roman"/>
          <w:sz w:val="24"/>
          <w:szCs w:val="24"/>
        </w:rPr>
        <w:t xml:space="preserve"> ve svých </w:t>
      </w:r>
      <w:r w:rsidR="00A0392F" w:rsidRPr="00C34337">
        <w:rPr>
          <w:rFonts w:ascii="Times New Roman" w:hAnsi="Times New Roman" w:cs="Times New Roman"/>
          <w:sz w:val="24"/>
          <w:szCs w:val="24"/>
        </w:rPr>
        <w:t xml:space="preserve">aktivizačních </w:t>
      </w:r>
      <w:r w:rsidR="00967EB6" w:rsidRPr="00C34337">
        <w:rPr>
          <w:rFonts w:ascii="Times New Roman" w:hAnsi="Times New Roman" w:cs="Times New Roman"/>
          <w:sz w:val="24"/>
          <w:szCs w:val="24"/>
        </w:rPr>
        <w:t xml:space="preserve">pracovnách. </w:t>
      </w:r>
    </w:p>
    <w:p w:rsidR="005A195E" w:rsidRPr="00C34337" w:rsidRDefault="005A195E" w:rsidP="007930A2">
      <w:pPr>
        <w:spacing w:before="240" w:line="360" w:lineRule="auto"/>
        <w:jc w:val="both"/>
        <w:rPr>
          <w:rFonts w:ascii="Times New Roman" w:hAnsi="Times New Roman" w:cs="Times New Roman"/>
          <w:sz w:val="24"/>
          <w:szCs w:val="24"/>
        </w:rPr>
      </w:pPr>
      <w:r w:rsidRPr="00C34337">
        <w:rPr>
          <w:rFonts w:ascii="Times New Roman" w:hAnsi="Times New Roman" w:cs="Times New Roman"/>
          <w:sz w:val="24"/>
          <w:szCs w:val="24"/>
        </w:rPr>
        <w:lastRenderedPageBreak/>
        <w:t>Následuje cvičení na židlích s hudbou a hrou s plážovým míčem. Tato aktivita se koná ve společenských prostorách přístupných všem mobilním uživatelům služeb v 10,00 hodin.</w:t>
      </w:r>
    </w:p>
    <w:p w:rsidR="005A195E" w:rsidRPr="00C34337" w:rsidRDefault="005A195E" w:rsidP="007930A2">
      <w:pPr>
        <w:spacing w:before="240" w:line="360" w:lineRule="auto"/>
        <w:jc w:val="both"/>
        <w:rPr>
          <w:rFonts w:ascii="Times New Roman" w:hAnsi="Times New Roman" w:cs="Times New Roman"/>
          <w:sz w:val="24"/>
          <w:szCs w:val="24"/>
        </w:rPr>
      </w:pPr>
      <w:r w:rsidRPr="00C34337">
        <w:rPr>
          <w:rFonts w:ascii="Times New Roman" w:hAnsi="Times New Roman" w:cs="Times New Roman"/>
          <w:sz w:val="24"/>
          <w:szCs w:val="24"/>
        </w:rPr>
        <w:t>Mimo pátek, v</w:t>
      </w:r>
      <w:r w:rsidR="004514B1" w:rsidRPr="00C34337">
        <w:rPr>
          <w:rFonts w:ascii="Times New Roman" w:hAnsi="Times New Roman" w:cs="Times New Roman"/>
          <w:sz w:val="24"/>
          <w:szCs w:val="24"/>
        </w:rPr>
        <w:t>e</w:t>
      </w:r>
      <w:r w:rsidRPr="00C34337">
        <w:rPr>
          <w:rFonts w:ascii="Times New Roman" w:hAnsi="Times New Roman" w:cs="Times New Roman"/>
          <w:sz w:val="24"/>
          <w:szCs w:val="24"/>
        </w:rPr>
        <w:t>13,00 hodin, nabízí PSS – výchovná činnost odpolední aktivizaci se širokým zaměřením na jednoduché i složitější ruční práce, včetně keramické výroby. I zde se komunikuje v</w:t>
      </w:r>
      <w:r w:rsidR="00C82426" w:rsidRPr="00C34337">
        <w:rPr>
          <w:rFonts w:ascii="Times New Roman" w:hAnsi="Times New Roman" w:cs="Times New Roman"/>
          <w:sz w:val="24"/>
          <w:szCs w:val="24"/>
        </w:rPr>
        <w:t> </w:t>
      </w:r>
      <w:r w:rsidRPr="00C34337">
        <w:rPr>
          <w:rFonts w:ascii="Times New Roman" w:hAnsi="Times New Roman" w:cs="Times New Roman"/>
          <w:sz w:val="24"/>
          <w:szCs w:val="24"/>
        </w:rPr>
        <w:t>kolektivu</w:t>
      </w:r>
      <w:r w:rsidR="00C82426" w:rsidRPr="00C34337">
        <w:rPr>
          <w:rFonts w:ascii="Times New Roman" w:hAnsi="Times New Roman" w:cs="Times New Roman"/>
          <w:sz w:val="24"/>
          <w:szCs w:val="24"/>
        </w:rPr>
        <w:t>. Nepravidelně se</w:t>
      </w:r>
      <w:r w:rsidRPr="00C34337">
        <w:rPr>
          <w:rFonts w:ascii="Times New Roman" w:hAnsi="Times New Roman" w:cs="Times New Roman"/>
          <w:sz w:val="24"/>
          <w:szCs w:val="24"/>
        </w:rPr>
        <w:t xml:space="preserve"> poslouchá hudba</w:t>
      </w:r>
      <w:r w:rsidR="00C82426" w:rsidRPr="00C34337">
        <w:rPr>
          <w:rFonts w:ascii="Times New Roman" w:hAnsi="Times New Roman" w:cs="Times New Roman"/>
          <w:sz w:val="24"/>
          <w:szCs w:val="24"/>
        </w:rPr>
        <w:t>, hrají společenské hry</w:t>
      </w:r>
      <w:r w:rsidRPr="00C34337">
        <w:rPr>
          <w:rFonts w:ascii="Times New Roman" w:hAnsi="Times New Roman" w:cs="Times New Roman"/>
          <w:sz w:val="24"/>
          <w:szCs w:val="24"/>
        </w:rPr>
        <w:t xml:space="preserve">. </w:t>
      </w:r>
    </w:p>
    <w:p w:rsidR="00D43CDC" w:rsidRPr="00C34337" w:rsidRDefault="00D43CDC" w:rsidP="007930A2">
      <w:pPr>
        <w:spacing w:before="240" w:line="360" w:lineRule="auto"/>
        <w:jc w:val="both"/>
        <w:rPr>
          <w:rFonts w:ascii="Times New Roman" w:hAnsi="Times New Roman" w:cs="Times New Roman"/>
          <w:sz w:val="24"/>
          <w:szCs w:val="24"/>
        </w:rPr>
      </w:pPr>
      <w:r w:rsidRPr="00C34337">
        <w:rPr>
          <w:rFonts w:ascii="Times New Roman" w:hAnsi="Times New Roman" w:cs="Times New Roman"/>
          <w:sz w:val="24"/>
          <w:szCs w:val="24"/>
        </w:rPr>
        <w:t>Každé úterý v</w:t>
      </w:r>
      <w:r w:rsidR="004514B1" w:rsidRPr="00C34337">
        <w:rPr>
          <w:rFonts w:ascii="Times New Roman" w:hAnsi="Times New Roman" w:cs="Times New Roman"/>
          <w:sz w:val="24"/>
          <w:szCs w:val="24"/>
        </w:rPr>
        <w:t>e</w:t>
      </w:r>
      <w:r w:rsidRPr="00C34337">
        <w:rPr>
          <w:rFonts w:ascii="Times New Roman" w:hAnsi="Times New Roman" w:cs="Times New Roman"/>
          <w:sz w:val="24"/>
          <w:szCs w:val="24"/>
        </w:rPr>
        <w:t xml:space="preserve">14,00 hodin probíhají </w:t>
      </w:r>
      <w:r w:rsidR="00A0392F" w:rsidRPr="00C34337">
        <w:rPr>
          <w:rFonts w:ascii="Times New Roman" w:hAnsi="Times New Roman" w:cs="Times New Roman"/>
          <w:sz w:val="24"/>
          <w:szCs w:val="24"/>
        </w:rPr>
        <w:t>„</w:t>
      </w:r>
      <w:r w:rsidRPr="00C34337">
        <w:rPr>
          <w:rFonts w:ascii="Times New Roman" w:hAnsi="Times New Roman" w:cs="Times New Roman"/>
          <w:sz w:val="24"/>
          <w:szCs w:val="24"/>
        </w:rPr>
        <w:t>Veselé hrátky s</w:t>
      </w:r>
      <w:r w:rsidR="00A0392F" w:rsidRPr="00C34337">
        <w:rPr>
          <w:rFonts w:ascii="Times New Roman" w:hAnsi="Times New Roman" w:cs="Times New Roman"/>
          <w:sz w:val="24"/>
          <w:szCs w:val="24"/>
        </w:rPr>
        <w:t> </w:t>
      </w:r>
      <w:r w:rsidRPr="00C34337">
        <w:rPr>
          <w:rFonts w:ascii="Times New Roman" w:hAnsi="Times New Roman" w:cs="Times New Roman"/>
          <w:sz w:val="24"/>
          <w:szCs w:val="24"/>
        </w:rPr>
        <w:t>pamětí</w:t>
      </w:r>
      <w:r w:rsidR="00A0392F" w:rsidRPr="00C34337">
        <w:rPr>
          <w:rFonts w:ascii="Times New Roman" w:hAnsi="Times New Roman" w:cs="Times New Roman"/>
          <w:sz w:val="24"/>
          <w:szCs w:val="24"/>
        </w:rPr>
        <w:t>“</w:t>
      </w:r>
      <w:r w:rsidRPr="00C34337">
        <w:rPr>
          <w:rFonts w:ascii="Times New Roman" w:hAnsi="Times New Roman" w:cs="Times New Roman"/>
          <w:sz w:val="24"/>
          <w:szCs w:val="24"/>
        </w:rPr>
        <w:t xml:space="preserve">, kde si mohou uživatelé služeb bystřit paměť. Stejně jako ve škole, jsou prázdniny bez této činnosti. </w:t>
      </w:r>
    </w:p>
    <w:p w:rsidR="00D43CDC" w:rsidRPr="00C34337" w:rsidRDefault="00D43CDC" w:rsidP="007930A2">
      <w:pPr>
        <w:spacing w:before="240"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V pondělí a ve středu dochází </w:t>
      </w:r>
      <w:r w:rsidR="0027271F" w:rsidRPr="00C34337">
        <w:rPr>
          <w:rFonts w:ascii="Times New Roman" w:hAnsi="Times New Roman" w:cs="Times New Roman"/>
          <w:sz w:val="24"/>
          <w:szCs w:val="24"/>
        </w:rPr>
        <w:t>v 15,00</w:t>
      </w:r>
      <w:r w:rsidRPr="00C34337">
        <w:rPr>
          <w:rFonts w:ascii="Times New Roman" w:hAnsi="Times New Roman" w:cs="Times New Roman"/>
          <w:sz w:val="24"/>
          <w:szCs w:val="24"/>
        </w:rPr>
        <w:t xml:space="preserve"> hodin řádová sestra či jiní zástupci církve a modlí se v kapličce DS, p.</w:t>
      </w:r>
      <w:r w:rsidR="00654198" w:rsidRPr="00C34337">
        <w:rPr>
          <w:rFonts w:ascii="Times New Roman" w:hAnsi="Times New Roman" w:cs="Times New Roman"/>
          <w:sz w:val="24"/>
          <w:szCs w:val="24"/>
        </w:rPr>
        <w:t xml:space="preserve"> </w:t>
      </w:r>
      <w:r w:rsidRPr="00C34337">
        <w:rPr>
          <w:rFonts w:ascii="Times New Roman" w:hAnsi="Times New Roman" w:cs="Times New Roman"/>
          <w:sz w:val="24"/>
          <w:szCs w:val="24"/>
        </w:rPr>
        <w:t>o., Prostějov.</w:t>
      </w:r>
    </w:p>
    <w:p w:rsidR="002B7F57" w:rsidRPr="00C34337" w:rsidRDefault="002B7F57" w:rsidP="00967D04">
      <w:pPr>
        <w:pStyle w:val="Nadpis2"/>
        <w:rPr>
          <w:rFonts w:ascii="Times New Roman" w:hAnsi="Times New Roman" w:cs="Times New Roman"/>
        </w:rPr>
      </w:pPr>
      <w:bookmarkStart w:id="13" w:name="_Toc479503330"/>
      <w:r w:rsidRPr="00C34337">
        <w:rPr>
          <w:rFonts w:ascii="Times New Roman" w:hAnsi="Times New Roman" w:cs="Times New Roman"/>
        </w:rPr>
        <w:t>Aktivity – příležitostné činnosti</w:t>
      </w:r>
      <w:bookmarkEnd w:id="13"/>
    </w:p>
    <w:p w:rsidR="00967D04" w:rsidRPr="00C34337" w:rsidRDefault="00967D04" w:rsidP="00967D04">
      <w:pPr>
        <w:rPr>
          <w:rFonts w:ascii="Times New Roman" w:hAnsi="Times New Roman" w:cs="Times New Roman"/>
        </w:rPr>
      </w:pPr>
    </w:p>
    <w:p w:rsidR="00F23644" w:rsidRPr="00C34337" w:rsidRDefault="00F23644" w:rsidP="007930A2">
      <w:pPr>
        <w:spacing w:before="240"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K aktivizaci – </w:t>
      </w:r>
      <w:r w:rsidR="00654198" w:rsidRPr="00C34337">
        <w:rPr>
          <w:rFonts w:ascii="Times New Roman" w:hAnsi="Times New Roman" w:cs="Times New Roman"/>
          <w:sz w:val="24"/>
          <w:szCs w:val="24"/>
        </w:rPr>
        <w:t>„</w:t>
      </w:r>
      <w:r w:rsidRPr="00C34337">
        <w:rPr>
          <w:rFonts w:ascii="Times New Roman" w:hAnsi="Times New Roman" w:cs="Times New Roman"/>
          <w:sz w:val="24"/>
          <w:szCs w:val="24"/>
        </w:rPr>
        <w:t>výchovná činnost</w:t>
      </w:r>
      <w:r w:rsidR="00654198" w:rsidRPr="00C34337">
        <w:rPr>
          <w:rFonts w:ascii="Times New Roman" w:hAnsi="Times New Roman" w:cs="Times New Roman"/>
          <w:sz w:val="24"/>
          <w:szCs w:val="24"/>
        </w:rPr>
        <w:t>“</w:t>
      </w:r>
      <w:r w:rsidRPr="00C34337">
        <w:rPr>
          <w:rFonts w:ascii="Times New Roman" w:hAnsi="Times New Roman" w:cs="Times New Roman"/>
          <w:sz w:val="24"/>
          <w:szCs w:val="24"/>
        </w:rPr>
        <w:t xml:space="preserve"> je již třetí rok přiřazena i aktivizace – </w:t>
      </w:r>
      <w:r w:rsidR="00654198" w:rsidRPr="00C34337">
        <w:rPr>
          <w:rFonts w:ascii="Times New Roman" w:hAnsi="Times New Roman" w:cs="Times New Roman"/>
          <w:sz w:val="24"/>
          <w:szCs w:val="24"/>
        </w:rPr>
        <w:t>„</w:t>
      </w:r>
      <w:r w:rsidRPr="00C34337">
        <w:rPr>
          <w:rFonts w:ascii="Times New Roman" w:hAnsi="Times New Roman" w:cs="Times New Roman"/>
          <w:sz w:val="24"/>
          <w:szCs w:val="24"/>
        </w:rPr>
        <w:t>pohybová činnost</w:t>
      </w:r>
      <w:r w:rsidR="00654198" w:rsidRPr="00C34337">
        <w:rPr>
          <w:rFonts w:ascii="Times New Roman" w:hAnsi="Times New Roman" w:cs="Times New Roman"/>
          <w:sz w:val="24"/>
          <w:szCs w:val="24"/>
        </w:rPr>
        <w:t>“</w:t>
      </w:r>
      <w:r w:rsidRPr="00C34337">
        <w:rPr>
          <w:rFonts w:ascii="Times New Roman" w:hAnsi="Times New Roman" w:cs="Times New Roman"/>
          <w:sz w:val="24"/>
          <w:szCs w:val="24"/>
        </w:rPr>
        <w:t xml:space="preserve">. Všichni </w:t>
      </w:r>
      <w:r w:rsidR="009F028E" w:rsidRPr="00C34337">
        <w:rPr>
          <w:rFonts w:ascii="Times New Roman" w:hAnsi="Times New Roman" w:cs="Times New Roman"/>
          <w:sz w:val="24"/>
          <w:szCs w:val="24"/>
        </w:rPr>
        <w:t>aktivizační pracovníci</w:t>
      </w:r>
      <w:r w:rsidRPr="00C34337">
        <w:rPr>
          <w:rFonts w:ascii="Times New Roman" w:hAnsi="Times New Roman" w:cs="Times New Roman"/>
          <w:sz w:val="24"/>
          <w:szCs w:val="24"/>
        </w:rPr>
        <w:t xml:space="preserve"> navštěvují uživatele služeb na pokojích, v létě je doprovází na procházky mimo budovu a v chladných měsících zajišťují jejich pohyb po chodbách v budově, jezdí na doprovody k lékařům, nakupují, pomáhají psát dopisy, doprovází na kulturní akce v jídelně nebo ve společenské místnosti. Pomáhají organizovat </w:t>
      </w:r>
      <w:r w:rsidR="00A96BF0" w:rsidRPr="00C34337">
        <w:rPr>
          <w:rFonts w:ascii="Times New Roman" w:hAnsi="Times New Roman" w:cs="Times New Roman"/>
          <w:sz w:val="24"/>
          <w:szCs w:val="24"/>
        </w:rPr>
        <w:t>večírky, sportovní hry, adventní čas včetně Mikuláše, výstavy, výtvarné soutěže, administrativu v programu Cygnus</w:t>
      </w:r>
      <w:r w:rsidR="008C5C21" w:rsidRPr="00C34337">
        <w:rPr>
          <w:rFonts w:ascii="Times New Roman" w:hAnsi="Times New Roman" w:cs="Times New Roman"/>
          <w:sz w:val="24"/>
          <w:szCs w:val="24"/>
        </w:rPr>
        <w:t>,</w:t>
      </w:r>
      <w:r w:rsidR="00A96BF0" w:rsidRPr="00C34337">
        <w:rPr>
          <w:rFonts w:ascii="Times New Roman" w:hAnsi="Times New Roman" w:cs="Times New Roman"/>
          <w:sz w:val="24"/>
          <w:szCs w:val="24"/>
        </w:rPr>
        <w:t xml:space="preserve"> zpracování individuálních plánů a plánů péče. Od dubna 2016 organizují jednou v měsíci setkání seniorů a dětí z mateřské školy v rámci projektu „Mezi námi“. </w:t>
      </w:r>
      <w:r w:rsidRPr="00C34337">
        <w:rPr>
          <w:rFonts w:ascii="Times New Roman" w:hAnsi="Times New Roman" w:cs="Times New Roman"/>
          <w:sz w:val="24"/>
          <w:szCs w:val="24"/>
        </w:rPr>
        <w:t xml:space="preserve"> </w:t>
      </w:r>
    </w:p>
    <w:p w:rsidR="00894B21" w:rsidRPr="00C34337" w:rsidRDefault="00894B21" w:rsidP="007930A2">
      <w:pPr>
        <w:spacing w:before="240" w:line="360" w:lineRule="auto"/>
        <w:jc w:val="both"/>
        <w:rPr>
          <w:rFonts w:ascii="Times New Roman" w:hAnsi="Times New Roman" w:cs="Times New Roman"/>
          <w:sz w:val="24"/>
          <w:szCs w:val="24"/>
        </w:rPr>
      </w:pPr>
    </w:p>
    <w:p w:rsidR="00A04D16" w:rsidRPr="00C34337" w:rsidRDefault="00A04D16" w:rsidP="007930A2">
      <w:pPr>
        <w:spacing w:before="240" w:line="360" w:lineRule="auto"/>
        <w:jc w:val="both"/>
        <w:rPr>
          <w:rFonts w:ascii="Times New Roman" w:hAnsi="Times New Roman" w:cs="Times New Roman"/>
          <w:sz w:val="24"/>
          <w:szCs w:val="24"/>
        </w:rPr>
      </w:pPr>
    </w:p>
    <w:p w:rsidR="00A04D16" w:rsidRPr="00C34337" w:rsidRDefault="00A04D16" w:rsidP="007930A2">
      <w:pPr>
        <w:spacing w:before="240" w:line="360" w:lineRule="auto"/>
        <w:jc w:val="both"/>
        <w:rPr>
          <w:rFonts w:ascii="Times New Roman" w:hAnsi="Times New Roman" w:cs="Times New Roman"/>
          <w:sz w:val="24"/>
          <w:szCs w:val="24"/>
        </w:rPr>
      </w:pPr>
    </w:p>
    <w:p w:rsidR="00A04D16" w:rsidRPr="00C34337" w:rsidRDefault="00A04D16" w:rsidP="007930A2">
      <w:pPr>
        <w:spacing w:before="240" w:line="360" w:lineRule="auto"/>
        <w:jc w:val="both"/>
        <w:rPr>
          <w:rFonts w:ascii="Times New Roman" w:hAnsi="Times New Roman" w:cs="Times New Roman"/>
          <w:sz w:val="24"/>
          <w:szCs w:val="24"/>
        </w:rPr>
      </w:pPr>
    </w:p>
    <w:p w:rsidR="00A04D16" w:rsidRDefault="00A04D16" w:rsidP="007930A2">
      <w:pPr>
        <w:spacing w:before="240" w:line="360" w:lineRule="auto"/>
        <w:jc w:val="both"/>
        <w:rPr>
          <w:rFonts w:ascii="Times New Roman" w:hAnsi="Times New Roman" w:cs="Times New Roman"/>
          <w:sz w:val="24"/>
          <w:szCs w:val="24"/>
        </w:rPr>
      </w:pPr>
    </w:p>
    <w:p w:rsidR="0041406A" w:rsidRDefault="0041406A" w:rsidP="007930A2">
      <w:pPr>
        <w:spacing w:before="240" w:line="360" w:lineRule="auto"/>
        <w:jc w:val="both"/>
        <w:rPr>
          <w:rFonts w:ascii="Times New Roman" w:hAnsi="Times New Roman" w:cs="Times New Roman"/>
          <w:sz w:val="24"/>
          <w:szCs w:val="24"/>
        </w:rPr>
      </w:pPr>
    </w:p>
    <w:p w:rsidR="0041406A" w:rsidRPr="00C34337" w:rsidRDefault="0041406A" w:rsidP="007930A2">
      <w:pPr>
        <w:spacing w:before="240" w:line="360" w:lineRule="auto"/>
        <w:jc w:val="both"/>
        <w:rPr>
          <w:rFonts w:ascii="Times New Roman" w:hAnsi="Times New Roman" w:cs="Times New Roman"/>
          <w:sz w:val="24"/>
          <w:szCs w:val="24"/>
        </w:rPr>
      </w:pPr>
    </w:p>
    <w:p w:rsidR="00F960AD" w:rsidRPr="00C34337" w:rsidRDefault="00894B21" w:rsidP="00967D04">
      <w:pPr>
        <w:pStyle w:val="Nadpis1"/>
        <w:rPr>
          <w:rFonts w:ascii="Times New Roman" w:hAnsi="Times New Roman" w:cs="Times New Roman"/>
        </w:rPr>
      </w:pPr>
      <w:bookmarkStart w:id="14" w:name="_Toc479503331"/>
      <w:r w:rsidRPr="00C34337">
        <w:rPr>
          <w:rFonts w:ascii="Times New Roman" w:hAnsi="Times New Roman" w:cs="Times New Roman"/>
        </w:rPr>
        <w:lastRenderedPageBreak/>
        <w:t>VYMEZENÍ ZÁKLADNÍCH POJMŮ</w:t>
      </w:r>
      <w:bookmarkEnd w:id="14"/>
    </w:p>
    <w:p w:rsidR="002B7F57" w:rsidRPr="00C34337" w:rsidRDefault="002B7F57" w:rsidP="007930A2">
      <w:pPr>
        <w:spacing w:line="360" w:lineRule="auto"/>
        <w:rPr>
          <w:rFonts w:ascii="Times New Roman" w:hAnsi="Times New Roman" w:cs="Times New Roman"/>
        </w:rPr>
      </w:pPr>
    </w:p>
    <w:p w:rsidR="00824351" w:rsidRDefault="00C726DA"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Následující kapitola je </w:t>
      </w:r>
      <w:r w:rsidR="00B61B05">
        <w:rPr>
          <w:rFonts w:ascii="Times New Roman" w:hAnsi="Times New Roman" w:cs="Times New Roman"/>
          <w:sz w:val="24"/>
          <w:szCs w:val="24"/>
        </w:rPr>
        <w:t>zaměřena na</w:t>
      </w:r>
      <w:r w:rsidRPr="00C34337">
        <w:rPr>
          <w:rFonts w:ascii="Times New Roman" w:hAnsi="Times New Roman" w:cs="Times New Roman"/>
          <w:sz w:val="24"/>
          <w:szCs w:val="24"/>
        </w:rPr>
        <w:t xml:space="preserve"> popis základních pojmů, které je důležité znát, či rozumět jim, aby </w:t>
      </w:r>
      <w:r w:rsidR="00220AA1">
        <w:rPr>
          <w:rFonts w:ascii="Times New Roman" w:hAnsi="Times New Roman" w:cs="Times New Roman"/>
          <w:sz w:val="24"/>
          <w:szCs w:val="24"/>
        </w:rPr>
        <w:t>pracovník</w:t>
      </w:r>
      <w:r w:rsidRPr="00C34337">
        <w:rPr>
          <w:rFonts w:ascii="Times New Roman" w:hAnsi="Times New Roman" w:cs="Times New Roman"/>
          <w:sz w:val="24"/>
          <w:szCs w:val="24"/>
        </w:rPr>
        <w:t xml:space="preserve"> v rámci projektu na místo sociálního pedagoga v Domově seniorů, p. o., Prostějov mohl s klientelou seniorů nastupujících do domova pracovat. </w:t>
      </w:r>
    </w:p>
    <w:p w:rsidR="00220AA1" w:rsidRPr="00C34337" w:rsidRDefault="00220AA1" w:rsidP="00220AA1">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Jelikož většina nových uživatelů služeb emotivně prožívá každou změnu, je vhodné pochopit proč se tak děje a co nám jedinec signalizuje svým projevem chování. Proto je zde věnována značná část textu emocím, náhledu vybraných psychologů a psychiatrů, kteří v průběhu svého života nad touto otázkou bádali. Mimo emoce je zde zmíněno i stáří z vnějšího i vnitřního náhledu jedince, a také společnosti. Důležité je přiblížení procesu sociálního šetření, plánování a s ním spojené další pojmy.</w:t>
      </w:r>
    </w:p>
    <w:p w:rsidR="00C726DA" w:rsidRPr="00C34337" w:rsidRDefault="00C726DA" w:rsidP="00967D04">
      <w:pPr>
        <w:pStyle w:val="Nadpis2"/>
        <w:rPr>
          <w:rFonts w:ascii="Times New Roman" w:hAnsi="Times New Roman" w:cs="Times New Roman"/>
        </w:rPr>
      </w:pPr>
      <w:bookmarkStart w:id="15" w:name="_Toc479503332"/>
      <w:r w:rsidRPr="00C34337">
        <w:rPr>
          <w:rFonts w:ascii="Times New Roman" w:hAnsi="Times New Roman" w:cs="Times New Roman"/>
        </w:rPr>
        <w:t>Vymezení pojmu emoce</w:t>
      </w:r>
      <w:bookmarkEnd w:id="15"/>
    </w:p>
    <w:p w:rsidR="00967D04" w:rsidRPr="00C34337" w:rsidRDefault="00967D04" w:rsidP="00967D04">
      <w:pPr>
        <w:rPr>
          <w:rFonts w:ascii="Times New Roman" w:hAnsi="Times New Roman" w:cs="Times New Roman"/>
        </w:rPr>
      </w:pPr>
    </w:p>
    <w:p w:rsidR="0015017A" w:rsidRPr="00C34337" w:rsidRDefault="0015017A"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Z mozkového kmene se postupně vydělila emoční centra a z nich se vyvinul myslící mozek – šedá kůra mozková (neokortex) – horní vrstva mozku. Tento vývoj potvrzuje, že myšlenka a pocit jsou spolu ve vzájemném vztahu. Zajímavé je, že kořeny emocí souvisí s čichovými vjemy – čichovým lalokem, jehož buňky jsou přizpůsobeny k příjmu a následnému rozboru pachů. Takže je možné říci, že první emoční centra začala svůj vývoj z čichového laloku a díky zvětšení obklopila horní konec mozkového kmene.</w:t>
      </w:r>
      <w:r w:rsidRPr="00C34337">
        <w:rPr>
          <w:rStyle w:val="Znakapoznpodarou"/>
          <w:rFonts w:ascii="Times New Roman" w:hAnsi="Times New Roman" w:cs="Times New Roman"/>
          <w:sz w:val="24"/>
          <w:szCs w:val="24"/>
        </w:rPr>
        <w:footnoteReference w:id="22"/>
      </w:r>
    </w:p>
    <w:p w:rsidR="0015017A" w:rsidRPr="00C34337" w:rsidRDefault="0015017A"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Důležitý </w:t>
      </w:r>
      <w:r w:rsidR="006E0E12">
        <w:rPr>
          <w:rFonts w:ascii="Times New Roman" w:hAnsi="Times New Roman" w:cs="Times New Roman"/>
          <w:sz w:val="24"/>
          <w:szCs w:val="24"/>
        </w:rPr>
        <w:t xml:space="preserve">část mozku </w:t>
      </w:r>
      <w:r w:rsidRPr="00C34337">
        <w:rPr>
          <w:rFonts w:ascii="Times New Roman" w:hAnsi="Times New Roman" w:cs="Times New Roman"/>
          <w:sz w:val="24"/>
          <w:szCs w:val="24"/>
        </w:rPr>
        <w:t xml:space="preserve">je hipokampus, pod nímž </w:t>
      </w:r>
      <w:r w:rsidR="006E0E12">
        <w:rPr>
          <w:rFonts w:ascii="Times New Roman" w:hAnsi="Times New Roman" w:cs="Times New Roman"/>
          <w:sz w:val="24"/>
          <w:szCs w:val="24"/>
        </w:rPr>
        <w:t>leží</w:t>
      </w:r>
      <w:r w:rsidRPr="00C34337">
        <w:rPr>
          <w:rFonts w:ascii="Times New Roman" w:hAnsi="Times New Roman" w:cs="Times New Roman"/>
          <w:sz w:val="24"/>
          <w:szCs w:val="24"/>
        </w:rPr>
        <w:t xml:space="preserve"> talamus fungující jako stanice na přepojování, odkud se odesílají informace do mozku, především do amygdaly.</w:t>
      </w:r>
      <w:r w:rsidRPr="00C34337">
        <w:rPr>
          <w:rStyle w:val="Znakapoznpodarou"/>
          <w:rFonts w:ascii="Times New Roman" w:hAnsi="Times New Roman" w:cs="Times New Roman"/>
          <w:sz w:val="24"/>
          <w:szCs w:val="24"/>
        </w:rPr>
        <w:footnoteReference w:id="23"/>
      </w:r>
      <w:r w:rsidRPr="00C34337">
        <w:rPr>
          <w:rFonts w:ascii="Times New Roman" w:hAnsi="Times New Roman" w:cs="Times New Roman"/>
          <w:sz w:val="24"/>
          <w:szCs w:val="24"/>
        </w:rPr>
        <w:t xml:space="preserve"> </w:t>
      </w:r>
    </w:p>
    <w:p w:rsidR="0015017A" w:rsidRPr="00C34337" w:rsidRDefault="0015017A" w:rsidP="007930A2">
      <w:pPr>
        <w:spacing w:line="360" w:lineRule="auto"/>
        <w:jc w:val="both"/>
        <w:rPr>
          <w:rFonts w:ascii="Times New Roman" w:hAnsi="Times New Roman" w:cs="Times New Roman"/>
          <w:sz w:val="24"/>
          <w:szCs w:val="24"/>
        </w:rPr>
      </w:pPr>
      <w:r w:rsidRPr="00C34337">
        <w:rPr>
          <w:rFonts w:ascii="Times New Roman" w:hAnsi="Times New Roman" w:cs="Times New Roman"/>
          <w:i/>
          <w:sz w:val="24"/>
          <w:szCs w:val="24"/>
        </w:rPr>
        <w:t>„Hipokampus potřebuješ k tomu, abys rozeznal, že tvář, kterou máš před sebou, patří tvoji sestřenici. Ale je to amygdala, která ti připomene, že ji nemáš rád.“</w:t>
      </w:r>
      <w:r w:rsidRPr="00C34337">
        <w:rPr>
          <w:rStyle w:val="Znakapoznpodarou"/>
          <w:rFonts w:ascii="Times New Roman" w:hAnsi="Times New Roman" w:cs="Times New Roman"/>
          <w:i/>
          <w:sz w:val="24"/>
          <w:szCs w:val="24"/>
        </w:rPr>
        <w:footnoteReference w:id="24"/>
      </w:r>
      <w:r w:rsidRPr="00C34337">
        <w:rPr>
          <w:rFonts w:ascii="Times New Roman" w:hAnsi="Times New Roman" w:cs="Times New Roman"/>
          <w:sz w:val="24"/>
          <w:szCs w:val="24"/>
        </w:rPr>
        <w:t xml:space="preserve"> Jde o jednoduché shrnutí i pro laiky</w:t>
      </w:r>
    </w:p>
    <w:p w:rsidR="008663D2" w:rsidRPr="00C34337" w:rsidRDefault="008663D2"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Zkoumání emocí je velice složité téma jednak pro filosofii, tak i pro psychologii, fyziologii, sociologii i jiné obory. Jde o </w:t>
      </w:r>
      <w:r w:rsidRPr="00C34337">
        <w:rPr>
          <w:rFonts w:ascii="Times New Roman" w:hAnsi="Times New Roman" w:cs="Times New Roman"/>
          <w:i/>
          <w:sz w:val="24"/>
          <w:szCs w:val="24"/>
        </w:rPr>
        <w:t>„centrální jevy v našem duševním životě“</w:t>
      </w:r>
      <w:r w:rsidRPr="00C34337">
        <w:rPr>
          <w:rStyle w:val="Znakapoznpodarou"/>
          <w:rFonts w:ascii="Times New Roman" w:hAnsi="Times New Roman" w:cs="Times New Roman"/>
          <w:i/>
          <w:sz w:val="24"/>
          <w:szCs w:val="24"/>
        </w:rPr>
        <w:footnoteReference w:id="25"/>
      </w:r>
      <w:r w:rsidRPr="00C34337">
        <w:rPr>
          <w:rFonts w:ascii="Times New Roman" w:hAnsi="Times New Roman" w:cs="Times New Roman"/>
          <w:sz w:val="24"/>
          <w:szCs w:val="24"/>
        </w:rPr>
        <w:t xml:space="preserve"> a jsou těžce definovatelné, velice subjektivní, nestálé, citlivé. </w:t>
      </w:r>
      <w:r w:rsidR="0031398E">
        <w:rPr>
          <w:rFonts w:ascii="Times New Roman" w:hAnsi="Times New Roman" w:cs="Times New Roman"/>
          <w:sz w:val="24"/>
          <w:szCs w:val="24"/>
        </w:rPr>
        <w:t>P</w:t>
      </w:r>
      <w:r w:rsidRPr="00C34337">
        <w:rPr>
          <w:rFonts w:ascii="Times New Roman" w:hAnsi="Times New Roman" w:cs="Times New Roman"/>
          <w:sz w:val="24"/>
          <w:szCs w:val="24"/>
        </w:rPr>
        <w:t xml:space="preserve">rávě emoce mají vliv na naši paměť, schopnost se učit, rozhodnout se, volit své cíle a jít za nimi dennodenně. Ovlivňují </w:t>
      </w:r>
      <w:r w:rsidRPr="00C34337">
        <w:rPr>
          <w:rFonts w:ascii="Times New Roman" w:hAnsi="Times New Roman" w:cs="Times New Roman"/>
          <w:sz w:val="24"/>
          <w:szCs w:val="24"/>
        </w:rPr>
        <w:lastRenderedPageBreak/>
        <w:t>i mezilidské vztahy a sociální vazby. Emotivní přilnutí je možné pozorovat již ve vztahu matka a novorozenec. Následně pak v rámci tvorby sociálních vazeb a schopnosti komunikovat.</w:t>
      </w:r>
    </w:p>
    <w:p w:rsidR="008663D2" w:rsidRPr="00C34337" w:rsidRDefault="008663D2"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Odborníci dnes hovoří i o schopnosti emoční gramotnosti – emoční inteligence, schopnosti porozumět vlastním i cizím emocím.</w:t>
      </w:r>
      <w:r w:rsidRPr="00C34337">
        <w:rPr>
          <w:rStyle w:val="Znakapoznpodarou"/>
          <w:rFonts w:ascii="Times New Roman" w:hAnsi="Times New Roman" w:cs="Times New Roman"/>
          <w:sz w:val="24"/>
          <w:szCs w:val="24"/>
        </w:rPr>
        <w:footnoteReference w:id="26"/>
      </w:r>
      <w:r w:rsidRPr="00C34337">
        <w:rPr>
          <w:rFonts w:ascii="Times New Roman" w:hAnsi="Times New Roman" w:cs="Times New Roman"/>
          <w:sz w:val="24"/>
          <w:szCs w:val="24"/>
        </w:rPr>
        <w:t xml:space="preserve">    </w:t>
      </w:r>
    </w:p>
    <w:p w:rsidR="008663D2" w:rsidRPr="00C34337" w:rsidRDefault="008663D2"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Emoce se řadí mezi komplexní jevy s velkou citlivostí a proměnlivostí. Jsou proměnlivé v různých situacích a pomáhají při adaptaci. Každá emoce má několik podob. Strach, smutek, láska … mohou být různé – s větší i menší intenzitou, délkou trvání – nálady, emoční epizody. Také zážitková hodnota jako příjemnost a nepříjemnost je typická pro emoce. Rizikové jsou pak afektivní poruchy.</w:t>
      </w:r>
      <w:r w:rsidRPr="00C34337">
        <w:rPr>
          <w:rStyle w:val="Znakapoznpodarou"/>
          <w:rFonts w:ascii="Times New Roman" w:hAnsi="Times New Roman" w:cs="Times New Roman"/>
          <w:sz w:val="24"/>
          <w:szCs w:val="24"/>
        </w:rPr>
        <w:footnoteReference w:id="27"/>
      </w:r>
      <w:r w:rsidRPr="00C34337">
        <w:rPr>
          <w:rFonts w:ascii="Times New Roman" w:hAnsi="Times New Roman" w:cs="Times New Roman"/>
          <w:sz w:val="24"/>
          <w:szCs w:val="24"/>
        </w:rPr>
        <w:t xml:space="preserve"> </w:t>
      </w:r>
    </w:p>
    <w:p w:rsidR="008663D2" w:rsidRPr="00C34337" w:rsidRDefault="008663D2"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Jde-li o déletrvající emoci, hovoříme o „náladě“. Nálada není zaměřena na určitou osobu, věc, událost tak jako „emoční epizoda“, která má krátkodobé trvání. Ta není cílená. Dle některých autorů lidé s přetrvávající náladou používají často slova: „všechno je špatné, nic mě nebaví…“. I když nálady nemají objekt, lze vypozorovat zpětně událost, která tomuto stavu předcházela. Následně je možno také vypozorovat, že nálada má vliv na jednání jedince. Jejich součástí jsou řady kognitivních změn a díky nim se spouští nevyvážené reakce na podněty z okolí.</w:t>
      </w:r>
      <w:r w:rsidRPr="00C34337">
        <w:rPr>
          <w:rStyle w:val="Znakapoznpodarou"/>
          <w:rFonts w:ascii="Times New Roman" w:hAnsi="Times New Roman" w:cs="Times New Roman"/>
          <w:sz w:val="24"/>
          <w:szCs w:val="24"/>
        </w:rPr>
        <w:footnoteReference w:id="28"/>
      </w:r>
      <w:r w:rsidRPr="00C34337">
        <w:rPr>
          <w:rFonts w:ascii="Times New Roman" w:hAnsi="Times New Roman" w:cs="Times New Roman"/>
          <w:sz w:val="24"/>
          <w:szCs w:val="24"/>
        </w:rPr>
        <w:t xml:space="preserve">   </w:t>
      </w:r>
    </w:p>
    <w:p w:rsidR="008D05A4" w:rsidRPr="00C34337" w:rsidRDefault="008663D2"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Již S. Freud se zabýval emocemi, které spojoval s instinkty. Ty zařadil do dvou kategorií – instinkty života (eros) a instinkty smrti (thanatos) = zaměřeny do sebe v podobě sebezničení nebo ven v podobě agrese či nenávisti. O emocích hovořil jako o vědomých pocitech.</w:t>
      </w:r>
      <w:r w:rsidRPr="00C34337">
        <w:rPr>
          <w:rStyle w:val="Znakapoznpodarou"/>
          <w:rFonts w:ascii="Times New Roman" w:hAnsi="Times New Roman" w:cs="Times New Roman"/>
          <w:sz w:val="24"/>
          <w:szCs w:val="24"/>
        </w:rPr>
        <w:footnoteReference w:id="29"/>
      </w:r>
    </w:p>
    <w:p w:rsidR="008663D2" w:rsidRPr="00C34337" w:rsidRDefault="008663D2"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James si všímá spojení mezi emocemi, kognicí a tělesnými změnami například při stresu, kdy činnost srdce se mění spolu s intenzitou prožitku i s autonomní nerovnováhou v organismu.</w:t>
      </w:r>
      <w:r w:rsidRPr="00C34337">
        <w:rPr>
          <w:rStyle w:val="Znakapoznpodarou"/>
          <w:rFonts w:ascii="Times New Roman" w:hAnsi="Times New Roman" w:cs="Times New Roman"/>
          <w:sz w:val="24"/>
          <w:szCs w:val="24"/>
        </w:rPr>
        <w:footnoteReference w:id="30"/>
      </w:r>
    </w:p>
    <w:p w:rsidR="008663D2" w:rsidRPr="00C34337" w:rsidRDefault="008663D2"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W. Cannon pak upozorňuje na talamus v mozku, kdy produkci prožitku emoce i somatickou změnu přičítá právě jemu. Hovoří, že lidé si emoce uvědomují právě díky somatickým změnám.</w:t>
      </w:r>
    </w:p>
    <w:p w:rsidR="008663D2" w:rsidRPr="00C34337" w:rsidRDefault="008663D2"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lastRenderedPageBreak/>
        <w:t>Současné názory se přiklání ke změnám emocí na základě souhry struktury mozkového kmene, mozkové kůry i limbického systému.</w:t>
      </w:r>
      <w:r w:rsidRPr="00C34337">
        <w:rPr>
          <w:rStyle w:val="Znakapoznpodarou"/>
          <w:rFonts w:ascii="Times New Roman" w:hAnsi="Times New Roman" w:cs="Times New Roman"/>
          <w:sz w:val="24"/>
          <w:szCs w:val="24"/>
        </w:rPr>
        <w:footnoteReference w:id="31"/>
      </w:r>
    </w:p>
    <w:p w:rsidR="009A3269" w:rsidRPr="00C34337" w:rsidRDefault="005703F7"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Ve 20. století vypracoval J. P. Henry ucelenou studii, jakou roli hraje kortex, limbický systém, endokrinní systém, mozkový kmen na základě emočních procesů. Hněv se například projevuje vyšším množstvím noradrenalinu. Pokud nemůžeme kontrolovat ohrožení, zvyšuje se adrenalin</w:t>
      </w:r>
    </w:p>
    <w:p w:rsidR="005703F7" w:rsidRPr="00C34337" w:rsidRDefault="005703F7"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Jestli jedinec dokáže kontrolovat situaci a cítit se přitom dobře, jde o stav uvolnění s poklesem adrenalinu i noradrenalinu. Dochází ke kardiovaskulárnímu uvolnění. Hovoříme o tzv. elaci, čili povznesené náladě, opaku deprese.</w:t>
      </w:r>
    </w:p>
    <w:p w:rsidR="005703F7" w:rsidRPr="00C34337" w:rsidRDefault="005703F7"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Tímto drobným příkladem je poukázáno na to, že každá emoce sebou nese jiné fyziologické procesy.</w:t>
      </w:r>
      <w:r w:rsidRPr="00C34337">
        <w:rPr>
          <w:rStyle w:val="Znakapoznpodarou"/>
          <w:rFonts w:ascii="Times New Roman" w:hAnsi="Times New Roman" w:cs="Times New Roman"/>
          <w:sz w:val="24"/>
          <w:szCs w:val="24"/>
        </w:rPr>
        <w:footnoteReference w:id="32"/>
      </w:r>
    </w:p>
    <w:p w:rsidR="006D0662" w:rsidRPr="00C34337" w:rsidRDefault="006D0662"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John B. Watson vidí tři typy emocí, se kterými se dítě narodí. Pro novorozence je vlastní „zuřivost“ projevující se například na základě omezení v pohybu a jeho následné ztuhnutí, cukání ručičkami, krčení a natahování nožiček, zrudnutí a zadržení dechu. „Strach“, jenž se vyvodí neočekávaným hlukem, náhlým třesavým pohybem podložky.  Dítě reaguje opět ztuhnutím, zadržením dechu, zavřením očí, rtů, máváním rukou a křikem. Lze vypozorovat i pozitivní emoce, „potěšení“, například na základě hlazení, houpání a podobně, což dává najevo úsměvem, broukáním či roztažením rukou</w:t>
      </w:r>
      <w:r w:rsidR="00AC1D40">
        <w:rPr>
          <w:rFonts w:ascii="Times New Roman" w:hAnsi="Times New Roman" w:cs="Times New Roman"/>
          <w:sz w:val="24"/>
          <w:szCs w:val="24"/>
        </w:rPr>
        <w:t xml:space="preserve"> a</w:t>
      </w:r>
      <w:r w:rsidRPr="00C34337">
        <w:rPr>
          <w:rFonts w:ascii="Times New Roman" w:hAnsi="Times New Roman" w:cs="Times New Roman"/>
          <w:sz w:val="24"/>
          <w:szCs w:val="24"/>
        </w:rPr>
        <w:t xml:space="preserve"> připomíná pozdější objetí. Další emoce jsou dle jeho názoru naučené.</w:t>
      </w:r>
      <w:r w:rsidRPr="00C34337">
        <w:rPr>
          <w:rStyle w:val="Znakapoznpodarou"/>
          <w:rFonts w:ascii="Times New Roman" w:hAnsi="Times New Roman" w:cs="Times New Roman"/>
          <w:sz w:val="24"/>
          <w:szCs w:val="24"/>
        </w:rPr>
        <w:footnoteReference w:id="33"/>
      </w:r>
    </w:p>
    <w:p w:rsidR="006D0662" w:rsidRPr="00C34337" w:rsidRDefault="006D0662"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B. F. Skinner vidí emotivní chování v historickém vývoji na podkladě sledování důsledků. Člověk zjistil, že výbuch hněvu a následný výraz v obličeji vzbuzuje bázeň druhého jedince a vynucení si toho, co chce.</w:t>
      </w:r>
      <w:r w:rsidRPr="00C34337">
        <w:rPr>
          <w:rStyle w:val="Znakapoznpodarou"/>
          <w:rFonts w:ascii="Times New Roman" w:hAnsi="Times New Roman" w:cs="Times New Roman"/>
          <w:sz w:val="24"/>
          <w:szCs w:val="24"/>
        </w:rPr>
        <w:footnoteReference w:id="34"/>
      </w:r>
      <w:r w:rsidRPr="00C34337">
        <w:rPr>
          <w:rFonts w:ascii="Times New Roman" w:hAnsi="Times New Roman" w:cs="Times New Roman"/>
          <w:sz w:val="24"/>
          <w:szCs w:val="24"/>
        </w:rPr>
        <w:t xml:space="preserve"> </w:t>
      </w:r>
    </w:p>
    <w:p w:rsidR="006D0662" w:rsidRPr="00C34337" w:rsidRDefault="006D0662"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J. R. Millenson kvituje schopnost jedince ovládat své emoce, což má příznivý vliv na vyvarování se společenským problémům. Hovoří o kontrole formou „habitace“ – opakováním podnětu si člověk na něj zvykne (hluk vlaku v místě bydliště za určitou dobu přestane vadit), „překrytím“ – chování, které má zamaskovat danou emoci (pískání ve chvíli, kdy se jedinec necítí dobře) </w:t>
      </w:r>
      <w:r w:rsidR="00AC1D40">
        <w:rPr>
          <w:rFonts w:ascii="Times New Roman" w:hAnsi="Times New Roman" w:cs="Times New Roman"/>
          <w:sz w:val="24"/>
          <w:szCs w:val="24"/>
        </w:rPr>
        <w:t>a</w:t>
      </w:r>
      <w:r w:rsidRPr="00C34337">
        <w:rPr>
          <w:rFonts w:ascii="Times New Roman" w:hAnsi="Times New Roman" w:cs="Times New Roman"/>
          <w:sz w:val="24"/>
          <w:szCs w:val="24"/>
        </w:rPr>
        <w:t xml:space="preserve"> může vést negativní emoce pozitivním směrem. </w:t>
      </w:r>
      <w:r w:rsidRPr="00C34337">
        <w:rPr>
          <w:rFonts w:ascii="Times New Roman" w:hAnsi="Times New Roman" w:cs="Times New Roman"/>
          <w:sz w:val="24"/>
          <w:szCs w:val="24"/>
        </w:rPr>
        <w:lastRenderedPageBreak/>
        <w:t>Třetím typem kontroly je „vyhýbání se“ – jedinec se vyhýbá situacím, které emoce vyvolávají (samota jedince se odbourá například zamilováním se).</w:t>
      </w:r>
      <w:r w:rsidRPr="00C34337">
        <w:rPr>
          <w:rStyle w:val="Znakapoznpodarou"/>
          <w:rFonts w:ascii="Times New Roman" w:hAnsi="Times New Roman" w:cs="Times New Roman"/>
          <w:sz w:val="24"/>
          <w:szCs w:val="24"/>
        </w:rPr>
        <w:footnoteReference w:id="35"/>
      </w:r>
    </w:p>
    <w:p w:rsidR="00D62FDD" w:rsidRPr="00C34337" w:rsidRDefault="006D0662"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Emoce se projevují nejenom křikem, pláčem, smíchem …, ale také neverbálně. Komunikovat se dá mimikou v obličeji, držením těla. Těchto jevů si jako první v historii všiml Ch. Darwin, který tvrdí, že výraz je vrozený </w:t>
      </w:r>
      <w:r w:rsidR="00AC1D40">
        <w:rPr>
          <w:rFonts w:ascii="Times New Roman" w:hAnsi="Times New Roman" w:cs="Times New Roman"/>
          <w:sz w:val="24"/>
          <w:szCs w:val="24"/>
        </w:rPr>
        <w:t>a</w:t>
      </w:r>
      <w:r w:rsidRPr="00C34337">
        <w:rPr>
          <w:rFonts w:ascii="Times New Roman" w:hAnsi="Times New Roman" w:cs="Times New Roman"/>
          <w:sz w:val="24"/>
          <w:szCs w:val="24"/>
        </w:rPr>
        <w:t xml:space="preserve"> následně</w:t>
      </w:r>
      <w:r w:rsidR="00AC1D40">
        <w:rPr>
          <w:rFonts w:ascii="Times New Roman" w:hAnsi="Times New Roman" w:cs="Times New Roman"/>
          <w:sz w:val="24"/>
          <w:szCs w:val="24"/>
        </w:rPr>
        <w:t xml:space="preserve"> je</w:t>
      </w:r>
      <w:r w:rsidRPr="00C34337">
        <w:rPr>
          <w:rFonts w:ascii="Times New Roman" w:hAnsi="Times New Roman" w:cs="Times New Roman"/>
          <w:sz w:val="24"/>
          <w:szCs w:val="24"/>
        </w:rPr>
        <w:t xml:space="preserve"> učením tvarován. Na něj navázali další odborníci, kteří na základě výzkumů vypozorovali změny ve výrazu, například při chvíli překvapení, bolesti, znechucení, reakcí na různé chutě. Zjistili, že nejen dospělý dokáže vypozorovat v obličeji dítěte změny emocí, ale to samé dokáže i dítě. Jedná se o změny svalového napětí těla – například „smutek“ - (skleslá ramena, hlava), zpomalení a zeslabení řeči, výrazů v obličeji (povytažené obočí v střední části, svěšené koutky úst, třesoucí se brada, otevírání středu spodního rtu).</w:t>
      </w:r>
      <w:r w:rsidRPr="00C34337">
        <w:rPr>
          <w:rStyle w:val="Znakapoznpodarou"/>
          <w:rFonts w:ascii="Times New Roman" w:hAnsi="Times New Roman" w:cs="Times New Roman"/>
          <w:sz w:val="24"/>
          <w:szCs w:val="24"/>
        </w:rPr>
        <w:footnoteReference w:id="36"/>
      </w:r>
      <w:r w:rsidRPr="00C34337">
        <w:rPr>
          <w:rFonts w:ascii="Times New Roman" w:hAnsi="Times New Roman" w:cs="Times New Roman"/>
          <w:sz w:val="24"/>
          <w:szCs w:val="24"/>
        </w:rPr>
        <w:t xml:space="preserve"> Toto emoční prožívání lze přičíst zpětně, vazbou na fyziologické změny a na autonomní nervový systém. Nejprve si uvědomí mozek výraz v obličeji a následně jsou ovlivněny emoce.</w:t>
      </w:r>
      <w:r w:rsidRPr="00C34337">
        <w:rPr>
          <w:rStyle w:val="Znakapoznpodarou"/>
          <w:rFonts w:ascii="Times New Roman" w:hAnsi="Times New Roman" w:cs="Times New Roman"/>
          <w:sz w:val="24"/>
          <w:szCs w:val="24"/>
        </w:rPr>
        <w:footnoteReference w:id="37"/>
      </w:r>
    </w:p>
    <w:p w:rsidR="00AC1D40" w:rsidRDefault="009F5449" w:rsidP="007930A2">
      <w:pPr>
        <w:spacing w:line="360" w:lineRule="auto"/>
        <w:jc w:val="both"/>
        <w:rPr>
          <w:rFonts w:ascii="Times New Roman" w:hAnsi="Times New Roman" w:cs="Times New Roman"/>
          <w:i/>
          <w:sz w:val="24"/>
          <w:szCs w:val="24"/>
        </w:rPr>
      </w:pPr>
      <w:r w:rsidRPr="00C34337">
        <w:rPr>
          <w:rFonts w:ascii="Times New Roman" w:hAnsi="Times New Roman" w:cs="Times New Roman"/>
          <w:i/>
          <w:sz w:val="24"/>
          <w:szCs w:val="24"/>
        </w:rPr>
        <w:t xml:space="preserve"> </w:t>
      </w:r>
      <w:r w:rsidR="007E5DD9" w:rsidRPr="00C34337">
        <w:rPr>
          <w:rFonts w:ascii="Times New Roman" w:hAnsi="Times New Roman" w:cs="Times New Roman"/>
          <w:i/>
          <w:sz w:val="24"/>
          <w:szCs w:val="24"/>
        </w:rPr>
        <w:t>„Č</w:t>
      </w:r>
      <w:r w:rsidR="0041377F" w:rsidRPr="00C34337">
        <w:rPr>
          <w:rFonts w:ascii="Times New Roman" w:hAnsi="Times New Roman" w:cs="Times New Roman"/>
          <w:i/>
          <w:sz w:val="24"/>
          <w:szCs w:val="24"/>
        </w:rPr>
        <w:t>lověk, který prožívá emoce strachu a vzteku, si může uvědomit řadu tělesných změn, …zrychlený srdeční tep a dýchání, sucho v ústech, zvýšené svalové napětí, pocení, chvění končetin a stažení žaludku.“</w:t>
      </w:r>
      <w:r w:rsidR="00F328AB" w:rsidRPr="00C34337">
        <w:rPr>
          <w:rStyle w:val="Znakapoznpodarou"/>
          <w:rFonts w:ascii="Times New Roman" w:hAnsi="Times New Roman" w:cs="Times New Roman"/>
          <w:i/>
          <w:sz w:val="24"/>
          <w:szCs w:val="24"/>
        </w:rPr>
        <w:footnoteReference w:id="38"/>
      </w:r>
      <w:r w:rsidR="0041377F" w:rsidRPr="00C34337">
        <w:rPr>
          <w:rFonts w:ascii="Times New Roman" w:hAnsi="Times New Roman" w:cs="Times New Roman"/>
          <w:sz w:val="24"/>
          <w:szCs w:val="24"/>
        </w:rPr>
        <w:t xml:space="preserve"> Jedná se ve skutečnosti o spuštění sympatika </w:t>
      </w:r>
      <w:r w:rsidR="00F328AB" w:rsidRPr="00C34337">
        <w:rPr>
          <w:rFonts w:ascii="Times New Roman" w:hAnsi="Times New Roman" w:cs="Times New Roman"/>
          <w:sz w:val="24"/>
          <w:szCs w:val="24"/>
        </w:rPr>
        <w:t>autonomního nervového systému podporovaného produkcí hormonů – směřuje jej k boji.</w:t>
      </w:r>
      <w:r w:rsidR="00F328AB" w:rsidRPr="00C34337">
        <w:rPr>
          <w:rStyle w:val="Znakapoznpodarou"/>
          <w:rFonts w:ascii="Times New Roman" w:hAnsi="Times New Roman" w:cs="Times New Roman"/>
          <w:sz w:val="24"/>
          <w:szCs w:val="24"/>
        </w:rPr>
        <w:footnoteReference w:id="39"/>
      </w:r>
      <w:r w:rsidR="00871B5F" w:rsidRPr="00C34337">
        <w:rPr>
          <w:rFonts w:ascii="Times New Roman" w:hAnsi="Times New Roman" w:cs="Times New Roman"/>
          <w:sz w:val="24"/>
          <w:szCs w:val="24"/>
        </w:rPr>
        <w:t xml:space="preserve"> Sympatikum vede k rozšíření zornic a zvýšení tepu. Naopak parasympatikum zužuje zornice, snižuje tep a podporuje dlouhodobé trávení. To znamená, že obnovuje tkáně, ukládá tuky a cukry nezbytné pro nervový systém na pozdější období.</w:t>
      </w:r>
      <w:r w:rsidR="00871B5F" w:rsidRPr="00C34337">
        <w:rPr>
          <w:rStyle w:val="Znakapoznpodarou"/>
          <w:rFonts w:ascii="Times New Roman" w:hAnsi="Times New Roman" w:cs="Times New Roman"/>
          <w:sz w:val="24"/>
          <w:szCs w:val="24"/>
        </w:rPr>
        <w:footnoteReference w:id="40"/>
      </w:r>
      <w:r w:rsidR="00881D22" w:rsidRPr="00C34337">
        <w:rPr>
          <w:rFonts w:ascii="Times New Roman" w:hAnsi="Times New Roman" w:cs="Times New Roman"/>
          <w:sz w:val="24"/>
          <w:szCs w:val="24"/>
        </w:rPr>
        <w:t xml:space="preserve"> </w:t>
      </w:r>
      <w:r w:rsidR="00881D22" w:rsidRPr="00C34337">
        <w:rPr>
          <w:rFonts w:ascii="Times New Roman" w:hAnsi="Times New Roman" w:cs="Times New Roman"/>
          <w:i/>
          <w:sz w:val="24"/>
          <w:szCs w:val="24"/>
        </w:rPr>
        <w:t>„Klesá-li aktivita sympatiku, pak se zřejmě automaticky zvyšuje činnost parasympatiku, který je aktivní například při relaxaci po dobrém obědě.“</w:t>
      </w:r>
      <w:r w:rsidR="00881D22" w:rsidRPr="00C34337">
        <w:rPr>
          <w:rStyle w:val="Znakapoznpodarou"/>
          <w:rFonts w:ascii="Times New Roman" w:hAnsi="Times New Roman" w:cs="Times New Roman"/>
          <w:i/>
          <w:sz w:val="24"/>
          <w:szCs w:val="24"/>
        </w:rPr>
        <w:footnoteReference w:id="41"/>
      </w:r>
      <w:r w:rsidR="000A390C" w:rsidRPr="00C34337">
        <w:rPr>
          <w:rFonts w:ascii="Times New Roman" w:hAnsi="Times New Roman" w:cs="Times New Roman"/>
          <w:i/>
          <w:sz w:val="24"/>
          <w:szCs w:val="24"/>
        </w:rPr>
        <w:t xml:space="preserve"> </w:t>
      </w:r>
    </w:p>
    <w:p w:rsidR="009F5449" w:rsidRPr="00C34337" w:rsidRDefault="009F5449"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Dle výzkumu, pocity jako odpor, strach, radost, hněv …, je možné naprogramovat. U novorozenců až do věku dvou let jsou emoce spontánní. Poté je jedinec schopen emoce ovládat a se zrajícím mozkovým systémem je i předstírat.</w:t>
      </w:r>
      <w:r w:rsidRPr="00C34337">
        <w:rPr>
          <w:rStyle w:val="Znakapoznpodarou"/>
          <w:rFonts w:ascii="Times New Roman" w:hAnsi="Times New Roman" w:cs="Times New Roman"/>
          <w:sz w:val="24"/>
          <w:szCs w:val="24"/>
        </w:rPr>
        <w:footnoteReference w:id="42"/>
      </w:r>
    </w:p>
    <w:p w:rsidR="00807825" w:rsidRDefault="006274CD"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lastRenderedPageBreak/>
        <w:t>Jak říká R. Plutchik, emoce jsou založeny na znalostech prostředí, událostech, které vyvolají pohodu … jedince. Důležité je vědomé hodnocení emocí určující přání a postoje.</w:t>
      </w:r>
      <w:r w:rsidRPr="00C34337">
        <w:rPr>
          <w:rStyle w:val="Znakapoznpodarou"/>
          <w:rFonts w:ascii="Times New Roman" w:hAnsi="Times New Roman" w:cs="Times New Roman"/>
          <w:sz w:val="24"/>
          <w:szCs w:val="24"/>
        </w:rPr>
        <w:footnoteReference w:id="43"/>
      </w:r>
      <w:r w:rsidRPr="00C34337">
        <w:rPr>
          <w:rFonts w:ascii="Times New Roman" w:hAnsi="Times New Roman" w:cs="Times New Roman"/>
          <w:sz w:val="24"/>
          <w:szCs w:val="24"/>
        </w:rPr>
        <w:t xml:space="preserve"> </w:t>
      </w:r>
      <w:r w:rsidR="00A54E46" w:rsidRPr="00C34337">
        <w:rPr>
          <w:rFonts w:ascii="Times New Roman" w:hAnsi="Times New Roman" w:cs="Times New Roman"/>
          <w:sz w:val="24"/>
          <w:szCs w:val="24"/>
        </w:rPr>
        <w:t>Ve své evoluční teorii poznamenal, že existuje potřeba stravování, rozmnožování, sociální sdružování se, … tvrdí, že existuje osm základních emocí a ty zařadil do tabulky.</w:t>
      </w:r>
      <w:r w:rsidR="00A54E46" w:rsidRPr="00C34337">
        <w:rPr>
          <w:rStyle w:val="Znakapoznpodarou"/>
          <w:rFonts w:ascii="Times New Roman" w:hAnsi="Times New Roman" w:cs="Times New Roman"/>
          <w:sz w:val="24"/>
          <w:szCs w:val="24"/>
        </w:rPr>
        <w:footnoteReference w:id="44"/>
      </w:r>
    </w:p>
    <w:p w:rsidR="00063244" w:rsidRDefault="00063244" w:rsidP="007930A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Tabulka č. 4. Přehled emocí dle </w:t>
      </w:r>
      <w:r w:rsidRPr="00C34337">
        <w:rPr>
          <w:rFonts w:ascii="Times New Roman" w:hAnsi="Times New Roman" w:cs="Times New Roman"/>
          <w:sz w:val="24"/>
          <w:szCs w:val="24"/>
        </w:rPr>
        <w:t>R. Plutchik</w:t>
      </w:r>
      <w:r>
        <w:rPr>
          <w:rFonts w:ascii="Times New Roman" w:hAnsi="Times New Roman" w:cs="Times New Roman"/>
          <w:sz w:val="24"/>
          <w:szCs w:val="24"/>
        </w:rPr>
        <w:t>a</w:t>
      </w:r>
    </w:p>
    <w:tbl>
      <w:tblPr>
        <w:tblStyle w:val="Mkatabulky"/>
        <w:tblW w:w="9220" w:type="dxa"/>
        <w:tblLook w:val="04A0"/>
      </w:tblPr>
      <w:tblGrid>
        <w:gridCol w:w="1836"/>
        <w:gridCol w:w="1836"/>
        <w:gridCol w:w="1836"/>
        <w:gridCol w:w="1837"/>
        <w:gridCol w:w="1875"/>
      </w:tblGrid>
      <w:tr w:rsidR="00BB73E1" w:rsidRPr="00C34337" w:rsidTr="007016C0">
        <w:trPr>
          <w:trHeight w:val="542"/>
        </w:trPr>
        <w:tc>
          <w:tcPr>
            <w:tcW w:w="1836" w:type="dxa"/>
          </w:tcPr>
          <w:p w:rsidR="00BB73E1" w:rsidRPr="00C34337" w:rsidRDefault="00BB73E1" w:rsidP="007930A2">
            <w:pPr>
              <w:spacing w:line="360" w:lineRule="auto"/>
              <w:jc w:val="both"/>
              <w:rPr>
                <w:rFonts w:ascii="Times New Roman" w:hAnsi="Times New Roman" w:cs="Times New Roman"/>
                <w:b/>
                <w:i/>
                <w:sz w:val="24"/>
                <w:szCs w:val="24"/>
              </w:rPr>
            </w:pPr>
            <w:r w:rsidRPr="00C34337">
              <w:rPr>
                <w:rFonts w:ascii="Times New Roman" w:hAnsi="Times New Roman" w:cs="Times New Roman"/>
                <w:b/>
                <w:i/>
                <w:sz w:val="24"/>
                <w:szCs w:val="24"/>
              </w:rPr>
              <w:t xml:space="preserve">Podnět </w:t>
            </w:r>
          </w:p>
        </w:tc>
        <w:tc>
          <w:tcPr>
            <w:tcW w:w="1836" w:type="dxa"/>
          </w:tcPr>
          <w:p w:rsidR="00BB73E1" w:rsidRPr="00C34337" w:rsidRDefault="00BB73E1" w:rsidP="007930A2">
            <w:pPr>
              <w:spacing w:line="360" w:lineRule="auto"/>
              <w:jc w:val="both"/>
              <w:rPr>
                <w:rFonts w:ascii="Times New Roman" w:hAnsi="Times New Roman" w:cs="Times New Roman"/>
                <w:b/>
                <w:i/>
                <w:sz w:val="24"/>
                <w:szCs w:val="24"/>
              </w:rPr>
            </w:pPr>
            <w:r w:rsidRPr="00C34337">
              <w:rPr>
                <w:rFonts w:ascii="Times New Roman" w:hAnsi="Times New Roman" w:cs="Times New Roman"/>
                <w:b/>
                <w:i/>
                <w:sz w:val="24"/>
                <w:szCs w:val="24"/>
              </w:rPr>
              <w:t xml:space="preserve">Poznatek </w:t>
            </w:r>
          </w:p>
        </w:tc>
        <w:tc>
          <w:tcPr>
            <w:tcW w:w="1836" w:type="dxa"/>
          </w:tcPr>
          <w:p w:rsidR="00BB73E1" w:rsidRPr="00C34337" w:rsidRDefault="00BB73E1" w:rsidP="007930A2">
            <w:pPr>
              <w:spacing w:line="360" w:lineRule="auto"/>
              <w:jc w:val="both"/>
              <w:rPr>
                <w:rFonts w:ascii="Times New Roman" w:hAnsi="Times New Roman" w:cs="Times New Roman"/>
                <w:b/>
                <w:i/>
                <w:sz w:val="24"/>
                <w:szCs w:val="24"/>
              </w:rPr>
            </w:pPr>
            <w:r w:rsidRPr="00C34337">
              <w:rPr>
                <w:rFonts w:ascii="Times New Roman" w:hAnsi="Times New Roman" w:cs="Times New Roman"/>
                <w:b/>
                <w:i/>
                <w:sz w:val="24"/>
                <w:szCs w:val="24"/>
              </w:rPr>
              <w:t xml:space="preserve">Cit </w:t>
            </w:r>
          </w:p>
        </w:tc>
        <w:tc>
          <w:tcPr>
            <w:tcW w:w="1837" w:type="dxa"/>
          </w:tcPr>
          <w:p w:rsidR="00BB73E1" w:rsidRPr="00C34337" w:rsidRDefault="00BB73E1" w:rsidP="007930A2">
            <w:pPr>
              <w:spacing w:line="360" w:lineRule="auto"/>
              <w:jc w:val="both"/>
              <w:rPr>
                <w:rFonts w:ascii="Times New Roman" w:hAnsi="Times New Roman" w:cs="Times New Roman"/>
                <w:b/>
                <w:i/>
                <w:sz w:val="24"/>
                <w:szCs w:val="24"/>
              </w:rPr>
            </w:pPr>
            <w:r w:rsidRPr="00C34337">
              <w:rPr>
                <w:rFonts w:ascii="Times New Roman" w:hAnsi="Times New Roman" w:cs="Times New Roman"/>
                <w:b/>
                <w:i/>
                <w:sz w:val="24"/>
                <w:szCs w:val="24"/>
              </w:rPr>
              <w:t xml:space="preserve">Chování </w:t>
            </w:r>
          </w:p>
        </w:tc>
        <w:tc>
          <w:tcPr>
            <w:tcW w:w="1875" w:type="dxa"/>
          </w:tcPr>
          <w:p w:rsidR="00BB73E1" w:rsidRPr="00C34337" w:rsidRDefault="00BB73E1" w:rsidP="007930A2">
            <w:pPr>
              <w:spacing w:line="360" w:lineRule="auto"/>
              <w:jc w:val="both"/>
              <w:rPr>
                <w:rFonts w:ascii="Times New Roman" w:hAnsi="Times New Roman" w:cs="Times New Roman"/>
                <w:b/>
                <w:i/>
                <w:sz w:val="24"/>
                <w:szCs w:val="24"/>
              </w:rPr>
            </w:pPr>
            <w:r w:rsidRPr="00C34337">
              <w:rPr>
                <w:rFonts w:ascii="Times New Roman" w:hAnsi="Times New Roman" w:cs="Times New Roman"/>
                <w:b/>
                <w:i/>
                <w:sz w:val="24"/>
                <w:szCs w:val="24"/>
              </w:rPr>
              <w:t>Efekt</w:t>
            </w:r>
          </w:p>
          <w:p w:rsidR="00BB73E1" w:rsidRPr="00C34337" w:rsidRDefault="00BB73E1" w:rsidP="007930A2">
            <w:pPr>
              <w:spacing w:line="360" w:lineRule="auto"/>
              <w:jc w:val="both"/>
              <w:rPr>
                <w:rFonts w:ascii="Times New Roman" w:hAnsi="Times New Roman" w:cs="Times New Roman"/>
                <w:b/>
                <w:i/>
                <w:sz w:val="24"/>
                <w:szCs w:val="24"/>
              </w:rPr>
            </w:pPr>
          </w:p>
        </w:tc>
      </w:tr>
      <w:tr w:rsidR="00BB73E1" w:rsidRPr="00C34337" w:rsidTr="007016C0">
        <w:trPr>
          <w:trHeight w:val="557"/>
        </w:trPr>
        <w:tc>
          <w:tcPr>
            <w:tcW w:w="1836" w:type="dxa"/>
          </w:tcPr>
          <w:p w:rsidR="00BB73E1" w:rsidRPr="00C34337" w:rsidRDefault="00F1291B" w:rsidP="007930A2">
            <w:pPr>
              <w:spacing w:line="360" w:lineRule="auto"/>
              <w:jc w:val="both"/>
              <w:rPr>
                <w:rFonts w:ascii="Times New Roman" w:hAnsi="Times New Roman" w:cs="Times New Roman"/>
                <w:i/>
                <w:sz w:val="24"/>
                <w:szCs w:val="24"/>
              </w:rPr>
            </w:pPr>
            <w:r w:rsidRPr="00C34337">
              <w:rPr>
                <w:rFonts w:ascii="Times New Roman" w:hAnsi="Times New Roman" w:cs="Times New Roman"/>
                <w:i/>
                <w:sz w:val="24"/>
                <w:szCs w:val="24"/>
              </w:rPr>
              <w:t>hrozba</w:t>
            </w:r>
          </w:p>
        </w:tc>
        <w:tc>
          <w:tcPr>
            <w:tcW w:w="1836" w:type="dxa"/>
          </w:tcPr>
          <w:p w:rsidR="00BB73E1" w:rsidRPr="00C34337" w:rsidRDefault="00F1291B" w:rsidP="007930A2">
            <w:pPr>
              <w:spacing w:line="360" w:lineRule="auto"/>
              <w:jc w:val="both"/>
              <w:rPr>
                <w:rFonts w:ascii="Times New Roman" w:hAnsi="Times New Roman" w:cs="Times New Roman"/>
                <w:i/>
                <w:sz w:val="24"/>
                <w:szCs w:val="24"/>
              </w:rPr>
            </w:pPr>
            <w:r w:rsidRPr="00C34337">
              <w:rPr>
                <w:rFonts w:ascii="Times New Roman" w:hAnsi="Times New Roman" w:cs="Times New Roman"/>
                <w:i/>
                <w:sz w:val="24"/>
                <w:szCs w:val="24"/>
              </w:rPr>
              <w:t>„nebezpečí“</w:t>
            </w:r>
          </w:p>
        </w:tc>
        <w:tc>
          <w:tcPr>
            <w:tcW w:w="1836" w:type="dxa"/>
          </w:tcPr>
          <w:p w:rsidR="00BB73E1" w:rsidRPr="00C34337" w:rsidRDefault="00F1291B" w:rsidP="007930A2">
            <w:pPr>
              <w:spacing w:line="360" w:lineRule="auto"/>
              <w:jc w:val="both"/>
              <w:rPr>
                <w:rFonts w:ascii="Times New Roman" w:hAnsi="Times New Roman" w:cs="Times New Roman"/>
                <w:i/>
                <w:sz w:val="24"/>
                <w:szCs w:val="24"/>
              </w:rPr>
            </w:pPr>
            <w:r w:rsidRPr="00C34337">
              <w:rPr>
                <w:rFonts w:ascii="Times New Roman" w:hAnsi="Times New Roman" w:cs="Times New Roman"/>
                <w:i/>
                <w:sz w:val="24"/>
                <w:szCs w:val="24"/>
              </w:rPr>
              <w:t>strach, hrůza</w:t>
            </w:r>
          </w:p>
        </w:tc>
        <w:tc>
          <w:tcPr>
            <w:tcW w:w="1837" w:type="dxa"/>
          </w:tcPr>
          <w:p w:rsidR="00BB73E1" w:rsidRPr="00C34337" w:rsidRDefault="00F1291B" w:rsidP="007930A2">
            <w:pPr>
              <w:spacing w:line="360" w:lineRule="auto"/>
              <w:jc w:val="both"/>
              <w:rPr>
                <w:rFonts w:ascii="Times New Roman" w:hAnsi="Times New Roman" w:cs="Times New Roman"/>
                <w:i/>
                <w:sz w:val="24"/>
                <w:szCs w:val="24"/>
              </w:rPr>
            </w:pPr>
            <w:r w:rsidRPr="00C34337">
              <w:rPr>
                <w:rFonts w:ascii="Times New Roman" w:hAnsi="Times New Roman" w:cs="Times New Roman"/>
                <w:i/>
                <w:sz w:val="24"/>
                <w:szCs w:val="24"/>
              </w:rPr>
              <w:t>útěk</w:t>
            </w:r>
          </w:p>
        </w:tc>
        <w:tc>
          <w:tcPr>
            <w:tcW w:w="1875" w:type="dxa"/>
          </w:tcPr>
          <w:p w:rsidR="00BB73E1" w:rsidRPr="00C34337" w:rsidRDefault="00F1291B" w:rsidP="007930A2">
            <w:pPr>
              <w:spacing w:line="360" w:lineRule="auto"/>
              <w:jc w:val="both"/>
              <w:rPr>
                <w:rFonts w:ascii="Times New Roman" w:hAnsi="Times New Roman" w:cs="Times New Roman"/>
                <w:i/>
                <w:sz w:val="24"/>
                <w:szCs w:val="24"/>
              </w:rPr>
            </w:pPr>
            <w:r w:rsidRPr="00C34337">
              <w:rPr>
                <w:rFonts w:ascii="Times New Roman" w:hAnsi="Times New Roman" w:cs="Times New Roman"/>
                <w:i/>
                <w:sz w:val="24"/>
                <w:szCs w:val="24"/>
              </w:rPr>
              <w:t>ochrana</w:t>
            </w:r>
          </w:p>
          <w:p w:rsidR="00BB73E1" w:rsidRPr="00C34337" w:rsidRDefault="00BB73E1" w:rsidP="007930A2">
            <w:pPr>
              <w:spacing w:line="360" w:lineRule="auto"/>
              <w:jc w:val="both"/>
              <w:rPr>
                <w:rFonts w:ascii="Times New Roman" w:hAnsi="Times New Roman" w:cs="Times New Roman"/>
                <w:i/>
                <w:sz w:val="24"/>
                <w:szCs w:val="24"/>
              </w:rPr>
            </w:pPr>
          </w:p>
        </w:tc>
      </w:tr>
      <w:tr w:rsidR="00BB73E1" w:rsidRPr="00C34337" w:rsidTr="007016C0">
        <w:trPr>
          <w:trHeight w:val="557"/>
        </w:trPr>
        <w:tc>
          <w:tcPr>
            <w:tcW w:w="1836" w:type="dxa"/>
          </w:tcPr>
          <w:p w:rsidR="00BB73E1" w:rsidRPr="00C34337" w:rsidRDefault="00F1291B" w:rsidP="007930A2">
            <w:pPr>
              <w:spacing w:line="360" w:lineRule="auto"/>
              <w:jc w:val="both"/>
              <w:rPr>
                <w:rFonts w:ascii="Times New Roman" w:hAnsi="Times New Roman" w:cs="Times New Roman"/>
                <w:i/>
                <w:sz w:val="24"/>
                <w:szCs w:val="24"/>
              </w:rPr>
            </w:pPr>
            <w:r w:rsidRPr="00C34337">
              <w:rPr>
                <w:rFonts w:ascii="Times New Roman" w:hAnsi="Times New Roman" w:cs="Times New Roman"/>
                <w:i/>
                <w:sz w:val="24"/>
                <w:szCs w:val="24"/>
              </w:rPr>
              <w:t>překážka</w:t>
            </w:r>
          </w:p>
        </w:tc>
        <w:tc>
          <w:tcPr>
            <w:tcW w:w="1836" w:type="dxa"/>
          </w:tcPr>
          <w:p w:rsidR="00BB73E1" w:rsidRPr="00C34337" w:rsidRDefault="00F1291B" w:rsidP="007930A2">
            <w:pPr>
              <w:spacing w:line="360" w:lineRule="auto"/>
              <w:jc w:val="both"/>
              <w:rPr>
                <w:rFonts w:ascii="Times New Roman" w:hAnsi="Times New Roman" w:cs="Times New Roman"/>
                <w:i/>
                <w:sz w:val="24"/>
                <w:szCs w:val="24"/>
              </w:rPr>
            </w:pPr>
            <w:r w:rsidRPr="00C34337">
              <w:rPr>
                <w:rFonts w:ascii="Times New Roman" w:hAnsi="Times New Roman" w:cs="Times New Roman"/>
                <w:i/>
                <w:sz w:val="24"/>
                <w:szCs w:val="24"/>
              </w:rPr>
              <w:t>„nepřítel“</w:t>
            </w:r>
          </w:p>
        </w:tc>
        <w:tc>
          <w:tcPr>
            <w:tcW w:w="1836" w:type="dxa"/>
          </w:tcPr>
          <w:p w:rsidR="00BB73E1" w:rsidRPr="00C34337" w:rsidRDefault="00F1291B" w:rsidP="007930A2">
            <w:pPr>
              <w:spacing w:line="360" w:lineRule="auto"/>
              <w:jc w:val="both"/>
              <w:rPr>
                <w:rFonts w:ascii="Times New Roman" w:hAnsi="Times New Roman" w:cs="Times New Roman"/>
                <w:i/>
                <w:sz w:val="24"/>
                <w:szCs w:val="24"/>
              </w:rPr>
            </w:pPr>
            <w:r w:rsidRPr="00C34337">
              <w:rPr>
                <w:rFonts w:ascii="Times New Roman" w:hAnsi="Times New Roman" w:cs="Times New Roman"/>
                <w:i/>
                <w:sz w:val="24"/>
                <w:szCs w:val="24"/>
              </w:rPr>
              <w:t>hněv, vztek</w:t>
            </w:r>
          </w:p>
        </w:tc>
        <w:tc>
          <w:tcPr>
            <w:tcW w:w="1837" w:type="dxa"/>
          </w:tcPr>
          <w:p w:rsidR="00BB73E1" w:rsidRPr="00C34337" w:rsidRDefault="00B313D4" w:rsidP="007930A2">
            <w:pPr>
              <w:spacing w:line="360" w:lineRule="auto"/>
              <w:jc w:val="both"/>
              <w:rPr>
                <w:rFonts w:ascii="Times New Roman" w:hAnsi="Times New Roman" w:cs="Times New Roman"/>
                <w:i/>
                <w:sz w:val="24"/>
                <w:szCs w:val="24"/>
              </w:rPr>
            </w:pPr>
            <w:r w:rsidRPr="00C34337">
              <w:rPr>
                <w:rFonts w:ascii="Times New Roman" w:hAnsi="Times New Roman" w:cs="Times New Roman"/>
                <w:i/>
                <w:sz w:val="24"/>
                <w:szCs w:val="24"/>
              </w:rPr>
              <w:t>ú</w:t>
            </w:r>
            <w:r w:rsidR="00F1291B" w:rsidRPr="00C34337">
              <w:rPr>
                <w:rFonts w:ascii="Times New Roman" w:hAnsi="Times New Roman" w:cs="Times New Roman"/>
                <w:i/>
                <w:sz w:val="24"/>
                <w:szCs w:val="24"/>
              </w:rPr>
              <w:t>tok</w:t>
            </w:r>
          </w:p>
        </w:tc>
        <w:tc>
          <w:tcPr>
            <w:tcW w:w="1875" w:type="dxa"/>
          </w:tcPr>
          <w:p w:rsidR="00BB73E1" w:rsidRPr="00C34337" w:rsidRDefault="00F1291B" w:rsidP="007930A2">
            <w:pPr>
              <w:spacing w:line="360" w:lineRule="auto"/>
              <w:jc w:val="both"/>
              <w:rPr>
                <w:rFonts w:ascii="Times New Roman" w:hAnsi="Times New Roman" w:cs="Times New Roman"/>
                <w:i/>
                <w:sz w:val="24"/>
                <w:szCs w:val="24"/>
              </w:rPr>
            </w:pPr>
            <w:r w:rsidRPr="00C34337">
              <w:rPr>
                <w:rFonts w:ascii="Times New Roman" w:hAnsi="Times New Roman" w:cs="Times New Roman"/>
                <w:i/>
                <w:sz w:val="24"/>
                <w:szCs w:val="24"/>
              </w:rPr>
              <w:t>destrukce</w:t>
            </w:r>
          </w:p>
          <w:p w:rsidR="00BB73E1" w:rsidRPr="00C34337" w:rsidRDefault="00BB73E1" w:rsidP="007930A2">
            <w:pPr>
              <w:spacing w:line="360" w:lineRule="auto"/>
              <w:jc w:val="both"/>
              <w:rPr>
                <w:rFonts w:ascii="Times New Roman" w:hAnsi="Times New Roman" w:cs="Times New Roman"/>
                <w:i/>
                <w:sz w:val="24"/>
                <w:szCs w:val="24"/>
              </w:rPr>
            </w:pPr>
          </w:p>
        </w:tc>
      </w:tr>
      <w:tr w:rsidR="00BB73E1" w:rsidRPr="00C34337" w:rsidTr="007016C0">
        <w:trPr>
          <w:trHeight w:val="542"/>
        </w:trPr>
        <w:tc>
          <w:tcPr>
            <w:tcW w:w="1836" w:type="dxa"/>
          </w:tcPr>
          <w:p w:rsidR="00BB73E1" w:rsidRPr="00C34337" w:rsidRDefault="00F1291B" w:rsidP="007930A2">
            <w:pPr>
              <w:spacing w:line="360" w:lineRule="auto"/>
              <w:jc w:val="both"/>
              <w:rPr>
                <w:rFonts w:ascii="Times New Roman" w:hAnsi="Times New Roman" w:cs="Times New Roman"/>
                <w:i/>
                <w:sz w:val="24"/>
                <w:szCs w:val="24"/>
              </w:rPr>
            </w:pPr>
            <w:r w:rsidRPr="00C34337">
              <w:rPr>
                <w:rFonts w:ascii="Times New Roman" w:hAnsi="Times New Roman" w:cs="Times New Roman"/>
                <w:i/>
                <w:sz w:val="24"/>
                <w:szCs w:val="24"/>
              </w:rPr>
              <w:t>možný partner</w:t>
            </w:r>
          </w:p>
        </w:tc>
        <w:tc>
          <w:tcPr>
            <w:tcW w:w="1836" w:type="dxa"/>
          </w:tcPr>
          <w:p w:rsidR="00BB73E1" w:rsidRPr="00C34337" w:rsidRDefault="00F1291B" w:rsidP="007930A2">
            <w:pPr>
              <w:spacing w:line="360" w:lineRule="auto"/>
              <w:jc w:val="both"/>
              <w:rPr>
                <w:rFonts w:ascii="Times New Roman" w:hAnsi="Times New Roman" w:cs="Times New Roman"/>
                <w:i/>
                <w:sz w:val="24"/>
                <w:szCs w:val="24"/>
              </w:rPr>
            </w:pPr>
            <w:r w:rsidRPr="00C34337">
              <w:rPr>
                <w:rFonts w:ascii="Times New Roman" w:hAnsi="Times New Roman" w:cs="Times New Roman"/>
                <w:i/>
                <w:sz w:val="24"/>
                <w:szCs w:val="24"/>
              </w:rPr>
              <w:t>„mít ho“</w:t>
            </w:r>
          </w:p>
        </w:tc>
        <w:tc>
          <w:tcPr>
            <w:tcW w:w="1836" w:type="dxa"/>
          </w:tcPr>
          <w:p w:rsidR="00BB73E1" w:rsidRPr="00C34337" w:rsidRDefault="00F1291B" w:rsidP="007930A2">
            <w:pPr>
              <w:spacing w:line="360" w:lineRule="auto"/>
              <w:jc w:val="both"/>
              <w:rPr>
                <w:rFonts w:ascii="Times New Roman" w:hAnsi="Times New Roman" w:cs="Times New Roman"/>
                <w:i/>
                <w:sz w:val="24"/>
                <w:szCs w:val="24"/>
              </w:rPr>
            </w:pPr>
            <w:r w:rsidRPr="00C34337">
              <w:rPr>
                <w:rFonts w:ascii="Times New Roman" w:hAnsi="Times New Roman" w:cs="Times New Roman"/>
                <w:i/>
                <w:sz w:val="24"/>
                <w:szCs w:val="24"/>
              </w:rPr>
              <w:t>radost, extáze</w:t>
            </w:r>
          </w:p>
        </w:tc>
        <w:tc>
          <w:tcPr>
            <w:tcW w:w="1837" w:type="dxa"/>
          </w:tcPr>
          <w:p w:rsidR="00BB73E1" w:rsidRPr="00C34337" w:rsidRDefault="00F1291B" w:rsidP="007930A2">
            <w:pPr>
              <w:spacing w:line="360" w:lineRule="auto"/>
              <w:jc w:val="both"/>
              <w:rPr>
                <w:rFonts w:ascii="Times New Roman" w:hAnsi="Times New Roman" w:cs="Times New Roman"/>
                <w:i/>
                <w:sz w:val="24"/>
                <w:szCs w:val="24"/>
              </w:rPr>
            </w:pPr>
            <w:r w:rsidRPr="00C34337">
              <w:rPr>
                <w:rFonts w:ascii="Times New Roman" w:hAnsi="Times New Roman" w:cs="Times New Roman"/>
                <w:i/>
                <w:sz w:val="24"/>
                <w:szCs w:val="24"/>
              </w:rPr>
              <w:t>námluvy, páření</w:t>
            </w:r>
          </w:p>
        </w:tc>
        <w:tc>
          <w:tcPr>
            <w:tcW w:w="1875" w:type="dxa"/>
          </w:tcPr>
          <w:p w:rsidR="00BB73E1" w:rsidRPr="00C34337" w:rsidRDefault="00F1291B" w:rsidP="007930A2">
            <w:pPr>
              <w:spacing w:line="360" w:lineRule="auto"/>
              <w:jc w:val="both"/>
              <w:rPr>
                <w:rFonts w:ascii="Times New Roman" w:hAnsi="Times New Roman" w:cs="Times New Roman"/>
                <w:i/>
                <w:sz w:val="24"/>
                <w:szCs w:val="24"/>
              </w:rPr>
            </w:pPr>
            <w:r w:rsidRPr="00C34337">
              <w:rPr>
                <w:rFonts w:ascii="Times New Roman" w:hAnsi="Times New Roman" w:cs="Times New Roman"/>
                <w:i/>
                <w:sz w:val="24"/>
                <w:szCs w:val="24"/>
              </w:rPr>
              <w:t>reprodukce</w:t>
            </w:r>
          </w:p>
          <w:p w:rsidR="00BB73E1" w:rsidRPr="00C34337" w:rsidRDefault="00BB73E1" w:rsidP="007930A2">
            <w:pPr>
              <w:spacing w:line="360" w:lineRule="auto"/>
              <w:jc w:val="both"/>
              <w:rPr>
                <w:rFonts w:ascii="Times New Roman" w:hAnsi="Times New Roman" w:cs="Times New Roman"/>
                <w:i/>
                <w:sz w:val="24"/>
                <w:szCs w:val="24"/>
              </w:rPr>
            </w:pPr>
          </w:p>
        </w:tc>
      </w:tr>
      <w:tr w:rsidR="00BB73E1" w:rsidRPr="00C34337" w:rsidTr="007016C0">
        <w:trPr>
          <w:trHeight w:val="557"/>
        </w:trPr>
        <w:tc>
          <w:tcPr>
            <w:tcW w:w="1836" w:type="dxa"/>
          </w:tcPr>
          <w:p w:rsidR="00BB73E1" w:rsidRPr="00C34337" w:rsidRDefault="00F1291B" w:rsidP="007930A2">
            <w:pPr>
              <w:spacing w:line="360" w:lineRule="auto"/>
              <w:jc w:val="both"/>
              <w:rPr>
                <w:rFonts w:ascii="Times New Roman" w:hAnsi="Times New Roman" w:cs="Times New Roman"/>
                <w:i/>
                <w:sz w:val="24"/>
                <w:szCs w:val="24"/>
              </w:rPr>
            </w:pPr>
            <w:r w:rsidRPr="00C34337">
              <w:rPr>
                <w:rFonts w:ascii="Times New Roman" w:hAnsi="Times New Roman" w:cs="Times New Roman"/>
                <w:i/>
                <w:sz w:val="24"/>
                <w:szCs w:val="24"/>
              </w:rPr>
              <w:t>ztráta ceněné osoby</w:t>
            </w:r>
          </w:p>
        </w:tc>
        <w:tc>
          <w:tcPr>
            <w:tcW w:w="1836" w:type="dxa"/>
          </w:tcPr>
          <w:p w:rsidR="00BB73E1" w:rsidRPr="00C34337" w:rsidRDefault="00F1291B" w:rsidP="007930A2">
            <w:pPr>
              <w:spacing w:line="360" w:lineRule="auto"/>
              <w:jc w:val="both"/>
              <w:rPr>
                <w:rFonts w:ascii="Times New Roman" w:hAnsi="Times New Roman" w:cs="Times New Roman"/>
                <w:i/>
                <w:sz w:val="24"/>
                <w:szCs w:val="24"/>
              </w:rPr>
            </w:pPr>
            <w:r w:rsidRPr="00C34337">
              <w:rPr>
                <w:rFonts w:ascii="Times New Roman" w:hAnsi="Times New Roman" w:cs="Times New Roman"/>
                <w:i/>
                <w:sz w:val="24"/>
                <w:szCs w:val="24"/>
              </w:rPr>
              <w:t>„izolace“</w:t>
            </w:r>
          </w:p>
        </w:tc>
        <w:tc>
          <w:tcPr>
            <w:tcW w:w="1836" w:type="dxa"/>
          </w:tcPr>
          <w:p w:rsidR="00BB73E1" w:rsidRPr="00C34337" w:rsidRDefault="00F1291B" w:rsidP="007930A2">
            <w:pPr>
              <w:spacing w:line="360" w:lineRule="auto"/>
              <w:jc w:val="both"/>
              <w:rPr>
                <w:rFonts w:ascii="Times New Roman" w:hAnsi="Times New Roman" w:cs="Times New Roman"/>
                <w:i/>
                <w:sz w:val="24"/>
                <w:szCs w:val="24"/>
              </w:rPr>
            </w:pPr>
            <w:r w:rsidRPr="00C34337">
              <w:rPr>
                <w:rFonts w:ascii="Times New Roman" w:hAnsi="Times New Roman" w:cs="Times New Roman"/>
                <w:i/>
                <w:sz w:val="24"/>
                <w:szCs w:val="24"/>
              </w:rPr>
              <w:t>smutek, žal</w:t>
            </w:r>
          </w:p>
        </w:tc>
        <w:tc>
          <w:tcPr>
            <w:tcW w:w="1837" w:type="dxa"/>
          </w:tcPr>
          <w:p w:rsidR="00BB73E1" w:rsidRPr="00C34337" w:rsidRDefault="00F1291B" w:rsidP="007930A2">
            <w:pPr>
              <w:spacing w:line="360" w:lineRule="auto"/>
              <w:jc w:val="both"/>
              <w:rPr>
                <w:rFonts w:ascii="Times New Roman" w:hAnsi="Times New Roman" w:cs="Times New Roman"/>
                <w:i/>
                <w:sz w:val="24"/>
                <w:szCs w:val="24"/>
              </w:rPr>
            </w:pPr>
            <w:r w:rsidRPr="00C34337">
              <w:rPr>
                <w:rFonts w:ascii="Times New Roman" w:hAnsi="Times New Roman" w:cs="Times New Roman"/>
                <w:i/>
                <w:sz w:val="24"/>
                <w:szCs w:val="24"/>
              </w:rPr>
              <w:t>volání o pomoc</w:t>
            </w:r>
          </w:p>
        </w:tc>
        <w:tc>
          <w:tcPr>
            <w:tcW w:w="1875" w:type="dxa"/>
          </w:tcPr>
          <w:p w:rsidR="00BB73E1" w:rsidRPr="00C34337" w:rsidRDefault="00F1291B" w:rsidP="007930A2">
            <w:pPr>
              <w:spacing w:line="360" w:lineRule="auto"/>
              <w:jc w:val="both"/>
              <w:rPr>
                <w:rFonts w:ascii="Times New Roman" w:hAnsi="Times New Roman" w:cs="Times New Roman"/>
                <w:i/>
                <w:sz w:val="24"/>
                <w:szCs w:val="24"/>
              </w:rPr>
            </w:pPr>
            <w:r w:rsidRPr="00C34337">
              <w:rPr>
                <w:rFonts w:ascii="Times New Roman" w:hAnsi="Times New Roman" w:cs="Times New Roman"/>
                <w:i/>
                <w:sz w:val="24"/>
                <w:szCs w:val="24"/>
              </w:rPr>
              <w:t>reintegrace</w:t>
            </w:r>
          </w:p>
          <w:p w:rsidR="00BB73E1" w:rsidRPr="00C34337" w:rsidRDefault="00BB73E1" w:rsidP="007930A2">
            <w:pPr>
              <w:spacing w:line="360" w:lineRule="auto"/>
              <w:jc w:val="both"/>
              <w:rPr>
                <w:rFonts w:ascii="Times New Roman" w:hAnsi="Times New Roman" w:cs="Times New Roman"/>
                <w:i/>
                <w:sz w:val="24"/>
                <w:szCs w:val="24"/>
              </w:rPr>
            </w:pPr>
          </w:p>
        </w:tc>
      </w:tr>
      <w:tr w:rsidR="00BB73E1" w:rsidRPr="00C34337" w:rsidTr="007016C0">
        <w:trPr>
          <w:trHeight w:val="557"/>
        </w:trPr>
        <w:tc>
          <w:tcPr>
            <w:tcW w:w="1836" w:type="dxa"/>
          </w:tcPr>
          <w:p w:rsidR="00BB73E1" w:rsidRPr="00C34337" w:rsidRDefault="00F1291B" w:rsidP="007930A2">
            <w:pPr>
              <w:spacing w:line="360" w:lineRule="auto"/>
              <w:jc w:val="both"/>
              <w:rPr>
                <w:rFonts w:ascii="Times New Roman" w:hAnsi="Times New Roman" w:cs="Times New Roman"/>
                <w:i/>
                <w:sz w:val="24"/>
                <w:szCs w:val="24"/>
              </w:rPr>
            </w:pPr>
            <w:r w:rsidRPr="00C34337">
              <w:rPr>
                <w:rFonts w:ascii="Times New Roman" w:hAnsi="Times New Roman" w:cs="Times New Roman"/>
                <w:i/>
                <w:sz w:val="24"/>
                <w:szCs w:val="24"/>
              </w:rPr>
              <w:t>člen skupiny</w:t>
            </w:r>
          </w:p>
        </w:tc>
        <w:tc>
          <w:tcPr>
            <w:tcW w:w="1836" w:type="dxa"/>
          </w:tcPr>
          <w:p w:rsidR="00BB73E1" w:rsidRPr="00C34337" w:rsidRDefault="00F1291B" w:rsidP="007930A2">
            <w:pPr>
              <w:spacing w:line="360" w:lineRule="auto"/>
              <w:jc w:val="both"/>
              <w:rPr>
                <w:rFonts w:ascii="Times New Roman" w:hAnsi="Times New Roman" w:cs="Times New Roman"/>
                <w:i/>
                <w:sz w:val="24"/>
                <w:szCs w:val="24"/>
              </w:rPr>
            </w:pPr>
            <w:r w:rsidRPr="00C34337">
              <w:rPr>
                <w:rFonts w:ascii="Times New Roman" w:hAnsi="Times New Roman" w:cs="Times New Roman"/>
                <w:i/>
                <w:sz w:val="24"/>
                <w:szCs w:val="24"/>
              </w:rPr>
              <w:t>„přítel“</w:t>
            </w:r>
          </w:p>
        </w:tc>
        <w:tc>
          <w:tcPr>
            <w:tcW w:w="1836" w:type="dxa"/>
          </w:tcPr>
          <w:p w:rsidR="00BB73E1" w:rsidRPr="00C34337" w:rsidRDefault="00F1291B" w:rsidP="007930A2">
            <w:pPr>
              <w:spacing w:line="360" w:lineRule="auto"/>
              <w:jc w:val="both"/>
              <w:rPr>
                <w:rFonts w:ascii="Times New Roman" w:hAnsi="Times New Roman" w:cs="Times New Roman"/>
                <w:i/>
                <w:sz w:val="24"/>
                <w:szCs w:val="24"/>
              </w:rPr>
            </w:pPr>
            <w:r w:rsidRPr="00C34337">
              <w:rPr>
                <w:rFonts w:ascii="Times New Roman" w:hAnsi="Times New Roman" w:cs="Times New Roman"/>
                <w:i/>
                <w:sz w:val="24"/>
                <w:szCs w:val="24"/>
              </w:rPr>
              <w:t>přijetí, důvěra</w:t>
            </w:r>
          </w:p>
        </w:tc>
        <w:tc>
          <w:tcPr>
            <w:tcW w:w="1837" w:type="dxa"/>
          </w:tcPr>
          <w:p w:rsidR="00BB73E1" w:rsidRPr="00C34337" w:rsidRDefault="00F1291B" w:rsidP="007930A2">
            <w:pPr>
              <w:spacing w:line="360" w:lineRule="auto"/>
              <w:jc w:val="both"/>
              <w:rPr>
                <w:rFonts w:ascii="Times New Roman" w:hAnsi="Times New Roman" w:cs="Times New Roman"/>
                <w:i/>
                <w:sz w:val="24"/>
                <w:szCs w:val="24"/>
              </w:rPr>
            </w:pPr>
            <w:r w:rsidRPr="00C34337">
              <w:rPr>
                <w:rFonts w:ascii="Times New Roman" w:hAnsi="Times New Roman" w:cs="Times New Roman"/>
                <w:i/>
                <w:sz w:val="24"/>
                <w:szCs w:val="24"/>
              </w:rPr>
              <w:t>družnost, sdílení</w:t>
            </w:r>
          </w:p>
        </w:tc>
        <w:tc>
          <w:tcPr>
            <w:tcW w:w="1875" w:type="dxa"/>
          </w:tcPr>
          <w:p w:rsidR="00BB73E1" w:rsidRPr="00C34337" w:rsidRDefault="00F1291B" w:rsidP="007930A2">
            <w:pPr>
              <w:spacing w:line="360" w:lineRule="auto"/>
              <w:jc w:val="both"/>
              <w:rPr>
                <w:rFonts w:ascii="Times New Roman" w:hAnsi="Times New Roman" w:cs="Times New Roman"/>
                <w:i/>
                <w:sz w:val="24"/>
                <w:szCs w:val="24"/>
              </w:rPr>
            </w:pPr>
            <w:r w:rsidRPr="00C34337">
              <w:rPr>
                <w:rFonts w:ascii="Times New Roman" w:hAnsi="Times New Roman" w:cs="Times New Roman"/>
                <w:i/>
                <w:sz w:val="24"/>
                <w:szCs w:val="24"/>
              </w:rPr>
              <w:t>afiliace</w:t>
            </w:r>
          </w:p>
          <w:p w:rsidR="00BB73E1" w:rsidRPr="00C34337" w:rsidRDefault="00BB73E1" w:rsidP="007930A2">
            <w:pPr>
              <w:spacing w:line="360" w:lineRule="auto"/>
              <w:jc w:val="both"/>
              <w:rPr>
                <w:rFonts w:ascii="Times New Roman" w:hAnsi="Times New Roman" w:cs="Times New Roman"/>
                <w:i/>
                <w:sz w:val="24"/>
                <w:szCs w:val="24"/>
              </w:rPr>
            </w:pPr>
          </w:p>
        </w:tc>
      </w:tr>
      <w:tr w:rsidR="00BB73E1" w:rsidRPr="00C34337" w:rsidTr="007016C0">
        <w:trPr>
          <w:trHeight w:val="842"/>
        </w:trPr>
        <w:tc>
          <w:tcPr>
            <w:tcW w:w="1836" w:type="dxa"/>
          </w:tcPr>
          <w:p w:rsidR="00BB73E1" w:rsidRPr="00C34337" w:rsidRDefault="00F1291B" w:rsidP="007930A2">
            <w:pPr>
              <w:spacing w:line="360" w:lineRule="auto"/>
              <w:jc w:val="both"/>
              <w:rPr>
                <w:rFonts w:ascii="Times New Roman" w:hAnsi="Times New Roman" w:cs="Times New Roman"/>
                <w:i/>
                <w:sz w:val="24"/>
                <w:szCs w:val="24"/>
              </w:rPr>
            </w:pPr>
            <w:r w:rsidRPr="00C34337">
              <w:rPr>
                <w:rFonts w:ascii="Times New Roman" w:hAnsi="Times New Roman" w:cs="Times New Roman"/>
                <w:i/>
                <w:sz w:val="24"/>
                <w:szCs w:val="24"/>
              </w:rPr>
              <w:t>nechutný objekt</w:t>
            </w:r>
          </w:p>
          <w:p w:rsidR="00BB73E1" w:rsidRPr="00C34337" w:rsidRDefault="00BB73E1" w:rsidP="007930A2">
            <w:pPr>
              <w:spacing w:line="360" w:lineRule="auto"/>
              <w:jc w:val="both"/>
              <w:rPr>
                <w:rFonts w:ascii="Times New Roman" w:hAnsi="Times New Roman" w:cs="Times New Roman"/>
                <w:i/>
                <w:sz w:val="24"/>
                <w:szCs w:val="24"/>
              </w:rPr>
            </w:pPr>
          </w:p>
        </w:tc>
        <w:tc>
          <w:tcPr>
            <w:tcW w:w="1836" w:type="dxa"/>
          </w:tcPr>
          <w:p w:rsidR="00BB73E1" w:rsidRPr="00C34337" w:rsidRDefault="00F1291B" w:rsidP="007930A2">
            <w:pPr>
              <w:spacing w:line="360" w:lineRule="auto"/>
              <w:jc w:val="both"/>
              <w:rPr>
                <w:rFonts w:ascii="Times New Roman" w:hAnsi="Times New Roman" w:cs="Times New Roman"/>
                <w:i/>
                <w:sz w:val="24"/>
                <w:szCs w:val="24"/>
              </w:rPr>
            </w:pPr>
            <w:r w:rsidRPr="00C34337">
              <w:rPr>
                <w:rFonts w:ascii="Times New Roman" w:hAnsi="Times New Roman" w:cs="Times New Roman"/>
                <w:i/>
                <w:sz w:val="24"/>
                <w:szCs w:val="24"/>
              </w:rPr>
              <w:t>„jed“</w:t>
            </w:r>
          </w:p>
        </w:tc>
        <w:tc>
          <w:tcPr>
            <w:tcW w:w="1836" w:type="dxa"/>
          </w:tcPr>
          <w:p w:rsidR="00BB73E1" w:rsidRPr="00C34337" w:rsidRDefault="00F1291B" w:rsidP="007930A2">
            <w:pPr>
              <w:spacing w:line="360" w:lineRule="auto"/>
              <w:jc w:val="both"/>
              <w:rPr>
                <w:rFonts w:ascii="Times New Roman" w:hAnsi="Times New Roman" w:cs="Times New Roman"/>
                <w:i/>
                <w:sz w:val="24"/>
                <w:szCs w:val="24"/>
              </w:rPr>
            </w:pPr>
            <w:r w:rsidRPr="00C34337">
              <w:rPr>
                <w:rFonts w:ascii="Times New Roman" w:hAnsi="Times New Roman" w:cs="Times New Roman"/>
                <w:i/>
                <w:sz w:val="24"/>
                <w:szCs w:val="24"/>
              </w:rPr>
              <w:t>odpor, hnus</w:t>
            </w:r>
          </w:p>
        </w:tc>
        <w:tc>
          <w:tcPr>
            <w:tcW w:w="1837" w:type="dxa"/>
          </w:tcPr>
          <w:p w:rsidR="00BB73E1" w:rsidRPr="00C34337" w:rsidRDefault="00F1291B" w:rsidP="007930A2">
            <w:pPr>
              <w:spacing w:line="360" w:lineRule="auto"/>
              <w:jc w:val="both"/>
              <w:rPr>
                <w:rFonts w:ascii="Times New Roman" w:hAnsi="Times New Roman" w:cs="Times New Roman"/>
                <w:i/>
                <w:sz w:val="24"/>
                <w:szCs w:val="24"/>
              </w:rPr>
            </w:pPr>
            <w:r w:rsidRPr="00C34337">
              <w:rPr>
                <w:rFonts w:ascii="Times New Roman" w:hAnsi="Times New Roman" w:cs="Times New Roman"/>
                <w:i/>
                <w:sz w:val="24"/>
                <w:szCs w:val="24"/>
              </w:rPr>
              <w:t>zvracení, odstranění objektu</w:t>
            </w:r>
          </w:p>
        </w:tc>
        <w:tc>
          <w:tcPr>
            <w:tcW w:w="1875" w:type="dxa"/>
          </w:tcPr>
          <w:p w:rsidR="00BB73E1" w:rsidRPr="00C34337" w:rsidRDefault="00F1291B" w:rsidP="007930A2">
            <w:pPr>
              <w:spacing w:line="360" w:lineRule="auto"/>
              <w:jc w:val="both"/>
              <w:rPr>
                <w:rFonts w:ascii="Times New Roman" w:hAnsi="Times New Roman" w:cs="Times New Roman"/>
                <w:i/>
                <w:sz w:val="24"/>
                <w:szCs w:val="24"/>
              </w:rPr>
            </w:pPr>
            <w:r w:rsidRPr="00C34337">
              <w:rPr>
                <w:rFonts w:ascii="Times New Roman" w:hAnsi="Times New Roman" w:cs="Times New Roman"/>
                <w:i/>
                <w:sz w:val="24"/>
                <w:szCs w:val="24"/>
              </w:rPr>
              <w:t xml:space="preserve">rejekce </w:t>
            </w:r>
          </w:p>
        </w:tc>
      </w:tr>
      <w:tr w:rsidR="00BB73E1" w:rsidRPr="00C34337" w:rsidTr="007016C0">
        <w:trPr>
          <w:trHeight w:val="557"/>
        </w:trPr>
        <w:tc>
          <w:tcPr>
            <w:tcW w:w="1836" w:type="dxa"/>
          </w:tcPr>
          <w:p w:rsidR="00BB73E1" w:rsidRPr="00C34337" w:rsidRDefault="00F1291B" w:rsidP="007930A2">
            <w:pPr>
              <w:spacing w:line="360" w:lineRule="auto"/>
              <w:jc w:val="both"/>
              <w:rPr>
                <w:rFonts w:ascii="Times New Roman" w:hAnsi="Times New Roman" w:cs="Times New Roman"/>
                <w:i/>
                <w:sz w:val="24"/>
                <w:szCs w:val="24"/>
              </w:rPr>
            </w:pPr>
            <w:r w:rsidRPr="00C34337">
              <w:rPr>
                <w:rFonts w:ascii="Times New Roman" w:hAnsi="Times New Roman" w:cs="Times New Roman"/>
                <w:i/>
                <w:sz w:val="24"/>
                <w:szCs w:val="24"/>
              </w:rPr>
              <w:t>nové teritorium</w:t>
            </w:r>
          </w:p>
        </w:tc>
        <w:tc>
          <w:tcPr>
            <w:tcW w:w="1836" w:type="dxa"/>
          </w:tcPr>
          <w:p w:rsidR="00BB73E1" w:rsidRPr="00C34337" w:rsidRDefault="00F1291B" w:rsidP="007930A2">
            <w:pPr>
              <w:spacing w:line="360" w:lineRule="auto"/>
              <w:jc w:val="both"/>
              <w:rPr>
                <w:rFonts w:ascii="Times New Roman" w:hAnsi="Times New Roman" w:cs="Times New Roman"/>
                <w:i/>
                <w:sz w:val="24"/>
                <w:szCs w:val="24"/>
              </w:rPr>
            </w:pPr>
            <w:r w:rsidRPr="00C34337">
              <w:rPr>
                <w:rFonts w:ascii="Times New Roman" w:hAnsi="Times New Roman" w:cs="Times New Roman"/>
                <w:i/>
                <w:sz w:val="24"/>
                <w:szCs w:val="24"/>
              </w:rPr>
              <w:t>„co je tam?“</w:t>
            </w:r>
          </w:p>
        </w:tc>
        <w:tc>
          <w:tcPr>
            <w:tcW w:w="1836" w:type="dxa"/>
          </w:tcPr>
          <w:p w:rsidR="00BB73E1" w:rsidRPr="00C34337" w:rsidRDefault="00F1291B" w:rsidP="007930A2">
            <w:pPr>
              <w:spacing w:line="360" w:lineRule="auto"/>
              <w:jc w:val="both"/>
              <w:rPr>
                <w:rFonts w:ascii="Times New Roman" w:hAnsi="Times New Roman" w:cs="Times New Roman"/>
                <w:i/>
                <w:sz w:val="24"/>
                <w:szCs w:val="24"/>
              </w:rPr>
            </w:pPr>
            <w:r w:rsidRPr="00C34337">
              <w:rPr>
                <w:rFonts w:ascii="Times New Roman" w:hAnsi="Times New Roman" w:cs="Times New Roman"/>
                <w:i/>
                <w:sz w:val="24"/>
                <w:szCs w:val="24"/>
              </w:rPr>
              <w:t>očekávání</w:t>
            </w:r>
          </w:p>
        </w:tc>
        <w:tc>
          <w:tcPr>
            <w:tcW w:w="1837" w:type="dxa"/>
          </w:tcPr>
          <w:p w:rsidR="00BB73E1" w:rsidRPr="00C34337" w:rsidRDefault="00F1291B" w:rsidP="007930A2">
            <w:pPr>
              <w:spacing w:line="360" w:lineRule="auto"/>
              <w:jc w:val="both"/>
              <w:rPr>
                <w:rFonts w:ascii="Times New Roman" w:hAnsi="Times New Roman" w:cs="Times New Roman"/>
                <w:i/>
                <w:sz w:val="24"/>
                <w:szCs w:val="24"/>
              </w:rPr>
            </w:pPr>
            <w:r w:rsidRPr="00C34337">
              <w:rPr>
                <w:rFonts w:ascii="Times New Roman" w:hAnsi="Times New Roman" w:cs="Times New Roman"/>
                <w:i/>
                <w:sz w:val="24"/>
                <w:szCs w:val="24"/>
              </w:rPr>
              <w:t>přezkoumání, mapování</w:t>
            </w:r>
          </w:p>
        </w:tc>
        <w:tc>
          <w:tcPr>
            <w:tcW w:w="1875" w:type="dxa"/>
          </w:tcPr>
          <w:p w:rsidR="00BB73E1" w:rsidRPr="00C34337" w:rsidRDefault="00F1291B" w:rsidP="007930A2">
            <w:pPr>
              <w:spacing w:line="360" w:lineRule="auto"/>
              <w:jc w:val="both"/>
              <w:rPr>
                <w:rFonts w:ascii="Times New Roman" w:hAnsi="Times New Roman" w:cs="Times New Roman"/>
                <w:i/>
                <w:sz w:val="24"/>
                <w:szCs w:val="24"/>
              </w:rPr>
            </w:pPr>
            <w:r w:rsidRPr="00C34337">
              <w:rPr>
                <w:rFonts w:ascii="Times New Roman" w:hAnsi="Times New Roman" w:cs="Times New Roman"/>
                <w:i/>
                <w:sz w:val="24"/>
                <w:szCs w:val="24"/>
              </w:rPr>
              <w:t xml:space="preserve">explorace </w:t>
            </w:r>
          </w:p>
        </w:tc>
      </w:tr>
      <w:tr w:rsidR="00BB73E1" w:rsidRPr="00C34337" w:rsidTr="007016C0">
        <w:trPr>
          <w:trHeight w:val="557"/>
        </w:trPr>
        <w:tc>
          <w:tcPr>
            <w:tcW w:w="1836" w:type="dxa"/>
          </w:tcPr>
          <w:p w:rsidR="00BB73E1" w:rsidRPr="00C34337" w:rsidRDefault="00F1291B" w:rsidP="007930A2">
            <w:pPr>
              <w:spacing w:line="360" w:lineRule="auto"/>
              <w:jc w:val="both"/>
              <w:rPr>
                <w:rFonts w:ascii="Times New Roman" w:hAnsi="Times New Roman" w:cs="Times New Roman"/>
                <w:i/>
                <w:sz w:val="24"/>
                <w:szCs w:val="24"/>
              </w:rPr>
            </w:pPr>
            <w:r w:rsidRPr="00C34337">
              <w:rPr>
                <w:rFonts w:ascii="Times New Roman" w:hAnsi="Times New Roman" w:cs="Times New Roman"/>
                <w:i/>
                <w:sz w:val="24"/>
                <w:szCs w:val="24"/>
              </w:rPr>
              <w:t>nečekaný nový objekt</w:t>
            </w:r>
          </w:p>
        </w:tc>
        <w:tc>
          <w:tcPr>
            <w:tcW w:w="1836" w:type="dxa"/>
          </w:tcPr>
          <w:p w:rsidR="00BB73E1" w:rsidRPr="00C34337" w:rsidRDefault="00F1291B" w:rsidP="007930A2">
            <w:pPr>
              <w:spacing w:line="360" w:lineRule="auto"/>
              <w:jc w:val="both"/>
              <w:rPr>
                <w:rFonts w:ascii="Times New Roman" w:hAnsi="Times New Roman" w:cs="Times New Roman"/>
                <w:i/>
                <w:sz w:val="24"/>
                <w:szCs w:val="24"/>
              </w:rPr>
            </w:pPr>
            <w:r w:rsidRPr="00C34337">
              <w:rPr>
                <w:rFonts w:ascii="Times New Roman" w:hAnsi="Times New Roman" w:cs="Times New Roman"/>
                <w:i/>
                <w:sz w:val="24"/>
                <w:szCs w:val="24"/>
              </w:rPr>
              <w:t>„co to je?“</w:t>
            </w:r>
          </w:p>
        </w:tc>
        <w:tc>
          <w:tcPr>
            <w:tcW w:w="1836" w:type="dxa"/>
          </w:tcPr>
          <w:p w:rsidR="00BB73E1" w:rsidRPr="00C34337" w:rsidRDefault="00F1291B" w:rsidP="007930A2">
            <w:pPr>
              <w:spacing w:line="360" w:lineRule="auto"/>
              <w:jc w:val="both"/>
              <w:rPr>
                <w:rFonts w:ascii="Times New Roman" w:hAnsi="Times New Roman" w:cs="Times New Roman"/>
                <w:i/>
                <w:sz w:val="24"/>
                <w:szCs w:val="24"/>
              </w:rPr>
            </w:pPr>
            <w:r w:rsidRPr="00C34337">
              <w:rPr>
                <w:rFonts w:ascii="Times New Roman" w:hAnsi="Times New Roman" w:cs="Times New Roman"/>
                <w:i/>
                <w:sz w:val="24"/>
                <w:szCs w:val="24"/>
              </w:rPr>
              <w:t xml:space="preserve">překvapení </w:t>
            </w:r>
          </w:p>
        </w:tc>
        <w:tc>
          <w:tcPr>
            <w:tcW w:w="1837" w:type="dxa"/>
          </w:tcPr>
          <w:p w:rsidR="00BB73E1" w:rsidRPr="00C34337" w:rsidRDefault="00F1291B" w:rsidP="007930A2">
            <w:pPr>
              <w:spacing w:line="360" w:lineRule="auto"/>
              <w:jc w:val="both"/>
              <w:rPr>
                <w:rFonts w:ascii="Times New Roman" w:hAnsi="Times New Roman" w:cs="Times New Roman"/>
                <w:i/>
                <w:sz w:val="24"/>
                <w:szCs w:val="24"/>
              </w:rPr>
            </w:pPr>
            <w:r w:rsidRPr="00C34337">
              <w:rPr>
                <w:rFonts w:ascii="Times New Roman" w:hAnsi="Times New Roman" w:cs="Times New Roman"/>
                <w:i/>
                <w:sz w:val="24"/>
                <w:szCs w:val="24"/>
              </w:rPr>
              <w:t>zastavení se, ostražitost</w:t>
            </w:r>
          </w:p>
        </w:tc>
        <w:tc>
          <w:tcPr>
            <w:tcW w:w="1875" w:type="dxa"/>
          </w:tcPr>
          <w:p w:rsidR="00BB73E1" w:rsidRPr="00C34337" w:rsidRDefault="00F1291B" w:rsidP="007930A2">
            <w:pPr>
              <w:spacing w:line="360" w:lineRule="auto"/>
              <w:jc w:val="both"/>
              <w:rPr>
                <w:rFonts w:ascii="Times New Roman" w:hAnsi="Times New Roman" w:cs="Times New Roman"/>
                <w:i/>
                <w:sz w:val="24"/>
                <w:szCs w:val="24"/>
              </w:rPr>
            </w:pPr>
            <w:r w:rsidRPr="00C34337">
              <w:rPr>
                <w:rFonts w:ascii="Times New Roman" w:hAnsi="Times New Roman" w:cs="Times New Roman"/>
                <w:i/>
                <w:sz w:val="24"/>
                <w:szCs w:val="24"/>
              </w:rPr>
              <w:t xml:space="preserve">orientace </w:t>
            </w:r>
          </w:p>
        </w:tc>
      </w:tr>
    </w:tbl>
    <w:p w:rsidR="00A54E46" w:rsidRDefault="00ED245B"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                                                                                                                                     </w:t>
      </w:r>
      <w:r w:rsidR="00F1291B" w:rsidRPr="00C34337">
        <w:rPr>
          <w:rStyle w:val="Znakapoznpodarou"/>
          <w:rFonts w:ascii="Times New Roman" w:hAnsi="Times New Roman" w:cs="Times New Roman"/>
          <w:sz w:val="24"/>
          <w:szCs w:val="24"/>
        </w:rPr>
        <w:footnoteReference w:id="45"/>
      </w:r>
    </w:p>
    <w:p w:rsidR="00AC1D40" w:rsidRPr="00C34337" w:rsidRDefault="00AC1D40" w:rsidP="00AC1D40">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S přihlédnutím na emoční inteligenci, Goleman popisuje projev emotivní stránky člověka například:</w:t>
      </w:r>
    </w:p>
    <w:p w:rsidR="00AC1D40" w:rsidRPr="00C34337" w:rsidRDefault="00AC1D40" w:rsidP="00AC1D40">
      <w:pPr>
        <w:spacing w:line="360" w:lineRule="auto"/>
        <w:jc w:val="both"/>
        <w:rPr>
          <w:rFonts w:ascii="Times New Roman" w:hAnsi="Times New Roman" w:cs="Times New Roman"/>
          <w:sz w:val="24"/>
          <w:szCs w:val="24"/>
        </w:rPr>
      </w:pPr>
      <w:r w:rsidRPr="00C34337">
        <w:rPr>
          <w:rFonts w:ascii="Times New Roman" w:hAnsi="Times New Roman" w:cs="Times New Roman"/>
          <w:b/>
          <w:sz w:val="24"/>
          <w:szCs w:val="24"/>
        </w:rPr>
        <w:lastRenderedPageBreak/>
        <w:t xml:space="preserve">Hněv </w:t>
      </w:r>
      <w:r w:rsidRPr="00C34337">
        <w:rPr>
          <w:rFonts w:ascii="Times New Roman" w:hAnsi="Times New Roman" w:cs="Times New Roman"/>
          <w:sz w:val="24"/>
          <w:szCs w:val="24"/>
        </w:rPr>
        <w:t>– průtok krve v rukou vyšší (úchop zbraně nebo rána nepříteli), rychlejší činnost srdce, vyplavení adrenalinu do oběhu krve, což zvyšuje energii k náročnějším a hlavně rychlejším reakcím.</w:t>
      </w:r>
      <w:r w:rsidRPr="00C34337">
        <w:rPr>
          <w:rStyle w:val="Znakapoznpodarou"/>
          <w:rFonts w:ascii="Times New Roman" w:hAnsi="Times New Roman" w:cs="Times New Roman"/>
          <w:sz w:val="24"/>
          <w:szCs w:val="24"/>
        </w:rPr>
        <w:footnoteReference w:id="46"/>
      </w:r>
    </w:p>
    <w:p w:rsidR="00AC1D40" w:rsidRPr="00C34337" w:rsidRDefault="00AC1D40" w:rsidP="00AC1D40">
      <w:pPr>
        <w:spacing w:line="360" w:lineRule="auto"/>
        <w:jc w:val="both"/>
        <w:rPr>
          <w:rFonts w:ascii="Times New Roman" w:hAnsi="Times New Roman" w:cs="Times New Roman"/>
          <w:sz w:val="24"/>
          <w:szCs w:val="24"/>
        </w:rPr>
      </w:pPr>
      <w:r w:rsidRPr="00C34337">
        <w:rPr>
          <w:rFonts w:ascii="Times New Roman" w:hAnsi="Times New Roman" w:cs="Times New Roman"/>
          <w:b/>
          <w:sz w:val="24"/>
          <w:szCs w:val="24"/>
        </w:rPr>
        <w:t>Strach</w:t>
      </w:r>
      <w:r w:rsidRPr="00C34337">
        <w:rPr>
          <w:rFonts w:ascii="Times New Roman" w:hAnsi="Times New Roman" w:cs="Times New Roman"/>
          <w:sz w:val="24"/>
          <w:szCs w:val="24"/>
        </w:rPr>
        <w:t xml:space="preserve"> – v kosterním svalstvu se nahromadí krev – rychlý útěk, obličej zbledne – krev odvedena jinam, tělo ztuhne, aby získalo čas k posouzení situace, nervy spustí vyplavování hormonů - pomáhají tím k ostražitosti a zvýšení pozornosti.</w:t>
      </w:r>
      <w:r w:rsidRPr="00C34337">
        <w:rPr>
          <w:rStyle w:val="Znakapoznpodarou"/>
          <w:rFonts w:ascii="Times New Roman" w:hAnsi="Times New Roman" w:cs="Times New Roman"/>
          <w:sz w:val="24"/>
          <w:szCs w:val="24"/>
        </w:rPr>
        <w:footnoteReference w:id="47"/>
      </w:r>
    </w:p>
    <w:p w:rsidR="00AC1D40" w:rsidRPr="00C34337" w:rsidRDefault="00AC1D40" w:rsidP="00AC1D40">
      <w:pPr>
        <w:spacing w:line="360" w:lineRule="auto"/>
        <w:jc w:val="both"/>
        <w:rPr>
          <w:rFonts w:ascii="Times New Roman" w:hAnsi="Times New Roman" w:cs="Times New Roman"/>
          <w:sz w:val="24"/>
          <w:szCs w:val="24"/>
        </w:rPr>
      </w:pPr>
      <w:r w:rsidRPr="00C34337">
        <w:rPr>
          <w:rFonts w:ascii="Times New Roman" w:hAnsi="Times New Roman" w:cs="Times New Roman"/>
          <w:b/>
          <w:sz w:val="24"/>
          <w:szCs w:val="24"/>
        </w:rPr>
        <w:t xml:space="preserve">Překvapení </w:t>
      </w:r>
      <w:r w:rsidRPr="00C34337">
        <w:rPr>
          <w:rFonts w:ascii="Times New Roman" w:hAnsi="Times New Roman" w:cs="Times New Roman"/>
          <w:sz w:val="24"/>
          <w:szCs w:val="24"/>
        </w:rPr>
        <w:t>– pozdvižené obočí rozšíří zorné pole a přísun světla na sítnici – poskytne lepší informace a uvědomění si neočekávanou situaci</w:t>
      </w:r>
      <w:r w:rsidRPr="00C34337">
        <w:rPr>
          <w:rStyle w:val="Znakapoznpodarou"/>
          <w:rFonts w:ascii="Times New Roman" w:hAnsi="Times New Roman" w:cs="Times New Roman"/>
          <w:sz w:val="24"/>
          <w:szCs w:val="24"/>
        </w:rPr>
        <w:footnoteReference w:id="48"/>
      </w:r>
      <w:r w:rsidRPr="00C34337">
        <w:rPr>
          <w:rFonts w:ascii="Times New Roman" w:hAnsi="Times New Roman" w:cs="Times New Roman"/>
          <w:sz w:val="24"/>
          <w:szCs w:val="24"/>
        </w:rPr>
        <w:t xml:space="preserve"> </w:t>
      </w:r>
    </w:p>
    <w:p w:rsidR="00AC1D40" w:rsidRPr="00C34337" w:rsidRDefault="00AC1D40" w:rsidP="00AC1D40">
      <w:pPr>
        <w:spacing w:line="360" w:lineRule="auto"/>
        <w:jc w:val="both"/>
        <w:rPr>
          <w:rFonts w:ascii="Times New Roman" w:hAnsi="Times New Roman" w:cs="Times New Roman"/>
          <w:sz w:val="24"/>
          <w:szCs w:val="24"/>
        </w:rPr>
      </w:pPr>
      <w:r w:rsidRPr="00C34337">
        <w:rPr>
          <w:rFonts w:ascii="Times New Roman" w:hAnsi="Times New Roman" w:cs="Times New Roman"/>
          <w:b/>
          <w:sz w:val="24"/>
          <w:szCs w:val="24"/>
        </w:rPr>
        <w:t>Odpor, zhnusení</w:t>
      </w:r>
      <w:r w:rsidRPr="00C34337">
        <w:rPr>
          <w:rFonts w:ascii="Times New Roman" w:hAnsi="Times New Roman" w:cs="Times New Roman"/>
          <w:sz w:val="24"/>
          <w:szCs w:val="24"/>
        </w:rPr>
        <w:t xml:space="preserve"> – „zápach a chuť“ jsou odporné a urážlivé, hnus ve tváři projevený pokrčením a ohrnutím horního rtu - dle Darwinovy teorie pokus uzavřít nosní dírky - a odplivnutí si - jakoby snaha dostat ze svých úst jed.</w:t>
      </w:r>
      <w:r w:rsidRPr="00C34337">
        <w:rPr>
          <w:rStyle w:val="Znakapoznpodarou"/>
          <w:rFonts w:ascii="Times New Roman" w:hAnsi="Times New Roman" w:cs="Times New Roman"/>
          <w:sz w:val="24"/>
          <w:szCs w:val="24"/>
        </w:rPr>
        <w:footnoteReference w:id="49"/>
      </w:r>
      <w:r w:rsidRPr="00C34337">
        <w:rPr>
          <w:rFonts w:ascii="Times New Roman" w:hAnsi="Times New Roman" w:cs="Times New Roman"/>
          <w:sz w:val="24"/>
          <w:szCs w:val="24"/>
        </w:rPr>
        <w:t xml:space="preserve"> </w:t>
      </w:r>
    </w:p>
    <w:p w:rsidR="00AC1D40" w:rsidRPr="00C34337" w:rsidRDefault="00AC1D40" w:rsidP="00AC1D40">
      <w:pPr>
        <w:spacing w:line="360" w:lineRule="auto"/>
        <w:jc w:val="both"/>
        <w:rPr>
          <w:rFonts w:ascii="Times New Roman" w:hAnsi="Times New Roman" w:cs="Times New Roman"/>
          <w:sz w:val="24"/>
          <w:szCs w:val="24"/>
        </w:rPr>
      </w:pPr>
      <w:r w:rsidRPr="00C34337">
        <w:rPr>
          <w:rFonts w:ascii="Times New Roman" w:hAnsi="Times New Roman" w:cs="Times New Roman"/>
          <w:b/>
          <w:sz w:val="24"/>
          <w:szCs w:val="24"/>
        </w:rPr>
        <w:t xml:space="preserve">Smutek </w:t>
      </w:r>
      <w:r w:rsidRPr="00C34337">
        <w:rPr>
          <w:rFonts w:ascii="Times New Roman" w:hAnsi="Times New Roman" w:cs="Times New Roman"/>
          <w:sz w:val="24"/>
          <w:szCs w:val="24"/>
        </w:rPr>
        <w:t>– jeho role v životě je pomoc při vyrovnávání se ztrátou nebo zklamáním. Jde o pokles energie se zpomalením metabolismu, což vede člověka k uchýlení se k truchlení nad ztrátou nadějí a opětné nalézání smyslu. Většinou se toto období odehrává v bezpečí blízkých.</w:t>
      </w:r>
      <w:r w:rsidRPr="00C34337">
        <w:rPr>
          <w:rStyle w:val="Znakapoznpodarou"/>
          <w:rFonts w:ascii="Times New Roman" w:hAnsi="Times New Roman" w:cs="Times New Roman"/>
          <w:sz w:val="24"/>
          <w:szCs w:val="24"/>
        </w:rPr>
        <w:footnoteReference w:id="50"/>
      </w:r>
      <w:r w:rsidRPr="00C34337">
        <w:rPr>
          <w:rFonts w:ascii="Times New Roman" w:hAnsi="Times New Roman" w:cs="Times New Roman"/>
          <w:sz w:val="24"/>
          <w:szCs w:val="24"/>
        </w:rPr>
        <w:t xml:space="preserve"> </w:t>
      </w:r>
    </w:p>
    <w:p w:rsidR="00AC1D40" w:rsidRPr="00C34337" w:rsidRDefault="00AC1D40" w:rsidP="00AC1D40">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Zatím jsou zde ve zkratce odcitovány pocity, které řadíme mezi ty méně oblíbené. Ovšem, život člověka by nebyl příjemný, kdyby neexistovala i řada pozitivních emocí, jako je například:</w:t>
      </w:r>
    </w:p>
    <w:p w:rsidR="00AC1D40" w:rsidRPr="00C34337" w:rsidRDefault="00AC1D40" w:rsidP="00AC1D40">
      <w:pPr>
        <w:spacing w:line="360" w:lineRule="auto"/>
        <w:jc w:val="both"/>
        <w:rPr>
          <w:rFonts w:ascii="Times New Roman" w:hAnsi="Times New Roman" w:cs="Times New Roman"/>
          <w:sz w:val="24"/>
          <w:szCs w:val="24"/>
        </w:rPr>
      </w:pPr>
      <w:r w:rsidRPr="00C34337">
        <w:rPr>
          <w:rFonts w:ascii="Times New Roman" w:hAnsi="Times New Roman" w:cs="Times New Roman"/>
          <w:b/>
          <w:sz w:val="24"/>
          <w:szCs w:val="24"/>
        </w:rPr>
        <w:t>Láska, něžné city, sex</w:t>
      </w:r>
      <w:r w:rsidRPr="00C34337">
        <w:rPr>
          <w:rFonts w:ascii="Times New Roman" w:hAnsi="Times New Roman" w:cs="Times New Roman"/>
          <w:sz w:val="24"/>
          <w:szCs w:val="24"/>
        </w:rPr>
        <w:t xml:space="preserve"> – „relaxační reakce“ – tj. podráždění parasympatiku a pomocí řady fyziologických změn celého těla navodí stav klidu a spolupráce.</w:t>
      </w:r>
      <w:r w:rsidRPr="00C34337">
        <w:rPr>
          <w:rStyle w:val="Znakapoznpodarou"/>
          <w:rFonts w:ascii="Times New Roman" w:hAnsi="Times New Roman" w:cs="Times New Roman"/>
          <w:sz w:val="24"/>
          <w:szCs w:val="24"/>
        </w:rPr>
        <w:footnoteReference w:id="51"/>
      </w:r>
      <w:r w:rsidRPr="00C34337">
        <w:rPr>
          <w:rFonts w:ascii="Times New Roman" w:hAnsi="Times New Roman" w:cs="Times New Roman"/>
          <w:sz w:val="24"/>
          <w:szCs w:val="24"/>
        </w:rPr>
        <w:t xml:space="preserve">  </w:t>
      </w:r>
    </w:p>
    <w:p w:rsidR="00AC1D40" w:rsidRDefault="00AC1D40" w:rsidP="00AC1D40">
      <w:pPr>
        <w:spacing w:line="360" w:lineRule="auto"/>
        <w:jc w:val="both"/>
        <w:rPr>
          <w:rFonts w:ascii="Times New Roman" w:hAnsi="Times New Roman" w:cs="Times New Roman"/>
          <w:sz w:val="24"/>
          <w:szCs w:val="24"/>
        </w:rPr>
      </w:pPr>
      <w:r w:rsidRPr="00C34337">
        <w:rPr>
          <w:rFonts w:ascii="Times New Roman" w:hAnsi="Times New Roman" w:cs="Times New Roman"/>
          <w:b/>
          <w:sz w:val="24"/>
          <w:szCs w:val="24"/>
        </w:rPr>
        <w:t>Pocit štěstí</w:t>
      </w:r>
      <w:r w:rsidRPr="00C34337">
        <w:rPr>
          <w:rFonts w:ascii="Times New Roman" w:hAnsi="Times New Roman" w:cs="Times New Roman"/>
          <w:sz w:val="24"/>
          <w:szCs w:val="24"/>
        </w:rPr>
        <w:t xml:space="preserve"> – zvýšená aktivita mozkového centra stimulující uvolňování energie, přičemž centra pro podporu smutných myšlenek jsou potlačena. Dochází k celkové relaxaci a probuzení nadšení pro další úkoly.</w:t>
      </w:r>
      <w:r w:rsidRPr="00C34337">
        <w:rPr>
          <w:rStyle w:val="Znakapoznpodarou"/>
          <w:rFonts w:ascii="Times New Roman" w:hAnsi="Times New Roman" w:cs="Times New Roman"/>
          <w:sz w:val="24"/>
          <w:szCs w:val="24"/>
        </w:rPr>
        <w:footnoteReference w:id="52"/>
      </w:r>
    </w:p>
    <w:p w:rsidR="000448BF" w:rsidRPr="00C34337" w:rsidRDefault="000448BF" w:rsidP="00AC1D40">
      <w:pPr>
        <w:spacing w:line="360" w:lineRule="auto"/>
        <w:jc w:val="both"/>
        <w:rPr>
          <w:rFonts w:ascii="Times New Roman" w:hAnsi="Times New Roman" w:cs="Times New Roman"/>
          <w:sz w:val="24"/>
          <w:szCs w:val="24"/>
        </w:rPr>
      </w:pPr>
    </w:p>
    <w:p w:rsidR="00C726DA" w:rsidRPr="00C34337" w:rsidRDefault="00C726DA" w:rsidP="00967D04">
      <w:pPr>
        <w:pStyle w:val="Nadpis2"/>
        <w:rPr>
          <w:rFonts w:ascii="Times New Roman" w:hAnsi="Times New Roman" w:cs="Times New Roman"/>
          <w:szCs w:val="24"/>
        </w:rPr>
      </w:pPr>
      <w:bookmarkStart w:id="16" w:name="_Toc479503333"/>
      <w:r w:rsidRPr="00C34337">
        <w:rPr>
          <w:rFonts w:ascii="Times New Roman" w:hAnsi="Times New Roman" w:cs="Times New Roman"/>
        </w:rPr>
        <w:lastRenderedPageBreak/>
        <w:t>Vymezení pojmu s</w:t>
      </w:r>
      <w:r w:rsidR="006C6798" w:rsidRPr="00C34337">
        <w:rPr>
          <w:rFonts w:ascii="Times New Roman" w:hAnsi="Times New Roman" w:cs="Times New Roman"/>
        </w:rPr>
        <w:t>tárnutí</w:t>
      </w:r>
      <w:bookmarkEnd w:id="16"/>
      <w:r w:rsidR="006C6798" w:rsidRPr="00C34337">
        <w:rPr>
          <w:rFonts w:ascii="Times New Roman" w:hAnsi="Times New Roman" w:cs="Times New Roman"/>
        </w:rPr>
        <w:t xml:space="preserve"> </w:t>
      </w:r>
    </w:p>
    <w:p w:rsidR="00967D04" w:rsidRPr="00C34337" w:rsidRDefault="00967D04" w:rsidP="00967D04">
      <w:pPr>
        <w:rPr>
          <w:rFonts w:ascii="Times New Roman" w:hAnsi="Times New Roman" w:cs="Times New Roman"/>
        </w:rPr>
      </w:pPr>
    </w:p>
    <w:p w:rsidR="005F5708" w:rsidRPr="00C34337" w:rsidRDefault="00A50BB6"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Člověk ve svém životě prochází různými etapami. V mládí je </w:t>
      </w:r>
      <w:r w:rsidR="003E5640" w:rsidRPr="00C34337">
        <w:rPr>
          <w:rFonts w:ascii="Times New Roman" w:hAnsi="Times New Roman" w:cs="Times New Roman"/>
          <w:sz w:val="24"/>
          <w:szCs w:val="24"/>
        </w:rPr>
        <w:t xml:space="preserve">především </w:t>
      </w:r>
      <w:r w:rsidRPr="00C34337">
        <w:rPr>
          <w:rFonts w:ascii="Times New Roman" w:hAnsi="Times New Roman" w:cs="Times New Roman"/>
          <w:sz w:val="24"/>
          <w:szCs w:val="24"/>
        </w:rPr>
        <w:t xml:space="preserve">jeho prioritou vzdělávání, v dospělosti realizace v práci a v rodině. </w:t>
      </w:r>
      <w:r w:rsidR="003E5640" w:rsidRPr="00C34337">
        <w:rPr>
          <w:rFonts w:ascii="Times New Roman" w:hAnsi="Times New Roman" w:cs="Times New Roman"/>
          <w:sz w:val="24"/>
          <w:szCs w:val="24"/>
        </w:rPr>
        <w:t>V seniorském věku</w:t>
      </w:r>
      <w:r w:rsidRPr="00C34337">
        <w:rPr>
          <w:rFonts w:ascii="Times New Roman" w:hAnsi="Times New Roman" w:cs="Times New Roman"/>
          <w:sz w:val="24"/>
          <w:szCs w:val="24"/>
        </w:rPr>
        <w:t>, pak možnost vést nezávislý život.</w:t>
      </w:r>
      <w:r w:rsidRPr="00C34337">
        <w:rPr>
          <w:rStyle w:val="Znakapoznpodarou"/>
          <w:rFonts w:ascii="Times New Roman" w:hAnsi="Times New Roman" w:cs="Times New Roman"/>
          <w:sz w:val="24"/>
          <w:szCs w:val="24"/>
        </w:rPr>
        <w:footnoteReference w:id="53"/>
      </w:r>
      <w:r w:rsidRPr="00C34337">
        <w:rPr>
          <w:rFonts w:ascii="Times New Roman" w:hAnsi="Times New Roman" w:cs="Times New Roman"/>
          <w:sz w:val="24"/>
          <w:szCs w:val="24"/>
        </w:rPr>
        <w:t xml:space="preserve"> </w:t>
      </w:r>
    </w:p>
    <w:p w:rsidR="00A50BB6" w:rsidRPr="00C34337" w:rsidRDefault="00A50BB6"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Když </w:t>
      </w:r>
      <w:r w:rsidR="00096939" w:rsidRPr="00C34337">
        <w:rPr>
          <w:rFonts w:ascii="Times New Roman" w:hAnsi="Times New Roman" w:cs="Times New Roman"/>
          <w:sz w:val="24"/>
          <w:szCs w:val="24"/>
        </w:rPr>
        <w:t xml:space="preserve">se </w:t>
      </w:r>
      <w:r w:rsidRPr="00C34337">
        <w:rPr>
          <w:rFonts w:ascii="Times New Roman" w:hAnsi="Times New Roman" w:cs="Times New Roman"/>
          <w:sz w:val="24"/>
          <w:szCs w:val="24"/>
        </w:rPr>
        <w:t>v</w:t>
      </w:r>
      <w:r w:rsidR="00096939" w:rsidRPr="00C34337">
        <w:rPr>
          <w:rFonts w:ascii="Times New Roman" w:hAnsi="Times New Roman" w:cs="Times New Roman"/>
          <w:sz w:val="24"/>
          <w:szCs w:val="24"/>
        </w:rPr>
        <w:t>yjde</w:t>
      </w:r>
      <w:r w:rsidRPr="00C34337">
        <w:rPr>
          <w:rFonts w:ascii="Times New Roman" w:hAnsi="Times New Roman" w:cs="Times New Roman"/>
          <w:sz w:val="24"/>
          <w:szCs w:val="24"/>
        </w:rPr>
        <w:t xml:space="preserve"> z návrhu </w:t>
      </w:r>
      <w:r w:rsidR="00096939" w:rsidRPr="00C34337">
        <w:rPr>
          <w:rFonts w:ascii="Times New Roman" w:hAnsi="Times New Roman" w:cs="Times New Roman"/>
          <w:sz w:val="24"/>
          <w:szCs w:val="24"/>
        </w:rPr>
        <w:t>Světové zdravotnické organizace, rozděluje se věková kategorizace do patnácti periodických let života člověka. Stáří se dle této kategorizace datuje od 60. do 74. let jako vyšší neboli starší věk, od 75. do 89. let jako pravé stáří – sénium, od 90.</w:t>
      </w:r>
      <w:r w:rsidR="003E5640" w:rsidRPr="00C34337">
        <w:rPr>
          <w:rFonts w:ascii="Times New Roman" w:hAnsi="Times New Roman" w:cs="Times New Roman"/>
          <w:sz w:val="24"/>
          <w:szCs w:val="24"/>
        </w:rPr>
        <w:t xml:space="preserve"> roků je to</w:t>
      </w:r>
      <w:r w:rsidR="00096939" w:rsidRPr="00C34337">
        <w:rPr>
          <w:rFonts w:ascii="Times New Roman" w:hAnsi="Times New Roman" w:cs="Times New Roman"/>
          <w:sz w:val="24"/>
          <w:szCs w:val="24"/>
        </w:rPr>
        <w:t xml:space="preserve"> dlouhověkost.</w:t>
      </w:r>
      <w:r w:rsidR="00096939" w:rsidRPr="00C34337">
        <w:rPr>
          <w:rStyle w:val="Znakapoznpodarou"/>
          <w:rFonts w:ascii="Times New Roman" w:hAnsi="Times New Roman" w:cs="Times New Roman"/>
          <w:sz w:val="24"/>
          <w:szCs w:val="24"/>
        </w:rPr>
        <w:footnoteReference w:id="54"/>
      </w:r>
      <w:r w:rsidR="00096939" w:rsidRPr="00C34337">
        <w:rPr>
          <w:rFonts w:ascii="Times New Roman" w:hAnsi="Times New Roman" w:cs="Times New Roman"/>
          <w:sz w:val="24"/>
          <w:szCs w:val="24"/>
        </w:rPr>
        <w:t xml:space="preserve"> </w:t>
      </w:r>
    </w:p>
    <w:p w:rsidR="006C6798" w:rsidRPr="00C34337" w:rsidRDefault="00631E70"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Stáří člověka lze posuzovat z různých pohledů. Například: biologický věk, kalendářní věk … </w:t>
      </w:r>
      <w:r w:rsidR="006C6798" w:rsidRPr="00C34337">
        <w:rPr>
          <w:rFonts w:ascii="Times New Roman" w:hAnsi="Times New Roman" w:cs="Times New Roman"/>
          <w:sz w:val="24"/>
          <w:szCs w:val="24"/>
        </w:rPr>
        <w:t>Ke stáří neodmyslitelně patří somatické změny. Zmenšuje se množství mozkových synaptických spojení, mozkových buněk, mění se elasticita pokožky, ochabuje svalovina, tkáň ztrácí svou funkčnost, mění se produkce hormonů, množí se chronické, pohybové potíže související s odvápněním kostí, dýchací, zažívací, oběhové změny a další řada nepopsaných změn. Tomu všemu pak odborníci říkají „polymorbidita“. Také držení těla, pleť, vlasy, plynulost a rychlost pohybu je odlišná. Přichází třes.</w:t>
      </w:r>
    </w:p>
    <w:p w:rsidR="006C6798" w:rsidRPr="00C34337" w:rsidRDefault="006C6798"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Změny jsou lehce postřehnutelné i v kognitivní oblasti, přičemž paměť, koncentrace na jednotlivé úkoly, myšlení, inteligence, kreativita … došly také jistých změn. </w:t>
      </w:r>
    </w:p>
    <w:p w:rsidR="006C6798" w:rsidRPr="00C34337" w:rsidRDefault="006C6798"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Citová a emocionální stránka se zaměřuje do vnitřního světa, dochází k přecitlivělosti až k hypochondrii spojenou s obavami o vlastní zdraví. Zájem o osudy druhých je nepodstatný.</w:t>
      </w:r>
    </w:p>
    <w:p w:rsidR="006C6798" w:rsidRPr="00C34337" w:rsidRDefault="006C6798"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Senioři čím dál častěji vyhledávají své potomky. Ti pomáhají rodičům a prarodičům lépe zvládat uspokojování psychických potřeb. Zvlášť tehdy, kdy starší rodinný příslušník ovdoví a ztrácí pocit bezpečí, cítí se opuštěný a bezvýznamný. I když to někdy neřekne nahlas, vnitřně se také obává zhoršování</w:t>
      </w:r>
      <w:r w:rsidR="002059EE">
        <w:rPr>
          <w:rFonts w:ascii="Times New Roman" w:hAnsi="Times New Roman" w:cs="Times New Roman"/>
          <w:sz w:val="24"/>
          <w:szCs w:val="24"/>
        </w:rPr>
        <w:t xml:space="preserve"> svého</w:t>
      </w:r>
      <w:r w:rsidRPr="00C34337">
        <w:rPr>
          <w:rFonts w:ascii="Times New Roman" w:hAnsi="Times New Roman" w:cs="Times New Roman"/>
          <w:sz w:val="24"/>
          <w:szCs w:val="24"/>
        </w:rPr>
        <w:t xml:space="preserve"> zdravotního stavu a smrti.</w:t>
      </w:r>
    </w:p>
    <w:p w:rsidR="006C6798" w:rsidRPr="00C34337" w:rsidRDefault="006C6798"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Každý jedinec se při přijímání stáří projevuje jinak. Jeden se adaptuje konstruktivně (akceptuje tuto etapu a snaží se prožít každý den pozitivně, bez pocitu zoufalství), druhý pak se stává závislým (pasivním a přenechává aktivitu druhým). Další zaujímá obrannou strategii (přehnanou aktivitou zahání obavy), jiný hostilní (nepřátelský a tím obviňuje </w:t>
      </w:r>
      <w:r w:rsidRPr="00C34337">
        <w:rPr>
          <w:rFonts w:ascii="Times New Roman" w:hAnsi="Times New Roman" w:cs="Times New Roman"/>
          <w:sz w:val="24"/>
          <w:szCs w:val="24"/>
        </w:rPr>
        <w:lastRenderedPageBreak/>
        <w:t>druhé za své nezdary). Poslední pak pociťují nenávist vůči sobě (jsou nadmíru sebekritičtí, neváží si svého prožitého života, cítí osamělost a smrt je pro ně vysvobozeni).</w:t>
      </w:r>
      <w:r w:rsidRPr="00C34337">
        <w:rPr>
          <w:rStyle w:val="Znakapoznpodarou"/>
          <w:rFonts w:ascii="Times New Roman" w:hAnsi="Times New Roman" w:cs="Times New Roman"/>
          <w:sz w:val="24"/>
          <w:szCs w:val="24"/>
        </w:rPr>
        <w:footnoteReference w:id="55"/>
      </w:r>
      <w:r w:rsidRPr="00C34337">
        <w:rPr>
          <w:rFonts w:ascii="Times New Roman" w:hAnsi="Times New Roman" w:cs="Times New Roman"/>
          <w:sz w:val="24"/>
          <w:szCs w:val="24"/>
        </w:rPr>
        <w:t xml:space="preserve">  </w:t>
      </w:r>
    </w:p>
    <w:p w:rsidR="0005239B" w:rsidRPr="00C34337" w:rsidRDefault="0005239B"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Potíže mohou vzniknout při odporu ke stáří, jak nazval americký psycholog Butler již v roce 1968 pojmem „ageizmus“. Jde o diskriminaci stáří, kdy okolí pochybuje o kompetentnosti a společenské úrovni dříve narozených spoluobčanů.</w:t>
      </w:r>
    </w:p>
    <w:p w:rsidR="0005239B" w:rsidRPr="00C34337" w:rsidRDefault="0005239B"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Někteří lidé však prožívají stáří aktivně, využívají své moudrosti získané dlouholetými zkušenostmi, mají ještě cíle, plány. Váží si vlastní zralosti.</w:t>
      </w:r>
      <w:r w:rsidRPr="00C34337">
        <w:rPr>
          <w:rStyle w:val="Znakapoznpodarou"/>
          <w:rFonts w:ascii="Times New Roman" w:hAnsi="Times New Roman" w:cs="Times New Roman"/>
          <w:sz w:val="24"/>
          <w:szCs w:val="24"/>
        </w:rPr>
        <w:footnoteReference w:id="56"/>
      </w:r>
    </w:p>
    <w:p w:rsidR="006C6798" w:rsidRPr="00C34337" w:rsidRDefault="006C6798"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Velmi zásadní zněna v období stáří nastává ve chvíli, kdy například po dlouhé hospitalizaci v nemocnici, v léčebně dlouhodobě nemocných přichází umístění do ústavní péče – domova seniorů.  Jde o vynucenou životní změnu, která přináší i ztrátu soukromí.</w:t>
      </w:r>
      <w:r w:rsidRPr="00C34337">
        <w:rPr>
          <w:rStyle w:val="Znakapoznpodarou"/>
          <w:rFonts w:ascii="Times New Roman" w:hAnsi="Times New Roman" w:cs="Times New Roman"/>
          <w:sz w:val="24"/>
          <w:szCs w:val="24"/>
        </w:rPr>
        <w:footnoteReference w:id="57"/>
      </w:r>
    </w:p>
    <w:p w:rsidR="006C6798" w:rsidRPr="00C34337" w:rsidRDefault="006C6798"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Na základě podpisu smlouvy s organizací, která zajišťuje pomoc a bydlení, celodenní péči, se jedinec stává příjemcem sociální služby. Nejnepříjemnější je umístění do domova seniorů, domova se zvláštním režimem. Změna sebou přináší ztrátu identity, bezpečí známého prostředí, materiální změnu, nové společenství lidí, režimové zvyky a v neposlední řadě i blízkost smrti. Jestliže je člověk do takového zařízení umístěn nedobrovolně, dochází u něj většinou k odporu, zoufalství, ztráty zájmu. Příslib následného kladného přijetí celé situace pak velmi často závisí na velkém množství faktorů. Důležitý je „haló efekt“ ovlivněn úpravou prostředí dané organizace, přístupem personálu, spoluobyvateli. Velkým přínosem je zájem rodiny a přátel, intenzita návštěv.</w:t>
      </w:r>
    </w:p>
    <w:p w:rsidR="006C6798" w:rsidRPr="00C34337" w:rsidRDefault="006C6798"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Dobrovolný odchod do nového domova je pro jedince velmi důležitým faktorem. Adaptace je mnohem rychlejší a příjemnější i pro blízkou rodinu. V domovech se často setkávají se spolužáky, dávnými</w:t>
      </w:r>
      <w:r w:rsidR="000448BF">
        <w:rPr>
          <w:rFonts w:ascii="Times New Roman" w:hAnsi="Times New Roman" w:cs="Times New Roman"/>
          <w:sz w:val="24"/>
          <w:szCs w:val="24"/>
        </w:rPr>
        <w:t xml:space="preserve"> známými.</w:t>
      </w:r>
      <w:r w:rsidRPr="00C34337">
        <w:rPr>
          <w:rFonts w:ascii="Times New Roman" w:hAnsi="Times New Roman" w:cs="Times New Roman"/>
          <w:sz w:val="24"/>
          <w:szCs w:val="24"/>
        </w:rPr>
        <w:t xml:space="preserve"> </w:t>
      </w:r>
      <w:r w:rsidR="000448BF" w:rsidRPr="00C34337">
        <w:rPr>
          <w:rFonts w:ascii="Times New Roman" w:hAnsi="Times New Roman" w:cs="Times New Roman"/>
          <w:sz w:val="24"/>
          <w:szCs w:val="24"/>
        </w:rPr>
        <w:t>N</w:t>
      </w:r>
      <w:r w:rsidRPr="00C34337">
        <w:rPr>
          <w:rFonts w:ascii="Times New Roman" w:hAnsi="Times New Roman" w:cs="Times New Roman"/>
          <w:sz w:val="24"/>
          <w:szCs w:val="24"/>
        </w:rPr>
        <w:t>ení</w:t>
      </w:r>
      <w:r w:rsidR="000448BF">
        <w:rPr>
          <w:rFonts w:ascii="Times New Roman" w:hAnsi="Times New Roman" w:cs="Times New Roman"/>
          <w:sz w:val="24"/>
          <w:szCs w:val="24"/>
        </w:rPr>
        <w:t xml:space="preserve"> </w:t>
      </w:r>
      <w:r w:rsidRPr="00C34337">
        <w:rPr>
          <w:rFonts w:ascii="Times New Roman" w:hAnsi="Times New Roman" w:cs="Times New Roman"/>
          <w:sz w:val="24"/>
          <w:szCs w:val="24"/>
        </w:rPr>
        <w:t>výjimkou, že zde vzniknou i nové partnerské vztahy a sňatky.</w:t>
      </w:r>
      <w:r w:rsidRPr="00C34337">
        <w:rPr>
          <w:rStyle w:val="Znakapoznpodarou"/>
          <w:rFonts w:ascii="Times New Roman" w:hAnsi="Times New Roman" w:cs="Times New Roman"/>
          <w:sz w:val="24"/>
          <w:szCs w:val="24"/>
        </w:rPr>
        <w:footnoteReference w:id="58"/>
      </w:r>
    </w:p>
    <w:p w:rsidR="006C6798" w:rsidRPr="00C34337" w:rsidRDefault="006C6798"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Jak Zdeněk Kalvach uvádí, je důležité uchovat základní komfort uživatele služeb, kvalitní život a to tak, že je potřeba zachovat spolurozhodování o formách péče, podporovat a oživit chuť žít, nenechat uživatele služeb v jeho osamění, </w:t>
      </w:r>
      <w:r w:rsidR="002059EE">
        <w:rPr>
          <w:rFonts w:ascii="Times New Roman" w:hAnsi="Times New Roman" w:cs="Times New Roman"/>
          <w:sz w:val="24"/>
          <w:szCs w:val="24"/>
        </w:rPr>
        <w:t>dát</w:t>
      </w:r>
      <w:r w:rsidRPr="00C34337">
        <w:rPr>
          <w:rFonts w:ascii="Times New Roman" w:hAnsi="Times New Roman" w:cs="Times New Roman"/>
          <w:sz w:val="24"/>
          <w:szCs w:val="24"/>
        </w:rPr>
        <w:t xml:space="preserve"> jistotu, že mu bude poskytnuta pomoc například v případě pádu, citlivě komunikovat, empaticky naslouchat – </w:t>
      </w:r>
      <w:r w:rsidRPr="00C34337">
        <w:rPr>
          <w:rFonts w:ascii="Times New Roman" w:hAnsi="Times New Roman" w:cs="Times New Roman"/>
          <w:sz w:val="24"/>
          <w:szCs w:val="24"/>
        </w:rPr>
        <w:lastRenderedPageBreak/>
        <w:t>pokud to již není možné „být u něho“, podporovat sebehodnocení vlastního života (validace) a důstojně životní příběh završit.</w:t>
      </w:r>
      <w:r w:rsidRPr="00C34337">
        <w:rPr>
          <w:rStyle w:val="Znakapoznpodarou"/>
          <w:rFonts w:ascii="Times New Roman" w:hAnsi="Times New Roman" w:cs="Times New Roman"/>
          <w:sz w:val="24"/>
          <w:szCs w:val="24"/>
        </w:rPr>
        <w:footnoteReference w:id="59"/>
      </w:r>
    </w:p>
    <w:p w:rsidR="006C6798" w:rsidRPr="00C34337" w:rsidRDefault="006C6798"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Většina lidí umírá po šedesáti letech často v nemocnici. To je důvod, proč se </w:t>
      </w:r>
      <w:r w:rsidR="009F028E" w:rsidRPr="00C34337">
        <w:rPr>
          <w:rFonts w:ascii="Times New Roman" w:hAnsi="Times New Roman" w:cs="Times New Roman"/>
          <w:sz w:val="24"/>
          <w:szCs w:val="24"/>
        </w:rPr>
        <w:t xml:space="preserve">o </w:t>
      </w:r>
      <w:r w:rsidR="0005239B" w:rsidRPr="00C34337">
        <w:rPr>
          <w:rFonts w:ascii="Times New Roman" w:hAnsi="Times New Roman" w:cs="Times New Roman"/>
          <w:sz w:val="24"/>
          <w:szCs w:val="24"/>
        </w:rPr>
        <w:t>smrti</w:t>
      </w:r>
      <w:r w:rsidRPr="00C34337">
        <w:rPr>
          <w:rFonts w:ascii="Times New Roman" w:hAnsi="Times New Roman" w:cs="Times New Roman"/>
          <w:sz w:val="24"/>
          <w:szCs w:val="24"/>
        </w:rPr>
        <w:t xml:space="preserve"> nemluví. Postoj k ní má tři složky: strach, úzkost – souvisí s emotivní složkou, informace o umírání či vlastní zkušenost – rozumová (kognitivní) složka, vyhýbání se umírajícím - behaviorální složka.</w:t>
      </w:r>
      <w:r w:rsidRPr="00C34337">
        <w:rPr>
          <w:rStyle w:val="Znakapoznpodarou"/>
          <w:rFonts w:ascii="Times New Roman" w:hAnsi="Times New Roman" w:cs="Times New Roman"/>
          <w:sz w:val="24"/>
          <w:szCs w:val="24"/>
        </w:rPr>
        <w:footnoteReference w:id="60"/>
      </w:r>
    </w:p>
    <w:p w:rsidR="00967D04" w:rsidRPr="00C34337" w:rsidRDefault="006C6798"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O smrti (mors) lze hovořit jako o zániku organizmu, ale také z pohledu náboženství. Jedni věří v posmrtný život, jiní v reinkarnaci a někteří v úplný konec existence. Smíření je však náročné a je nutné k němu důstojným způsobem dozrát.</w:t>
      </w:r>
      <w:r w:rsidRPr="00C34337">
        <w:rPr>
          <w:rStyle w:val="Znakapoznpodarou"/>
          <w:rFonts w:ascii="Times New Roman" w:hAnsi="Times New Roman" w:cs="Times New Roman"/>
          <w:sz w:val="24"/>
          <w:szCs w:val="24"/>
        </w:rPr>
        <w:footnoteReference w:id="61"/>
      </w:r>
    </w:p>
    <w:p w:rsidR="00C726DA" w:rsidRPr="00C34337" w:rsidRDefault="00C726DA" w:rsidP="00967D04">
      <w:pPr>
        <w:pStyle w:val="Nadpis2"/>
        <w:rPr>
          <w:rFonts w:ascii="Times New Roman" w:hAnsi="Times New Roman" w:cs="Times New Roman"/>
        </w:rPr>
      </w:pPr>
      <w:bookmarkStart w:id="17" w:name="_Toc479503334"/>
      <w:r w:rsidRPr="00C34337">
        <w:rPr>
          <w:rFonts w:ascii="Times New Roman" w:hAnsi="Times New Roman" w:cs="Times New Roman"/>
        </w:rPr>
        <w:t>Vymezení pojmu z</w:t>
      </w:r>
      <w:r w:rsidR="004160BF" w:rsidRPr="00C34337">
        <w:rPr>
          <w:rFonts w:ascii="Times New Roman" w:hAnsi="Times New Roman" w:cs="Times New Roman"/>
        </w:rPr>
        <w:t>ájemce o službu</w:t>
      </w:r>
      <w:bookmarkEnd w:id="17"/>
    </w:p>
    <w:p w:rsidR="00967D04" w:rsidRPr="00C34337" w:rsidRDefault="00967D04" w:rsidP="00967D04">
      <w:pPr>
        <w:rPr>
          <w:rFonts w:ascii="Times New Roman" w:hAnsi="Times New Roman" w:cs="Times New Roman"/>
        </w:rPr>
      </w:pPr>
    </w:p>
    <w:p w:rsidR="00D31169" w:rsidRPr="00C34337" w:rsidRDefault="004160BF"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Senior</w:t>
      </w:r>
      <w:r w:rsidR="000230CA" w:rsidRPr="00C34337">
        <w:rPr>
          <w:rFonts w:ascii="Times New Roman" w:hAnsi="Times New Roman" w:cs="Times New Roman"/>
          <w:sz w:val="24"/>
          <w:szCs w:val="24"/>
        </w:rPr>
        <w:t>, kte</w:t>
      </w:r>
      <w:r w:rsidRPr="00C34337">
        <w:rPr>
          <w:rFonts w:ascii="Times New Roman" w:hAnsi="Times New Roman" w:cs="Times New Roman"/>
          <w:sz w:val="24"/>
          <w:szCs w:val="24"/>
        </w:rPr>
        <w:t>rý</w:t>
      </w:r>
      <w:r w:rsidR="000230CA" w:rsidRPr="00C34337">
        <w:rPr>
          <w:rFonts w:ascii="Times New Roman" w:hAnsi="Times New Roman" w:cs="Times New Roman"/>
          <w:sz w:val="24"/>
          <w:szCs w:val="24"/>
        </w:rPr>
        <w:t xml:space="preserve"> projeví dobrovolný zájem o uzavření smlouvy s domovem seniorů, by si měl nejprve vytisknout přihlášku na sjednání smlouvy o poskytnutí služeb, nebo si tiskopis vyzvednout přímo v kanceláři organizace.  Přihláška s vyplněnými iniciály seniora a potvrzením od obvodního lékaře, se eviduje u sociální pracovnice v pořadníku. Přihlíží se k datu podání, ale také ke stupni postižení</w:t>
      </w:r>
      <w:r w:rsidR="00730220" w:rsidRPr="00C34337">
        <w:rPr>
          <w:rFonts w:ascii="Times New Roman" w:hAnsi="Times New Roman" w:cs="Times New Roman"/>
          <w:sz w:val="24"/>
          <w:szCs w:val="24"/>
        </w:rPr>
        <w:t xml:space="preserve"> seniora</w:t>
      </w:r>
      <w:r w:rsidR="000230CA" w:rsidRPr="00C34337">
        <w:rPr>
          <w:rFonts w:ascii="Times New Roman" w:hAnsi="Times New Roman" w:cs="Times New Roman"/>
          <w:sz w:val="24"/>
          <w:szCs w:val="24"/>
        </w:rPr>
        <w:t>.</w:t>
      </w:r>
      <w:r w:rsidR="00730220" w:rsidRPr="00C34337">
        <w:rPr>
          <w:rFonts w:ascii="Times New Roman" w:hAnsi="Times New Roman" w:cs="Times New Roman"/>
          <w:sz w:val="24"/>
          <w:szCs w:val="24"/>
        </w:rPr>
        <w:t xml:space="preserve"> Jakmile se uvolní místo v domově seniorů, vedoucí sociálního úseku</w:t>
      </w:r>
      <w:r w:rsidRPr="00C34337">
        <w:rPr>
          <w:rFonts w:ascii="Times New Roman" w:hAnsi="Times New Roman" w:cs="Times New Roman"/>
          <w:sz w:val="24"/>
          <w:szCs w:val="24"/>
        </w:rPr>
        <w:t xml:space="preserve"> organizace</w:t>
      </w:r>
      <w:r w:rsidR="00730220" w:rsidRPr="00C34337">
        <w:rPr>
          <w:rFonts w:ascii="Times New Roman" w:hAnsi="Times New Roman" w:cs="Times New Roman"/>
          <w:sz w:val="24"/>
          <w:szCs w:val="24"/>
        </w:rPr>
        <w:t xml:space="preserve"> spolu se svou zástupkyní</w:t>
      </w:r>
      <w:r w:rsidRPr="00C34337">
        <w:rPr>
          <w:rFonts w:ascii="Times New Roman" w:hAnsi="Times New Roman" w:cs="Times New Roman"/>
          <w:sz w:val="24"/>
          <w:szCs w:val="24"/>
        </w:rPr>
        <w:t xml:space="preserve">, </w:t>
      </w:r>
      <w:r w:rsidR="00730220" w:rsidRPr="00C34337">
        <w:rPr>
          <w:rFonts w:ascii="Times New Roman" w:hAnsi="Times New Roman" w:cs="Times New Roman"/>
          <w:sz w:val="24"/>
          <w:szCs w:val="24"/>
        </w:rPr>
        <w:t>po telefonické domluvě navštíví zájemce o službu doma, nebo v zařízení na „sociálním lůžku“. U zájemce ležícím na „zdravotním lůžku“</w:t>
      </w:r>
      <w:r w:rsidR="00B5699E" w:rsidRPr="00C34337">
        <w:rPr>
          <w:rFonts w:ascii="Times New Roman" w:hAnsi="Times New Roman" w:cs="Times New Roman"/>
          <w:sz w:val="24"/>
          <w:szCs w:val="24"/>
        </w:rPr>
        <w:t>,</w:t>
      </w:r>
      <w:r w:rsidR="00730220" w:rsidRPr="00C34337">
        <w:rPr>
          <w:rFonts w:ascii="Times New Roman" w:hAnsi="Times New Roman" w:cs="Times New Roman"/>
          <w:sz w:val="24"/>
          <w:szCs w:val="24"/>
        </w:rPr>
        <w:t xml:space="preserve"> například v</w:t>
      </w:r>
      <w:r w:rsidR="00B5699E" w:rsidRPr="00C34337">
        <w:rPr>
          <w:rFonts w:ascii="Times New Roman" w:hAnsi="Times New Roman" w:cs="Times New Roman"/>
          <w:sz w:val="24"/>
          <w:szCs w:val="24"/>
        </w:rPr>
        <w:t> </w:t>
      </w:r>
      <w:r w:rsidR="00730220" w:rsidRPr="00C34337">
        <w:rPr>
          <w:rFonts w:ascii="Times New Roman" w:hAnsi="Times New Roman" w:cs="Times New Roman"/>
          <w:sz w:val="24"/>
          <w:szCs w:val="24"/>
        </w:rPr>
        <w:t>nemocnici</w:t>
      </w:r>
      <w:r w:rsidR="00B5699E" w:rsidRPr="00C34337">
        <w:rPr>
          <w:rFonts w:ascii="Times New Roman" w:hAnsi="Times New Roman" w:cs="Times New Roman"/>
          <w:sz w:val="24"/>
          <w:szCs w:val="24"/>
        </w:rPr>
        <w:t>,</w:t>
      </w:r>
      <w:r w:rsidR="00730220" w:rsidRPr="00C34337">
        <w:rPr>
          <w:rFonts w:ascii="Times New Roman" w:hAnsi="Times New Roman" w:cs="Times New Roman"/>
          <w:sz w:val="24"/>
          <w:szCs w:val="24"/>
        </w:rPr>
        <w:t xml:space="preserve"> nelze šetření provést.</w:t>
      </w:r>
      <w:r w:rsidR="004416CE" w:rsidRPr="00C34337">
        <w:rPr>
          <w:rFonts w:ascii="Times New Roman" w:hAnsi="Times New Roman" w:cs="Times New Roman"/>
          <w:sz w:val="24"/>
          <w:szCs w:val="24"/>
        </w:rPr>
        <w:t xml:space="preserve"> </w:t>
      </w:r>
      <w:r w:rsidRPr="00C34337">
        <w:rPr>
          <w:rFonts w:ascii="Times New Roman" w:hAnsi="Times New Roman" w:cs="Times New Roman"/>
          <w:sz w:val="24"/>
          <w:szCs w:val="24"/>
        </w:rPr>
        <w:t>Například r</w:t>
      </w:r>
      <w:r w:rsidR="004416CE" w:rsidRPr="00C34337">
        <w:rPr>
          <w:rFonts w:ascii="Times New Roman" w:hAnsi="Times New Roman" w:cs="Times New Roman"/>
          <w:sz w:val="24"/>
          <w:szCs w:val="24"/>
        </w:rPr>
        <w:t>ehabilitační centrum v </w:t>
      </w:r>
      <w:r w:rsidR="00B5699E" w:rsidRPr="00C34337">
        <w:rPr>
          <w:rFonts w:ascii="Times New Roman" w:hAnsi="Times New Roman" w:cs="Times New Roman"/>
          <w:sz w:val="24"/>
          <w:szCs w:val="24"/>
        </w:rPr>
        <w:t>„</w:t>
      </w:r>
      <w:r w:rsidR="004416CE" w:rsidRPr="00C34337">
        <w:rPr>
          <w:rFonts w:ascii="Times New Roman" w:hAnsi="Times New Roman" w:cs="Times New Roman"/>
          <w:sz w:val="24"/>
          <w:szCs w:val="24"/>
        </w:rPr>
        <w:t>Pasekách</w:t>
      </w:r>
      <w:r w:rsidR="00B5699E" w:rsidRPr="00C34337">
        <w:rPr>
          <w:rFonts w:ascii="Times New Roman" w:hAnsi="Times New Roman" w:cs="Times New Roman"/>
          <w:sz w:val="24"/>
          <w:szCs w:val="24"/>
        </w:rPr>
        <w:t>“</w:t>
      </w:r>
      <w:r w:rsidR="004416CE" w:rsidRPr="00C34337">
        <w:rPr>
          <w:rFonts w:ascii="Times New Roman" w:hAnsi="Times New Roman" w:cs="Times New Roman"/>
          <w:sz w:val="24"/>
          <w:szCs w:val="24"/>
        </w:rPr>
        <w:t xml:space="preserve"> nabízí oba typy lůžek, proto je možné provést sociální šetření i zde, ovšem pouze na </w:t>
      </w:r>
      <w:r w:rsidR="00B5699E" w:rsidRPr="00C34337">
        <w:rPr>
          <w:rFonts w:ascii="Times New Roman" w:hAnsi="Times New Roman" w:cs="Times New Roman"/>
          <w:sz w:val="24"/>
          <w:szCs w:val="24"/>
        </w:rPr>
        <w:t>„</w:t>
      </w:r>
      <w:r w:rsidR="004416CE" w:rsidRPr="00C34337">
        <w:rPr>
          <w:rFonts w:ascii="Times New Roman" w:hAnsi="Times New Roman" w:cs="Times New Roman"/>
          <w:sz w:val="24"/>
          <w:szCs w:val="24"/>
        </w:rPr>
        <w:t>sociálních lůžkách</w:t>
      </w:r>
      <w:r w:rsidR="00B5699E" w:rsidRPr="00C34337">
        <w:rPr>
          <w:rFonts w:ascii="Times New Roman" w:hAnsi="Times New Roman" w:cs="Times New Roman"/>
          <w:sz w:val="24"/>
          <w:szCs w:val="24"/>
        </w:rPr>
        <w:t>“</w:t>
      </w:r>
      <w:r w:rsidR="004416CE" w:rsidRPr="00C34337">
        <w:rPr>
          <w:rFonts w:ascii="Times New Roman" w:hAnsi="Times New Roman" w:cs="Times New Roman"/>
          <w:sz w:val="24"/>
          <w:szCs w:val="24"/>
        </w:rPr>
        <w:t xml:space="preserve">. </w:t>
      </w:r>
      <w:r w:rsidR="00B5699E" w:rsidRPr="00C34337">
        <w:rPr>
          <w:rFonts w:ascii="Times New Roman" w:hAnsi="Times New Roman" w:cs="Times New Roman"/>
          <w:sz w:val="24"/>
          <w:szCs w:val="24"/>
        </w:rPr>
        <w:t xml:space="preserve">Přednost při přijetí </w:t>
      </w:r>
      <w:r w:rsidR="00027254" w:rsidRPr="00C34337">
        <w:rPr>
          <w:rFonts w:ascii="Times New Roman" w:hAnsi="Times New Roman" w:cs="Times New Roman"/>
          <w:sz w:val="24"/>
          <w:szCs w:val="24"/>
        </w:rPr>
        <w:t>splňuje</w:t>
      </w:r>
      <w:r w:rsidR="00B5699E" w:rsidRPr="00C34337">
        <w:rPr>
          <w:rFonts w:ascii="Times New Roman" w:hAnsi="Times New Roman" w:cs="Times New Roman"/>
          <w:sz w:val="24"/>
          <w:szCs w:val="24"/>
        </w:rPr>
        <w:t xml:space="preserve"> ten jedinec, který má již přiznán nebo má zažádáno o příspěvek na péči. V rámci sociálního šetření se zjišťuje soběstačnost</w:t>
      </w:r>
      <w:r w:rsidR="00027254" w:rsidRPr="00C34337">
        <w:rPr>
          <w:rFonts w:ascii="Times New Roman" w:hAnsi="Times New Roman" w:cs="Times New Roman"/>
          <w:sz w:val="24"/>
          <w:szCs w:val="24"/>
        </w:rPr>
        <w:t xml:space="preserve">, prostředí, ve kterém žije, finanční zabezpečení, rodinné zázemí jedince především proto, aby bylo možné posoudit, na jaké oddělení a pokoj je vhodné zájemce o službu přidělit.  </w:t>
      </w:r>
    </w:p>
    <w:p w:rsidR="00C726DA" w:rsidRPr="00C34337" w:rsidRDefault="00C726DA" w:rsidP="00967D04">
      <w:pPr>
        <w:pStyle w:val="Nadpis2"/>
        <w:rPr>
          <w:rFonts w:ascii="Times New Roman" w:hAnsi="Times New Roman" w:cs="Times New Roman"/>
        </w:rPr>
      </w:pPr>
      <w:bookmarkStart w:id="18" w:name="_Toc479503335"/>
      <w:r w:rsidRPr="00C34337">
        <w:rPr>
          <w:rFonts w:ascii="Times New Roman" w:hAnsi="Times New Roman" w:cs="Times New Roman"/>
        </w:rPr>
        <w:t>Vymezení pojmu a</w:t>
      </w:r>
      <w:r w:rsidR="0026069C" w:rsidRPr="00C34337">
        <w:rPr>
          <w:rFonts w:ascii="Times New Roman" w:hAnsi="Times New Roman" w:cs="Times New Roman"/>
        </w:rPr>
        <w:t>daptační období</w:t>
      </w:r>
      <w:bookmarkEnd w:id="18"/>
      <w:r w:rsidR="00294E8C" w:rsidRPr="00C34337">
        <w:rPr>
          <w:rFonts w:ascii="Times New Roman" w:hAnsi="Times New Roman" w:cs="Times New Roman"/>
        </w:rPr>
        <w:t xml:space="preserve"> </w:t>
      </w:r>
    </w:p>
    <w:p w:rsidR="00967D04" w:rsidRPr="00C34337" w:rsidRDefault="00967D04" w:rsidP="00967D04">
      <w:pPr>
        <w:rPr>
          <w:rFonts w:ascii="Times New Roman" w:hAnsi="Times New Roman" w:cs="Times New Roman"/>
        </w:rPr>
      </w:pPr>
    </w:p>
    <w:p w:rsidR="00B1620A" w:rsidRPr="00C34337" w:rsidRDefault="00027254"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Jakmile se zájemce o službu stává uživatelem služeb Domova seniorů, p. o., Prostějov, nastupuje v předem dohodnutý den a sociální pracovnice, která prováděla sociální </w:t>
      </w:r>
      <w:r w:rsidR="0013723E" w:rsidRPr="00C34337">
        <w:rPr>
          <w:rFonts w:ascii="Times New Roman" w:hAnsi="Times New Roman" w:cs="Times New Roman"/>
          <w:sz w:val="24"/>
          <w:szCs w:val="24"/>
        </w:rPr>
        <w:t xml:space="preserve">šetření, </w:t>
      </w:r>
      <w:r w:rsidRPr="00C34337">
        <w:rPr>
          <w:rFonts w:ascii="Times New Roman" w:hAnsi="Times New Roman" w:cs="Times New Roman"/>
          <w:sz w:val="24"/>
          <w:szCs w:val="24"/>
        </w:rPr>
        <w:lastRenderedPageBreak/>
        <w:t xml:space="preserve">jej předává do péče pracovníkům na oddělení, kde již </w:t>
      </w:r>
      <w:r w:rsidR="0013723E" w:rsidRPr="00C34337">
        <w:rPr>
          <w:rFonts w:ascii="Times New Roman" w:hAnsi="Times New Roman" w:cs="Times New Roman"/>
          <w:sz w:val="24"/>
          <w:szCs w:val="24"/>
        </w:rPr>
        <w:t>má</w:t>
      </w:r>
      <w:r w:rsidRPr="00C34337">
        <w:rPr>
          <w:rFonts w:ascii="Times New Roman" w:hAnsi="Times New Roman" w:cs="Times New Roman"/>
          <w:sz w:val="24"/>
          <w:szCs w:val="24"/>
        </w:rPr>
        <w:t xml:space="preserve"> nachystaný pokoj. Po seznámení </w:t>
      </w:r>
      <w:r w:rsidR="0013723E" w:rsidRPr="00C34337">
        <w:rPr>
          <w:rFonts w:ascii="Times New Roman" w:hAnsi="Times New Roman" w:cs="Times New Roman"/>
          <w:sz w:val="24"/>
          <w:szCs w:val="24"/>
        </w:rPr>
        <w:t xml:space="preserve">se spolubydlícím, personálem, provozními podmínkami …, dostává v jednom výtisku Domovní řád a po jeho přečtení potvrzuje souhlas u klíčového pracovníka, který je mu přidělen. Ten jej bude seznamovat s potřebnými informacemi a povede s ním individuální plánování. Po dobu tří měsíců v rámci adaptačního období </w:t>
      </w:r>
      <w:r w:rsidR="00D66DFD" w:rsidRPr="00C34337">
        <w:rPr>
          <w:rFonts w:ascii="Times New Roman" w:hAnsi="Times New Roman" w:cs="Times New Roman"/>
          <w:sz w:val="24"/>
          <w:szCs w:val="24"/>
        </w:rPr>
        <w:t>zpracovává</w:t>
      </w:r>
      <w:r w:rsidR="0013723E" w:rsidRPr="00C34337">
        <w:rPr>
          <w:rFonts w:ascii="Times New Roman" w:hAnsi="Times New Roman" w:cs="Times New Roman"/>
          <w:sz w:val="24"/>
          <w:szCs w:val="24"/>
        </w:rPr>
        <w:t xml:space="preserve"> klíčový pracovník </w:t>
      </w:r>
      <w:r w:rsidR="00B1620A" w:rsidRPr="00C34337">
        <w:rPr>
          <w:rFonts w:ascii="Times New Roman" w:hAnsi="Times New Roman" w:cs="Times New Roman"/>
          <w:sz w:val="24"/>
          <w:szCs w:val="24"/>
        </w:rPr>
        <w:t>„A</w:t>
      </w:r>
      <w:r w:rsidR="0013723E" w:rsidRPr="00C34337">
        <w:rPr>
          <w:rFonts w:ascii="Times New Roman" w:hAnsi="Times New Roman" w:cs="Times New Roman"/>
          <w:sz w:val="24"/>
          <w:szCs w:val="24"/>
        </w:rPr>
        <w:t>daptační plán</w:t>
      </w:r>
      <w:r w:rsidR="00B1620A" w:rsidRPr="00C34337">
        <w:rPr>
          <w:rFonts w:ascii="Times New Roman" w:hAnsi="Times New Roman" w:cs="Times New Roman"/>
          <w:sz w:val="24"/>
          <w:szCs w:val="24"/>
        </w:rPr>
        <w:t>“</w:t>
      </w:r>
      <w:r w:rsidR="0013723E" w:rsidRPr="00C34337">
        <w:rPr>
          <w:rFonts w:ascii="Times New Roman" w:hAnsi="Times New Roman" w:cs="Times New Roman"/>
          <w:sz w:val="24"/>
          <w:szCs w:val="24"/>
        </w:rPr>
        <w:t xml:space="preserve"> v počítačové podobě, kde zapisuje</w:t>
      </w:r>
      <w:r w:rsidR="00B1620A" w:rsidRPr="00C34337">
        <w:rPr>
          <w:rFonts w:ascii="Times New Roman" w:hAnsi="Times New Roman" w:cs="Times New Roman"/>
          <w:sz w:val="24"/>
          <w:szCs w:val="24"/>
        </w:rPr>
        <w:t xml:space="preserve"> podklady </w:t>
      </w:r>
      <w:r w:rsidR="006213EF" w:rsidRPr="00C34337">
        <w:rPr>
          <w:rFonts w:ascii="Times New Roman" w:hAnsi="Times New Roman" w:cs="Times New Roman"/>
          <w:sz w:val="24"/>
          <w:szCs w:val="24"/>
        </w:rPr>
        <w:t>k</w:t>
      </w:r>
      <w:r w:rsidR="00B1620A" w:rsidRPr="00C34337">
        <w:rPr>
          <w:rFonts w:ascii="Times New Roman" w:hAnsi="Times New Roman" w:cs="Times New Roman"/>
          <w:sz w:val="24"/>
          <w:szCs w:val="24"/>
        </w:rPr>
        <w:t xml:space="preserve"> povinn</w:t>
      </w:r>
      <w:r w:rsidR="006213EF" w:rsidRPr="00C34337">
        <w:rPr>
          <w:rFonts w:ascii="Times New Roman" w:hAnsi="Times New Roman" w:cs="Times New Roman"/>
          <w:sz w:val="24"/>
          <w:szCs w:val="24"/>
        </w:rPr>
        <w:t>ým</w:t>
      </w:r>
      <w:r w:rsidR="00B1620A" w:rsidRPr="00C34337">
        <w:rPr>
          <w:rFonts w:ascii="Times New Roman" w:hAnsi="Times New Roman" w:cs="Times New Roman"/>
          <w:sz w:val="24"/>
          <w:szCs w:val="24"/>
        </w:rPr>
        <w:t xml:space="preserve"> dokumentů</w:t>
      </w:r>
      <w:r w:rsidR="006213EF" w:rsidRPr="00C34337">
        <w:rPr>
          <w:rFonts w:ascii="Times New Roman" w:hAnsi="Times New Roman" w:cs="Times New Roman"/>
          <w:sz w:val="24"/>
          <w:szCs w:val="24"/>
        </w:rPr>
        <w:t>m:</w:t>
      </w:r>
      <w:r w:rsidR="00B1620A" w:rsidRPr="00C34337">
        <w:rPr>
          <w:rFonts w:ascii="Times New Roman" w:hAnsi="Times New Roman" w:cs="Times New Roman"/>
          <w:sz w:val="24"/>
          <w:szCs w:val="24"/>
        </w:rPr>
        <w:t xml:space="preserve"> „Plán péče“ a „ Individuální plán“. Po vzájemné dohodě je možné adaptační plánování ukončit dřív</w:t>
      </w:r>
      <w:r w:rsidR="00EC684A" w:rsidRPr="00C34337">
        <w:rPr>
          <w:rFonts w:ascii="Times New Roman" w:hAnsi="Times New Roman" w:cs="Times New Roman"/>
          <w:sz w:val="24"/>
          <w:szCs w:val="24"/>
        </w:rPr>
        <w:t xml:space="preserve"> a navázat na zmíněné hlavní dokumenty</w:t>
      </w:r>
      <w:r w:rsidR="00B1620A" w:rsidRPr="00C34337">
        <w:rPr>
          <w:rFonts w:ascii="Times New Roman" w:hAnsi="Times New Roman" w:cs="Times New Roman"/>
          <w:sz w:val="24"/>
          <w:szCs w:val="24"/>
        </w:rPr>
        <w:t>.</w:t>
      </w:r>
      <w:r w:rsidR="00EC684A" w:rsidRPr="00C34337">
        <w:rPr>
          <w:rFonts w:ascii="Times New Roman" w:hAnsi="Times New Roman" w:cs="Times New Roman"/>
          <w:sz w:val="24"/>
          <w:szCs w:val="24"/>
        </w:rPr>
        <w:t xml:space="preserve"> Jejich platnost je půlroční a vždy končí zhodnocením a sestavením nov</w:t>
      </w:r>
      <w:r w:rsidR="00716F37" w:rsidRPr="00C34337">
        <w:rPr>
          <w:rFonts w:ascii="Times New Roman" w:hAnsi="Times New Roman" w:cs="Times New Roman"/>
          <w:sz w:val="24"/>
          <w:szCs w:val="24"/>
        </w:rPr>
        <w:t>ých. Především se to týká „Plánu péče“</w:t>
      </w:r>
      <w:r w:rsidR="00EC684A" w:rsidRPr="00C34337">
        <w:rPr>
          <w:rFonts w:ascii="Times New Roman" w:hAnsi="Times New Roman" w:cs="Times New Roman"/>
          <w:sz w:val="24"/>
          <w:szCs w:val="24"/>
        </w:rPr>
        <w:t>.</w:t>
      </w:r>
      <w:r w:rsidR="00716F37" w:rsidRPr="00C34337">
        <w:rPr>
          <w:rFonts w:ascii="Times New Roman" w:hAnsi="Times New Roman" w:cs="Times New Roman"/>
          <w:sz w:val="24"/>
          <w:szCs w:val="24"/>
        </w:rPr>
        <w:t xml:space="preserve"> </w:t>
      </w:r>
      <w:r w:rsidR="00EC684A" w:rsidRPr="00C34337">
        <w:rPr>
          <w:rFonts w:ascii="Times New Roman" w:hAnsi="Times New Roman" w:cs="Times New Roman"/>
          <w:sz w:val="24"/>
          <w:szCs w:val="24"/>
        </w:rPr>
        <w:t>V</w:t>
      </w:r>
      <w:r w:rsidR="00716F37" w:rsidRPr="00C34337">
        <w:rPr>
          <w:rFonts w:ascii="Times New Roman" w:hAnsi="Times New Roman" w:cs="Times New Roman"/>
          <w:sz w:val="24"/>
          <w:szCs w:val="24"/>
        </w:rPr>
        <w:t>“</w:t>
      </w:r>
      <w:r w:rsidR="00EC684A" w:rsidRPr="00C34337">
        <w:rPr>
          <w:rFonts w:ascii="Times New Roman" w:hAnsi="Times New Roman" w:cs="Times New Roman"/>
          <w:sz w:val="24"/>
          <w:szCs w:val="24"/>
        </w:rPr>
        <w:t> Individuálním plánu</w:t>
      </w:r>
      <w:r w:rsidR="00716F37" w:rsidRPr="00C34337">
        <w:rPr>
          <w:rFonts w:ascii="Times New Roman" w:hAnsi="Times New Roman" w:cs="Times New Roman"/>
          <w:sz w:val="24"/>
          <w:szCs w:val="24"/>
        </w:rPr>
        <w:t>“</w:t>
      </w:r>
      <w:r w:rsidR="00EC684A" w:rsidRPr="00C34337">
        <w:rPr>
          <w:rFonts w:ascii="Times New Roman" w:hAnsi="Times New Roman" w:cs="Times New Roman"/>
          <w:sz w:val="24"/>
          <w:szCs w:val="24"/>
        </w:rPr>
        <w:t xml:space="preserve"> je možné pokračovat. Zde je zakotven individuální cíl a není nutné jej neustále </w:t>
      </w:r>
      <w:r w:rsidR="00716F37" w:rsidRPr="00C34337">
        <w:rPr>
          <w:rFonts w:ascii="Times New Roman" w:hAnsi="Times New Roman" w:cs="Times New Roman"/>
          <w:sz w:val="24"/>
          <w:szCs w:val="24"/>
        </w:rPr>
        <w:t xml:space="preserve">měnit. </w:t>
      </w:r>
    </w:p>
    <w:p w:rsidR="00792A78" w:rsidRPr="00C34337" w:rsidRDefault="00792A78" w:rsidP="007930A2">
      <w:pPr>
        <w:spacing w:line="360" w:lineRule="auto"/>
        <w:jc w:val="both"/>
        <w:rPr>
          <w:rFonts w:ascii="Times New Roman" w:hAnsi="Times New Roman" w:cs="Times New Roman"/>
          <w:sz w:val="24"/>
          <w:szCs w:val="24"/>
        </w:rPr>
      </w:pPr>
      <w:r w:rsidRPr="00C34337">
        <w:rPr>
          <w:rFonts w:ascii="Times New Roman" w:hAnsi="Times New Roman" w:cs="Times New Roman"/>
          <w:i/>
          <w:sz w:val="24"/>
          <w:szCs w:val="24"/>
        </w:rPr>
        <w:t>„Cíle jsou klíčovou didaktickou kategorií …slouží …jako zpětná vazba, neboť kontrolují, zda výsledky didaktického procesu odpovídají stanoveným cílům. Cíle charakterizujeme jako očekávané výsledky didaktického procesu.“</w:t>
      </w:r>
      <w:r w:rsidRPr="00C34337">
        <w:rPr>
          <w:rFonts w:ascii="Times New Roman" w:hAnsi="Times New Roman" w:cs="Times New Roman"/>
          <w:sz w:val="24"/>
          <w:szCs w:val="24"/>
        </w:rPr>
        <w:t xml:space="preserve"> </w:t>
      </w:r>
      <w:r w:rsidRPr="00C34337">
        <w:rPr>
          <w:rStyle w:val="Znakapoznpodarou"/>
          <w:rFonts w:ascii="Times New Roman" w:hAnsi="Times New Roman" w:cs="Times New Roman"/>
          <w:sz w:val="24"/>
          <w:szCs w:val="24"/>
        </w:rPr>
        <w:footnoteReference w:id="62"/>
      </w:r>
      <w:r w:rsidRPr="00C34337">
        <w:rPr>
          <w:rFonts w:ascii="Times New Roman" w:hAnsi="Times New Roman" w:cs="Times New Roman"/>
          <w:sz w:val="24"/>
          <w:szCs w:val="24"/>
        </w:rPr>
        <w:t xml:space="preserve"> Je proto potřeba vytýčit ade</w:t>
      </w:r>
      <w:r w:rsidR="0005239B" w:rsidRPr="00C34337">
        <w:rPr>
          <w:rFonts w:ascii="Times New Roman" w:hAnsi="Times New Roman" w:cs="Times New Roman"/>
          <w:sz w:val="24"/>
          <w:szCs w:val="24"/>
        </w:rPr>
        <w:t>kvátní cíle, konkrétní představu</w:t>
      </w:r>
      <w:r w:rsidRPr="00C34337">
        <w:rPr>
          <w:rFonts w:ascii="Times New Roman" w:hAnsi="Times New Roman" w:cs="Times New Roman"/>
          <w:sz w:val="24"/>
          <w:szCs w:val="24"/>
        </w:rPr>
        <w:t>.</w:t>
      </w:r>
      <w:r w:rsidRPr="00C34337">
        <w:rPr>
          <w:rStyle w:val="Znakapoznpodarou"/>
          <w:rFonts w:ascii="Times New Roman" w:hAnsi="Times New Roman" w:cs="Times New Roman"/>
          <w:sz w:val="24"/>
          <w:szCs w:val="24"/>
        </w:rPr>
        <w:footnoteReference w:id="63"/>
      </w:r>
    </w:p>
    <w:p w:rsidR="00027254" w:rsidRPr="00C34337" w:rsidRDefault="00B1620A"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Druhé adaptační období pak dle nových pravidel </w:t>
      </w:r>
      <w:r w:rsidR="00716F37" w:rsidRPr="00C34337">
        <w:rPr>
          <w:rFonts w:ascii="Times New Roman" w:hAnsi="Times New Roman" w:cs="Times New Roman"/>
          <w:sz w:val="24"/>
          <w:szCs w:val="24"/>
        </w:rPr>
        <w:t xml:space="preserve">DS </w:t>
      </w:r>
      <w:r w:rsidRPr="00C34337">
        <w:rPr>
          <w:rFonts w:ascii="Times New Roman" w:hAnsi="Times New Roman" w:cs="Times New Roman"/>
          <w:sz w:val="24"/>
          <w:szCs w:val="24"/>
        </w:rPr>
        <w:t>nastává v případě přemístění uživatele služeb na jiné od</w:t>
      </w:r>
      <w:r w:rsidR="00AF7565" w:rsidRPr="00C34337">
        <w:rPr>
          <w:rFonts w:ascii="Times New Roman" w:hAnsi="Times New Roman" w:cs="Times New Roman"/>
          <w:sz w:val="24"/>
          <w:szCs w:val="24"/>
        </w:rPr>
        <w:t>dělení. Toto období trvá pouze měsíc</w:t>
      </w:r>
      <w:r w:rsidRPr="00C34337">
        <w:rPr>
          <w:rFonts w:ascii="Times New Roman" w:hAnsi="Times New Roman" w:cs="Times New Roman"/>
          <w:sz w:val="24"/>
          <w:szCs w:val="24"/>
        </w:rPr>
        <w:t xml:space="preserve">. Mělo by pomoci v navázání vzájemné vazby mezi uživatelem služeb a jeho novým klíčovým pracovníkem. </w:t>
      </w:r>
    </w:p>
    <w:p w:rsidR="001D43FA" w:rsidRPr="00C34337" w:rsidRDefault="00733A1F" w:rsidP="00967D04">
      <w:pPr>
        <w:pStyle w:val="Nadpis2"/>
        <w:rPr>
          <w:rFonts w:ascii="Times New Roman" w:hAnsi="Times New Roman" w:cs="Times New Roman"/>
        </w:rPr>
      </w:pPr>
      <w:bookmarkStart w:id="19" w:name="_Toc479503336"/>
      <w:r w:rsidRPr="00C34337">
        <w:rPr>
          <w:rFonts w:ascii="Times New Roman" w:hAnsi="Times New Roman" w:cs="Times New Roman"/>
        </w:rPr>
        <w:t>Vymezení pojmu individuální plánování</w:t>
      </w:r>
      <w:bookmarkEnd w:id="19"/>
    </w:p>
    <w:p w:rsidR="00967D04" w:rsidRPr="00C34337" w:rsidRDefault="00967D04" w:rsidP="00967D04">
      <w:pPr>
        <w:rPr>
          <w:rFonts w:ascii="Times New Roman" w:hAnsi="Times New Roman" w:cs="Times New Roman"/>
        </w:rPr>
      </w:pPr>
    </w:p>
    <w:p w:rsidR="00733A1F" w:rsidRPr="00C34337" w:rsidRDefault="00C0759F"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Když hovoříme o individuálním plánování, můžeme říct, že j</w:t>
      </w:r>
      <w:r w:rsidR="001D43FA" w:rsidRPr="00C34337">
        <w:rPr>
          <w:rFonts w:ascii="Times New Roman" w:hAnsi="Times New Roman" w:cs="Times New Roman"/>
          <w:sz w:val="24"/>
          <w:szCs w:val="24"/>
        </w:rPr>
        <w:t xml:space="preserve">de o </w:t>
      </w:r>
      <w:r w:rsidR="00B4300E" w:rsidRPr="00C34337">
        <w:rPr>
          <w:rFonts w:ascii="Times New Roman" w:hAnsi="Times New Roman" w:cs="Times New Roman"/>
          <w:sz w:val="24"/>
          <w:szCs w:val="24"/>
        </w:rPr>
        <w:t xml:space="preserve">záměrný </w:t>
      </w:r>
      <w:r w:rsidR="001D43FA" w:rsidRPr="00C34337">
        <w:rPr>
          <w:rFonts w:ascii="Times New Roman" w:hAnsi="Times New Roman" w:cs="Times New Roman"/>
          <w:sz w:val="24"/>
          <w:szCs w:val="24"/>
        </w:rPr>
        <w:t>proces stanovující kroky, způsoby, prostředky vedoucí k dosažení změny nepříznivé klientovy sociální situace.</w:t>
      </w:r>
      <w:r w:rsidR="001D43FA" w:rsidRPr="00C34337">
        <w:rPr>
          <w:rStyle w:val="Znakapoznpodarou"/>
          <w:rFonts w:ascii="Times New Roman" w:hAnsi="Times New Roman" w:cs="Times New Roman"/>
          <w:sz w:val="24"/>
          <w:szCs w:val="24"/>
        </w:rPr>
        <w:footnoteReference w:id="64"/>
      </w:r>
      <w:r w:rsidR="00B4300E" w:rsidRPr="00C34337">
        <w:rPr>
          <w:rFonts w:ascii="Times New Roman" w:hAnsi="Times New Roman" w:cs="Times New Roman"/>
          <w:sz w:val="24"/>
          <w:szCs w:val="24"/>
        </w:rPr>
        <w:t xml:space="preserve"> Je to činnost se svým vývojem. Má začátek, děj, vyhodnocení a začíná znov</w:t>
      </w:r>
      <w:r w:rsidR="0063242B" w:rsidRPr="00C34337">
        <w:rPr>
          <w:rFonts w:ascii="Times New Roman" w:hAnsi="Times New Roman" w:cs="Times New Roman"/>
          <w:sz w:val="24"/>
          <w:szCs w:val="24"/>
        </w:rPr>
        <w:t>a. Základem je dojednat s klientem to, co se bude dít a dbát na to, aby byl v průběhu naplňování stanoveného cíle také aktivní. Celý proces individuálního plánování má svou dynamiku.</w:t>
      </w:r>
      <w:r w:rsidR="0063242B" w:rsidRPr="00C34337">
        <w:rPr>
          <w:rStyle w:val="Znakapoznpodarou"/>
          <w:rFonts w:ascii="Times New Roman" w:hAnsi="Times New Roman" w:cs="Times New Roman"/>
          <w:sz w:val="24"/>
          <w:szCs w:val="24"/>
        </w:rPr>
        <w:footnoteReference w:id="65"/>
      </w:r>
    </w:p>
    <w:p w:rsidR="00C0759F" w:rsidRPr="00C34337" w:rsidRDefault="00C0759F"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V domově seniorů, v závěru adaptačního období</w:t>
      </w:r>
      <w:r w:rsidR="00DD4C84" w:rsidRPr="00C34337">
        <w:rPr>
          <w:rFonts w:ascii="Times New Roman" w:hAnsi="Times New Roman" w:cs="Times New Roman"/>
          <w:sz w:val="24"/>
          <w:szCs w:val="24"/>
        </w:rPr>
        <w:t xml:space="preserve"> seniora</w:t>
      </w:r>
      <w:r w:rsidRPr="00C34337">
        <w:rPr>
          <w:rFonts w:ascii="Times New Roman" w:hAnsi="Times New Roman" w:cs="Times New Roman"/>
          <w:sz w:val="24"/>
          <w:szCs w:val="24"/>
        </w:rPr>
        <w:t xml:space="preserve">, klíčový pracovník konzultuje a nastavuje s uživatelem služeb cíl </w:t>
      </w:r>
      <w:r w:rsidR="00DD4C84" w:rsidRPr="00C34337">
        <w:rPr>
          <w:rFonts w:ascii="Times New Roman" w:hAnsi="Times New Roman" w:cs="Times New Roman"/>
          <w:sz w:val="24"/>
          <w:szCs w:val="24"/>
        </w:rPr>
        <w:t xml:space="preserve">uživatelova </w:t>
      </w:r>
      <w:r w:rsidR="006878FB" w:rsidRPr="00C34337">
        <w:rPr>
          <w:rFonts w:ascii="Times New Roman" w:hAnsi="Times New Roman" w:cs="Times New Roman"/>
          <w:sz w:val="24"/>
          <w:szCs w:val="24"/>
        </w:rPr>
        <w:t>„I</w:t>
      </w:r>
      <w:r w:rsidRPr="00C34337">
        <w:rPr>
          <w:rFonts w:ascii="Times New Roman" w:hAnsi="Times New Roman" w:cs="Times New Roman"/>
          <w:sz w:val="24"/>
          <w:szCs w:val="24"/>
        </w:rPr>
        <w:t>ndividuálního plán</w:t>
      </w:r>
      <w:r w:rsidR="006878FB" w:rsidRPr="00C34337">
        <w:rPr>
          <w:rFonts w:ascii="Times New Roman" w:hAnsi="Times New Roman" w:cs="Times New Roman"/>
          <w:sz w:val="24"/>
          <w:szCs w:val="24"/>
        </w:rPr>
        <w:t xml:space="preserve">u“. </w:t>
      </w:r>
      <w:r w:rsidR="00DD4C84" w:rsidRPr="00C34337">
        <w:rPr>
          <w:rFonts w:ascii="Times New Roman" w:hAnsi="Times New Roman" w:cs="Times New Roman"/>
          <w:sz w:val="24"/>
          <w:szCs w:val="24"/>
        </w:rPr>
        <w:t>Z</w:t>
      </w:r>
      <w:r w:rsidRPr="00C34337">
        <w:rPr>
          <w:rFonts w:ascii="Times New Roman" w:hAnsi="Times New Roman" w:cs="Times New Roman"/>
          <w:sz w:val="24"/>
          <w:szCs w:val="24"/>
        </w:rPr>
        <w:t>prac</w:t>
      </w:r>
      <w:r w:rsidR="006878FB" w:rsidRPr="00C34337">
        <w:rPr>
          <w:rFonts w:ascii="Times New Roman" w:hAnsi="Times New Roman" w:cs="Times New Roman"/>
          <w:sz w:val="24"/>
          <w:szCs w:val="24"/>
        </w:rPr>
        <w:t>uje</w:t>
      </w:r>
      <w:r w:rsidR="00DD4C84" w:rsidRPr="00C34337">
        <w:rPr>
          <w:rFonts w:ascii="Times New Roman" w:hAnsi="Times New Roman" w:cs="Times New Roman"/>
          <w:sz w:val="24"/>
          <w:szCs w:val="24"/>
        </w:rPr>
        <w:t xml:space="preserve"> </w:t>
      </w:r>
      <w:r w:rsidRPr="00C34337">
        <w:rPr>
          <w:rFonts w:ascii="Times New Roman" w:hAnsi="Times New Roman" w:cs="Times New Roman"/>
          <w:sz w:val="24"/>
          <w:szCs w:val="24"/>
        </w:rPr>
        <w:t xml:space="preserve">kroky, </w:t>
      </w:r>
      <w:r w:rsidRPr="00C34337">
        <w:rPr>
          <w:rFonts w:ascii="Times New Roman" w:hAnsi="Times New Roman" w:cs="Times New Roman"/>
          <w:sz w:val="24"/>
          <w:szCs w:val="24"/>
        </w:rPr>
        <w:lastRenderedPageBreak/>
        <w:t>kterými plnění tohoto cíle společně realizují.</w:t>
      </w:r>
      <w:r w:rsidR="00DD4C84" w:rsidRPr="00C34337">
        <w:rPr>
          <w:rFonts w:ascii="Times New Roman" w:hAnsi="Times New Roman" w:cs="Times New Roman"/>
          <w:sz w:val="24"/>
          <w:szCs w:val="24"/>
        </w:rPr>
        <w:t xml:space="preserve"> Vše zaznamenává do počítače tak, aby </w:t>
      </w:r>
      <w:r w:rsidR="00BF7BDE" w:rsidRPr="00C34337">
        <w:rPr>
          <w:rFonts w:ascii="Times New Roman" w:hAnsi="Times New Roman" w:cs="Times New Roman"/>
          <w:sz w:val="24"/>
          <w:szCs w:val="24"/>
        </w:rPr>
        <w:t>informace</w:t>
      </w:r>
      <w:r w:rsidR="00DD4C84" w:rsidRPr="00C34337">
        <w:rPr>
          <w:rFonts w:ascii="Times New Roman" w:hAnsi="Times New Roman" w:cs="Times New Roman"/>
          <w:sz w:val="24"/>
          <w:szCs w:val="24"/>
        </w:rPr>
        <w:t xml:space="preserve"> byly zpřístupněny kompetentním osobám. </w:t>
      </w:r>
      <w:r w:rsidR="00BF7BDE" w:rsidRPr="00C34337">
        <w:rPr>
          <w:rFonts w:ascii="Times New Roman" w:hAnsi="Times New Roman" w:cs="Times New Roman"/>
          <w:sz w:val="24"/>
          <w:szCs w:val="24"/>
        </w:rPr>
        <w:t>Plán pravidelně hodnotí a prodlužují do momentu, kdy má uživatel služeb přání nastavit nový cíl, nebo do jeho naplnění.</w:t>
      </w:r>
    </w:p>
    <w:p w:rsidR="006878FB" w:rsidRPr="00C34337" w:rsidRDefault="006878FB"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Součástí plánování je také tiskopis „Plán péče“. Zde jsou nastaveny postupy základních </w:t>
      </w:r>
      <w:r w:rsidR="00BF7BDE" w:rsidRPr="00C34337">
        <w:rPr>
          <w:rFonts w:ascii="Times New Roman" w:hAnsi="Times New Roman" w:cs="Times New Roman"/>
          <w:sz w:val="24"/>
          <w:szCs w:val="24"/>
        </w:rPr>
        <w:t>činností</w:t>
      </w:r>
      <w:r w:rsidRPr="00C34337">
        <w:rPr>
          <w:rFonts w:ascii="Times New Roman" w:hAnsi="Times New Roman" w:cs="Times New Roman"/>
          <w:sz w:val="24"/>
          <w:szCs w:val="24"/>
        </w:rPr>
        <w:t xml:space="preserve"> dne. Například způsob hygieny, pohybu, stravování, komunikace …</w:t>
      </w:r>
      <w:r w:rsidR="00BF7BDE" w:rsidRPr="00C34337">
        <w:rPr>
          <w:rFonts w:ascii="Times New Roman" w:hAnsi="Times New Roman" w:cs="Times New Roman"/>
          <w:sz w:val="24"/>
          <w:szCs w:val="24"/>
        </w:rPr>
        <w:t xml:space="preserve"> P</w:t>
      </w:r>
      <w:r w:rsidRPr="00C34337">
        <w:rPr>
          <w:rFonts w:ascii="Times New Roman" w:hAnsi="Times New Roman" w:cs="Times New Roman"/>
          <w:sz w:val="24"/>
          <w:szCs w:val="24"/>
        </w:rPr>
        <w:t xml:space="preserve">o půlroce se </w:t>
      </w:r>
      <w:r w:rsidR="00BF7BDE" w:rsidRPr="00C34337">
        <w:rPr>
          <w:rFonts w:ascii="Times New Roman" w:hAnsi="Times New Roman" w:cs="Times New Roman"/>
          <w:sz w:val="24"/>
          <w:szCs w:val="24"/>
        </w:rPr>
        <w:t>z</w:t>
      </w:r>
      <w:r w:rsidRPr="00C34337">
        <w:rPr>
          <w:rFonts w:ascii="Times New Roman" w:hAnsi="Times New Roman" w:cs="Times New Roman"/>
          <w:sz w:val="24"/>
          <w:szCs w:val="24"/>
        </w:rPr>
        <w:t>hodnotí a nastav</w:t>
      </w:r>
      <w:r w:rsidR="00BF7BDE" w:rsidRPr="00C34337">
        <w:rPr>
          <w:rFonts w:ascii="Times New Roman" w:hAnsi="Times New Roman" w:cs="Times New Roman"/>
          <w:sz w:val="24"/>
          <w:szCs w:val="24"/>
        </w:rPr>
        <w:t>í</w:t>
      </w:r>
      <w:r w:rsidRPr="00C34337">
        <w:rPr>
          <w:rFonts w:ascii="Times New Roman" w:hAnsi="Times New Roman" w:cs="Times New Roman"/>
          <w:sz w:val="24"/>
          <w:szCs w:val="24"/>
        </w:rPr>
        <w:t xml:space="preserve"> nový plán.</w:t>
      </w:r>
    </w:p>
    <w:p w:rsidR="00FB1EFE" w:rsidRPr="00C34337" w:rsidRDefault="00FB1EFE" w:rsidP="00967D04">
      <w:pPr>
        <w:pStyle w:val="Nadpis2"/>
        <w:rPr>
          <w:rFonts w:ascii="Times New Roman" w:hAnsi="Times New Roman" w:cs="Times New Roman"/>
        </w:rPr>
      </w:pPr>
      <w:bookmarkStart w:id="20" w:name="_Toc479503337"/>
      <w:r w:rsidRPr="00C34337">
        <w:rPr>
          <w:rFonts w:ascii="Times New Roman" w:hAnsi="Times New Roman" w:cs="Times New Roman"/>
        </w:rPr>
        <w:t xml:space="preserve">Vymezení pojmu </w:t>
      </w:r>
      <w:r w:rsidR="007D6D3B" w:rsidRPr="00C34337">
        <w:rPr>
          <w:rFonts w:ascii="Times New Roman" w:hAnsi="Times New Roman" w:cs="Times New Roman"/>
        </w:rPr>
        <w:t>sociální pedagogika</w:t>
      </w:r>
      <w:bookmarkEnd w:id="20"/>
      <w:r w:rsidR="002D653D" w:rsidRPr="00C34337">
        <w:rPr>
          <w:rFonts w:ascii="Times New Roman" w:hAnsi="Times New Roman" w:cs="Times New Roman"/>
        </w:rPr>
        <w:t xml:space="preserve"> </w:t>
      </w:r>
    </w:p>
    <w:p w:rsidR="00967D04" w:rsidRPr="00C34337" w:rsidRDefault="00967D04" w:rsidP="00967D04">
      <w:pPr>
        <w:rPr>
          <w:rFonts w:ascii="Times New Roman" w:hAnsi="Times New Roman" w:cs="Times New Roman"/>
        </w:rPr>
      </w:pPr>
    </w:p>
    <w:p w:rsidR="002D653D" w:rsidRPr="00C34337" w:rsidRDefault="002D653D"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Hovoříme-li o sociální pedagogice, myslíme tím mladou disciplínu. Jde v ní o pomoc definovanou jako činnost s konkrétním cílem, v konkrétní situaci vyplývající z nouze nebo určitého typu ohrožení. Tato činnost pomáhá řešit konkrétní životní situace a zajistit stabilitu pro zkvalitnění života.</w:t>
      </w:r>
      <w:r w:rsidRPr="00C34337">
        <w:rPr>
          <w:rStyle w:val="Znakapoznpodarou"/>
          <w:rFonts w:ascii="Times New Roman" w:hAnsi="Times New Roman" w:cs="Times New Roman"/>
          <w:sz w:val="24"/>
          <w:szCs w:val="24"/>
        </w:rPr>
        <w:footnoteReference w:id="66"/>
      </w:r>
      <w:r w:rsidRPr="00C34337">
        <w:rPr>
          <w:rFonts w:ascii="Times New Roman" w:hAnsi="Times New Roman" w:cs="Times New Roman"/>
          <w:sz w:val="24"/>
          <w:szCs w:val="24"/>
        </w:rPr>
        <w:t xml:space="preserve"> </w:t>
      </w:r>
      <w:r w:rsidR="00D749A8" w:rsidRPr="00C34337">
        <w:rPr>
          <w:rFonts w:ascii="Times New Roman" w:hAnsi="Times New Roman" w:cs="Times New Roman"/>
          <w:sz w:val="24"/>
          <w:szCs w:val="24"/>
        </w:rPr>
        <w:t>Pojednává o optimalizaci a usměrňování situace</w:t>
      </w:r>
      <w:r w:rsidR="004F3249">
        <w:rPr>
          <w:rFonts w:ascii="Times New Roman" w:hAnsi="Times New Roman" w:cs="Times New Roman"/>
          <w:sz w:val="24"/>
          <w:szCs w:val="24"/>
        </w:rPr>
        <w:t xml:space="preserve"> a prostředí</w:t>
      </w:r>
      <w:r w:rsidR="00D749A8" w:rsidRPr="00C34337">
        <w:rPr>
          <w:rFonts w:ascii="Times New Roman" w:hAnsi="Times New Roman" w:cs="Times New Roman"/>
          <w:sz w:val="24"/>
          <w:szCs w:val="24"/>
        </w:rPr>
        <w:t>, ve které se jedinec ocitl, s přihlédnutím na jeho individualitu.</w:t>
      </w:r>
      <w:r w:rsidR="00BD6CFB">
        <w:rPr>
          <w:rFonts w:ascii="Times New Roman" w:hAnsi="Times New Roman" w:cs="Times New Roman"/>
          <w:sz w:val="24"/>
          <w:szCs w:val="24"/>
        </w:rPr>
        <w:t xml:space="preserve"> Hlavním </w:t>
      </w:r>
      <w:r w:rsidR="00DF78DB">
        <w:rPr>
          <w:rFonts w:ascii="Times New Roman" w:hAnsi="Times New Roman" w:cs="Times New Roman"/>
          <w:sz w:val="24"/>
          <w:szCs w:val="24"/>
        </w:rPr>
        <w:t>úkolem</w:t>
      </w:r>
      <w:r w:rsidR="00BD6CFB">
        <w:rPr>
          <w:rFonts w:ascii="Times New Roman" w:hAnsi="Times New Roman" w:cs="Times New Roman"/>
          <w:sz w:val="24"/>
          <w:szCs w:val="24"/>
        </w:rPr>
        <w:t xml:space="preserve"> je rozvoj sociální kreativity jedince a aktivizace jeho sil s důrazem na rozvoj životního způsobu.</w:t>
      </w:r>
      <w:r w:rsidR="00D749A8" w:rsidRPr="00C34337">
        <w:rPr>
          <w:rStyle w:val="Znakapoznpodarou"/>
          <w:rFonts w:ascii="Times New Roman" w:hAnsi="Times New Roman" w:cs="Times New Roman"/>
          <w:sz w:val="24"/>
          <w:szCs w:val="24"/>
        </w:rPr>
        <w:footnoteReference w:id="67"/>
      </w:r>
      <w:r w:rsidR="00D749A8" w:rsidRPr="00C34337">
        <w:rPr>
          <w:rFonts w:ascii="Times New Roman" w:hAnsi="Times New Roman" w:cs="Times New Roman"/>
          <w:sz w:val="24"/>
          <w:szCs w:val="24"/>
        </w:rPr>
        <w:t xml:space="preserve"> </w:t>
      </w:r>
    </w:p>
    <w:p w:rsidR="007D6D3B" w:rsidRDefault="002B7F57" w:rsidP="00967D04">
      <w:pPr>
        <w:pStyle w:val="Nadpis2"/>
        <w:rPr>
          <w:rFonts w:ascii="Times New Roman" w:hAnsi="Times New Roman" w:cs="Times New Roman"/>
        </w:rPr>
      </w:pPr>
      <w:bookmarkStart w:id="21" w:name="_Toc479503338"/>
      <w:r w:rsidRPr="00C34337">
        <w:rPr>
          <w:rFonts w:ascii="Times New Roman" w:hAnsi="Times New Roman" w:cs="Times New Roman"/>
        </w:rPr>
        <w:t>Vymezení pojmu sociální pedagog</w:t>
      </w:r>
      <w:bookmarkEnd w:id="21"/>
    </w:p>
    <w:p w:rsidR="00967D04" w:rsidRPr="00C34337" w:rsidRDefault="00967D04" w:rsidP="00967D04">
      <w:pPr>
        <w:rPr>
          <w:rFonts w:ascii="Times New Roman" w:hAnsi="Times New Roman" w:cs="Times New Roman"/>
        </w:rPr>
      </w:pPr>
    </w:p>
    <w:p w:rsidR="00006F9C" w:rsidRPr="00C34337" w:rsidRDefault="00006F9C" w:rsidP="00006F9C">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Každý pracovník v sociálních službách, to znamená, že také sociální pedagog, by měl být pro práci v pomáhající profesi vybaven velkou dávkou pracovitosti, trpělivosti, rozvážnosti, čestnosti, srdečnosti. Vyjadřování by měl mít taktní, klidné, důvěryhodné s přiměřenou dávkou sebeúcty, zdravým sebevědomím. Vážnost se skromností vzbuzuje bezpečí a profesionalitu pracovníka. Povýšenost vyvolává v klientovi odtažitost a oboustranná spolupráce není možná. Vyzrálý pracovník je schopen ovládat své chování i při větší zátěži.</w:t>
      </w:r>
      <w:r w:rsidRPr="00C34337">
        <w:rPr>
          <w:rStyle w:val="Znakapoznpodarou"/>
          <w:rFonts w:ascii="Times New Roman" w:hAnsi="Times New Roman" w:cs="Times New Roman"/>
          <w:sz w:val="24"/>
          <w:szCs w:val="24"/>
        </w:rPr>
        <w:footnoteReference w:id="68"/>
      </w:r>
    </w:p>
    <w:p w:rsidR="00006F9C" w:rsidRDefault="00006F9C" w:rsidP="00006F9C">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Sociální pedagog by měl zvládat velký rozsah aktivit.</w:t>
      </w:r>
      <w:r>
        <w:rPr>
          <w:rFonts w:ascii="Times New Roman" w:hAnsi="Times New Roman" w:cs="Times New Roman"/>
          <w:sz w:val="24"/>
          <w:szCs w:val="24"/>
        </w:rPr>
        <w:t xml:space="preserve"> K </w:t>
      </w:r>
      <w:r w:rsidRPr="00C34337">
        <w:rPr>
          <w:rFonts w:ascii="Times New Roman" w:hAnsi="Times New Roman" w:cs="Times New Roman"/>
          <w:sz w:val="24"/>
          <w:szCs w:val="24"/>
        </w:rPr>
        <w:t>jeho pracovní nápln</w:t>
      </w:r>
      <w:r>
        <w:rPr>
          <w:rFonts w:ascii="Times New Roman" w:hAnsi="Times New Roman" w:cs="Times New Roman"/>
          <w:sz w:val="24"/>
          <w:szCs w:val="24"/>
        </w:rPr>
        <w:t>i</w:t>
      </w:r>
      <w:r w:rsidRPr="00C34337">
        <w:rPr>
          <w:rFonts w:ascii="Times New Roman" w:hAnsi="Times New Roman" w:cs="Times New Roman"/>
          <w:sz w:val="24"/>
          <w:szCs w:val="24"/>
        </w:rPr>
        <w:t xml:space="preserve"> patří například výchovné působení na klienty ve volném čase, poradenská činnost, práce reedukačního a resocializačního charakteru. Spoluprací s rodinami klientů, s odborníky, spolupracovníky</w:t>
      </w:r>
      <w:r>
        <w:rPr>
          <w:rFonts w:ascii="Times New Roman" w:hAnsi="Times New Roman" w:cs="Times New Roman"/>
          <w:sz w:val="24"/>
          <w:szCs w:val="24"/>
        </w:rPr>
        <w:t xml:space="preserve">. </w:t>
      </w:r>
      <w:r w:rsidRPr="00C34337">
        <w:rPr>
          <w:rFonts w:ascii="Times New Roman" w:hAnsi="Times New Roman" w:cs="Times New Roman"/>
          <w:sz w:val="24"/>
          <w:szCs w:val="24"/>
        </w:rPr>
        <w:t>Je</w:t>
      </w:r>
      <w:r>
        <w:rPr>
          <w:rFonts w:ascii="Times New Roman" w:hAnsi="Times New Roman" w:cs="Times New Roman"/>
          <w:sz w:val="24"/>
          <w:szCs w:val="24"/>
        </w:rPr>
        <w:t xml:space="preserve"> </w:t>
      </w:r>
      <w:r w:rsidRPr="00C34337">
        <w:rPr>
          <w:rFonts w:ascii="Times New Roman" w:hAnsi="Times New Roman" w:cs="Times New Roman"/>
          <w:sz w:val="24"/>
          <w:szCs w:val="24"/>
        </w:rPr>
        <w:t>mu nabízena</w:t>
      </w:r>
      <w:r>
        <w:rPr>
          <w:rFonts w:ascii="Times New Roman" w:hAnsi="Times New Roman" w:cs="Times New Roman"/>
          <w:sz w:val="24"/>
          <w:szCs w:val="24"/>
        </w:rPr>
        <w:t xml:space="preserve"> tím</w:t>
      </w:r>
      <w:r w:rsidRPr="00C34337">
        <w:rPr>
          <w:rFonts w:ascii="Times New Roman" w:hAnsi="Times New Roman" w:cs="Times New Roman"/>
          <w:sz w:val="24"/>
          <w:szCs w:val="24"/>
        </w:rPr>
        <w:t xml:space="preserve"> velká škála informací potřebných pro řešení problémů či jejich předcházení. Aby však mohl být dobrým sociálním pedagogem, měl by </w:t>
      </w:r>
      <w:r w:rsidRPr="00C34337">
        <w:rPr>
          <w:rFonts w:ascii="Times New Roman" w:hAnsi="Times New Roman" w:cs="Times New Roman"/>
          <w:sz w:val="24"/>
          <w:szCs w:val="24"/>
        </w:rPr>
        <w:lastRenderedPageBreak/>
        <w:t>zvládat, mimo jiné, sociální komunikaci a dokázat správně vypozorovat interpersonální vztahy. Je povinen kvalitně vést a vyhodnocovat dokumentaci</w:t>
      </w:r>
      <w:r>
        <w:rPr>
          <w:rFonts w:ascii="Times New Roman" w:hAnsi="Times New Roman" w:cs="Times New Roman"/>
          <w:sz w:val="24"/>
          <w:szCs w:val="24"/>
        </w:rPr>
        <w:t xml:space="preserve"> </w:t>
      </w:r>
      <w:r w:rsidRPr="00C34337">
        <w:rPr>
          <w:rFonts w:ascii="Times New Roman" w:hAnsi="Times New Roman" w:cs="Times New Roman"/>
          <w:sz w:val="24"/>
          <w:szCs w:val="24"/>
        </w:rPr>
        <w:t>o klientovi a případech s ním spojených. Na základě těchto podkladů pracovat tak, aby byly pro jedince přínosem.</w:t>
      </w:r>
      <w:r w:rsidRPr="00C34337">
        <w:rPr>
          <w:rStyle w:val="Znakapoznpodarou"/>
          <w:rFonts w:ascii="Times New Roman" w:hAnsi="Times New Roman" w:cs="Times New Roman"/>
          <w:sz w:val="24"/>
          <w:szCs w:val="24"/>
        </w:rPr>
        <w:footnoteReference w:id="69"/>
      </w:r>
      <w:r w:rsidRPr="00C34337">
        <w:rPr>
          <w:rFonts w:ascii="Times New Roman" w:hAnsi="Times New Roman" w:cs="Times New Roman"/>
          <w:sz w:val="24"/>
          <w:szCs w:val="24"/>
        </w:rPr>
        <w:t xml:space="preserve"> Úspěch sociálního pedagoga spočívá především ve správné sociální komunikaci a pochopení toho, co mu chce klient říci, či naznačit. Měl by podporovat kreativitu jedince a aktivizaci jeho sil s ohledem na individuální předpoklady v souladu se společenskými podmínkami.</w:t>
      </w:r>
      <w:r w:rsidRPr="00C34337">
        <w:rPr>
          <w:rStyle w:val="Znakapoznpodarou"/>
          <w:rFonts w:ascii="Times New Roman" w:hAnsi="Times New Roman" w:cs="Times New Roman"/>
          <w:sz w:val="24"/>
          <w:szCs w:val="24"/>
        </w:rPr>
        <w:footnoteReference w:id="70"/>
      </w:r>
    </w:p>
    <w:p w:rsidR="007E1F8B" w:rsidRPr="005755CE" w:rsidRDefault="00006F9C" w:rsidP="00006F9C">
      <w:pPr>
        <w:spacing w:line="360" w:lineRule="auto"/>
        <w:jc w:val="both"/>
        <w:rPr>
          <w:rFonts w:ascii="Times New Roman" w:hAnsi="Times New Roman" w:cs="Times New Roman"/>
          <w:sz w:val="24"/>
          <w:szCs w:val="24"/>
        </w:rPr>
      </w:pPr>
      <w:r w:rsidRPr="005755CE">
        <w:rPr>
          <w:rFonts w:ascii="Times New Roman" w:hAnsi="Times New Roman" w:cs="Times New Roman"/>
          <w:sz w:val="24"/>
          <w:szCs w:val="24"/>
        </w:rPr>
        <w:t>Na rodin</w:t>
      </w:r>
      <w:r w:rsidR="005755CE">
        <w:rPr>
          <w:rFonts w:ascii="Times New Roman" w:hAnsi="Times New Roman" w:cs="Times New Roman"/>
          <w:sz w:val="24"/>
          <w:szCs w:val="24"/>
        </w:rPr>
        <w:t>ách</w:t>
      </w:r>
      <w:r w:rsidRPr="005755CE">
        <w:rPr>
          <w:rFonts w:ascii="Times New Roman" w:hAnsi="Times New Roman" w:cs="Times New Roman"/>
          <w:sz w:val="24"/>
          <w:szCs w:val="24"/>
        </w:rPr>
        <w:t xml:space="preserve"> klientů, přátel</w:t>
      </w:r>
      <w:r w:rsidR="005755CE">
        <w:rPr>
          <w:rFonts w:ascii="Times New Roman" w:hAnsi="Times New Roman" w:cs="Times New Roman"/>
          <w:sz w:val="24"/>
          <w:szCs w:val="24"/>
        </w:rPr>
        <w:t>, spolužáků</w:t>
      </w:r>
      <w:r w:rsidRPr="005755CE">
        <w:rPr>
          <w:rFonts w:ascii="Times New Roman" w:hAnsi="Times New Roman" w:cs="Times New Roman"/>
          <w:sz w:val="24"/>
          <w:szCs w:val="24"/>
        </w:rPr>
        <w:t xml:space="preserve"> z let </w:t>
      </w:r>
      <w:r w:rsidR="007E1F8B" w:rsidRPr="005755CE">
        <w:rPr>
          <w:rFonts w:ascii="Times New Roman" w:hAnsi="Times New Roman" w:cs="Times New Roman"/>
          <w:sz w:val="24"/>
          <w:szCs w:val="24"/>
        </w:rPr>
        <w:t xml:space="preserve">jejich </w:t>
      </w:r>
      <w:r w:rsidRPr="005755CE">
        <w:rPr>
          <w:rFonts w:ascii="Times New Roman" w:hAnsi="Times New Roman" w:cs="Times New Roman"/>
          <w:sz w:val="24"/>
          <w:szCs w:val="24"/>
        </w:rPr>
        <w:t xml:space="preserve">mládí, by </w:t>
      </w:r>
      <w:r w:rsidR="005755CE">
        <w:rPr>
          <w:rFonts w:ascii="Times New Roman" w:hAnsi="Times New Roman" w:cs="Times New Roman"/>
          <w:sz w:val="24"/>
          <w:szCs w:val="24"/>
        </w:rPr>
        <w:t>měl</w:t>
      </w:r>
      <w:r w:rsidRPr="005755CE">
        <w:rPr>
          <w:rFonts w:ascii="Times New Roman" w:hAnsi="Times New Roman" w:cs="Times New Roman"/>
          <w:sz w:val="24"/>
          <w:szCs w:val="24"/>
        </w:rPr>
        <w:t xml:space="preserve"> </w:t>
      </w:r>
      <w:r w:rsidR="005755CE">
        <w:rPr>
          <w:rFonts w:ascii="Times New Roman" w:hAnsi="Times New Roman" w:cs="Times New Roman"/>
          <w:sz w:val="24"/>
          <w:szCs w:val="24"/>
        </w:rPr>
        <w:t>sociální pedagog</w:t>
      </w:r>
      <w:r w:rsidR="005755CE" w:rsidRPr="005755CE">
        <w:rPr>
          <w:rFonts w:ascii="Times New Roman" w:hAnsi="Times New Roman" w:cs="Times New Roman"/>
          <w:sz w:val="24"/>
          <w:szCs w:val="24"/>
        </w:rPr>
        <w:t xml:space="preserve"> stavět</w:t>
      </w:r>
      <w:r w:rsidR="007E1F8B" w:rsidRPr="005755CE">
        <w:rPr>
          <w:rFonts w:ascii="Times New Roman" w:hAnsi="Times New Roman" w:cs="Times New Roman"/>
          <w:sz w:val="24"/>
          <w:szCs w:val="24"/>
        </w:rPr>
        <w:t>. J</w:t>
      </w:r>
      <w:r w:rsidR="005755CE">
        <w:rPr>
          <w:rFonts w:ascii="Times New Roman" w:hAnsi="Times New Roman" w:cs="Times New Roman"/>
          <w:sz w:val="24"/>
          <w:szCs w:val="24"/>
        </w:rPr>
        <w:t>eho</w:t>
      </w:r>
      <w:r w:rsidR="007E1F8B" w:rsidRPr="005755CE">
        <w:rPr>
          <w:rFonts w:ascii="Times New Roman" w:hAnsi="Times New Roman" w:cs="Times New Roman"/>
          <w:sz w:val="24"/>
          <w:szCs w:val="24"/>
        </w:rPr>
        <w:t xml:space="preserve"> </w:t>
      </w:r>
      <w:r w:rsidRPr="005755CE">
        <w:rPr>
          <w:rFonts w:ascii="Times New Roman" w:hAnsi="Times New Roman" w:cs="Times New Roman"/>
          <w:sz w:val="24"/>
          <w:szCs w:val="24"/>
        </w:rPr>
        <w:t>úkolem je pozitivně podporovat vzájemné</w:t>
      </w:r>
      <w:r w:rsidR="007E1F8B" w:rsidRPr="005755CE">
        <w:rPr>
          <w:rFonts w:ascii="Times New Roman" w:hAnsi="Times New Roman" w:cs="Times New Roman"/>
          <w:sz w:val="24"/>
          <w:szCs w:val="24"/>
        </w:rPr>
        <w:t xml:space="preserve"> pozitivní</w:t>
      </w:r>
      <w:r w:rsidRPr="005755CE">
        <w:rPr>
          <w:rFonts w:ascii="Times New Roman" w:hAnsi="Times New Roman" w:cs="Times New Roman"/>
          <w:sz w:val="24"/>
          <w:szCs w:val="24"/>
        </w:rPr>
        <w:t xml:space="preserve"> vazby</w:t>
      </w:r>
      <w:r w:rsidR="007E1F8B" w:rsidRPr="005755CE">
        <w:rPr>
          <w:rFonts w:ascii="Times New Roman" w:hAnsi="Times New Roman" w:cs="Times New Roman"/>
          <w:sz w:val="24"/>
          <w:szCs w:val="24"/>
        </w:rPr>
        <w:t xml:space="preserve"> a </w:t>
      </w:r>
      <w:r w:rsidR="005755CE">
        <w:rPr>
          <w:rFonts w:ascii="Times New Roman" w:hAnsi="Times New Roman" w:cs="Times New Roman"/>
          <w:sz w:val="24"/>
          <w:szCs w:val="24"/>
        </w:rPr>
        <w:t xml:space="preserve">pomoct </w:t>
      </w:r>
      <w:r w:rsidR="007E1F8B" w:rsidRPr="005755CE">
        <w:rPr>
          <w:rFonts w:ascii="Times New Roman" w:hAnsi="Times New Roman" w:cs="Times New Roman"/>
          <w:sz w:val="24"/>
          <w:szCs w:val="24"/>
        </w:rPr>
        <w:t>cílen</w:t>
      </w:r>
      <w:r w:rsidR="005755CE">
        <w:rPr>
          <w:rFonts w:ascii="Times New Roman" w:hAnsi="Times New Roman" w:cs="Times New Roman"/>
          <w:sz w:val="24"/>
          <w:szCs w:val="24"/>
        </w:rPr>
        <w:t>é</w:t>
      </w:r>
      <w:r w:rsidR="007E1F8B" w:rsidRPr="005755CE">
        <w:rPr>
          <w:rFonts w:ascii="Times New Roman" w:hAnsi="Times New Roman" w:cs="Times New Roman"/>
          <w:sz w:val="24"/>
          <w:szCs w:val="24"/>
        </w:rPr>
        <w:t xml:space="preserve"> eduk</w:t>
      </w:r>
      <w:r w:rsidR="005755CE">
        <w:rPr>
          <w:rFonts w:ascii="Times New Roman" w:hAnsi="Times New Roman" w:cs="Times New Roman"/>
          <w:sz w:val="24"/>
          <w:szCs w:val="24"/>
        </w:rPr>
        <w:t>aci</w:t>
      </w:r>
      <w:r w:rsidR="007E1F8B" w:rsidRPr="005755CE">
        <w:rPr>
          <w:rFonts w:ascii="Times New Roman" w:hAnsi="Times New Roman" w:cs="Times New Roman"/>
          <w:sz w:val="24"/>
          <w:szCs w:val="24"/>
        </w:rPr>
        <w:t xml:space="preserve"> klienta v </w:t>
      </w:r>
      <w:r w:rsidR="001967E7">
        <w:rPr>
          <w:rFonts w:ascii="Times New Roman" w:hAnsi="Times New Roman" w:cs="Times New Roman"/>
          <w:sz w:val="24"/>
          <w:szCs w:val="24"/>
        </w:rPr>
        <w:t xml:space="preserve">eliminace </w:t>
      </w:r>
      <w:r w:rsidR="007E1F8B" w:rsidRPr="005755CE">
        <w:rPr>
          <w:rFonts w:ascii="Times New Roman" w:hAnsi="Times New Roman" w:cs="Times New Roman"/>
          <w:sz w:val="24"/>
          <w:szCs w:val="24"/>
        </w:rPr>
        <w:t>nepřátelských</w:t>
      </w:r>
      <w:r w:rsidRPr="005755CE">
        <w:rPr>
          <w:rFonts w:ascii="Times New Roman" w:hAnsi="Times New Roman" w:cs="Times New Roman"/>
          <w:sz w:val="24"/>
          <w:szCs w:val="24"/>
        </w:rPr>
        <w:t xml:space="preserve"> vztah</w:t>
      </w:r>
      <w:r w:rsidR="007E1F8B" w:rsidRPr="005755CE">
        <w:rPr>
          <w:rFonts w:ascii="Times New Roman" w:hAnsi="Times New Roman" w:cs="Times New Roman"/>
          <w:sz w:val="24"/>
          <w:szCs w:val="24"/>
        </w:rPr>
        <w:t>ů</w:t>
      </w:r>
      <w:r w:rsidRPr="005755CE">
        <w:rPr>
          <w:rFonts w:ascii="Times New Roman" w:hAnsi="Times New Roman" w:cs="Times New Roman"/>
          <w:sz w:val="24"/>
          <w:szCs w:val="24"/>
        </w:rPr>
        <w:t xml:space="preserve"> z předchozího či současného</w:t>
      </w:r>
      <w:r w:rsidR="007E1F8B" w:rsidRPr="005755CE">
        <w:rPr>
          <w:rFonts w:ascii="Times New Roman" w:hAnsi="Times New Roman" w:cs="Times New Roman"/>
          <w:sz w:val="24"/>
          <w:szCs w:val="24"/>
        </w:rPr>
        <w:t xml:space="preserve"> života.</w:t>
      </w:r>
      <w:r w:rsidRPr="005755CE">
        <w:rPr>
          <w:rFonts w:ascii="Times New Roman" w:hAnsi="Times New Roman" w:cs="Times New Roman"/>
          <w:sz w:val="24"/>
          <w:szCs w:val="24"/>
        </w:rPr>
        <w:t xml:space="preserve"> </w:t>
      </w:r>
    </w:p>
    <w:p w:rsidR="00006F9C" w:rsidRPr="00C34337" w:rsidRDefault="00006F9C" w:rsidP="00006F9C">
      <w:pPr>
        <w:spacing w:line="360" w:lineRule="auto"/>
        <w:jc w:val="both"/>
        <w:rPr>
          <w:rFonts w:ascii="Times New Roman" w:hAnsi="Times New Roman" w:cs="Times New Roman"/>
          <w:sz w:val="24"/>
          <w:szCs w:val="24"/>
        </w:rPr>
      </w:pPr>
      <w:r w:rsidRPr="005755CE">
        <w:rPr>
          <w:rFonts w:ascii="Times New Roman" w:hAnsi="Times New Roman" w:cs="Times New Roman"/>
          <w:sz w:val="24"/>
          <w:szCs w:val="24"/>
        </w:rPr>
        <w:t xml:space="preserve">Samostatnou kapitolou pro sociálního pedagoga jsou senioři upoutáni na lůžko. I na ně by </w:t>
      </w:r>
      <w:r w:rsidR="00C376B1">
        <w:rPr>
          <w:rFonts w:ascii="Times New Roman" w:hAnsi="Times New Roman" w:cs="Times New Roman"/>
          <w:sz w:val="24"/>
          <w:szCs w:val="24"/>
        </w:rPr>
        <w:t xml:space="preserve">neměl zapomínat a druhý, nejpozději </w:t>
      </w:r>
      <w:r w:rsidRPr="005755CE">
        <w:rPr>
          <w:rFonts w:ascii="Times New Roman" w:hAnsi="Times New Roman" w:cs="Times New Roman"/>
          <w:sz w:val="24"/>
          <w:szCs w:val="24"/>
        </w:rPr>
        <w:t>třetí den je navštívit</w:t>
      </w:r>
      <w:r w:rsidR="00C376B1">
        <w:rPr>
          <w:rFonts w:ascii="Times New Roman" w:hAnsi="Times New Roman" w:cs="Times New Roman"/>
          <w:sz w:val="24"/>
          <w:szCs w:val="24"/>
        </w:rPr>
        <w:t>. Po úvodním přivítání a představení,</w:t>
      </w:r>
      <w:r w:rsidR="005755CE" w:rsidRPr="005755CE">
        <w:rPr>
          <w:rFonts w:ascii="Times New Roman" w:hAnsi="Times New Roman" w:cs="Times New Roman"/>
          <w:sz w:val="24"/>
          <w:szCs w:val="24"/>
        </w:rPr>
        <w:t xml:space="preserve"> </w:t>
      </w:r>
      <w:r w:rsidRPr="005755CE">
        <w:rPr>
          <w:rFonts w:ascii="Times New Roman" w:hAnsi="Times New Roman" w:cs="Times New Roman"/>
          <w:sz w:val="24"/>
          <w:szCs w:val="24"/>
        </w:rPr>
        <w:t xml:space="preserve">společně </w:t>
      </w:r>
      <w:r w:rsidR="00C376B1">
        <w:rPr>
          <w:rFonts w:ascii="Times New Roman" w:hAnsi="Times New Roman" w:cs="Times New Roman"/>
          <w:sz w:val="24"/>
          <w:szCs w:val="24"/>
        </w:rPr>
        <w:t>konkretizovat</w:t>
      </w:r>
      <w:r w:rsidRPr="005755CE">
        <w:rPr>
          <w:rFonts w:ascii="Times New Roman" w:hAnsi="Times New Roman" w:cs="Times New Roman"/>
          <w:sz w:val="24"/>
          <w:szCs w:val="24"/>
        </w:rPr>
        <w:t xml:space="preserve"> </w:t>
      </w:r>
      <w:r w:rsidR="005755CE" w:rsidRPr="005755CE">
        <w:rPr>
          <w:rFonts w:ascii="Times New Roman" w:hAnsi="Times New Roman" w:cs="Times New Roman"/>
          <w:sz w:val="24"/>
          <w:szCs w:val="24"/>
        </w:rPr>
        <w:t xml:space="preserve">jejich </w:t>
      </w:r>
      <w:r w:rsidRPr="005755CE">
        <w:rPr>
          <w:rFonts w:ascii="Times New Roman" w:hAnsi="Times New Roman" w:cs="Times New Roman"/>
          <w:sz w:val="24"/>
          <w:szCs w:val="24"/>
        </w:rPr>
        <w:t>postřehy</w:t>
      </w:r>
      <w:r w:rsidR="007E1F8B" w:rsidRPr="005755CE">
        <w:rPr>
          <w:rFonts w:ascii="Times New Roman" w:hAnsi="Times New Roman" w:cs="Times New Roman"/>
          <w:sz w:val="24"/>
          <w:szCs w:val="24"/>
        </w:rPr>
        <w:t xml:space="preserve"> o pocitech z přijetí do zařízení</w:t>
      </w:r>
      <w:r w:rsidR="00C376B1">
        <w:rPr>
          <w:rFonts w:ascii="Times New Roman" w:hAnsi="Times New Roman" w:cs="Times New Roman"/>
          <w:sz w:val="24"/>
          <w:szCs w:val="24"/>
        </w:rPr>
        <w:t xml:space="preserve"> a z prostředí domova seniorů. Se sdělenými informacemi je možno následně pracovat</w:t>
      </w:r>
      <w:r w:rsidRPr="005755CE">
        <w:rPr>
          <w:rFonts w:ascii="Times New Roman" w:hAnsi="Times New Roman" w:cs="Times New Roman"/>
          <w:sz w:val="24"/>
          <w:szCs w:val="24"/>
        </w:rPr>
        <w:t>.</w:t>
      </w:r>
      <w:r w:rsidR="005755CE" w:rsidRPr="005755CE">
        <w:rPr>
          <w:rFonts w:ascii="Times New Roman" w:hAnsi="Times New Roman" w:cs="Times New Roman"/>
          <w:sz w:val="24"/>
          <w:szCs w:val="24"/>
        </w:rPr>
        <w:t xml:space="preserve"> </w:t>
      </w:r>
      <w:r w:rsidRPr="005755CE">
        <w:rPr>
          <w:rFonts w:ascii="Times New Roman" w:hAnsi="Times New Roman" w:cs="Times New Roman"/>
          <w:sz w:val="24"/>
          <w:szCs w:val="24"/>
        </w:rPr>
        <w:t xml:space="preserve"> </w:t>
      </w:r>
    </w:p>
    <w:p w:rsidR="007D6D3B" w:rsidRPr="00C34337" w:rsidRDefault="007D6D3B" w:rsidP="00967D04">
      <w:pPr>
        <w:pStyle w:val="Nadpis2"/>
        <w:rPr>
          <w:rFonts w:ascii="Times New Roman" w:hAnsi="Times New Roman" w:cs="Times New Roman"/>
        </w:rPr>
      </w:pPr>
      <w:bookmarkStart w:id="22" w:name="_Toc479503339"/>
      <w:r w:rsidRPr="00C34337">
        <w:rPr>
          <w:rFonts w:ascii="Times New Roman" w:hAnsi="Times New Roman" w:cs="Times New Roman"/>
        </w:rPr>
        <w:t>Vymezení pojmu komunikace</w:t>
      </w:r>
      <w:bookmarkEnd w:id="22"/>
    </w:p>
    <w:p w:rsidR="00967D04" w:rsidRPr="00C34337" w:rsidRDefault="00967D04" w:rsidP="00967D04">
      <w:pPr>
        <w:rPr>
          <w:rFonts w:ascii="Times New Roman" w:hAnsi="Times New Roman" w:cs="Times New Roman"/>
        </w:rPr>
      </w:pPr>
    </w:p>
    <w:p w:rsidR="002A7867" w:rsidRPr="00C34337" w:rsidRDefault="00570D61"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„Důležitou oblast sociální pedagogiky představuje i problematika sociální komunikace.“</w:t>
      </w:r>
      <w:r w:rsidRPr="00C34337">
        <w:rPr>
          <w:rStyle w:val="Znakapoznpodarou"/>
          <w:rFonts w:ascii="Times New Roman" w:hAnsi="Times New Roman" w:cs="Times New Roman"/>
          <w:sz w:val="24"/>
          <w:szCs w:val="24"/>
        </w:rPr>
        <w:footnoteReference w:id="71"/>
      </w:r>
      <w:r w:rsidR="002A7867" w:rsidRPr="00C34337">
        <w:rPr>
          <w:rFonts w:ascii="Times New Roman" w:hAnsi="Times New Roman" w:cs="Times New Roman"/>
          <w:sz w:val="24"/>
          <w:szCs w:val="24"/>
        </w:rPr>
        <w:t>Mezi klientem a sociálním pedagogem neprobíhá komunikace jen slovy, větami. Mnohé se pozná také z pohybů těla, postojů, výrazů v obličeji, „prostorová blízkost“ mezi komunikujícími (proxemika).</w:t>
      </w:r>
      <w:r w:rsidR="009C7E59" w:rsidRPr="00C34337">
        <w:rPr>
          <w:rFonts w:ascii="Times New Roman" w:hAnsi="Times New Roman" w:cs="Times New Roman"/>
          <w:sz w:val="24"/>
          <w:szCs w:val="24"/>
        </w:rPr>
        <w:t xml:space="preserve"> </w:t>
      </w:r>
      <w:r w:rsidR="00B16973">
        <w:rPr>
          <w:rFonts w:ascii="Times New Roman" w:hAnsi="Times New Roman" w:cs="Times New Roman"/>
          <w:sz w:val="24"/>
          <w:szCs w:val="24"/>
        </w:rPr>
        <w:t>Díky p</w:t>
      </w:r>
      <w:r w:rsidR="002A7867" w:rsidRPr="00C34337">
        <w:rPr>
          <w:rFonts w:ascii="Times New Roman" w:hAnsi="Times New Roman" w:cs="Times New Roman"/>
          <w:sz w:val="24"/>
          <w:szCs w:val="24"/>
        </w:rPr>
        <w:t>roxemi</w:t>
      </w:r>
      <w:r w:rsidR="00B16973">
        <w:rPr>
          <w:rFonts w:ascii="Times New Roman" w:hAnsi="Times New Roman" w:cs="Times New Roman"/>
          <w:sz w:val="24"/>
          <w:szCs w:val="24"/>
        </w:rPr>
        <w:t>ce se dá vypozorovat</w:t>
      </w:r>
      <w:r w:rsidR="002A7867" w:rsidRPr="00C34337">
        <w:rPr>
          <w:rFonts w:ascii="Times New Roman" w:hAnsi="Times New Roman" w:cs="Times New Roman"/>
          <w:sz w:val="24"/>
          <w:szCs w:val="24"/>
        </w:rPr>
        <w:t>, jak dobře se lidé znají, povahové charaktery, etnický původ, věk, přátelskost rozhovoru.</w:t>
      </w:r>
      <w:r w:rsidR="002A7867" w:rsidRPr="00C34337">
        <w:rPr>
          <w:rStyle w:val="Znakapoznpodarou"/>
          <w:rFonts w:ascii="Times New Roman" w:hAnsi="Times New Roman" w:cs="Times New Roman"/>
          <w:sz w:val="24"/>
          <w:szCs w:val="24"/>
        </w:rPr>
        <w:footnoteReference w:id="72"/>
      </w:r>
      <w:r w:rsidR="002A7867" w:rsidRPr="00C34337">
        <w:rPr>
          <w:rFonts w:ascii="Times New Roman" w:hAnsi="Times New Roman" w:cs="Times New Roman"/>
          <w:sz w:val="24"/>
          <w:szCs w:val="24"/>
        </w:rPr>
        <w:t xml:space="preserve"> Podáním ruky lze ve vztahu dvou komunikujících lidí také mnohé vypozorovat. Již při prvním setkání uživatele služeb se sociálním pedagogem k němu dochází. Může být energické, laxní, napjaté … jde o první dojem a většinou dost podstatný.</w:t>
      </w:r>
      <w:r w:rsidR="002A7867" w:rsidRPr="00C34337">
        <w:rPr>
          <w:rStyle w:val="Znakapoznpodarou"/>
          <w:rFonts w:ascii="Times New Roman" w:hAnsi="Times New Roman" w:cs="Times New Roman"/>
          <w:sz w:val="24"/>
          <w:szCs w:val="24"/>
        </w:rPr>
        <w:footnoteReference w:id="73"/>
      </w:r>
      <w:r w:rsidR="002A7867" w:rsidRPr="00C34337">
        <w:rPr>
          <w:rFonts w:ascii="Times New Roman" w:hAnsi="Times New Roman" w:cs="Times New Roman"/>
          <w:sz w:val="24"/>
          <w:szCs w:val="24"/>
        </w:rPr>
        <w:t xml:space="preserve"> </w:t>
      </w:r>
    </w:p>
    <w:p w:rsidR="002A7867" w:rsidRPr="00C34337" w:rsidRDefault="002A7867"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Štefanovič a Greisinger nabízí i komunikaci obraznou – piktogramy, symbolickou – symbol (např. růže = láska), obrázek, vzorec, Morseova abeceda.                         </w:t>
      </w:r>
    </w:p>
    <w:p w:rsidR="002A7867" w:rsidRPr="00C34337" w:rsidRDefault="002A7867"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lastRenderedPageBreak/>
        <w:t>Nácvik komunikace není krátkodobý. Probíhá celý život za pomocí setkání s různými lidmi, v proměnlivých situacích, podmínkách. Je provázena různými tělesnými signály (bolest hlavy, nadměrné pocení …), které při správném nácviku postupně mizí.</w:t>
      </w:r>
      <w:r w:rsidRPr="00C34337">
        <w:rPr>
          <w:rStyle w:val="Znakapoznpodarou"/>
          <w:rFonts w:ascii="Times New Roman" w:hAnsi="Times New Roman" w:cs="Times New Roman"/>
          <w:sz w:val="24"/>
          <w:szCs w:val="24"/>
        </w:rPr>
        <w:footnoteReference w:id="74"/>
      </w:r>
    </w:p>
    <w:p w:rsidR="002A7867" w:rsidRPr="00C34337" w:rsidRDefault="002A7867"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Zdravá komunikace by měla být </w:t>
      </w:r>
      <w:r w:rsidR="00B16973">
        <w:rPr>
          <w:rFonts w:ascii="Times New Roman" w:hAnsi="Times New Roman" w:cs="Times New Roman"/>
          <w:sz w:val="24"/>
          <w:szCs w:val="24"/>
        </w:rPr>
        <w:t>p</w:t>
      </w:r>
      <w:r w:rsidRPr="00C34337">
        <w:rPr>
          <w:rFonts w:ascii="Times New Roman" w:hAnsi="Times New Roman" w:cs="Times New Roman"/>
          <w:sz w:val="24"/>
          <w:szCs w:val="24"/>
        </w:rPr>
        <w:t xml:space="preserve">řizpůsobena věku, slovníku … komunikátora i komunikanta. Vzájemná a ne skákání si do řeči, </w:t>
      </w:r>
      <w:r w:rsidR="00274DBD" w:rsidRPr="00C34337">
        <w:rPr>
          <w:rFonts w:ascii="Times New Roman" w:hAnsi="Times New Roman" w:cs="Times New Roman"/>
          <w:sz w:val="24"/>
          <w:szCs w:val="24"/>
        </w:rPr>
        <w:t xml:space="preserve">otevřená, </w:t>
      </w:r>
      <w:r w:rsidRPr="00C34337">
        <w:rPr>
          <w:rFonts w:ascii="Times New Roman" w:hAnsi="Times New Roman" w:cs="Times New Roman"/>
          <w:sz w:val="24"/>
          <w:szCs w:val="24"/>
        </w:rPr>
        <w:t>s projevem uznání, humorná</w:t>
      </w:r>
      <w:r w:rsidR="00274DBD" w:rsidRPr="00C34337">
        <w:rPr>
          <w:rFonts w:ascii="Times New Roman" w:hAnsi="Times New Roman" w:cs="Times New Roman"/>
          <w:sz w:val="24"/>
          <w:szCs w:val="24"/>
        </w:rPr>
        <w:t>, ale</w:t>
      </w:r>
      <w:r w:rsidRPr="00C34337">
        <w:rPr>
          <w:rFonts w:ascii="Times New Roman" w:hAnsi="Times New Roman" w:cs="Times New Roman"/>
          <w:sz w:val="24"/>
          <w:szCs w:val="24"/>
        </w:rPr>
        <w:t xml:space="preserve"> ne výsměšná, ne příliš kritická, bez pomluv s jasným shrnutím obsahu.</w:t>
      </w:r>
      <w:r w:rsidRPr="00C34337">
        <w:rPr>
          <w:rStyle w:val="Znakapoznpodarou"/>
          <w:rFonts w:ascii="Times New Roman" w:hAnsi="Times New Roman" w:cs="Times New Roman"/>
          <w:sz w:val="24"/>
          <w:szCs w:val="24"/>
        </w:rPr>
        <w:footnoteReference w:id="75"/>
      </w:r>
      <w:r w:rsidRPr="00C34337">
        <w:rPr>
          <w:rFonts w:ascii="Times New Roman" w:hAnsi="Times New Roman" w:cs="Times New Roman"/>
          <w:sz w:val="24"/>
          <w:szCs w:val="24"/>
        </w:rPr>
        <w:t xml:space="preserve"> </w:t>
      </w:r>
    </w:p>
    <w:p w:rsidR="002A7867" w:rsidRPr="00C34337" w:rsidRDefault="002A7867"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Hovoříme-li o formách projevu, nesmí se opomenout image a hlas, jeho barvu, odstín, hlasitost, hloubku či výšku, modulaci i tempo.</w:t>
      </w:r>
      <w:r w:rsidRPr="00C34337">
        <w:rPr>
          <w:rStyle w:val="Znakapoznpodarou"/>
          <w:rFonts w:ascii="Times New Roman" w:hAnsi="Times New Roman" w:cs="Times New Roman"/>
          <w:sz w:val="24"/>
          <w:szCs w:val="24"/>
        </w:rPr>
        <w:footnoteReference w:id="76"/>
      </w:r>
      <w:r w:rsidRPr="00C34337">
        <w:rPr>
          <w:rFonts w:ascii="Times New Roman" w:hAnsi="Times New Roman" w:cs="Times New Roman"/>
          <w:sz w:val="24"/>
          <w:szCs w:val="24"/>
        </w:rPr>
        <w:t xml:space="preserve"> V případě komunikace s lidmi se sluchovými problémy právě výška hlasu hraje velkou roli. Ne vždy je vhodné na uživatele služeb se sluchovými poruchami křičet. Stačí jasná, pomalá komunikace s výraznou artikulací a krátkými větami. Vhodné je vyhýbat se zvukovým šumů</w:t>
      </w:r>
      <w:r w:rsidR="00732497">
        <w:rPr>
          <w:rFonts w:ascii="Times New Roman" w:hAnsi="Times New Roman" w:cs="Times New Roman"/>
          <w:sz w:val="24"/>
          <w:szCs w:val="24"/>
        </w:rPr>
        <w:t>m</w:t>
      </w:r>
      <w:r w:rsidRPr="00C34337">
        <w:rPr>
          <w:rFonts w:ascii="Times New Roman" w:hAnsi="Times New Roman" w:cs="Times New Roman"/>
          <w:sz w:val="24"/>
          <w:szCs w:val="24"/>
        </w:rPr>
        <w:t xml:space="preserve"> (hlučný rozhovor ve vedlejší místnosti, pláč, puštěné rádio, televize …), které často ruší komunikátora a komunikanta. Ovlivňují soustředění na komuniké (obsah rozhovoru).</w:t>
      </w:r>
    </w:p>
    <w:p w:rsidR="002A7867" w:rsidRPr="00C34337" w:rsidRDefault="002A7867"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Rušivé jsou také zlozvyky, které komunikátorovi pomáhají vyhnout se trémě, pomáhají v navazování myšlenek. Trému je možné odstraňovat cvičením. K němu je možné používat dechové cvičení, mít vždy připravenou sklenici s vodou na zvlažení hrdla, otevřeně přiznat pocity …</w:t>
      </w:r>
      <w:r w:rsidRPr="00C34337">
        <w:rPr>
          <w:rStyle w:val="Znakapoznpodarou"/>
          <w:rFonts w:ascii="Times New Roman" w:hAnsi="Times New Roman" w:cs="Times New Roman"/>
          <w:sz w:val="24"/>
          <w:szCs w:val="24"/>
        </w:rPr>
        <w:footnoteReference w:id="77"/>
      </w:r>
      <w:r w:rsidRPr="00C34337">
        <w:rPr>
          <w:rFonts w:ascii="Times New Roman" w:hAnsi="Times New Roman" w:cs="Times New Roman"/>
          <w:sz w:val="24"/>
          <w:szCs w:val="24"/>
        </w:rPr>
        <w:t xml:space="preserve"> Už od mateřské školy děti s trémou pracují </w:t>
      </w:r>
      <w:r w:rsidR="00023FC1">
        <w:rPr>
          <w:rFonts w:ascii="Times New Roman" w:hAnsi="Times New Roman" w:cs="Times New Roman"/>
          <w:sz w:val="24"/>
          <w:szCs w:val="24"/>
        </w:rPr>
        <w:t xml:space="preserve">například </w:t>
      </w:r>
      <w:r w:rsidRPr="00C34337">
        <w:rPr>
          <w:rFonts w:ascii="Times New Roman" w:hAnsi="Times New Roman" w:cs="Times New Roman"/>
          <w:sz w:val="24"/>
          <w:szCs w:val="24"/>
        </w:rPr>
        <w:t>při přednesu básní, zpívání písní, zkoušení před třídou, rodiči …</w:t>
      </w:r>
    </w:p>
    <w:p w:rsidR="00A4095D" w:rsidRPr="00C34337" w:rsidRDefault="00A4095D" w:rsidP="00967D04">
      <w:pPr>
        <w:pStyle w:val="Nadpis2"/>
        <w:rPr>
          <w:rFonts w:ascii="Times New Roman" w:hAnsi="Times New Roman" w:cs="Times New Roman"/>
        </w:rPr>
      </w:pPr>
      <w:bookmarkStart w:id="23" w:name="_Toc479503340"/>
      <w:r w:rsidRPr="00C34337">
        <w:rPr>
          <w:rFonts w:ascii="Times New Roman" w:hAnsi="Times New Roman" w:cs="Times New Roman"/>
        </w:rPr>
        <w:t xml:space="preserve">Vymezení pojmu </w:t>
      </w:r>
      <w:r w:rsidR="00FB1EFE" w:rsidRPr="00C34337">
        <w:rPr>
          <w:rFonts w:ascii="Times New Roman" w:hAnsi="Times New Roman" w:cs="Times New Roman"/>
        </w:rPr>
        <w:t>Böhmova metoda</w:t>
      </w:r>
      <w:bookmarkEnd w:id="23"/>
    </w:p>
    <w:p w:rsidR="00967D04" w:rsidRPr="00C34337" w:rsidRDefault="00967D04" w:rsidP="00967D04">
      <w:pPr>
        <w:rPr>
          <w:rFonts w:ascii="Times New Roman" w:hAnsi="Times New Roman" w:cs="Times New Roman"/>
        </w:rPr>
      </w:pPr>
    </w:p>
    <w:p w:rsidR="00FB1EFE" w:rsidRPr="00C34337" w:rsidRDefault="00FB1EFE"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Nejvyšším cílem v práci se zmíněnou metodou je důležité takzvané „oživení duše“ popisované jako lidská energie duše „elan vital“, čili často používán elán. Jde o prvotní zdroj životní motivace, motiv, proč pokračovat v žití. S elánem souvisí i snaha o dostatečný pohyb, hygienu … jestli elán chybí, ovlivňuje schopnost sebepéče.</w:t>
      </w:r>
    </w:p>
    <w:p w:rsidR="00FB1EFE" w:rsidRPr="00C34337" w:rsidRDefault="00FB1EFE"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Aby se mohla lidská energie duše probouzet, není jednoduchá úloha. Proto je výhoda v praxi, že poskytovatelé služeb podporují své zaměstnance ke zvyšování odbornosti a samostatnosti při terapeutické péči.  </w:t>
      </w:r>
    </w:p>
    <w:p w:rsidR="00FB1EFE" w:rsidRPr="00C34337" w:rsidRDefault="00FB1EFE"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lastRenderedPageBreak/>
        <w:t>Model používaný především v sousedních západních zemích se zaměřuje na psychickou oblast seniora a jeho motivaci v instituci, která se tak stává lidštější. Často se hovoří o pohybové rehabilitaci, ale jen málo kde o psychické rehabilitaci.</w:t>
      </w:r>
      <w:r w:rsidRPr="00C34337">
        <w:rPr>
          <w:rStyle w:val="Znakapoznpodarou"/>
          <w:rFonts w:ascii="Times New Roman" w:hAnsi="Times New Roman" w:cs="Times New Roman"/>
          <w:sz w:val="24"/>
          <w:szCs w:val="24"/>
        </w:rPr>
        <w:footnoteReference w:id="78"/>
      </w:r>
      <w:r w:rsidRPr="00C34337">
        <w:rPr>
          <w:rFonts w:ascii="Times New Roman" w:hAnsi="Times New Roman" w:cs="Times New Roman"/>
          <w:sz w:val="24"/>
          <w:szCs w:val="24"/>
        </w:rPr>
        <w:t xml:space="preserve"> </w:t>
      </w:r>
    </w:p>
    <w:p w:rsidR="00CF0D61" w:rsidRPr="00C34337" w:rsidRDefault="00BA7DFA" w:rsidP="007930A2">
      <w:pPr>
        <w:spacing w:line="360" w:lineRule="auto"/>
        <w:jc w:val="both"/>
        <w:rPr>
          <w:rFonts w:ascii="Times New Roman" w:hAnsi="Times New Roman" w:cs="Times New Roman"/>
          <w:sz w:val="24"/>
          <w:szCs w:val="24"/>
        </w:rPr>
      </w:pPr>
      <w:r w:rsidRPr="00C34337">
        <w:rPr>
          <w:rStyle w:val="Siln"/>
          <w:rFonts w:ascii="Times New Roman" w:hAnsi="Times New Roman" w:cs="Times New Roman"/>
          <w:b w:val="0"/>
          <w:i/>
          <w:sz w:val="24"/>
          <w:szCs w:val="24"/>
        </w:rPr>
        <w:t>„Cílem modelu je naučit personál porozumět klientům</w:t>
      </w:r>
      <w:r w:rsidRPr="00C34337">
        <w:rPr>
          <w:rFonts w:ascii="Times New Roman" w:hAnsi="Times New Roman" w:cs="Times New Roman"/>
          <w:b/>
          <w:i/>
          <w:sz w:val="24"/>
          <w:szCs w:val="24"/>
        </w:rPr>
        <w:t xml:space="preserve">, </w:t>
      </w:r>
      <w:r w:rsidRPr="00C34337">
        <w:rPr>
          <w:rFonts w:ascii="Times New Roman" w:hAnsi="Times New Roman" w:cs="Times New Roman"/>
          <w:i/>
          <w:sz w:val="24"/>
          <w:szCs w:val="24"/>
        </w:rPr>
        <w:t>co je pro ně prioritní, co rozhýbe jejich psychiku a následně i tělo.“</w:t>
      </w:r>
      <w:r w:rsidR="00CF0D61" w:rsidRPr="00C34337">
        <w:rPr>
          <w:rStyle w:val="Znakapoznpodarou"/>
          <w:rFonts w:ascii="Times New Roman" w:hAnsi="Times New Roman" w:cs="Times New Roman"/>
          <w:i/>
          <w:sz w:val="24"/>
          <w:szCs w:val="24"/>
        </w:rPr>
        <w:footnoteReference w:id="79"/>
      </w:r>
    </w:p>
    <w:p w:rsidR="00FB1EFE" w:rsidRPr="00C34337" w:rsidRDefault="00FB1EFE"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Základem psychobiografického modelu Er</w:t>
      </w:r>
      <w:r w:rsidR="00023FC1">
        <w:rPr>
          <w:rFonts w:ascii="Times New Roman" w:hAnsi="Times New Roman" w:cs="Times New Roman"/>
          <w:sz w:val="24"/>
          <w:szCs w:val="24"/>
        </w:rPr>
        <w:t>w</w:t>
      </w:r>
      <w:r w:rsidRPr="00C34337">
        <w:rPr>
          <w:rFonts w:ascii="Times New Roman" w:hAnsi="Times New Roman" w:cs="Times New Roman"/>
          <w:sz w:val="24"/>
          <w:szCs w:val="24"/>
        </w:rPr>
        <w:t xml:space="preserve">ina Böhma je vytvořit životní příběh jedince, z něhož personál čerpá v následné životní etapě. Diagnostická metoda a její výsledky, jsou pak podkladem pro ošetřovatelský proces. Nejvyššího efektu s materiály nashromážděnými na základě práce se vzpomínkami uživatelů služeb a členů jejich rodiny, přátel, kolegů (z produktivního období) si lze všimnout u lidí s diagnózou „demence“. Jestliže pak celý tým pracuje na podkladě sběrného materiálu, je možné docílit lepší emocionální stability uživatele služeb a jeho kognitivních funkcí. Trénink paměti u těchto seniorů kognitivní funkce snižuje z důvodu přetížení. Rehabilitace psychiky je zaměřena na stabilitu emocí, jakožto prevenci regrese. Současné dělení ve většině geriatrických oddělení, je dělena na nemocné choďáky, ležáky, adaptace schopné, neadaptovatelné.   </w:t>
      </w:r>
    </w:p>
    <w:p w:rsidR="00FB1EFE" w:rsidRPr="00C34337" w:rsidRDefault="00FB1EFE"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Principem práce s biografií člověka je normalita klientů. To znamená, že člověk je na něco zvyklý a v paměťo</w:t>
      </w:r>
      <w:r w:rsidR="00023FC1">
        <w:rPr>
          <w:rFonts w:ascii="Times New Roman" w:hAnsi="Times New Roman" w:cs="Times New Roman"/>
          <w:sz w:val="24"/>
          <w:szCs w:val="24"/>
        </w:rPr>
        <w:t xml:space="preserve">vých buňkách je zapsáno vše, co </w:t>
      </w:r>
      <w:r w:rsidRPr="00C34337">
        <w:rPr>
          <w:rFonts w:ascii="Times New Roman" w:hAnsi="Times New Roman" w:cs="Times New Roman"/>
          <w:sz w:val="24"/>
          <w:szCs w:val="24"/>
        </w:rPr>
        <w:t xml:space="preserve">prožil. </w:t>
      </w:r>
      <w:r w:rsidR="00023FC1">
        <w:rPr>
          <w:rFonts w:ascii="Times New Roman" w:hAnsi="Times New Roman" w:cs="Times New Roman"/>
          <w:sz w:val="24"/>
          <w:szCs w:val="24"/>
        </w:rPr>
        <w:t xml:space="preserve">Mělo by to pak </w:t>
      </w:r>
      <w:r w:rsidRPr="00C34337">
        <w:rPr>
          <w:rFonts w:ascii="Times New Roman" w:hAnsi="Times New Roman" w:cs="Times New Roman"/>
          <w:sz w:val="24"/>
          <w:szCs w:val="24"/>
        </w:rPr>
        <w:t>být zaps</w:t>
      </w:r>
      <w:r w:rsidR="00023FC1">
        <w:rPr>
          <w:rFonts w:ascii="Times New Roman" w:hAnsi="Times New Roman" w:cs="Times New Roman"/>
          <w:sz w:val="24"/>
          <w:szCs w:val="24"/>
        </w:rPr>
        <w:t>áno v „B</w:t>
      </w:r>
      <w:r w:rsidRPr="00C34337">
        <w:rPr>
          <w:rFonts w:ascii="Times New Roman" w:hAnsi="Times New Roman" w:cs="Times New Roman"/>
          <w:sz w:val="24"/>
          <w:szCs w:val="24"/>
        </w:rPr>
        <w:t>iografickém listu</w:t>
      </w:r>
      <w:r w:rsidR="00023FC1">
        <w:rPr>
          <w:rFonts w:ascii="Times New Roman" w:hAnsi="Times New Roman" w:cs="Times New Roman"/>
          <w:sz w:val="24"/>
          <w:szCs w:val="24"/>
        </w:rPr>
        <w:t>“</w:t>
      </w:r>
      <w:r w:rsidRPr="00C34337">
        <w:rPr>
          <w:rFonts w:ascii="Times New Roman" w:hAnsi="Times New Roman" w:cs="Times New Roman"/>
          <w:sz w:val="24"/>
          <w:szCs w:val="24"/>
        </w:rPr>
        <w:t xml:space="preserve"> </w:t>
      </w:r>
      <w:r w:rsidR="00023FC1">
        <w:rPr>
          <w:rFonts w:ascii="Times New Roman" w:hAnsi="Times New Roman" w:cs="Times New Roman"/>
          <w:sz w:val="24"/>
          <w:szCs w:val="24"/>
        </w:rPr>
        <w:t xml:space="preserve">(Příloha č. 4) </w:t>
      </w:r>
      <w:r w:rsidRPr="00C34337">
        <w:rPr>
          <w:rFonts w:ascii="Times New Roman" w:hAnsi="Times New Roman" w:cs="Times New Roman"/>
          <w:sz w:val="24"/>
          <w:szCs w:val="24"/>
        </w:rPr>
        <w:t>uživatele služeb zpracovaném v průběhu adaptačního období</w:t>
      </w:r>
      <w:r w:rsidR="00023FC1">
        <w:rPr>
          <w:rFonts w:ascii="Times New Roman" w:hAnsi="Times New Roman" w:cs="Times New Roman"/>
          <w:sz w:val="24"/>
          <w:szCs w:val="24"/>
        </w:rPr>
        <w:t xml:space="preserve"> k následné práci s ním</w:t>
      </w:r>
      <w:r w:rsidRPr="00C34337">
        <w:rPr>
          <w:rFonts w:ascii="Times New Roman" w:hAnsi="Times New Roman" w:cs="Times New Roman"/>
          <w:sz w:val="24"/>
          <w:szCs w:val="24"/>
        </w:rPr>
        <w:t>. Vytváří se tímto pocit bezpečí, pocit domácího prostředí pro uživatele služeb. Ohled by se měl brát i na harmonogram dne, domácí rituály, aby nedošlo k „syndromu patologické adaptace“. Podle biografie klienta by se mělo postupovat v</w:t>
      </w:r>
      <w:r w:rsidR="00023FC1">
        <w:rPr>
          <w:rFonts w:ascii="Times New Roman" w:hAnsi="Times New Roman" w:cs="Times New Roman"/>
          <w:sz w:val="24"/>
          <w:szCs w:val="24"/>
        </w:rPr>
        <w:t xml:space="preserve"> jeho zájmu o </w:t>
      </w:r>
      <w:r w:rsidRPr="00C34337">
        <w:rPr>
          <w:rFonts w:ascii="Times New Roman" w:hAnsi="Times New Roman" w:cs="Times New Roman"/>
          <w:sz w:val="24"/>
          <w:szCs w:val="24"/>
        </w:rPr>
        <w:t>aktivit</w:t>
      </w:r>
      <w:r w:rsidR="00023FC1">
        <w:rPr>
          <w:rFonts w:ascii="Times New Roman" w:hAnsi="Times New Roman" w:cs="Times New Roman"/>
          <w:sz w:val="24"/>
          <w:szCs w:val="24"/>
        </w:rPr>
        <w:t>y</w:t>
      </w:r>
      <w:r w:rsidRPr="00C34337">
        <w:rPr>
          <w:rFonts w:ascii="Times New Roman" w:hAnsi="Times New Roman" w:cs="Times New Roman"/>
          <w:sz w:val="24"/>
          <w:szCs w:val="24"/>
        </w:rPr>
        <w:t xml:space="preserve"> a ne striktně</w:t>
      </w:r>
      <w:r w:rsidR="00023FC1">
        <w:rPr>
          <w:rFonts w:ascii="Times New Roman" w:hAnsi="Times New Roman" w:cs="Times New Roman"/>
          <w:sz w:val="24"/>
          <w:szCs w:val="24"/>
        </w:rPr>
        <w:t xml:space="preserve"> s ohledem na</w:t>
      </w:r>
      <w:r w:rsidRPr="00C34337">
        <w:rPr>
          <w:rFonts w:ascii="Times New Roman" w:hAnsi="Times New Roman" w:cs="Times New Roman"/>
          <w:sz w:val="24"/>
          <w:szCs w:val="24"/>
        </w:rPr>
        <w:t> nabídk</w:t>
      </w:r>
      <w:r w:rsidR="00023FC1">
        <w:rPr>
          <w:rFonts w:ascii="Times New Roman" w:hAnsi="Times New Roman" w:cs="Times New Roman"/>
          <w:sz w:val="24"/>
          <w:szCs w:val="24"/>
        </w:rPr>
        <w:t xml:space="preserve">u </w:t>
      </w:r>
      <w:r w:rsidRPr="00C34337">
        <w:rPr>
          <w:rFonts w:ascii="Times New Roman" w:hAnsi="Times New Roman" w:cs="Times New Roman"/>
          <w:sz w:val="24"/>
          <w:szCs w:val="24"/>
        </w:rPr>
        <w:t xml:space="preserve">přiděleného klíčového pracovníka. Každá generace je jiná, jiné byly aktivity ve čtyřicátých letech minulého století, jiné v sedmdesátých letech. </w:t>
      </w:r>
      <w:r w:rsidRPr="00C34337">
        <w:rPr>
          <w:rStyle w:val="Znakapoznpodarou"/>
          <w:rFonts w:ascii="Times New Roman" w:hAnsi="Times New Roman" w:cs="Times New Roman"/>
          <w:sz w:val="24"/>
          <w:szCs w:val="24"/>
        </w:rPr>
        <w:footnoteReference w:id="80"/>
      </w:r>
      <w:r w:rsidRPr="00C34337">
        <w:rPr>
          <w:rFonts w:ascii="Times New Roman" w:hAnsi="Times New Roman" w:cs="Times New Roman"/>
          <w:sz w:val="24"/>
          <w:szCs w:val="24"/>
        </w:rPr>
        <w:t xml:space="preserve"> Z tohoto důvodu je vhodné, aby měl pracovník zmapovanou historii všeobecně, krajové zvyky, volnočasové aktivity </w:t>
      </w:r>
      <w:r w:rsidR="00023FC1">
        <w:rPr>
          <w:rFonts w:ascii="Times New Roman" w:hAnsi="Times New Roman" w:cs="Times New Roman"/>
          <w:sz w:val="24"/>
          <w:szCs w:val="24"/>
        </w:rPr>
        <w:t xml:space="preserve">daných </w:t>
      </w:r>
      <w:r w:rsidRPr="00C34337">
        <w:rPr>
          <w:rFonts w:ascii="Times New Roman" w:hAnsi="Times New Roman" w:cs="Times New Roman"/>
          <w:sz w:val="24"/>
          <w:szCs w:val="24"/>
        </w:rPr>
        <w:t xml:space="preserve">let, ve kterých senior strávil životní etapu, která je předmětem zájmu při zpracování biografického – vzpomínkového dokumentu v Domově seniorů, p. o., Prostějov.  </w:t>
      </w:r>
    </w:p>
    <w:p w:rsidR="00FB1EFE" w:rsidRPr="00C34337" w:rsidRDefault="00FB1EFE"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lastRenderedPageBreak/>
        <w:t>Výpočet principu normality, sledovaná životní etapa, je datum narození klienta plus dvacet pět let. Vyjde nám závěr důležité vývojové fáze. Pokud si uvědomíme, co se v daném historickém období odehrálo, lépe pochopíme seniora.</w:t>
      </w:r>
      <w:r w:rsidRPr="00C34337">
        <w:rPr>
          <w:rStyle w:val="Znakapoznpodarou"/>
          <w:rFonts w:ascii="Times New Roman" w:hAnsi="Times New Roman" w:cs="Times New Roman"/>
          <w:sz w:val="24"/>
          <w:szCs w:val="24"/>
        </w:rPr>
        <w:footnoteReference w:id="81"/>
      </w:r>
      <w:r w:rsidRPr="00C34337">
        <w:rPr>
          <w:rFonts w:ascii="Times New Roman" w:hAnsi="Times New Roman" w:cs="Times New Roman"/>
          <w:sz w:val="24"/>
          <w:szCs w:val="24"/>
        </w:rPr>
        <w:t xml:space="preserve"> </w:t>
      </w:r>
    </w:p>
    <w:p w:rsidR="00FB1EFE" w:rsidRPr="00C34337" w:rsidRDefault="00FB1EFE"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Je dobré mít informace o mateřském jazyce jedince, jeho znalosti světových jazyků, dialekt z dětství, větná spojení, slova, která má rád, písně, knihy, obrazy, umělce …, zážitky. Znalostí těchto informací může pracovník v pomáhající profesi využít v iniciaci dlouhodobé paměti, podpořit vzpomínky na pocit bezpečí. Podpoří se kognitivní funkce vzpomínání v paměťové stopě. Ta zahrne paměť emocionální i tělesnou.</w:t>
      </w:r>
      <w:r w:rsidRPr="00C34337">
        <w:rPr>
          <w:rStyle w:val="Znakapoznpodarou"/>
          <w:rFonts w:ascii="Times New Roman" w:hAnsi="Times New Roman" w:cs="Times New Roman"/>
          <w:sz w:val="24"/>
          <w:szCs w:val="24"/>
        </w:rPr>
        <w:footnoteReference w:id="82"/>
      </w:r>
      <w:r w:rsidRPr="00C34337">
        <w:rPr>
          <w:rFonts w:ascii="Times New Roman" w:hAnsi="Times New Roman" w:cs="Times New Roman"/>
          <w:sz w:val="24"/>
          <w:szCs w:val="24"/>
        </w:rPr>
        <w:t xml:space="preserve">  </w:t>
      </w:r>
    </w:p>
    <w:p w:rsidR="00FB1EFE" w:rsidRPr="00C34337" w:rsidRDefault="00FB1EFE"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Pro pochopení a podporu vztahů je plusem vytvořit rodokmeny klientů a dále s nimi pracovat v posuzování podobnosti mezi spolubydlícími. Množství sociálních sítí klientů může být vysvětlením pro fungování vazeb. Někteří mají rozvětvenou rodinu, jiní zase ne. Individuální plánování podpořeno tímto zjištěním může přispět ke zřízení skupinky se společnými biografickými prvky, která by </w:t>
      </w:r>
      <w:r w:rsidR="00E10192">
        <w:rPr>
          <w:rFonts w:ascii="Times New Roman" w:hAnsi="Times New Roman" w:cs="Times New Roman"/>
          <w:sz w:val="24"/>
          <w:szCs w:val="24"/>
        </w:rPr>
        <w:t>pomohla</w:t>
      </w:r>
      <w:r w:rsidRPr="00C34337">
        <w:rPr>
          <w:rFonts w:ascii="Times New Roman" w:hAnsi="Times New Roman" w:cs="Times New Roman"/>
          <w:sz w:val="24"/>
          <w:szCs w:val="24"/>
        </w:rPr>
        <w:t xml:space="preserve"> </w:t>
      </w:r>
      <w:r w:rsidR="00E10192">
        <w:rPr>
          <w:rFonts w:ascii="Times New Roman" w:hAnsi="Times New Roman" w:cs="Times New Roman"/>
          <w:sz w:val="24"/>
          <w:szCs w:val="24"/>
        </w:rPr>
        <w:t xml:space="preserve">ke </w:t>
      </w:r>
      <w:r w:rsidRPr="00C34337">
        <w:rPr>
          <w:rFonts w:ascii="Times New Roman" w:hAnsi="Times New Roman" w:cs="Times New Roman"/>
          <w:sz w:val="24"/>
          <w:szCs w:val="24"/>
        </w:rPr>
        <w:t>vznik</w:t>
      </w:r>
      <w:r w:rsidR="00E10192">
        <w:rPr>
          <w:rFonts w:ascii="Times New Roman" w:hAnsi="Times New Roman" w:cs="Times New Roman"/>
          <w:sz w:val="24"/>
          <w:szCs w:val="24"/>
        </w:rPr>
        <w:t>u</w:t>
      </w:r>
      <w:r w:rsidRPr="00C34337">
        <w:rPr>
          <w:rFonts w:ascii="Times New Roman" w:hAnsi="Times New Roman" w:cs="Times New Roman"/>
          <w:sz w:val="24"/>
          <w:szCs w:val="24"/>
        </w:rPr>
        <w:t xml:space="preserve"> sociálních vztahů. Vždy se však musí brát ohled na vlastní autonomii. Je nutné zachovat schopnosti jedince, ale s respektováním jeho vlastních pravidel, přání. Práci s biografií je nutné využívat pouze pro podporu správných vztahů, ne ze zvědavosti. K tomu je dobrý nácvik přímo v praxi pod vedením kompetentní osoby.</w:t>
      </w:r>
      <w:r w:rsidRPr="00C34337">
        <w:rPr>
          <w:rStyle w:val="Znakapoznpodarou"/>
          <w:rFonts w:ascii="Times New Roman" w:hAnsi="Times New Roman" w:cs="Times New Roman"/>
          <w:sz w:val="24"/>
          <w:szCs w:val="24"/>
        </w:rPr>
        <w:footnoteReference w:id="83"/>
      </w:r>
      <w:r w:rsidRPr="00C34337">
        <w:rPr>
          <w:rFonts w:ascii="Times New Roman" w:hAnsi="Times New Roman" w:cs="Times New Roman"/>
          <w:sz w:val="24"/>
          <w:szCs w:val="24"/>
        </w:rPr>
        <w:t xml:space="preserve"> Tou by mohla být právě nově vzniklá pozice sociálního pedagoga, který si v rámci výuky na vysoké škole osvojil potřebné teoretické i praktické dovednosti.</w:t>
      </w:r>
    </w:p>
    <w:p w:rsidR="00FB1EFE" w:rsidRPr="00C34337" w:rsidRDefault="00FB1EFE"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Každý klient by měl vědět, že může spolupráci na životním příběhu odmítnout, ale sociální pedagog by jej měl umět správně motivovat. V naší republice je vznik této dokumentace pouze podporován, v německy hovořících zemích je práce na biografickém listu uzákoněna, jako součást smlouvy o poskytování služeb. Jedná se totiž o pomocný materiál při individuálním plánování mezi organizací (sociální pedagog +</w:t>
      </w:r>
      <w:r w:rsidR="00110C81" w:rsidRPr="00C34337">
        <w:rPr>
          <w:rFonts w:ascii="Times New Roman" w:hAnsi="Times New Roman" w:cs="Times New Roman"/>
          <w:sz w:val="24"/>
          <w:szCs w:val="24"/>
        </w:rPr>
        <w:t xml:space="preserve"> </w:t>
      </w:r>
      <w:r w:rsidRPr="00C34337">
        <w:rPr>
          <w:rFonts w:ascii="Times New Roman" w:hAnsi="Times New Roman" w:cs="Times New Roman"/>
          <w:sz w:val="24"/>
          <w:szCs w:val="24"/>
        </w:rPr>
        <w:t>klíčový pracovník) a uživatelem služeb (senior + rodina). K písemné podobě biografického (vzpomínkového) dokumentu se postupně připojuje i fotodokumentace z minulosti i přítomnosti. To vše, včetně podpory a pomoci v době využívání sociální služby, slouží jako vzpomínkový materiál rodiny po smrti jejich seniora.</w:t>
      </w:r>
      <w:r w:rsidRPr="00C34337">
        <w:rPr>
          <w:rStyle w:val="Znakapoznpodarou"/>
          <w:rFonts w:ascii="Times New Roman" w:hAnsi="Times New Roman" w:cs="Times New Roman"/>
          <w:sz w:val="24"/>
          <w:szCs w:val="24"/>
        </w:rPr>
        <w:footnoteReference w:id="84"/>
      </w:r>
    </w:p>
    <w:p w:rsidR="000E4651" w:rsidRPr="00C34337" w:rsidRDefault="00FB1EFE"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lastRenderedPageBreak/>
        <w:t xml:space="preserve">Sociální pracovník získává informace o rodině při vstupním pohovoru a šetření v rodině pouze základní. Při počtu 250 uživatelů služeb, není možné, aby nashromáždil dostatek podkladů pro využití a následné doplňováním klíčovým pracovníkem. </w:t>
      </w:r>
      <w:r w:rsidR="000E4651" w:rsidRPr="00C34337">
        <w:rPr>
          <w:rFonts w:ascii="Times New Roman" w:hAnsi="Times New Roman" w:cs="Times New Roman"/>
          <w:sz w:val="24"/>
          <w:szCs w:val="24"/>
        </w:rPr>
        <w:t xml:space="preserve">Jelikož </w:t>
      </w:r>
      <w:r w:rsidRPr="00C34337">
        <w:rPr>
          <w:rFonts w:ascii="Times New Roman" w:hAnsi="Times New Roman" w:cs="Times New Roman"/>
          <w:sz w:val="24"/>
          <w:szCs w:val="24"/>
        </w:rPr>
        <w:t xml:space="preserve">klíčový pracovník </w:t>
      </w:r>
      <w:r w:rsidR="000E4651" w:rsidRPr="00C34337">
        <w:rPr>
          <w:rFonts w:ascii="Times New Roman" w:hAnsi="Times New Roman" w:cs="Times New Roman"/>
          <w:sz w:val="24"/>
          <w:szCs w:val="24"/>
        </w:rPr>
        <w:t xml:space="preserve">zároveň </w:t>
      </w:r>
      <w:r w:rsidRPr="00C34337">
        <w:rPr>
          <w:rFonts w:ascii="Times New Roman" w:hAnsi="Times New Roman" w:cs="Times New Roman"/>
          <w:sz w:val="24"/>
          <w:szCs w:val="24"/>
        </w:rPr>
        <w:t>pečuje o hygienu, stolování …velkého počtu seniorů na oddělení nemá dostatek času na prvotní zpracování biografie přiděleného klienta. Klíčoví pracovníci mají většinou dokončené odborné vzdělání bez maturity, doplněné kurzem pro pracovníky v sociálních službách v omezeném počtu hodin</w:t>
      </w:r>
      <w:r w:rsidR="00E10192">
        <w:rPr>
          <w:rFonts w:ascii="Times New Roman" w:hAnsi="Times New Roman" w:cs="Times New Roman"/>
          <w:sz w:val="24"/>
          <w:szCs w:val="24"/>
        </w:rPr>
        <w:t>.</w:t>
      </w:r>
      <w:r w:rsidR="000E4651" w:rsidRPr="00C34337">
        <w:rPr>
          <w:rFonts w:ascii="Times New Roman" w:hAnsi="Times New Roman" w:cs="Times New Roman"/>
          <w:sz w:val="24"/>
          <w:szCs w:val="24"/>
        </w:rPr>
        <w:t xml:space="preserve"> </w:t>
      </w:r>
      <w:r w:rsidR="00E10192">
        <w:rPr>
          <w:rFonts w:ascii="Times New Roman" w:hAnsi="Times New Roman" w:cs="Times New Roman"/>
          <w:sz w:val="24"/>
          <w:szCs w:val="24"/>
        </w:rPr>
        <w:t>N</w:t>
      </w:r>
      <w:r w:rsidR="000E4651" w:rsidRPr="00C34337">
        <w:rPr>
          <w:rFonts w:ascii="Times New Roman" w:hAnsi="Times New Roman" w:cs="Times New Roman"/>
          <w:sz w:val="24"/>
          <w:szCs w:val="24"/>
        </w:rPr>
        <w:t>evědí, jak se získanými informacemi pracovat</w:t>
      </w:r>
      <w:r w:rsidRPr="00C34337">
        <w:rPr>
          <w:rFonts w:ascii="Times New Roman" w:hAnsi="Times New Roman" w:cs="Times New Roman"/>
          <w:sz w:val="24"/>
          <w:szCs w:val="24"/>
        </w:rPr>
        <w:t xml:space="preserve">. </w:t>
      </w:r>
    </w:p>
    <w:p w:rsidR="00FB1EFE" w:rsidRPr="00C34337" w:rsidRDefault="000E4651"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Proto by sociální pracovník měl tyto informace poskytnout novému pracovníkovi – sociálnímu pedagogovi.</w:t>
      </w:r>
    </w:p>
    <w:p w:rsidR="00FB1EFE" w:rsidRPr="00C34337" w:rsidRDefault="00FB1EFE"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Sociální pedagog by se </w:t>
      </w:r>
      <w:r w:rsidR="00E10192">
        <w:rPr>
          <w:rFonts w:ascii="Times New Roman" w:hAnsi="Times New Roman" w:cs="Times New Roman"/>
          <w:sz w:val="24"/>
          <w:szCs w:val="24"/>
        </w:rPr>
        <w:t>dále</w:t>
      </w:r>
      <w:r w:rsidRPr="00C34337">
        <w:rPr>
          <w:rFonts w:ascii="Times New Roman" w:hAnsi="Times New Roman" w:cs="Times New Roman"/>
          <w:sz w:val="24"/>
          <w:szCs w:val="24"/>
        </w:rPr>
        <w:t xml:space="preserve"> podíle</w:t>
      </w:r>
      <w:r w:rsidR="000E4651" w:rsidRPr="00C34337">
        <w:rPr>
          <w:rFonts w:ascii="Times New Roman" w:hAnsi="Times New Roman" w:cs="Times New Roman"/>
          <w:sz w:val="24"/>
          <w:szCs w:val="24"/>
        </w:rPr>
        <w:t>l</w:t>
      </w:r>
      <w:r w:rsidRPr="00C34337">
        <w:rPr>
          <w:rFonts w:ascii="Times New Roman" w:hAnsi="Times New Roman" w:cs="Times New Roman"/>
          <w:sz w:val="24"/>
          <w:szCs w:val="24"/>
        </w:rPr>
        <w:t xml:space="preserve"> na s</w:t>
      </w:r>
      <w:r w:rsidR="000E4651" w:rsidRPr="00C34337">
        <w:rPr>
          <w:rFonts w:ascii="Times New Roman" w:hAnsi="Times New Roman" w:cs="Times New Roman"/>
          <w:sz w:val="24"/>
          <w:szCs w:val="24"/>
        </w:rPr>
        <w:t>běru potřebných informací, třídil by je</w:t>
      </w:r>
      <w:r w:rsidRPr="00C34337">
        <w:rPr>
          <w:rFonts w:ascii="Times New Roman" w:hAnsi="Times New Roman" w:cs="Times New Roman"/>
          <w:sz w:val="24"/>
          <w:szCs w:val="24"/>
        </w:rPr>
        <w:t xml:space="preserve"> pro využití v individuálním plánování a vytváře</w:t>
      </w:r>
      <w:r w:rsidR="000E4651" w:rsidRPr="00C34337">
        <w:rPr>
          <w:rFonts w:ascii="Times New Roman" w:hAnsi="Times New Roman" w:cs="Times New Roman"/>
          <w:sz w:val="24"/>
          <w:szCs w:val="24"/>
        </w:rPr>
        <w:t>l</w:t>
      </w:r>
      <w:r w:rsidRPr="00C34337">
        <w:rPr>
          <w:rFonts w:ascii="Times New Roman" w:hAnsi="Times New Roman" w:cs="Times New Roman"/>
          <w:sz w:val="24"/>
          <w:szCs w:val="24"/>
        </w:rPr>
        <w:t xml:space="preserve"> informační systém podpůrný pro zkvalitnění života klienta v sociální službě a individuálního plánování s klíčovým pracovníkem.</w:t>
      </w:r>
      <w:r w:rsidRPr="00C34337">
        <w:rPr>
          <w:rStyle w:val="Znakapoznpodarou"/>
          <w:rFonts w:ascii="Times New Roman" w:hAnsi="Times New Roman" w:cs="Times New Roman"/>
          <w:sz w:val="24"/>
          <w:szCs w:val="24"/>
        </w:rPr>
        <w:footnoteReference w:id="85"/>
      </w:r>
      <w:r w:rsidRPr="00C34337">
        <w:rPr>
          <w:rFonts w:ascii="Times New Roman" w:hAnsi="Times New Roman" w:cs="Times New Roman"/>
          <w:sz w:val="24"/>
          <w:szCs w:val="24"/>
        </w:rPr>
        <w:t xml:space="preserve"> </w:t>
      </w:r>
    </w:p>
    <w:p w:rsidR="0026556A" w:rsidRPr="00C34337" w:rsidRDefault="00FB1EFE"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Cílem modelu je podpořit personál v porozumění klientům, vyhledat a pracovat s „motivačním impulsem“ k rozhýbání jeho psychiky potřebné k částečné soběstačnosti za pomocí kopírování celoživotních rituálů. Podpor</w:t>
      </w:r>
      <w:r w:rsidR="00E10192">
        <w:rPr>
          <w:rFonts w:ascii="Times New Roman" w:hAnsi="Times New Roman" w:cs="Times New Roman"/>
          <w:sz w:val="24"/>
          <w:szCs w:val="24"/>
        </w:rPr>
        <w:t>ovat</w:t>
      </w:r>
      <w:r w:rsidRPr="00C34337">
        <w:rPr>
          <w:rFonts w:ascii="Times New Roman" w:hAnsi="Times New Roman" w:cs="Times New Roman"/>
          <w:sz w:val="24"/>
          <w:szCs w:val="24"/>
        </w:rPr>
        <w:t xml:space="preserve"> přebírání iniciativy v sebepéči pomocí takzvaného „modelu péče s rukama v kapsách“. Model Er</w:t>
      </w:r>
      <w:r w:rsidR="00E10192">
        <w:rPr>
          <w:rFonts w:ascii="Times New Roman" w:hAnsi="Times New Roman" w:cs="Times New Roman"/>
          <w:sz w:val="24"/>
          <w:szCs w:val="24"/>
        </w:rPr>
        <w:t>w</w:t>
      </w:r>
      <w:r w:rsidRPr="00C34337">
        <w:rPr>
          <w:rFonts w:ascii="Times New Roman" w:hAnsi="Times New Roman" w:cs="Times New Roman"/>
          <w:sz w:val="24"/>
          <w:szCs w:val="24"/>
        </w:rPr>
        <w:t>ina Böhma uznává klienta jako osobnost, nemoc odsouvá do pozice druhořadé, prioritní je příjemný pohodový pocit klienta se změnou způsobu chování. To sebou přináší individualizovanou a adekvátně poskytnutou péči s úctou a důstojností.</w:t>
      </w:r>
      <w:r w:rsidRPr="00C34337">
        <w:rPr>
          <w:rStyle w:val="Znakapoznpodarou"/>
          <w:rFonts w:ascii="Times New Roman" w:hAnsi="Times New Roman" w:cs="Times New Roman"/>
          <w:sz w:val="24"/>
          <w:szCs w:val="24"/>
        </w:rPr>
        <w:footnoteReference w:id="86"/>
      </w:r>
      <w:r w:rsidRPr="00C34337">
        <w:rPr>
          <w:rFonts w:ascii="Times New Roman" w:hAnsi="Times New Roman" w:cs="Times New Roman"/>
          <w:sz w:val="24"/>
          <w:szCs w:val="24"/>
        </w:rPr>
        <w:t xml:space="preserve"> Je důležité počítat i s rizikem, že klient při zpracování biografie přilne k pracovníkovi. To je velké úskalí, které se v sociálních službách často vyskytuje.</w:t>
      </w:r>
      <w:r w:rsidRPr="00C34337">
        <w:rPr>
          <w:rStyle w:val="Znakapoznpodarou"/>
          <w:rFonts w:ascii="Times New Roman" w:hAnsi="Times New Roman" w:cs="Times New Roman"/>
          <w:sz w:val="24"/>
          <w:szCs w:val="24"/>
        </w:rPr>
        <w:footnoteReference w:id="87"/>
      </w:r>
      <w:r w:rsidRPr="00C34337">
        <w:rPr>
          <w:rFonts w:ascii="Times New Roman" w:hAnsi="Times New Roman" w:cs="Times New Roman"/>
          <w:sz w:val="24"/>
          <w:szCs w:val="24"/>
        </w:rPr>
        <w:t xml:space="preserve">  </w:t>
      </w:r>
    </w:p>
    <w:p w:rsidR="00FB1EFE" w:rsidRPr="00C34337" w:rsidRDefault="0026556A"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Model Er</w:t>
      </w:r>
      <w:r w:rsidR="00E10192">
        <w:rPr>
          <w:rFonts w:ascii="Times New Roman" w:hAnsi="Times New Roman" w:cs="Times New Roman"/>
          <w:sz w:val="24"/>
          <w:szCs w:val="24"/>
        </w:rPr>
        <w:t>w</w:t>
      </w:r>
      <w:r w:rsidRPr="00C34337">
        <w:rPr>
          <w:rFonts w:ascii="Times New Roman" w:hAnsi="Times New Roman" w:cs="Times New Roman"/>
          <w:sz w:val="24"/>
          <w:szCs w:val="24"/>
        </w:rPr>
        <w:t xml:space="preserve">ina Böhma je podrobně popsán v knize Evy Procházkové, ze které je zde čerpáno. Další informace, postupy práce, je možné </w:t>
      </w:r>
      <w:r w:rsidR="00E10192">
        <w:rPr>
          <w:rFonts w:ascii="Times New Roman" w:hAnsi="Times New Roman" w:cs="Times New Roman"/>
          <w:sz w:val="24"/>
          <w:szCs w:val="24"/>
        </w:rPr>
        <w:t>získat</w:t>
      </w:r>
      <w:r w:rsidRPr="00C34337">
        <w:rPr>
          <w:rFonts w:ascii="Times New Roman" w:hAnsi="Times New Roman" w:cs="Times New Roman"/>
          <w:sz w:val="24"/>
          <w:szCs w:val="24"/>
        </w:rPr>
        <w:t xml:space="preserve"> také formou kurzů, které průběžně tato autorka pořádá. Jde o dvoudenní kurzy avízované na internetových stránkách </w:t>
      </w:r>
      <w:hyperlink r:id="rId10" w:history="1">
        <w:r w:rsidR="001B3BA3" w:rsidRPr="00C34337">
          <w:rPr>
            <w:rStyle w:val="Hypertextovodkaz"/>
            <w:rFonts w:ascii="Times New Roman" w:hAnsi="Times New Roman" w:cs="Times New Roman"/>
            <w:sz w:val="24"/>
            <w:szCs w:val="24"/>
          </w:rPr>
          <w:t>http://www.ebinbio.cz/</w:t>
        </w:r>
      </w:hyperlink>
      <w:r w:rsidR="001B3BA3" w:rsidRPr="00C34337">
        <w:rPr>
          <w:rFonts w:ascii="Times New Roman" w:hAnsi="Times New Roman" w:cs="Times New Roman"/>
          <w:sz w:val="24"/>
          <w:szCs w:val="24"/>
        </w:rPr>
        <w:t xml:space="preserve"> a to v Ostravě nebo v Praze. V rámci Prostějovska lze kurz po vzájemné domlu</w:t>
      </w:r>
      <w:r w:rsidR="00E10192">
        <w:rPr>
          <w:rFonts w:ascii="Times New Roman" w:hAnsi="Times New Roman" w:cs="Times New Roman"/>
          <w:sz w:val="24"/>
          <w:szCs w:val="24"/>
        </w:rPr>
        <w:t>vě s ředitelkou domova seniorů z</w:t>
      </w:r>
      <w:r w:rsidR="001B3BA3" w:rsidRPr="00C34337">
        <w:rPr>
          <w:rFonts w:ascii="Times New Roman" w:hAnsi="Times New Roman" w:cs="Times New Roman"/>
          <w:sz w:val="24"/>
          <w:szCs w:val="24"/>
        </w:rPr>
        <w:t xml:space="preserve"> Tovačov</w:t>
      </w:r>
      <w:r w:rsidR="00E10192">
        <w:rPr>
          <w:rFonts w:ascii="Times New Roman" w:hAnsi="Times New Roman" w:cs="Times New Roman"/>
          <w:sz w:val="24"/>
          <w:szCs w:val="24"/>
        </w:rPr>
        <w:t>a</w:t>
      </w:r>
      <w:r w:rsidR="001B3BA3" w:rsidRPr="00C34337">
        <w:rPr>
          <w:rFonts w:ascii="Times New Roman" w:hAnsi="Times New Roman" w:cs="Times New Roman"/>
          <w:sz w:val="24"/>
          <w:szCs w:val="24"/>
        </w:rPr>
        <w:t xml:space="preserve"> absolvovat v jejich organizaci. Dle tohoto modelu se pracuje také v domově seniorů Hrubá Voda na Olomoucku, kde je možné požádat o stáž.  </w:t>
      </w:r>
      <w:r w:rsidR="00FB1EFE" w:rsidRPr="00C34337">
        <w:rPr>
          <w:rFonts w:ascii="Times New Roman" w:hAnsi="Times New Roman" w:cs="Times New Roman"/>
          <w:sz w:val="24"/>
          <w:szCs w:val="24"/>
        </w:rPr>
        <w:t xml:space="preserve"> </w:t>
      </w:r>
    </w:p>
    <w:p w:rsidR="00433AE9" w:rsidRPr="00C34337" w:rsidRDefault="00BB48A6" w:rsidP="00967D04">
      <w:pPr>
        <w:pStyle w:val="Nadpis1"/>
        <w:rPr>
          <w:rFonts w:ascii="Times New Roman" w:eastAsia="Calibri" w:hAnsi="Times New Roman" w:cs="Times New Roman"/>
        </w:rPr>
      </w:pPr>
      <w:bookmarkStart w:id="24" w:name="_Toc479503341"/>
      <w:r w:rsidRPr="00C34337">
        <w:rPr>
          <w:rFonts w:ascii="Times New Roman" w:hAnsi="Times New Roman" w:cs="Times New Roman"/>
        </w:rPr>
        <w:lastRenderedPageBreak/>
        <w:t xml:space="preserve">SWOT </w:t>
      </w:r>
      <w:r w:rsidR="00C91DC8" w:rsidRPr="00C34337">
        <w:rPr>
          <w:rFonts w:ascii="Times New Roman" w:hAnsi="Times New Roman" w:cs="Times New Roman"/>
        </w:rPr>
        <w:t>ANALÝZA ORGANIZACE</w:t>
      </w:r>
      <w:r w:rsidRPr="00C34337">
        <w:rPr>
          <w:rFonts w:ascii="Times New Roman" w:eastAsia="Calibri" w:hAnsi="Times New Roman" w:cs="Times New Roman"/>
        </w:rPr>
        <w:t>.</w:t>
      </w:r>
      <w:bookmarkEnd w:id="24"/>
    </w:p>
    <w:p w:rsidR="002B7F57" w:rsidRPr="00C34337" w:rsidRDefault="002B7F57" w:rsidP="007930A2">
      <w:pPr>
        <w:spacing w:line="360" w:lineRule="auto"/>
        <w:rPr>
          <w:rFonts w:ascii="Times New Roman" w:hAnsi="Times New Roman" w:cs="Times New Roman"/>
        </w:rPr>
      </w:pPr>
    </w:p>
    <w:p w:rsidR="00433AE9" w:rsidRPr="00C34337" w:rsidRDefault="00BB48A6" w:rsidP="007930A2">
      <w:pPr>
        <w:spacing w:line="360" w:lineRule="auto"/>
        <w:jc w:val="both"/>
        <w:rPr>
          <w:rFonts w:ascii="Times New Roman" w:eastAsia="Calibri" w:hAnsi="Times New Roman" w:cs="Times New Roman"/>
          <w:sz w:val="24"/>
          <w:szCs w:val="24"/>
        </w:rPr>
      </w:pPr>
      <w:r w:rsidRPr="00C34337">
        <w:rPr>
          <w:rFonts w:ascii="Times New Roman" w:eastAsia="Calibri" w:hAnsi="Times New Roman" w:cs="Times New Roman"/>
          <w:sz w:val="24"/>
          <w:szCs w:val="24"/>
        </w:rPr>
        <w:t>SWOT analýza je zkratka složená z počátečních písmen slov v anglickém jazyce. Znamená: Stengths = přednosti, silné stránky; Weaknesses = nedostatky, slabé stránky; Opportunitias = vnější příležitosti; Threats = vnější ohrožení</w:t>
      </w:r>
      <w:r w:rsidRPr="00C34337">
        <w:rPr>
          <w:rStyle w:val="Znakapoznpodarou"/>
          <w:rFonts w:ascii="Times New Roman" w:eastAsia="Calibri" w:hAnsi="Times New Roman" w:cs="Times New Roman"/>
          <w:sz w:val="24"/>
          <w:szCs w:val="24"/>
        </w:rPr>
        <w:footnoteReference w:id="88"/>
      </w:r>
      <w:r w:rsidRPr="00C34337">
        <w:rPr>
          <w:rFonts w:ascii="Times New Roman" w:eastAsia="Calibri" w:hAnsi="Times New Roman" w:cs="Times New Roman"/>
          <w:sz w:val="24"/>
          <w:szCs w:val="24"/>
        </w:rPr>
        <w:t xml:space="preserve">  </w:t>
      </w:r>
    </w:p>
    <w:p w:rsidR="00BB48A6" w:rsidRPr="00C34337" w:rsidRDefault="00BB48A6" w:rsidP="00967D04">
      <w:pPr>
        <w:pStyle w:val="Nadpis2"/>
        <w:rPr>
          <w:rFonts w:ascii="Times New Roman" w:hAnsi="Times New Roman" w:cs="Times New Roman"/>
        </w:rPr>
      </w:pPr>
      <w:bookmarkStart w:id="25" w:name="_Toc119491343"/>
      <w:bookmarkStart w:id="26" w:name="_Toc479503342"/>
      <w:r w:rsidRPr="00C34337">
        <w:rPr>
          <w:rFonts w:ascii="Times New Roman" w:eastAsia="Times New Roman" w:hAnsi="Times New Roman" w:cs="Times New Roman"/>
        </w:rPr>
        <w:t xml:space="preserve">SWOT </w:t>
      </w:r>
      <w:r w:rsidRPr="00C34337">
        <w:rPr>
          <w:rFonts w:ascii="Times New Roman" w:hAnsi="Times New Roman" w:cs="Times New Roman"/>
        </w:rPr>
        <w:t>analýza</w:t>
      </w:r>
      <w:bookmarkEnd w:id="25"/>
      <w:bookmarkEnd w:id="26"/>
    </w:p>
    <w:p w:rsidR="00967D04" w:rsidRPr="00C34337" w:rsidRDefault="00967D04" w:rsidP="00967D04">
      <w:pPr>
        <w:rPr>
          <w:rFonts w:ascii="Times New Roman" w:hAnsi="Times New Roman" w:cs="Times New Roman"/>
        </w:rPr>
      </w:pPr>
    </w:p>
    <w:tbl>
      <w:tblPr>
        <w:tblW w:w="8846" w:type="dxa"/>
        <w:tblBorders>
          <w:insideH w:val="single" w:sz="4" w:space="0" w:color="333399"/>
          <w:insideV w:val="single" w:sz="4" w:space="0" w:color="333399"/>
        </w:tblBorders>
        <w:tblCellMar>
          <w:top w:w="57" w:type="dxa"/>
          <w:left w:w="57" w:type="dxa"/>
          <w:bottom w:w="57" w:type="dxa"/>
          <w:right w:w="57" w:type="dxa"/>
        </w:tblCellMar>
        <w:tblLook w:val="04A0"/>
      </w:tblPr>
      <w:tblGrid>
        <w:gridCol w:w="8846"/>
      </w:tblGrid>
      <w:tr w:rsidR="00BB48A6" w:rsidRPr="00C34337" w:rsidTr="0041406A">
        <w:trPr>
          <w:trHeight w:val="119"/>
        </w:trPr>
        <w:tc>
          <w:tcPr>
            <w:tcW w:w="8846" w:type="dxa"/>
            <w:tcBorders>
              <w:top w:val="single" w:sz="4" w:space="0" w:color="auto"/>
              <w:left w:val="single" w:sz="4" w:space="0" w:color="auto"/>
              <w:bottom w:val="single" w:sz="4" w:space="0" w:color="auto"/>
              <w:right w:val="single" w:sz="4" w:space="0" w:color="auto"/>
            </w:tcBorders>
            <w:shd w:val="clear" w:color="auto" w:fill="A6A6A6"/>
            <w:hideMark/>
          </w:tcPr>
          <w:p w:rsidR="00BB48A6" w:rsidRPr="00C34337" w:rsidRDefault="00BB48A6" w:rsidP="007930A2">
            <w:pPr>
              <w:spacing w:line="360" w:lineRule="auto"/>
              <w:jc w:val="center"/>
              <w:rPr>
                <w:rFonts w:ascii="Times New Roman" w:eastAsia="Calibri" w:hAnsi="Times New Roman" w:cs="Times New Roman"/>
                <w:b/>
                <w:sz w:val="24"/>
                <w:szCs w:val="24"/>
                <w:highlight w:val="lightGray"/>
              </w:rPr>
            </w:pPr>
            <w:r w:rsidRPr="00C34337">
              <w:rPr>
                <w:rFonts w:ascii="Times New Roman" w:eastAsia="Calibri" w:hAnsi="Times New Roman" w:cs="Times New Roman"/>
                <w:b/>
                <w:sz w:val="24"/>
                <w:szCs w:val="24"/>
                <w:highlight w:val="lightGray"/>
              </w:rPr>
              <w:t>Vize organizace</w:t>
            </w:r>
          </w:p>
        </w:tc>
      </w:tr>
      <w:tr w:rsidR="00BB48A6" w:rsidRPr="00C34337" w:rsidTr="0041406A">
        <w:trPr>
          <w:trHeight w:val="1918"/>
        </w:trPr>
        <w:tc>
          <w:tcPr>
            <w:tcW w:w="8846" w:type="dxa"/>
            <w:tcBorders>
              <w:top w:val="single" w:sz="4" w:space="0" w:color="auto"/>
              <w:left w:val="single" w:sz="4" w:space="0" w:color="auto"/>
              <w:bottom w:val="single" w:sz="4" w:space="0" w:color="auto"/>
              <w:right w:val="single" w:sz="4" w:space="0" w:color="auto"/>
            </w:tcBorders>
          </w:tcPr>
          <w:p w:rsidR="001A56FA" w:rsidRDefault="001A56FA" w:rsidP="00931A25">
            <w:pPr>
              <w:spacing w:after="0"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Zajištění kvalitní péče o uživatele služeb na základě individuálního plánování.</w:t>
            </w:r>
          </w:p>
          <w:p w:rsidR="004D4B12" w:rsidRDefault="001A56FA" w:rsidP="00931A25">
            <w:pPr>
              <w:spacing w:after="0"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Podpora a rozvoj ošetřovatelské péče a poskytované služby.</w:t>
            </w:r>
            <w:r w:rsidR="00BB48A6" w:rsidRPr="00C34337">
              <w:rPr>
                <w:rFonts w:ascii="Times New Roman" w:eastAsia="Calibri" w:hAnsi="Times New Roman" w:cs="Times New Roman"/>
                <w:sz w:val="24"/>
                <w:szCs w:val="24"/>
              </w:rPr>
              <w:t xml:space="preserve"> </w:t>
            </w:r>
          </w:p>
          <w:p w:rsidR="001A56FA" w:rsidRDefault="001A56FA" w:rsidP="00931A25">
            <w:pPr>
              <w:spacing w:after="0"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Profesní růst zaměstnanců.</w:t>
            </w:r>
          </w:p>
          <w:p w:rsidR="001A56FA" w:rsidRDefault="001A56FA" w:rsidP="00931A25">
            <w:pPr>
              <w:spacing w:after="0"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Podpora modernizace technického vybavení.</w:t>
            </w:r>
          </w:p>
          <w:p w:rsidR="001A56FA" w:rsidRDefault="001A56FA" w:rsidP="00931A25">
            <w:pPr>
              <w:spacing w:after="0"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Spolupráce s organizacemi města a blízkého okolí.</w:t>
            </w:r>
            <w:r>
              <w:rPr>
                <w:rStyle w:val="Znakapoznpodarou"/>
                <w:rFonts w:ascii="Times New Roman" w:eastAsia="Calibri" w:hAnsi="Times New Roman" w:cs="Times New Roman"/>
                <w:sz w:val="24"/>
                <w:szCs w:val="24"/>
              </w:rPr>
              <w:footnoteReference w:id="89"/>
            </w:r>
          </w:p>
          <w:p w:rsidR="00BB48A6" w:rsidRPr="00C34337" w:rsidRDefault="00BB48A6" w:rsidP="00931A25">
            <w:pPr>
              <w:spacing w:after="0" w:line="360" w:lineRule="auto"/>
              <w:jc w:val="both"/>
              <w:rPr>
                <w:rFonts w:ascii="Times New Roman" w:eastAsia="Calibri" w:hAnsi="Times New Roman" w:cs="Times New Roman"/>
                <w:sz w:val="24"/>
                <w:szCs w:val="24"/>
              </w:rPr>
            </w:pPr>
          </w:p>
        </w:tc>
      </w:tr>
    </w:tbl>
    <w:p w:rsidR="00FD41BE" w:rsidRPr="00C34337" w:rsidRDefault="00FD41BE" w:rsidP="007930A2">
      <w:pPr>
        <w:spacing w:line="360" w:lineRule="auto"/>
        <w:rPr>
          <w:rFonts w:ascii="Times New Roman" w:eastAsia="Calibri" w:hAnsi="Times New Roman" w:cs="Times New Roman"/>
          <w:sz w:val="24"/>
          <w:szCs w:val="24"/>
        </w:rPr>
      </w:pPr>
    </w:p>
    <w:p w:rsidR="009A6261" w:rsidRPr="00C34337" w:rsidRDefault="009A6261" w:rsidP="007930A2">
      <w:pPr>
        <w:spacing w:line="360" w:lineRule="auto"/>
        <w:rPr>
          <w:rFonts w:ascii="Times New Roman" w:eastAsia="Calibri" w:hAnsi="Times New Roman" w:cs="Times New Roman"/>
          <w:sz w:val="24"/>
          <w:szCs w:val="24"/>
        </w:rPr>
      </w:pPr>
    </w:p>
    <w:p w:rsidR="00931A25" w:rsidRPr="00C34337" w:rsidRDefault="00931A25" w:rsidP="007930A2">
      <w:pPr>
        <w:spacing w:line="360" w:lineRule="auto"/>
        <w:rPr>
          <w:rFonts w:ascii="Times New Roman" w:eastAsia="Calibri" w:hAnsi="Times New Roman" w:cs="Times New Roman"/>
          <w:sz w:val="24"/>
          <w:szCs w:val="24"/>
        </w:rPr>
      </w:pPr>
    </w:p>
    <w:p w:rsidR="00A04D16" w:rsidRPr="00C34337" w:rsidRDefault="00A04D16" w:rsidP="007930A2">
      <w:pPr>
        <w:spacing w:line="360" w:lineRule="auto"/>
        <w:rPr>
          <w:rFonts w:ascii="Times New Roman" w:eastAsia="Calibri" w:hAnsi="Times New Roman" w:cs="Times New Roman"/>
          <w:sz w:val="24"/>
          <w:szCs w:val="24"/>
        </w:rPr>
      </w:pPr>
    </w:p>
    <w:tbl>
      <w:tblPr>
        <w:tblW w:w="8846" w:type="dxa"/>
        <w:tblBorders>
          <w:insideH w:val="single" w:sz="4" w:space="0" w:color="333399"/>
          <w:insideV w:val="single" w:sz="4" w:space="0" w:color="333399"/>
        </w:tblBorders>
        <w:tblCellMar>
          <w:top w:w="57" w:type="dxa"/>
          <w:left w:w="57" w:type="dxa"/>
          <w:bottom w:w="57" w:type="dxa"/>
          <w:right w:w="57" w:type="dxa"/>
        </w:tblCellMar>
        <w:tblLook w:val="04A0"/>
      </w:tblPr>
      <w:tblGrid>
        <w:gridCol w:w="4579"/>
        <w:gridCol w:w="134"/>
        <w:gridCol w:w="4133"/>
      </w:tblGrid>
      <w:tr w:rsidR="00BB48A6" w:rsidRPr="00C34337" w:rsidTr="0041406A">
        <w:trPr>
          <w:trHeight w:val="119"/>
        </w:trPr>
        <w:tc>
          <w:tcPr>
            <w:tcW w:w="4579" w:type="dxa"/>
            <w:tcBorders>
              <w:top w:val="single" w:sz="4" w:space="0" w:color="auto"/>
              <w:left w:val="single" w:sz="4" w:space="0" w:color="auto"/>
              <w:bottom w:val="single" w:sz="4" w:space="0" w:color="auto"/>
              <w:right w:val="single" w:sz="4" w:space="0" w:color="auto"/>
            </w:tcBorders>
            <w:shd w:val="clear" w:color="auto" w:fill="A6A6A6"/>
            <w:hideMark/>
          </w:tcPr>
          <w:p w:rsidR="00BB48A6" w:rsidRPr="00C34337" w:rsidRDefault="00BB48A6" w:rsidP="007930A2">
            <w:pPr>
              <w:spacing w:line="360" w:lineRule="auto"/>
              <w:jc w:val="center"/>
              <w:rPr>
                <w:rFonts w:ascii="Times New Roman" w:eastAsia="Calibri" w:hAnsi="Times New Roman" w:cs="Times New Roman"/>
                <w:b/>
                <w:sz w:val="24"/>
                <w:szCs w:val="24"/>
              </w:rPr>
            </w:pPr>
            <w:r w:rsidRPr="00C34337">
              <w:rPr>
                <w:rFonts w:ascii="Times New Roman" w:eastAsia="Calibri" w:hAnsi="Times New Roman" w:cs="Times New Roman"/>
                <w:b/>
                <w:sz w:val="24"/>
                <w:szCs w:val="24"/>
                <w:highlight w:val="lightGray"/>
              </w:rPr>
              <w:t>Silné stránky</w:t>
            </w:r>
            <w:r w:rsidRPr="00C34337">
              <w:rPr>
                <w:rFonts w:ascii="Times New Roman" w:eastAsia="Calibri" w:hAnsi="Times New Roman" w:cs="Times New Roman"/>
                <w:b/>
                <w:sz w:val="24"/>
                <w:szCs w:val="24"/>
              </w:rPr>
              <w:t xml:space="preserve"> (</w:t>
            </w:r>
            <w:r w:rsidRPr="00C34337">
              <w:rPr>
                <w:rFonts w:ascii="Times New Roman" w:eastAsia="Calibri" w:hAnsi="Times New Roman" w:cs="Times New Roman"/>
                <w:sz w:val="24"/>
                <w:szCs w:val="24"/>
              </w:rPr>
              <w:t>Stengths)</w:t>
            </w:r>
          </w:p>
        </w:tc>
        <w:tc>
          <w:tcPr>
            <w:tcW w:w="134" w:type="dxa"/>
            <w:tcBorders>
              <w:top w:val="nil"/>
              <w:left w:val="single" w:sz="4" w:space="0" w:color="auto"/>
              <w:bottom w:val="nil"/>
              <w:right w:val="single" w:sz="4" w:space="0" w:color="auto"/>
            </w:tcBorders>
          </w:tcPr>
          <w:p w:rsidR="00BB48A6" w:rsidRPr="00C34337" w:rsidRDefault="00BB48A6" w:rsidP="007930A2">
            <w:pPr>
              <w:spacing w:line="360" w:lineRule="auto"/>
              <w:rPr>
                <w:rFonts w:ascii="Times New Roman" w:eastAsia="Calibri" w:hAnsi="Times New Roman" w:cs="Times New Roman"/>
                <w:b/>
                <w:sz w:val="24"/>
                <w:szCs w:val="24"/>
              </w:rPr>
            </w:pPr>
          </w:p>
        </w:tc>
        <w:tc>
          <w:tcPr>
            <w:tcW w:w="4133" w:type="dxa"/>
            <w:tcBorders>
              <w:top w:val="single" w:sz="4" w:space="0" w:color="auto"/>
              <w:left w:val="single" w:sz="4" w:space="0" w:color="auto"/>
              <w:bottom w:val="single" w:sz="4" w:space="0" w:color="auto"/>
              <w:right w:val="single" w:sz="4" w:space="0" w:color="auto"/>
            </w:tcBorders>
            <w:shd w:val="clear" w:color="auto" w:fill="A6A6A6"/>
            <w:hideMark/>
          </w:tcPr>
          <w:p w:rsidR="00BB48A6" w:rsidRPr="00C34337" w:rsidRDefault="00BB48A6" w:rsidP="007930A2">
            <w:pPr>
              <w:spacing w:line="360" w:lineRule="auto"/>
              <w:jc w:val="center"/>
              <w:rPr>
                <w:rFonts w:ascii="Times New Roman" w:eastAsia="Calibri" w:hAnsi="Times New Roman" w:cs="Times New Roman"/>
                <w:b/>
                <w:sz w:val="24"/>
                <w:szCs w:val="24"/>
              </w:rPr>
            </w:pPr>
            <w:r w:rsidRPr="00C34337">
              <w:rPr>
                <w:rFonts w:ascii="Times New Roman" w:eastAsia="Calibri" w:hAnsi="Times New Roman" w:cs="Times New Roman"/>
                <w:b/>
                <w:sz w:val="24"/>
                <w:szCs w:val="24"/>
                <w:highlight w:val="lightGray"/>
              </w:rPr>
              <w:t>Slabé stránky</w:t>
            </w:r>
            <w:r w:rsidRPr="00C34337">
              <w:rPr>
                <w:rFonts w:ascii="Times New Roman" w:eastAsia="Calibri" w:hAnsi="Times New Roman" w:cs="Times New Roman"/>
                <w:b/>
                <w:sz w:val="24"/>
                <w:szCs w:val="24"/>
              </w:rPr>
              <w:t xml:space="preserve"> (</w:t>
            </w:r>
            <w:r w:rsidRPr="00C34337">
              <w:rPr>
                <w:rFonts w:ascii="Times New Roman" w:eastAsia="Calibri" w:hAnsi="Times New Roman" w:cs="Times New Roman"/>
                <w:sz w:val="24"/>
                <w:szCs w:val="24"/>
              </w:rPr>
              <w:t>Weaknesses)</w:t>
            </w:r>
          </w:p>
        </w:tc>
      </w:tr>
      <w:tr w:rsidR="00BB48A6" w:rsidRPr="00C34337" w:rsidTr="0041406A">
        <w:trPr>
          <w:trHeight w:val="2387"/>
        </w:trPr>
        <w:tc>
          <w:tcPr>
            <w:tcW w:w="4579" w:type="dxa"/>
            <w:tcBorders>
              <w:top w:val="single" w:sz="4" w:space="0" w:color="auto"/>
              <w:left w:val="single" w:sz="4" w:space="0" w:color="auto"/>
              <w:bottom w:val="single" w:sz="4" w:space="0" w:color="auto"/>
              <w:right w:val="single" w:sz="4" w:space="0" w:color="auto"/>
            </w:tcBorders>
          </w:tcPr>
          <w:p w:rsidR="00BB48A6" w:rsidRPr="00C34337" w:rsidRDefault="00BB48A6" w:rsidP="00931A25">
            <w:pPr>
              <w:spacing w:line="360" w:lineRule="auto"/>
              <w:jc w:val="both"/>
              <w:rPr>
                <w:rFonts w:ascii="Times New Roman" w:eastAsia="Calibri" w:hAnsi="Times New Roman" w:cs="Times New Roman"/>
                <w:sz w:val="24"/>
                <w:szCs w:val="24"/>
              </w:rPr>
            </w:pPr>
            <w:r w:rsidRPr="00C34337">
              <w:rPr>
                <w:rFonts w:ascii="Times New Roman" w:eastAsia="Calibri" w:hAnsi="Times New Roman" w:cs="Times New Roman"/>
                <w:sz w:val="24"/>
                <w:szCs w:val="24"/>
              </w:rPr>
              <w:t>Spolupráce se smluvními lékaři – kontroly US v pravidelných termínech v ordinaci DS, vizity na pokojích u imobilních US, či US v akutních stavech</w:t>
            </w:r>
          </w:p>
          <w:p w:rsidR="00BB48A6" w:rsidRPr="00C34337" w:rsidRDefault="00BB48A6" w:rsidP="00931A25">
            <w:pPr>
              <w:spacing w:line="360" w:lineRule="auto"/>
              <w:jc w:val="both"/>
              <w:rPr>
                <w:rFonts w:ascii="Times New Roman" w:eastAsia="Calibri" w:hAnsi="Times New Roman" w:cs="Times New Roman"/>
                <w:sz w:val="24"/>
                <w:szCs w:val="24"/>
              </w:rPr>
            </w:pPr>
            <w:r w:rsidRPr="00C34337">
              <w:rPr>
                <w:rFonts w:ascii="Times New Roman" w:eastAsia="Calibri" w:hAnsi="Times New Roman" w:cs="Times New Roman"/>
                <w:sz w:val="24"/>
                <w:szCs w:val="24"/>
              </w:rPr>
              <w:t>Spolupráce se záchrannou službou, zdravotní dopravou, pohřebním ústavem</w:t>
            </w:r>
          </w:p>
          <w:p w:rsidR="00BB48A6" w:rsidRPr="00C34337" w:rsidRDefault="00BB48A6" w:rsidP="00931A25">
            <w:pPr>
              <w:spacing w:line="360" w:lineRule="auto"/>
              <w:jc w:val="both"/>
              <w:rPr>
                <w:rFonts w:ascii="Times New Roman" w:eastAsia="Calibri" w:hAnsi="Times New Roman" w:cs="Times New Roman"/>
                <w:sz w:val="24"/>
                <w:szCs w:val="24"/>
              </w:rPr>
            </w:pPr>
            <w:r w:rsidRPr="00C34337">
              <w:rPr>
                <w:rFonts w:ascii="Times New Roman" w:eastAsia="Calibri" w:hAnsi="Times New Roman" w:cs="Times New Roman"/>
                <w:sz w:val="24"/>
                <w:szCs w:val="24"/>
              </w:rPr>
              <w:lastRenderedPageBreak/>
              <w:t>Spolupráce úseků rehabilitace a aktivizace</w:t>
            </w:r>
          </w:p>
          <w:p w:rsidR="00BB48A6" w:rsidRPr="00C34337" w:rsidRDefault="00BB48A6" w:rsidP="00931A25">
            <w:pPr>
              <w:spacing w:line="360" w:lineRule="auto"/>
              <w:jc w:val="both"/>
              <w:rPr>
                <w:rFonts w:ascii="Times New Roman" w:eastAsia="Calibri" w:hAnsi="Times New Roman" w:cs="Times New Roman"/>
                <w:sz w:val="24"/>
                <w:szCs w:val="24"/>
              </w:rPr>
            </w:pPr>
            <w:r w:rsidRPr="00C34337">
              <w:rPr>
                <w:rFonts w:ascii="Times New Roman" w:eastAsia="Calibri" w:hAnsi="Times New Roman" w:cs="Times New Roman"/>
                <w:sz w:val="24"/>
                <w:szCs w:val="24"/>
              </w:rPr>
              <w:t>Vysoké nasazení a ochota sociálních pracovnic v oblasti možnosti úschovy a výběru finančních prostředků US – možnost pondělí až pátek od 6, 00 hod. do 14, 30 hod.</w:t>
            </w:r>
          </w:p>
          <w:p w:rsidR="00BB48A6" w:rsidRPr="00C34337" w:rsidRDefault="00BB48A6" w:rsidP="00931A25">
            <w:pPr>
              <w:spacing w:line="360" w:lineRule="auto"/>
              <w:jc w:val="both"/>
              <w:rPr>
                <w:rFonts w:ascii="Times New Roman" w:eastAsia="Calibri" w:hAnsi="Times New Roman" w:cs="Times New Roman"/>
                <w:sz w:val="24"/>
                <w:szCs w:val="24"/>
              </w:rPr>
            </w:pPr>
            <w:r w:rsidRPr="00C34337">
              <w:rPr>
                <w:rFonts w:ascii="Times New Roman" w:eastAsia="Calibri" w:hAnsi="Times New Roman" w:cs="Times New Roman"/>
                <w:sz w:val="24"/>
                <w:szCs w:val="24"/>
              </w:rPr>
              <w:t>Propojenost a informovanost formou programu Cygnus v rámci zdravotního a sociálního úseku, získávání a vkládání dat kompetentními osobami – ochrana dat US</w:t>
            </w:r>
          </w:p>
          <w:p w:rsidR="00BB48A6" w:rsidRPr="00C34337" w:rsidRDefault="00BB48A6" w:rsidP="00931A25">
            <w:pPr>
              <w:spacing w:line="360" w:lineRule="auto"/>
              <w:jc w:val="both"/>
              <w:rPr>
                <w:rFonts w:ascii="Times New Roman" w:eastAsia="Calibri" w:hAnsi="Times New Roman" w:cs="Times New Roman"/>
                <w:sz w:val="24"/>
                <w:szCs w:val="24"/>
              </w:rPr>
            </w:pPr>
            <w:r w:rsidRPr="00C34337">
              <w:rPr>
                <w:rFonts w:ascii="Times New Roman" w:eastAsia="Calibri" w:hAnsi="Times New Roman" w:cs="Times New Roman"/>
                <w:sz w:val="24"/>
                <w:szCs w:val="24"/>
              </w:rPr>
              <w:t>Dobrá spolupráce s pracovníky na vrátnici DS (zaměstnanci – již ne senioři z řad US) a aktivizačními pracovníky při podpoře práce s rodinou klienta</w:t>
            </w:r>
          </w:p>
          <w:p w:rsidR="00BB48A6" w:rsidRPr="00C34337" w:rsidRDefault="00BB48A6" w:rsidP="00931A25">
            <w:pPr>
              <w:spacing w:line="360" w:lineRule="auto"/>
              <w:jc w:val="both"/>
              <w:rPr>
                <w:rFonts w:ascii="Times New Roman" w:eastAsia="Calibri" w:hAnsi="Times New Roman" w:cs="Times New Roman"/>
                <w:sz w:val="24"/>
                <w:szCs w:val="24"/>
              </w:rPr>
            </w:pPr>
            <w:r w:rsidRPr="00C34337">
              <w:rPr>
                <w:rFonts w:ascii="Times New Roman" w:eastAsia="Calibri" w:hAnsi="Times New Roman" w:cs="Times New Roman"/>
                <w:sz w:val="24"/>
                <w:szCs w:val="24"/>
              </w:rPr>
              <w:t>Možnost využití fakultativních služeb (nákupy, využití automobilů DS – dvě velké pro devět osob, jedno osobní)</w:t>
            </w:r>
          </w:p>
          <w:p w:rsidR="00BB48A6" w:rsidRPr="00C34337" w:rsidRDefault="00BB48A6" w:rsidP="00931A25">
            <w:pPr>
              <w:spacing w:line="360" w:lineRule="auto"/>
              <w:jc w:val="both"/>
              <w:rPr>
                <w:rFonts w:ascii="Times New Roman" w:eastAsia="Calibri" w:hAnsi="Times New Roman" w:cs="Times New Roman"/>
                <w:sz w:val="24"/>
                <w:szCs w:val="24"/>
              </w:rPr>
            </w:pPr>
            <w:r w:rsidRPr="00C34337">
              <w:rPr>
                <w:rFonts w:ascii="Times New Roman" w:eastAsia="Calibri" w:hAnsi="Times New Roman" w:cs="Times New Roman"/>
                <w:sz w:val="24"/>
                <w:szCs w:val="24"/>
              </w:rPr>
              <w:t>Prezentace výrobků, kuchařských a sportovních aktivit mimo DS, výlety US do jiných zařízení, na Floru Olomouc</w:t>
            </w:r>
          </w:p>
          <w:p w:rsidR="00BB48A6" w:rsidRPr="00C34337" w:rsidRDefault="00BB48A6" w:rsidP="00931A25">
            <w:pPr>
              <w:spacing w:line="360" w:lineRule="auto"/>
              <w:jc w:val="both"/>
              <w:rPr>
                <w:rFonts w:ascii="Times New Roman" w:eastAsia="Calibri" w:hAnsi="Times New Roman" w:cs="Times New Roman"/>
                <w:sz w:val="24"/>
                <w:szCs w:val="24"/>
              </w:rPr>
            </w:pPr>
            <w:r w:rsidRPr="00C34337">
              <w:rPr>
                <w:rFonts w:ascii="Times New Roman" w:eastAsia="Calibri" w:hAnsi="Times New Roman" w:cs="Times New Roman"/>
                <w:sz w:val="24"/>
                <w:szCs w:val="24"/>
              </w:rPr>
              <w:t>Využití služeb kadeřnice, pedikérky, švadleny, kantýny, cukrárny v budově DS</w:t>
            </w:r>
          </w:p>
          <w:p w:rsidR="00BB48A6" w:rsidRPr="00C34337" w:rsidRDefault="00BB48A6" w:rsidP="00931A25">
            <w:pPr>
              <w:spacing w:line="360" w:lineRule="auto"/>
              <w:jc w:val="both"/>
              <w:rPr>
                <w:rFonts w:ascii="Times New Roman" w:eastAsia="Calibri" w:hAnsi="Times New Roman" w:cs="Times New Roman"/>
                <w:sz w:val="24"/>
                <w:szCs w:val="24"/>
              </w:rPr>
            </w:pPr>
            <w:r w:rsidRPr="00C34337">
              <w:rPr>
                <w:rFonts w:ascii="Times New Roman" w:eastAsia="Calibri" w:hAnsi="Times New Roman" w:cs="Times New Roman"/>
                <w:sz w:val="24"/>
                <w:szCs w:val="24"/>
              </w:rPr>
              <w:t>Možnost posezení na zahrádce s vodotryskem, s pergolou, ve velké parkové zahradě v majetku DS</w:t>
            </w:r>
          </w:p>
          <w:p w:rsidR="00BB48A6" w:rsidRPr="00C34337" w:rsidRDefault="00BB48A6" w:rsidP="00931A25">
            <w:pPr>
              <w:spacing w:line="360" w:lineRule="auto"/>
              <w:jc w:val="both"/>
              <w:rPr>
                <w:rFonts w:ascii="Times New Roman" w:eastAsia="Calibri" w:hAnsi="Times New Roman" w:cs="Times New Roman"/>
                <w:sz w:val="24"/>
                <w:szCs w:val="24"/>
              </w:rPr>
            </w:pPr>
            <w:r w:rsidRPr="00C34337">
              <w:rPr>
                <w:rFonts w:ascii="Times New Roman" w:eastAsia="Calibri" w:hAnsi="Times New Roman" w:cs="Times New Roman"/>
                <w:sz w:val="24"/>
                <w:szCs w:val="24"/>
              </w:rPr>
              <w:t xml:space="preserve">Petanqové hřiště, kuželky, kroket, šipky, … bylinková zahrádka, ovocné stromy s možností sklizně a předání US ke konzumaci, … knihovna pro zájemce o četbu – široký rozsah žánrů a autorů, … keramická </w:t>
            </w:r>
            <w:r w:rsidRPr="00C34337">
              <w:rPr>
                <w:rFonts w:ascii="Times New Roman" w:eastAsia="Calibri" w:hAnsi="Times New Roman" w:cs="Times New Roman"/>
                <w:sz w:val="24"/>
                <w:szCs w:val="24"/>
              </w:rPr>
              <w:lastRenderedPageBreak/>
              <w:t>pec s možností výroby dárků pro své rodinné příslušníky a kamarády</w:t>
            </w:r>
          </w:p>
          <w:p w:rsidR="00BB48A6" w:rsidRPr="00C34337" w:rsidRDefault="00BB48A6" w:rsidP="00931A25">
            <w:pPr>
              <w:spacing w:line="360" w:lineRule="auto"/>
              <w:jc w:val="both"/>
              <w:rPr>
                <w:rFonts w:ascii="Times New Roman" w:eastAsia="Calibri" w:hAnsi="Times New Roman" w:cs="Times New Roman"/>
                <w:sz w:val="24"/>
                <w:szCs w:val="24"/>
              </w:rPr>
            </w:pPr>
            <w:r w:rsidRPr="00C34337">
              <w:rPr>
                <w:rFonts w:ascii="Times New Roman" w:eastAsia="Calibri" w:hAnsi="Times New Roman" w:cs="Times New Roman"/>
                <w:sz w:val="24"/>
                <w:szCs w:val="24"/>
              </w:rPr>
              <w:t>Získávání oděvů z řad veřejnosti – možnost obnovení šatníku US</w:t>
            </w:r>
          </w:p>
          <w:p w:rsidR="00BB48A6" w:rsidRPr="00C34337" w:rsidRDefault="00BB48A6" w:rsidP="00931A25">
            <w:pPr>
              <w:spacing w:line="360" w:lineRule="auto"/>
              <w:jc w:val="both"/>
              <w:rPr>
                <w:rFonts w:ascii="Times New Roman" w:eastAsia="Calibri" w:hAnsi="Times New Roman" w:cs="Times New Roman"/>
                <w:sz w:val="24"/>
                <w:szCs w:val="24"/>
              </w:rPr>
            </w:pPr>
            <w:r w:rsidRPr="00C34337">
              <w:rPr>
                <w:rFonts w:ascii="Times New Roman" w:eastAsia="Calibri" w:hAnsi="Times New Roman" w:cs="Times New Roman"/>
                <w:sz w:val="24"/>
                <w:szCs w:val="24"/>
              </w:rPr>
              <w:t>Jedenkrát v roce „Gulášení“,</w:t>
            </w:r>
            <w:r w:rsidR="009A6261" w:rsidRPr="00C34337">
              <w:rPr>
                <w:rFonts w:ascii="Times New Roman" w:eastAsia="Calibri" w:hAnsi="Times New Roman" w:cs="Times New Roman"/>
                <w:sz w:val="24"/>
                <w:szCs w:val="24"/>
              </w:rPr>
              <w:t xml:space="preserve"> také</w:t>
            </w:r>
            <w:r w:rsidRPr="00C34337">
              <w:rPr>
                <w:rFonts w:ascii="Times New Roman" w:eastAsia="Calibri" w:hAnsi="Times New Roman" w:cs="Times New Roman"/>
                <w:sz w:val="24"/>
                <w:szCs w:val="24"/>
              </w:rPr>
              <w:t xml:space="preserve"> sportovní hry pro cca deset družstev z různých </w:t>
            </w:r>
            <w:r w:rsidR="00A5620F" w:rsidRPr="00C34337">
              <w:rPr>
                <w:rFonts w:ascii="Times New Roman" w:eastAsia="Calibri" w:hAnsi="Times New Roman" w:cs="Times New Roman"/>
                <w:sz w:val="24"/>
                <w:szCs w:val="24"/>
              </w:rPr>
              <w:t xml:space="preserve">organizací </w:t>
            </w:r>
            <w:r w:rsidRPr="00C34337">
              <w:rPr>
                <w:rFonts w:ascii="Times New Roman" w:eastAsia="Calibri" w:hAnsi="Times New Roman" w:cs="Times New Roman"/>
                <w:sz w:val="24"/>
                <w:szCs w:val="24"/>
              </w:rPr>
              <w:t xml:space="preserve">v Olomouckém kraji </w:t>
            </w:r>
          </w:p>
          <w:p w:rsidR="00BB48A6" w:rsidRPr="00C34337" w:rsidRDefault="00BB48A6" w:rsidP="00931A25">
            <w:pPr>
              <w:spacing w:line="360" w:lineRule="auto"/>
              <w:jc w:val="both"/>
              <w:rPr>
                <w:rFonts w:ascii="Times New Roman" w:eastAsia="Calibri" w:hAnsi="Times New Roman" w:cs="Times New Roman"/>
                <w:sz w:val="24"/>
                <w:szCs w:val="24"/>
              </w:rPr>
            </w:pPr>
            <w:r w:rsidRPr="00C34337">
              <w:rPr>
                <w:rFonts w:ascii="Times New Roman" w:eastAsia="Calibri" w:hAnsi="Times New Roman" w:cs="Times New Roman"/>
                <w:sz w:val="24"/>
                <w:szCs w:val="24"/>
              </w:rPr>
              <w:t>Dvakrát v roce velká domovní zábava, nepravidelné kulturní vystoupení pro seniory ve velké jídelně, pravidelné výtvarné setkání s dětmi z mateřské školy (cca osm v roce), letní vycházky s pomocí brigádníků</w:t>
            </w:r>
          </w:p>
          <w:p w:rsidR="00BB48A6" w:rsidRPr="00C34337" w:rsidRDefault="00BB48A6" w:rsidP="00931A25">
            <w:pPr>
              <w:spacing w:line="360" w:lineRule="auto"/>
              <w:jc w:val="both"/>
              <w:rPr>
                <w:rFonts w:ascii="Times New Roman" w:eastAsia="Calibri" w:hAnsi="Times New Roman" w:cs="Times New Roman"/>
                <w:sz w:val="24"/>
                <w:szCs w:val="24"/>
              </w:rPr>
            </w:pPr>
            <w:r w:rsidRPr="00C34337">
              <w:rPr>
                <w:rFonts w:ascii="Times New Roman" w:eastAsia="Calibri" w:hAnsi="Times New Roman" w:cs="Times New Roman"/>
                <w:sz w:val="24"/>
                <w:szCs w:val="24"/>
              </w:rPr>
              <w:t>Televizory na pokojích, internetové připojení v omezeném množství pokojů</w:t>
            </w:r>
          </w:p>
          <w:p w:rsidR="00BB48A6" w:rsidRPr="00C34337" w:rsidRDefault="00BB48A6" w:rsidP="00931A25">
            <w:pPr>
              <w:spacing w:line="360" w:lineRule="auto"/>
              <w:jc w:val="both"/>
              <w:rPr>
                <w:rFonts w:ascii="Times New Roman" w:eastAsia="Calibri" w:hAnsi="Times New Roman" w:cs="Times New Roman"/>
                <w:sz w:val="24"/>
                <w:szCs w:val="24"/>
              </w:rPr>
            </w:pPr>
            <w:r w:rsidRPr="00C34337">
              <w:rPr>
                <w:rFonts w:ascii="Times New Roman" w:eastAsia="Calibri" w:hAnsi="Times New Roman" w:cs="Times New Roman"/>
                <w:sz w:val="24"/>
                <w:szCs w:val="24"/>
              </w:rPr>
              <w:t>Bezbariérový terén a přístup, tři velké výtahy pro přesun lůžek, dva malé, osobní výtahy</w:t>
            </w:r>
          </w:p>
          <w:p w:rsidR="00BB48A6" w:rsidRPr="00C34337" w:rsidRDefault="00BB48A6" w:rsidP="00931A25">
            <w:pPr>
              <w:spacing w:line="360" w:lineRule="auto"/>
              <w:jc w:val="both"/>
              <w:rPr>
                <w:rFonts w:ascii="Times New Roman" w:eastAsia="Calibri" w:hAnsi="Times New Roman" w:cs="Times New Roman"/>
                <w:sz w:val="24"/>
                <w:szCs w:val="24"/>
              </w:rPr>
            </w:pPr>
            <w:r w:rsidRPr="00C34337">
              <w:rPr>
                <w:rFonts w:ascii="Times New Roman" w:eastAsia="Calibri" w:hAnsi="Times New Roman" w:cs="Times New Roman"/>
                <w:sz w:val="24"/>
                <w:szCs w:val="24"/>
              </w:rPr>
              <w:t>Materiálová vybavenost pro práci při hygieně,</w:t>
            </w:r>
            <w:r w:rsidR="00931A25" w:rsidRPr="00C34337">
              <w:rPr>
                <w:rFonts w:ascii="Times New Roman" w:eastAsia="Calibri" w:hAnsi="Times New Roman" w:cs="Times New Roman"/>
                <w:sz w:val="24"/>
                <w:szCs w:val="24"/>
              </w:rPr>
              <w:t xml:space="preserve"> </w:t>
            </w:r>
            <w:r w:rsidRPr="00C34337">
              <w:rPr>
                <w:rFonts w:ascii="Times New Roman" w:eastAsia="Calibri" w:hAnsi="Times New Roman" w:cs="Times New Roman"/>
                <w:sz w:val="24"/>
                <w:szCs w:val="24"/>
              </w:rPr>
              <w:t xml:space="preserve">aktivit </w:t>
            </w:r>
            <w:r w:rsidR="00E10192">
              <w:rPr>
                <w:rFonts w:ascii="Times New Roman" w:eastAsia="Calibri" w:hAnsi="Times New Roman" w:cs="Times New Roman"/>
                <w:sz w:val="24"/>
                <w:szCs w:val="24"/>
              </w:rPr>
              <w:t xml:space="preserve">s US </w:t>
            </w:r>
            <w:r w:rsidRPr="00C34337">
              <w:rPr>
                <w:rFonts w:ascii="Times New Roman" w:eastAsia="Calibri" w:hAnsi="Times New Roman" w:cs="Times New Roman"/>
                <w:sz w:val="24"/>
                <w:szCs w:val="24"/>
              </w:rPr>
              <w:t>– podpora</w:t>
            </w:r>
            <w:r w:rsidR="00E10192">
              <w:rPr>
                <w:rFonts w:ascii="Times New Roman" w:eastAsia="Calibri" w:hAnsi="Times New Roman" w:cs="Times New Roman"/>
                <w:sz w:val="24"/>
                <w:szCs w:val="24"/>
              </w:rPr>
              <w:t xml:space="preserve"> ze strany</w:t>
            </w:r>
            <w:r w:rsidRPr="00C34337">
              <w:rPr>
                <w:rFonts w:ascii="Times New Roman" w:eastAsia="Calibri" w:hAnsi="Times New Roman" w:cs="Times New Roman"/>
                <w:sz w:val="24"/>
                <w:szCs w:val="24"/>
              </w:rPr>
              <w:t xml:space="preserve"> vedení DS</w:t>
            </w:r>
          </w:p>
          <w:p w:rsidR="00A20559" w:rsidRPr="00C34337" w:rsidRDefault="00BB48A6" w:rsidP="00931A25">
            <w:pPr>
              <w:spacing w:line="360" w:lineRule="auto"/>
              <w:jc w:val="both"/>
              <w:rPr>
                <w:rFonts w:ascii="Times New Roman" w:eastAsia="Calibri" w:hAnsi="Times New Roman" w:cs="Times New Roman"/>
                <w:sz w:val="24"/>
                <w:szCs w:val="24"/>
              </w:rPr>
            </w:pPr>
            <w:r w:rsidRPr="00C34337">
              <w:rPr>
                <w:rFonts w:ascii="Times New Roman" w:eastAsia="Calibri" w:hAnsi="Times New Roman" w:cs="Times New Roman"/>
                <w:b/>
                <w:sz w:val="24"/>
                <w:szCs w:val="24"/>
              </w:rPr>
              <w:t>Motivace zaměstnanců</w:t>
            </w:r>
            <w:r w:rsidRPr="00C34337">
              <w:rPr>
                <w:rFonts w:ascii="Times New Roman" w:eastAsia="Calibri" w:hAnsi="Times New Roman" w:cs="Times New Roman"/>
                <w:sz w:val="24"/>
                <w:szCs w:val="24"/>
              </w:rPr>
              <w:t>:</w:t>
            </w:r>
          </w:p>
          <w:p w:rsidR="00BB48A6" w:rsidRPr="00C34337" w:rsidRDefault="00BB48A6" w:rsidP="00931A25">
            <w:pPr>
              <w:spacing w:line="360" w:lineRule="auto"/>
              <w:jc w:val="both"/>
              <w:rPr>
                <w:rFonts w:ascii="Times New Roman" w:eastAsia="Calibri" w:hAnsi="Times New Roman" w:cs="Times New Roman"/>
                <w:sz w:val="24"/>
                <w:szCs w:val="24"/>
              </w:rPr>
            </w:pPr>
            <w:r w:rsidRPr="00C34337">
              <w:rPr>
                <w:rFonts w:ascii="Times New Roman" w:eastAsia="Calibri" w:hAnsi="Times New Roman" w:cs="Times New Roman"/>
                <w:sz w:val="24"/>
                <w:szCs w:val="24"/>
              </w:rPr>
              <w:t>Široký rozsah školení v místě pracoviště</w:t>
            </w:r>
          </w:p>
          <w:p w:rsidR="00BB48A6" w:rsidRPr="00C34337" w:rsidRDefault="00BB48A6" w:rsidP="00931A25">
            <w:pPr>
              <w:spacing w:line="360" w:lineRule="auto"/>
              <w:jc w:val="both"/>
              <w:rPr>
                <w:rFonts w:ascii="Times New Roman" w:eastAsia="Calibri" w:hAnsi="Times New Roman" w:cs="Times New Roman"/>
                <w:sz w:val="24"/>
                <w:szCs w:val="24"/>
              </w:rPr>
            </w:pPr>
            <w:r w:rsidRPr="00C34337">
              <w:rPr>
                <w:rFonts w:ascii="Times New Roman" w:eastAsia="Calibri" w:hAnsi="Times New Roman" w:cs="Times New Roman"/>
                <w:sz w:val="24"/>
                <w:szCs w:val="24"/>
              </w:rPr>
              <w:t>Školení mimo pracoviště – proplacení výdajů, ve větším počtu zájemců zajištěn odvoz služebním automobilem</w:t>
            </w:r>
          </w:p>
          <w:p w:rsidR="00BB48A6" w:rsidRPr="00C34337" w:rsidRDefault="00BB48A6" w:rsidP="00931A25">
            <w:pPr>
              <w:spacing w:line="360" w:lineRule="auto"/>
              <w:jc w:val="both"/>
              <w:rPr>
                <w:rFonts w:ascii="Times New Roman" w:eastAsia="Calibri" w:hAnsi="Times New Roman" w:cs="Times New Roman"/>
                <w:sz w:val="24"/>
                <w:szCs w:val="24"/>
              </w:rPr>
            </w:pPr>
            <w:r w:rsidRPr="00C34337">
              <w:rPr>
                <w:rFonts w:ascii="Times New Roman" w:eastAsia="Calibri" w:hAnsi="Times New Roman" w:cs="Times New Roman"/>
                <w:sz w:val="24"/>
                <w:szCs w:val="24"/>
              </w:rPr>
              <w:t>Možnost čerpání pracovní neschopnosti bez větších výtek vedení organizace</w:t>
            </w:r>
          </w:p>
          <w:p w:rsidR="00BB48A6" w:rsidRPr="00C34337" w:rsidRDefault="00BB48A6" w:rsidP="00931A25">
            <w:pPr>
              <w:spacing w:line="360" w:lineRule="auto"/>
              <w:jc w:val="both"/>
              <w:rPr>
                <w:rFonts w:ascii="Times New Roman" w:eastAsia="Calibri" w:hAnsi="Times New Roman" w:cs="Times New Roman"/>
                <w:sz w:val="24"/>
                <w:szCs w:val="24"/>
              </w:rPr>
            </w:pPr>
            <w:r w:rsidRPr="00C34337">
              <w:rPr>
                <w:rFonts w:ascii="Times New Roman" w:eastAsia="Calibri" w:hAnsi="Times New Roman" w:cs="Times New Roman"/>
                <w:sz w:val="24"/>
                <w:szCs w:val="24"/>
              </w:rPr>
              <w:t>Pravidelná výplata mzdy, motivace formou měsíčních odměn a mimořádných odměn</w:t>
            </w:r>
          </w:p>
          <w:p w:rsidR="00BB48A6" w:rsidRPr="00C34337" w:rsidRDefault="00BB48A6" w:rsidP="00931A25">
            <w:pPr>
              <w:spacing w:line="360" w:lineRule="auto"/>
              <w:jc w:val="both"/>
              <w:rPr>
                <w:rFonts w:ascii="Times New Roman" w:eastAsia="Calibri" w:hAnsi="Times New Roman" w:cs="Times New Roman"/>
                <w:sz w:val="24"/>
                <w:szCs w:val="24"/>
              </w:rPr>
            </w:pPr>
            <w:r w:rsidRPr="00C34337">
              <w:rPr>
                <w:rFonts w:ascii="Times New Roman" w:eastAsia="Calibri" w:hAnsi="Times New Roman" w:cs="Times New Roman"/>
                <w:sz w:val="24"/>
                <w:szCs w:val="24"/>
              </w:rPr>
              <w:lastRenderedPageBreak/>
              <w:t>Jeden týden dovolené navíc (tj. pět týdnů)</w:t>
            </w:r>
          </w:p>
          <w:p w:rsidR="00BB48A6" w:rsidRPr="00C34337" w:rsidRDefault="00BB48A6" w:rsidP="00931A25">
            <w:pPr>
              <w:spacing w:line="360" w:lineRule="auto"/>
              <w:jc w:val="both"/>
              <w:rPr>
                <w:rFonts w:ascii="Times New Roman" w:eastAsia="Calibri" w:hAnsi="Times New Roman" w:cs="Times New Roman"/>
                <w:sz w:val="24"/>
                <w:szCs w:val="24"/>
              </w:rPr>
            </w:pPr>
            <w:r w:rsidRPr="00C34337">
              <w:rPr>
                <w:rFonts w:ascii="Times New Roman" w:eastAsia="Calibri" w:hAnsi="Times New Roman" w:cs="Times New Roman"/>
                <w:sz w:val="24"/>
                <w:szCs w:val="24"/>
              </w:rPr>
              <w:t>Příspěvek na dovolenou formou jednorázového příspěvku či poukazů Sodexo</w:t>
            </w:r>
          </w:p>
          <w:p w:rsidR="00BB48A6" w:rsidRPr="00C34337" w:rsidRDefault="00BB48A6" w:rsidP="00931A25">
            <w:pPr>
              <w:spacing w:line="360" w:lineRule="auto"/>
              <w:jc w:val="both"/>
              <w:rPr>
                <w:rFonts w:ascii="Times New Roman" w:eastAsia="Calibri" w:hAnsi="Times New Roman" w:cs="Times New Roman"/>
                <w:sz w:val="24"/>
                <w:szCs w:val="24"/>
              </w:rPr>
            </w:pPr>
            <w:r w:rsidRPr="00C34337">
              <w:rPr>
                <w:rFonts w:ascii="Times New Roman" w:eastAsia="Calibri" w:hAnsi="Times New Roman" w:cs="Times New Roman"/>
                <w:sz w:val="24"/>
                <w:szCs w:val="24"/>
              </w:rPr>
              <w:t>Stravování v jídelně DS s možnosti volby ze dvou jídel za příznivou cenu</w:t>
            </w:r>
          </w:p>
          <w:p w:rsidR="00BB48A6" w:rsidRPr="00C34337" w:rsidRDefault="00BB48A6" w:rsidP="00931A25">
            <w:pPr>
              <w:spacing w:line="360" w:lineRule="auto"/>
              <w:jc w:val="both"/>
              <w:rPr>
                <w:rFonts w:ascii="Times New Roman" w:eastAsia="Calibri" w:hAnsi="Times New Roman" w:cs="Times New Roman"/>
                <w:sz w:val="24"/>
                <w:szCs w:val="24"/>
              </w:rPr>
            </w:pPr>
            <w:r w:rsidRPr="00C34337">
              <w:rPr>
                <w:rFonts w:ascii="Times New Roman" w:eastAsia="Calibri" w:hAnsi="Times New Roman" w:cs="Times New Roman"/>
                <w:sz w:val="24"/>
                <w:szCs w:val="24"/>
              </w:rPr>
              <w:t>Pro pracovníky na ekonomickém a aktivizačním úseku pružná pracovní doba</w:t>
            </w:r>
          </w:p>
          <w:p w:rsidR="00BB48A6" w:rsidRPr="00C34337" w:rsidRDefault="00BB48A6" w:rsidP="00931A25">
            <w:pPr>
              <w:spacing w:line="360" w:lineRule="auto"/>
              <w:jc w:val="both"/>
              <w:rPr>
                <w:rFonts w:ascii="Times New Roman" w:eastAsia="Calibri" w:hAnsi="Times New Roman" w:cs="Times New Roman"/>
                <w:sz w:val="24"/>
                <w:szCs w:val="24"/>
              </w:rPr>
            </w:pPr>
            <w:r w:rsidRPr="00C34337">
              <w:rPr>
                <w:rFonts w:ascii="Times New Roman" w:eastAsia="Calibri" w:hAnsi="Times New Roman" w:cs="Times New Roman"/>
                <w:sz w:val="24"/>
                <w:szCs w:val="24"/>
              </w:rPr>
              <w:t>Pracovní oděv na tři roky dopředu, jeho praní v prádelně DS dle potřeb</w:t>
            </w:r>
          </w:p>
        </w:tc>
        <w:tc>
          <w:tcPr>
            <w:tcW w:w="134" w:type="dxa"/>
            <w:tcBorders>
              <w:top w:val="nil"/>
              <w:left w:val="single" w:sz="4" w:space="0" w:color="auto"/>
              <w:bottom w:val="nil"/>
              <w:right w:val="single" w:sz="4" w:space="0" w:color="auto"/>
            </w:tcBorders>
          </w:tcPr>
          <w:p w:rsidR="00BB48A6" w:rsidRPr="00C34337" w:rsidRDefault="00BB48A6" w:rsidP="007930A2">
            <w:pPr>
              <w:pStyle w:val="Poznmka"/>
              <w:spacing w:after="200" w:line="360" w:lineRule="auto"/>
              <w:rPr>
                <w:rFonts w:ascii="Times New Roman" w:hAnsi="Times New Roman" w:cs="Times New Roman"/>
                <w:b/>
                <w:sz w:val="24"/>
                <w:szCs w:val="24"/>
              </w:rPr>
            </w:pPr>
          </w:p>
        </w:tc>
        <w:tc>
          <w:tcPr>
            <w:tcW w:w="4133" w:type="dxa"/>
            <w:tcBorders>
              <w:top w:val="single" w:sz="4" w:space="0" w:color="auto"/>
              <w:left w:val="single" w:sz="4" w:space="0" w:color="auto"/>
              <w:bottom w:val="single" w:sz="4" w:space="0" w:color="auto"/>
              <w:right w:val="single" w:sz="4" w:space="0" w:color="auto"/>
            </w:tcBorders>
          </w:tcPr>
          <w:p w:rsidR="00BB48A6" w:rsidRPr="00C34337" w:rsidRDefault="00BB48A6" w:rsidP="007930A2">
            <w:pPr>
              <w:spacing w:line="360" w:lineRule="auto"/>
              <w:jc w:val="both"/>
              <w:rPr>
                <w:rFonts w:ascii="Times New Roman" w:eastAsia="Calibri" w:hAnsi="Times New Roman" w:cs="Times New Roman"/>
                <w:sz w:val="24"/>
                <w:szCs w:val="24"/>
              </w:rPr>
            </w:pPr>
            <w:r w:rsidRPr="00C34337">
              <w:rPr>
                <w:rFonts w:ascii="Times New Roman" w:eastAsia="Calibri" w:hAnsi="Times New Roman" w:cs="Times New Roman"/>
                <w:sz w:val="24"/>
                <w:szCs w:val="24"/>
              </w:rPr>
              <w:t xml:space="preserve">Absence fyzioterapeuta z důvodu nezájmu o toto pracovní místo </w:t>
            </w:r>
          </w:p>
          <w:p w:rsidR="001F1A8D" w:rsidRPr="00C34337" w:rsidRDefault="00BB48A6" w:rsidP="007930A2">
            <w:pPr>
              <w:spacing w:line="360" w:lineRule="auto"/>
              <w:jc w:val="both"/>
              <w:rPr>
                <w:rFonts w:ascii="Times New Roman" w:eastAsia="Calibri" w:hAnsi="Times New Roman" w:cs="Times New Roman"/>
                <w:sz w:val="24"/>
                <w:szCs w:val="24"/>
              </w:rPr>
            </w:pPr>
            <w:r w:rsidRPr="00C34337">
              <w:rPr>
                <w:rFonts w:ascii="Times New Roman" w:eastAsia="Calibri" w:hAnsi="Times New Roman" w:cs="Times New Roman"/>
                <w:sz w:val="24"/>
                <w:szCs w:val="24"/>
              </w:rPr>
              <w:t xml:space="preserve">Zubní lékař mimo </w:t>
            </w:r>
            <w:r w:rsidR="001F1A8D" w:rsidRPr="00C34337">
              <w:rPr>
                <w:rFonts w:ascii="Times New Roman" w:eastAsia="Calibri" w:hAnsi="Times New Roman" w:cs="Times New Roman"/>
                <w:sz w:val="24"/>
                <w:szCs w:val="24"/>
              </w:rPr>
              <w:t>orgnizaci</w:t>
            </w:r>
            <w:r w:rsidRPr="00C34337">
              <w:rPr>
                <w:rFonts w:ascii="Times New Roman" w:eastAsia="Calibri" w:hAnsi="Times New Roman" w:cs="Times New Roman"/>
                <w:sz w:val="24"/>
                <w:szCs w:val="24"/>
              </w:rPr>
              <w:t xml:space="preserve"> </w:t>
            </w:r>
          </w:p>
          <w:p w:rsidR="001F1A8D" w:rsidRPr="00C34337" w:rsidRDefault="00BB48A6" w:rsidP="007930A2">
            <w:pPr>
              <w:spacing w:line="360" w:lineRule="auto"/>
              <w:jc w:val="both"/>
              <w:rPr>
                <w:rFonts w:ascii="Times New Roman" w:eastAsia="Calibri" w:hAnsi="Times New Roman" w:cs="Times New Roman"/>
                <w:sz w:val="24"/>
                <w:szCs w:val="24"/>
              </w:rPr>
            </w:pPr>
            <w:r w:rsidRPr="00C34337">
              <w:rPr>
                <w:rFonts w:ascii="Times New Roman" w:eastAsia="Calibri" w:hAnsi="Times New Roman" w:cs="Times New Roman"/>
                <w:sz w:val="24"/>
                <w:szCs w:val="24"/>
              </w:rPr>
              <w:t>Každodenní doprovody US k</w:t>
            </w:r>
            <w:r w:rsidR="00E10192">
              <w:rPr>
                <w:rFonts w:ascii="Times New Roman" w:eastAsia="Calibri" w:hAnsi="Times New Roman" w:cs="Times New Roman"/>
                <w:sz w:val="24"/>
                <w:szCs w:val="24"/>
              </w:rPr>
              <w:t> odborným lékařům</w:t>
            </w:r>
            <w:r w:rsidRPr="00C34337">
              <w:rPr>
                <w:rFonts w:ascii="Times New Roman" w:eastAsia="Calibri" w:hAnsi="Times New Roman" w:cs="Times New Roman"/>
                <w:sz w:val="24"/>
                <w:szCs w:val="24"/>
              </w:rPr>
              <w:t xml:space="preserve"> mimo DS </w:t>
            </w:r>
          </w:p>
          <w:p w:rsidR="00BB48A6" w:rsidRPr="00C34337" w:rsidRDefault="00BB48A6" w:rsidP="007930A2">
            <w:pPr>
              <w:spacing w:line="360" w:lineRule="auto"/>
              <w:jc w:val="both"/>
              <w:rPr>
                <w:rFonts w:ascii="Times New Roman" w:eastAsia="Calibri" w:hAnsi="Times New Roman" w:cs="Times New Roman"/>
                <w:sz w:val="24"/>
                <w:szCs w:val="24"/>
              </w:rPr>
            </w:pPr>
            <w:r w:rsidRPr="00C34337">
              <w:rPr>
                <w:rFonts w:ascii="Times New Roman" w:eastAsia="Calibri" w:hAnsi="Times New Roman" w:cs="Times New Roman"/>
                <w:sz w:val="24"/>
                <w:szCs w:val="24"/>
              </w:rPr>
              <w:lastRenderedPageBreak/>
              <w:t>Častá absence obvodní lékařky v DS</w:t>
            </w:r>
          </w:p>
          <w:p w:rsidR="00BB48A6" w:rsidRPr="00C34337" w:rsidRDefault="00BB48A6" w:rsidP="007930A2">
            <w:pPr>
              <w:spacing w:line="360" w:lineRule="auto"/>
              <w:jc w:val="both"/>
              <w:rPr>
                <w:rFonts w:ascii="Times New Roman" w:eastAsia="Calibri" w:hAnsi="Times New Roman" w:cs="Times New Roman"/>
                <w:sz w:val="24"/>
                <w:szCs w:val="24"/>
              </w:rPr>
            </w:pPr>
            <w:r w:rsidRPr="00C34337">
              <w:rPr>
                <w:rFonts w:ascii="Times New Roman" w:eastAsia="Calibri" w:hAnsi="Times New Roman" w:cs="Times New Roman"/>
                <w:sz w:val="24"/>
                <w:szCs w:val="24"/>
              </w:rPr>
              <w:t>Hromadný nákup léků v nejdražší lékárně ve městě – dobrá časová dostupnost, ale vysoké náklady pro US</w:t>
            </w:r>
          </w:p>
          <w:p w:rsidR="00BB48A6" w:rsidRPr="00C34337" w:rsidRDefault="00BB48A6" w:rsidP="007930A2">
            <w:pPr>
              <w:spacing w:line="360" w:lineRule="auto"/>
              <w:jc w:val="both"/>
              <w:rPr>
                <w:rFonts w:ascii="Times New Roman" w:eastAsia="Calibri" w:hAnsi="Times New Roman" w:cs="Times New Roman"/>
                <w:sz w:val="24"/>
                <w:szCs w:val="24"/>
              </w:rPr>
            </w:pPr>
            <w:r w:rsidRPr="00C34337">
              <w:rPr>
                <w:rFonts w:ascii="Times New Roman" w:eastAsia="Calibri" w:hAnsi="Times New Roman" w:cs="Times New Roman"/>
                <w:sz w:val="24"/>
                <w:szCs w:val="24"/>
              </w:rPr>
              <w:t>Ztráty peněz US – ošetřeno úvodním doporučením o úschově v centrálním trezoru DS, uzamykáním dveří od pokojů</w:t>
            </w:r>
          </w:p>
          <w:p w:rsidR="001F1A8D" w:rsidRPr="00C34337" w:rsidRDefault="001F1A8D" w:rsidP="007930A2">
            <w:pPr>
              <w:spacing w:line="360" w:lineRule="auto"/>
              <w:jc w:val="both"/>
              <w:rPr>
                <w:rFonts w:ascii="Times New Roman" w:eastAsia="Calibri" w:hAnsi="Times New Roman" w:cs="Times New Roman"/>
                <w:sz w:val="24"/>
                <w:szCs w:val="24"/>
              </w:rPr>
            </w:pPr>
            <w:r w:rsidRPr="00C34337">
              <w:rPr>
                <w:rFonts w:ascii="Times New Roman" w:eastAsia="Calibri" w:hAnsi="Times New Roman" w:cs="Times New Roman"/>
                <w:sz w:val="24"/>
                <w:szCs w:val="24"/>
              </w:rPr>
              <w:t>Různorodost</w:t>
            </w:r>
            <w:r w:rsidR="00E10192">
              <w:rPr>
                <w:rFonts w:ascii="Times New Roman" w:eastAsia="Calibri" w:hAnsi="Times New Roman" w:cs="Times New Roman"/>
                <w:sz w:val="24"/>
                <w:szCs w:val="24"/>
              </w:rPr>
              <w:t xml:space="preserve"> US </w:t>
            </w:r>
            <w:r w:rsidR="00931A25" w:rsidRPr="00C34337">
              <w:rPr>
                <w:rFonts w:ascii="Times New Roman" w:eastAsia="Calibri" w:hAnsi="Times New Roman" w:cs="Times New Roman"/>
                <w:sz w:val="24"/>
                <w:szCs w:val="24"/>
              </w:rPr>
              <w:t>- etnická, sociální, zdravotní…</w:t>
            </w:r>
          </w:p>
          <w:p w:rsidR="00BB48A6" w:rsidRPr="00C34337" w:rsidRDefault="00BB48A6" w:rsidP="007930A2">
            <w:pPr>
              <w:spacing w:line="360" w:lineRule="auto"/>
              <w:jc w:val="both"/>
              <w:rPr>
                <w:rFonts w:ascii="Times New Roman" w:eastAsia="Calibri" w:hAnsi="Times New Roman" w:cs="Times New Roman"/>
                <w:sz w:val="24"/>
                <w:szCs w:val="24"/>
              </w:rPr>
            </w:pPr>
            <w:r w:rsidRPr="00C34337">
              <w:rPr>
                <w:rFonts w:ascii="Times New Roman" w:eastAsia="Calibri" w:hAnsi="Times New Roman" w:cs="Times New Roman"/>
                <w:sz w:val="24"/>
                <w:szCs w:val="24"/>
              </w:rPr>
              <w:t>Nedostatek jednolůžkových pokojů pro netolerantní US, depresivní US s potřebou klidu pro psychickou pohodu …</w:t>
            </w:r>
          </w:p>
          <w:p w:rsidR="00BB48A6" w:rsidRPr="00C34337" w:rsidRDefault="00BB48A6" w:rsidP="007930A2">
            <w:pPr>
              <w:spacing w:line="360" w:lineRule="auto"/>
              <w:jc w:val="both"/>
              <w:rPr>
                <w:rFonts w:ascii="Times New Roman" w:eastAsia="Calibri" w:hAnsi="Times New Roman" w:cs="Times New Roman"/>
                <w:sz w:val="24"/>
                <w:szCs w:val="24"/>
              </w:rPr>
            </w:pPr>
            <w:r w:rsidRPr="00C34337">
              <w:rPr>
                <w:rFonts w:ascii="Times New Roman" w:eastAsia="Calibri" w:hAnsi="Times New Roman" w:cs="Times New Roman"/>
                <w:sz w:val="24"/>
                <w:szCs w:val="24"/>
              </w:rPr>
              <w:t xml:space="preserve">Přesuny US v případě zhoršení zdravotního stavu – změna klíčového pracovníka </w:t>
            </w:r>
          </w:p>
          <w:p w:rsidR="00BB48A6" w:rsidRPr="00C34337" w:rsidRDefault="00BB48A6" w:rsidP="007930A2">
            <w:pPr>
              <w:spacing w:line="360" w:lineRule="auto"/>
              <w:jc w:val="both"/>
              <w:rPr>
                <w:rFonts w:ascii="Times New Roman" w:eastAsia="Calibri" w:hAnsi="Times New Roman" w:cs="Times New Roman"/>
                <w:sz w:val="24"/>
                <w:szCs w:val="24"/>
              </w:rPr>
            </w:pPr>
            <w:r w:rsidRPr="00C34337">
              <w:rPr>
                <w:rFonts w:ascii="Times New Roman" w:eastAsia="Calibri" w:hAnsi="Times New Roman" w:cs="Times New Roman"/>
                <w:sz w:val="24"/>
                <w:szCs w:val="24"/>
              </w:rPr>
              <w:t>Nedostatek soukromí pro jednotlivce, ani pro nově vznikající páry dvou pohlaví</w:t>
            </w:r>
          </w:p>
          <w:p w:rsidR="001F1A8D" w:rsidRPr="00C34337" w:rsidRDefault="00BB48A6" w:rsidP="007930A2">
            <w:pPr>
              <w:spacing w:line="360" w:lineRule="auto"/>
              <w:jc w:val="both"/>
              <w:rPr>
                <w:rFonts w:ascii="Times New Roman" w:eastAsia="Calibri" w:hAnsi="Times New Roman" w:cs="Times New Roman"/>
                <w:sz w:val="24"/>
                <w:szCs w:val="24"/>
              </w:rPr>
            </w:pPr>
            <w:r w:rsidRPr="00C34337">
              <w:rPr>
                <w:rFonts w:ascii="Times New Roman" w:eastAsia="Calibri" w:hAnsi="Times New Roman" w:cs="Times New Roman"/>
                <w:sz w:val="24"/>
                <w:szCs w:val="24"/>
              </w:rPr>
              <w:t xml:space="preserve">Občasné odchody dezorientovaných US mimo DS nově vzniklým nehlídaným protipožárním východem </w:t>
            </w:r>
          </w:p>
          <w:p w:rsidR="00BB48A6" w:rsidRPr="00C34337" w:rsidRDefault="00BB48A6" w:rsidP="007930A2">
            <w:pPr>
              <w:spacing w:line="360" w:lineRule="auto"/>
              <w:jc w:val="both"/>
              <w:rPr>
                <w:rFonts w:ascii="Times New Roman" w:eastAsia="Calibri" w:hAnsi="Times New Roman" w:cs="Times New Roman"/>
                <w:sz w:val="24"/>
                <w:szCs w:val="24"/>
              </w:rPr>
            </w:pPr>
            <w:r w:rsidRPr="00C34337">
              <w:rPr>
                <w:rFonts w:ascii="Times New Roman" w:eastAsia="Calibri" w:hAnsi="Times New Roman" w:cs="Times New Roman"/>
                <w:sz w:val="24"/>
                <w:szCs w:val="24"/>
              </w:rPr>
              <w:t>Vysoká kumulace lidí v budově v době chřipkových, střevních … epidemií – přenosy infekcí</w:t>
            </w:r>
          </w:p>
          <w:p w:rsidR="00A5620F" w:rsidRPr="00C34337" w:rsidRDefault="00A5620F" w:rsidP="007930A2">
            <w:pPr>
              <w:spacing w:line="360" w:lineRule="auto"/>
              <w:jc w:val="both"/>
              <w:rPr>
                <w:rFonts w:ascii="Times New Roman" w:eastAsia="Calibri" w:hAnsi="Times New Roman" w:cs="Times New Roman"/>
                <w:sz w:val="24"/>
                <w:szCs w:val="24"/>
              </w:rPr>
            </w:pPr>
            <w:r w:rsidRPr="00C34337">
              <w:rPr>
                <w:rFonts w:ascii="Times New Roman" w:eastAsia="Calibri" w:hAnsi="Times New Roman" w:cs="Times New Roman"/>
                <w:sz w:val="24"/>
                <w:szCs w:val="24"/>
              </w:rPr>
              <w:t>Špatný přístup do stávajících koupelen v pokojích uživatelů služeb</w:t>
            </w:r>
          </w:p>
          <w:p w:rsidR="00BB48A6" w:rsidRPr="00C34337" w:rsidRDefault="00BB48A6" w:rsidP="007930A2">
            <w:pPr>
              <w:spacing w:line="360" w:lineRule="auto"/>
              <w:jc w:val="both"/>
              <w:rPr>
                <w:rFonts w:ascii="Times New Roman" w:eastAsia="Calibri" w:hAnsi="Times New Roman" w:cs="Times New Roman"/>
                <w:b/>
                <w:sz w:val="24"/>
                <w:szCs w:val="24"/>
              </w:rPr>
            </w:pPr>
            <w:r w:rsidRPr="00C34337">
              <w:rPr>
                <w:rFonts w:ascii="Times New Roman" w:eastAsia="Calibri" w:hAnsi="Times New Roman" w:cs="Times New Roman"/>
                <w:b/>
                <w:sz w:val="24"/>
                <w:szCs w:val="24"/>
              </w:rPr>
              <w:t>Slabé stránky pro personál:</w:t>
            </w:r>
          </w:p>
          <w:p w:rsidR="00BB48A6" w:rsidRPr="00C34337" w:rsidRDefault="00BB48A6" w:rsidP="007930A2">
            <w:pPr>
              <w:spacing w:line="360" w:lineRule="auto"/>
              <w:jc w:val="both"/>
              <w:rPr>
                <w:rFonts w:ascii="Times New Roman" w:eastAsia="Calibri" w:hAnsi="Times New Roman" w:cs="Times New Roman"/>
                <w:sz w:val="24"/>
                <w:szCs w:val="24"/>
              </w:rPr>
            </w:pPr>
            <w:r w:rsidRPr="00C34337">
              <w:rPr>
                <w:rFonts w:ascii="Times New Roman" w:eastAsia="Calibri" w:hAnsi="Times New Roman" w:cs="Times New Roman"/>
                <w:sz w:val="24"/>
                <w:szCs w:val="24"/>
              </w:rPr>
              <w:t xml:space="preserve">Nedostatek personálu v přímé péči – </w:t>
            </w:r>
            <w:r w:rsidRPr="00C34337">
              <w:rPr>
                <w:rFonts w:ascii="Times New Roman" w:eastAsia="Calibri" w:hAnsi="Times New Roman" w:cs="Times New Roman"/>
                <w:sz w:val="24"/>
                <w:szCs w:val="24"/>
              </w:rPr>
              <w:lastRenderedPageBreak/>
              <w:t>sociální i zdravotní</w:t>
            </w:r>
          </w:p>
          <w:p w:rsidR="00BB48A6" w:rsidRPr="00C34337" w:rsidRDefault="00BB48A6" w:rsidP="007930A2">
            <w:pPr>
              <w:spacing w:line="360" w:lineRule="auto"/>
              <w:jc w:val="both"/>
              <w:rPr>
                <w:rFonts w:ascii="Times New Roman" w:eastAsia="Calibri" w:hAnsi="Times New Roman" w:cs="Times New Roman"/>
                <w:sz w:val="24"/>
                <w:szCs w:val="24"/>
              </w:rPr>
            </w:pPr>
            <w:r w:rsidRPr="00C34337">
              <w:rPr>
                <w:rFonts w:ascii="Times New Roman" w:eastAsia="Calibri" w:hAnsi="Times New Roman" w:cs="Times New Roman"/>
                <w:sz w:val="24"/>
                <w:szCs w:val="24"/>
              </w:rPr>
              <w:t>Vysoké pracovní vytížení a s tím související nemocnost personálu</w:t>
            </w:r>
          </w:p>
          <w:p w:rsidR="001F1A8D" w:rsidRPr="00C34337" w:rsidRDefault="00BB48A6" w:rsidP="007930A2">
            <w:pPr>
              <w:spacing w:line="360" w:lineRule="auto"/>
              <w:jc w:val="both"/>
              <w:rPr>
                <w:rFonts w:ascii="Times New Roman" w:eastAsia="Calibri" w:hAnsi="Times New Roman" w:cs="Times New Roman"/>
                <w:sz w:val="24"/>
                <w:szCs w:val="24"/>
              </w:rPr>
            </w:pPr>
            <w:r w:rsidRPr="00C34337">
              <w:rPr>
                <w:rFonts w:ascii="Times New Roman" w:eastAsia="Calibri" w:hAnsi="Times New Roman" w:cs="Times New Roman"/>
                <w:sz w:val="24"/>
                <w:szCs w:val="24"/>
              </w:rPr>
              <w:t xml:space="preserve">Potřeba velkého rozsahu dovedností a schopnost pracovníků v přímé péči a s tím spojené nedostačující vzdělání </w:t>
            </w:r>
          </w:p>
          <w:p w:rsidR="00BB48A6" w:rsidRPr="00C34337" w:rsidRDefault="00BB48A6" w:rsidP="007930A2">
            <w:pPr>
              <w:spacing w:line="360" w:lineRule="auto"/>
              <w:jc w:val="both"/>
              <w:rPr>
                <w:rFonts w:ascii="Times New Roman" w:eastAsia="Calibri" w:hAnsi="Times New Roman" w:cs="Times New Roman"/>
                <w:sz w:val="24"/>
                <w:szCs w:val="24"/>
              </w:rPr>
            </w:pPr>
            <w:r w:rsidRPr="00C34337">
              <w:rPr>
                <w:rFonts w:ascii="Times New Roman" w:eastAsia="Calibri" w:hAnsi="Times New Roman" w:cs="Times New Roman"/>
                <w:sz w:val="24"/>
                <w:szCs w:val="24"/>
              </w:rPr>
              <w:t>Nedostatek času na další vzdělávání pracovníků, nízká motivace</w:t>
            </w:r>
          </w:p>
          <w:p w:rsidR="00BB48A6" w:rsidRPr="00C34337" w:rsidRDefault="00BB48A6" w:rsidP="007930A2">
            <w:pPr>
              <w:spacing w:line="360" w:lineRule="auto"/>
              <w:jc w:val="both"/>
              <w:rPr>
                <w:rFonts w:ascii="Times New Roman" w:eastAsia="Calibri" w:hAnsi="Times New Roman" w:cs="Times New Roman"/>
                <w:sz w:val="24"/>
                <w:szCs w:val="24"/>
              </w:rPr>
            </w:pPr>
            <w:r w:rsidRPr="00C34337">
              <w:rPr>
                <w:rFonts w:ascii="Times New Roman" w:eastAsia="Calibri" w:hAnsi="Times New Roman" w:cs="Times New Roman"/>
                <w:sz w:val="24"/>
                <w:szCs w:val="24"/>
              </w:rPr>
              <w:t>Nedostatečné základní platové ohodnocení</w:t>
            </w:r>
          </w:p>
          <w:p w:rsidR="00BB48A6" w:rsidRPr="00C34337" w:rsidRDefault="00BB48A6" w:rsidP="007930A2">
            <w:pPr>
              <w:spacing w:line="360" w:lineRule="auto"/>
              <w:jc w:val="both"/>
              <w:rPr>
                <w:rFonts w:ascii="Times New Roman" w:eastAsia="Calibri" w:hAnsi="Times New Roman" w:cs="Times New Roman"/>
                <w:sz w:val="24"/>
                <w:szCs w:val="24"/>
              </w:rPr>
            </w:pPr>
            <w:r w:rsidRPr="00C34337">
              <w:rPr>
                <w:rFonts w:ascii="Times New Roman" w:eastAsia="Calibri" w:hAnsi="Times New Roman" w:cs="Times New Roman"/>
                <w:sz w:val="24"/>
                <w:szCs w:val="24"/>
              </w:rPr>
              <w:t>Nedostačující sociální prostředí personálu, malé šatní prostory</w:t>
            </w:r>
            <w:r w:rsidR="00E10192">
              <w:rPr>
                <w:rFonts w:ascii="Times New Roman" w:eastAsia="Calibri" w:hAnsi="Times New Roman" w:cs="Times New Roman"/>
                <w:sz w:val="24"/>
                <w:szCs w:val="24"/>
              </w:rPr>
              <w:t xml:space="preserve"> a</w:t>
            </w:r>
            <w:r w:rsidRPr="00C34337">
              <w:rPr>
                <w:rFonts w:ascii="Times New Roman" w:eastAsia="Calibri" w:hAnsi="Times New Roman" w:cs="Times New Roman"/>
                <w:sz w:val="24"/>
                <w:szCs w:val="24"/>
              </w:rPr>
              <w:t xml:space="preserve"> skladovací místnosti</w:t>
            </w:r>
            <w:r w:rsidR="00E10192">
              <w:rPr>
                <w:rFonts w:ascii="Times New Roman" w:eastAsia="Calibri" w:hAnsi="Times New Roman" w:cs="Times New Roman"/>
                <w:sz w:val="24"/>
                <w:szCs w:val="24"/>
              </w:rPr>
              <w:t>,</w:t>
            </w:r>
            <w:r w:rsidRPr="00C34337">
              <w:rPr>
                <w:rFonts w:ascii="Times New Roman" w:eastAsia="Calibri" w:hAnsi="Times New Roman" w:cs="Times New Roman"/>
                <w:sz w:val="24"/>
                <w:szCs w:val="24"/>
              </w:rPr>
              <w:t xml:space="preserve"> jedno WC na oddělení</w:t>
            </w:r>
          </w:p>
          <w:p w:rsidR="00BB48A6" w:rsidRPr="00C34337" w:rsidRDefault="00BB48A6" w:rsidP="007930A2">
            <w:pPr>
              <w:spacing w:line="360" w:lineRule="auto"/>
              <w:jc w:val="both"/>
              <w:rPr>
                <w:rFonts w:ascii="Times New Roman" w:eastAsia="Calibri" w:hAnsi="Times New Roman" w:cs="Times New Roman"/>
                <w:sz w:val="24"/>
                <w:szCs w:val="24"/>
              </w:rPr>
            </w:pPr>
            <w:r w:rsidRPr="00C34337">
              <w:rPr>
                <w:rFonts w:ascii="Times New Roman" w:eastAsia="Calibri" w:hAnsi="Times New Roman" w:cs="Times New Roman"/>
                <w:sz w:val="24"/>
                <w:szCs w:val="24"/>
              </w:rPr>
              <w:t xml:space="preserve">Pach na poschodí s tzv. výlevkou, špatně větratelná chodba v panelové budově  </w:t>
            </w:r>
          </w:p>
          <w:p w:rsidR="00BB48A6" w:rsidRPr="00C34337" w:rsidRDefault="00BB48A6" w:rsidP="007930A2">
            <w:pPr>
              <w:spacing w:line="360" w:lineRule="auto"/>
              <w:jc w:val="both"/>
              <w:rPr>
                <w:rFonts w:ascii="Times New Roman" w:eastAsia="Calibri" w:hAnsi="Times New Roman" w:cs="Times New Roman"/>
                <w:sz w:val="24"/>
                <w:szCs w:val="24"/>
              </w:rPr>
            </w:pPr>
            <w:r w:rsidRPr="00C34337">
              <w:rPr>
                <w:rFonts w:ascii="Times New Roman" w:eastAsia="Calibri" w:hAnsi="Times New Roman" w:cs="Times New Roman"/>
                <w:sz w:val="24"/>
                <w:szCs w:val="24"/>
              </w:rPr>
              <w:t xml:space="preserve">Nezajištěn klid a kultura stolování a návaznost na výdej stravy US a personálu </w:t>
            </w:r>
          </w:p>
          <w:p w:rsidR="00BB48A6" w:rsidRPr="00C34337" w:rsidRDefault="00BB48A6" w:rsidP="007930A2">
            <w:pPr>
              <w:spacing w:line="360" w:lineRule="auto"/>
              <w:jc w:val="both"/>
              <w:rPr>
                <w:rFonts w:ascii="Times New Roman" w:eastAsia="Calibri" w:hAnsi="Times New Roman" w:cs="Times New Roman"/>
                <w:sz w:val="24"/>
                <w:szCs w:val="24"/>
              </w:rPr>
            </w:pPr>
            <w:r w:rsidRPr="00C34337">
              <w:rPr>
                <w:rFonts w:ascii="Times New Roman" w:eastAsia="Calibri" w:hAnsi="Times New Roman" w:cs="Times New Roman"/>
                <w:sz w:val="24"/>
                <w:szCs w:val="24"/>
              </w:rPr>
              <w:t>Neshody personálu na jednotlivých odděleních – špatná práce pod supervizí</w:t>
            </w:r>
          </w:p>
          <w:p w:rsidR="00BB48A6" w:rsidRPr="00C34337" w:rsidRDefault="00BB48A6" w:rsidP="007930A2">
            <w:pPr>
              <w:spacing w:line="360" w:lineRule="auto"/>
              <w:jc w:val="both"/>
              <w:rPr>
                <w:rFonts w:ascii="Times New Roman" w:eastAsia="Calibri" w:hAnsi="Times New Roman" w:cs="Times New Roman"/>
                <w:sz w:val="24"/>
                <w:szCs w:val="24"/>
              </w:rPr>
            </w:pPr>
            <w:r w:rsidRPr="00C34337">
              <w:rPr>
                <w:rFonts w:ascii="Times New Roman" w:eastAsia="Calibri" w:hAnsi="Times New Roman" w:cs="Times New Roman"/>
                <w:sz w:val="24"/>
                <w:szCs w:val="24"/>
              </w:rPr>
              <w:t>Nedostatečná informovanost o infekčních nemocech US z důvodu ochrany dat – rizika přenosů na vlastní rodinné příslušníky</w:t>
            </w:r>
          </w:p>
          <w:p w:rsidR="00BB48A6" w:rsidRPr="00C34337" w:rsidRDefault="00BB48A6" w:rsidP="007930A2">
            <w:pPr>
              <w:spacing w:line="360" w:lineRule="auto"/>
              <w:jc w:val="both"/>
              <w:rPr>
                <w:rFonts w:ascii="Times New Roman" w:eastAsia="Calibri" w:hAnsi="Times New Roman" w:cs="Times New Roman"/>
                <w:sz w:val="24"/>
                <w:szCs w:val="24"/>
              </w:rPr>
            </w:pPr>
            <w:r w:rsidRPr="00C34337">
              <w:rPr>
                <w:rFonts w:ascii="Times New Roman" w:eastAsia="Calibri" w:hAnsi="Times New Roman" w:cs="Times New Roman"/>
                <w:sz w:val="24"/>
                <w:szCs w:val="24"/>
              </w:rPr>
              <w:t>Infekční příspěvek zaměstnancům jen na dvou odděleních – rizikoví US však byli v roce 2015 - 2016 na všech poschodích</w:t>
            </w:r>
          </w:p>
          <w:p w:rsidR="00BB48A6" w:rsidRPr="00C34337" w:rsidRDefault="00BB48A6" w:rsidP="007930A2">
            <w:pPr>
              <w:spacing w:line="360" w:lineRule="auto"/>
              <w:jc w:val="both"/>
              <w:rPr>
                <w:rFonts w:ascii="Times New Roman" w:eastAsia="Calibri" w:hAnsi="Times New Roman" w:cs="Times New Roman"/>
                <w:sz w:val="24"/>
                <w:szCs w:val="24"/>
              </w:rPr>
            </w:pPr>
          </w:p>
          <w:p w:rsidR="00BB48A6" w:rsidRPr="00C34337" w:rsidRDefault="00BB48A6" w:rsidP="007930A2">
            <w:pPr>
              <w:spacing w:line="360" w:lineRule="auto"/>
              <w:jc w:val="both"/>
              <w:rPr>
                <w:rFonts w:ascii="Times New Roman" w:eastAsia="Calibri" w:hAnsi="Times New Roman" w:cs="Times New Roman"/>
                <w:sz w:val="24"/>
                <w:szCs w:val="24"/>
              </w:rPr>
            </w:pPr>
          </w:p>
        </w:tc>
      </w:tr>
      <w:tr w:rsidR="00BB48A6" w:rsidRPr="00C34337" w:rsidTr="0041406A">
        <w:trPr>
          <w:trHeight w:val="49"/>
        </w:trPr>
        <w:tc>
          <w:tcPr>
            <w:tcW w:w="4579" w:type="dxa"/>
            <w:tcBorders>
              <w:top w:val="single" w:sz="4" w:space="0" w:color="auto"/>
              <w:left w:val="nil"/>
              <w:bottom w:val="single" w:sz="4" w:space="0" w:color="auto"/>
              <w:right w:val="nil"/>
            </w:tcBorders>
          </w:tcPr>
          <w:p w:rsidR="00BB48A6" w:rsidRPr="00C34337" w:rsidRDefault="00BB48A6" w:rsidP="007930A2">
            <w:pPr>
              <w:spacing w:line="360" w:lineRule="auto"/>
              <w:jc w:val="both"/>
              <w:rPr>
                <w:rFonts w:ascii="Times New Roman" w:eastAsia="Calibri" w:hAnsi="Times New Roman" w:cs="Times New Roman"/>
                <w:b/>
                <w:sz w:val="24"/>
                <w:szCs w:val="24"/>
              </w:rPr>
            </w:pPr>
          </w:p>
        </w:tc>
        <w:tc>
          <w:tcPr>
            <w:tcW w:w="134" w:type="dxa"/>
          </w:tcPr>
          <w:p w:rsidR="00BB48A6" w:rsidRPr="00C34337" w:rsidRDefault="00BB48A6" w:rsidP="007930A2">
            <w:pPr>
              <w:spacing w:line="360" w:lineRule="auto"/>
              <w:rPr>
                <w:rFonts w:ascii="Times New Roman" w:eastAsia="Calibri" w:hAnsi="Times New Roman" w:cs="Times New Roman"/>
                <w:b/>
                <w:sz w:val="24"/>
                <w:szCs w:val="24"/>
              </w:rPr>
            </w:pPr>
          </w:p>
        </w:tc>
        <w:tc>
          <w:tcPr>
            <w:tcW w:w="4133" w:type="dxa"/>
            <w:tcBorders>
              <w:top w:val="single" w:sz="4" w:space="0" w:color="auto"/>
              <w:left w:val="nil"/>
              <w:bottom w:val="single" w:sz="4" w:space="0" w:color="auto"/>
              <w:right w:val="nil"/>
            </w:tcBorders>
          </w:tcPr>
          <w:p w:rsidR="00BB48A6" w:rsidRPr="00C34337" w:rsidRDefault="00BB48A6" w:rsidP="007930A2">
            <w:pPr>
              <w:spacing w:line="360" w:lineRule="auto"/>
              <w:rPr>
                <w:rFonts w:ascii="Times New Roman" w:eastAsia="Calibri" w:hAnsi="Times New Roman" w:cs="Times New Roman"/>
                <w:b/>
                <w:sz w:val="24"/>
                <w:szCs w:val="24"/>
              </w:rPr>
            </w:pPr>
          </w:p>
        </w:tc>
      </w:tr>
      <w:tr w:rsidR="00BB48A6" w:rsidRPr="00C34337" w:rsidTr="0041406A">
        <w:trPr>
          <w:trHeight w:val="119"/>
        </w:trPr>
        <w:tc>
          <w:tcPr>
            <w:tcW w:w="4579" w:type="dxa"/>
            <w:tcBorders>
              <w:top w:val="single" w:sz="4" w:space="0" w:color="auto"/>
              <w:left w:val="single" w:sz="4" w:space="0" w:color="auto"/>
              <w:bottom w:val="single" w:sz="4" w:space="0" w:color="auto"/>
              <w:right w:val="single" w:sz="4" w:space="0" w:color="auto"/>
            </w:tcBorders>
            <w:shd w:val="clear" w:color="auto" w:fill="A6A6A6"/>
            <w:hideMark/>
          </w:tcPr>
          <w:p w:rsidR="00BB48A6" w:rsidRPr="00C34337" w:rsidRDefault="00BB48A6" w:rsidP="007930A2">
            <w:pPr>
              <w:spacing w:line="360" w:lineRule="auto"/>
              <w:jc w:val="both"/>
              <w:rPr>
                <w:rFonts w:ascii="Times New Roman" w:eastAsia="Calibri" w:hAnsi="Times New Roman" w:cs="Times New Roman"/>
                <w:b/>
                <w:sz w:val="24"/>
                <w:szCs w:val="24"/>
              </w:rPr>
            </w:pPr>
            <w:r w:rsidRPr="00C34337">
              <w:rPr>
                <w:rFonts w:ascii="Times New Roman" w:eastAsia="Calibri" w:hAnsi="Times New Roman" w:cs="Times New Roman"/>
                <w:b/>
                <w:sz w:val="24"/>
                <w:szCs w:val="24"/>
                <w:highlight w:val="lightGray"/>
              </w:rPr>
              <w:t>Příležitosti</w:t>
            </w:r>
            <w:r w:rsidRPr="00C34337">
              <w:rPr>
                <w:rFonts w:ascii="Times New Roman" w:eastAsia="Calibri" w:hAnsi="Times New Roman" w:cs="Times New Roman"/>
                <w:b/>
                <w:sz w:val="24"/>
                <w:szCs w:val="24"/>
              </w:rPr>
              <w:t xml:space="preserve"> (</w:t>
            </w:r>
            <w:r w:rsidRPr="00C34337">
              <w:rPr>
                <w:rFonts w:ascii="Times New Roman" w:eastAsia="Calibri" w:hAnsi="Times New Roman" w:cs="Times New Roman"/>
                <w:sz w:val="24"/>
                <w:szCs w:val="24"/>
              </w:rPr>
              <w:t>Opportunitias)</w:t>
            </w:r>
          </w:p>
        </w:tc>
        <w:tc>
          <w:tcPr>
            <w:tcW w:w="134" w:type="dxa"/>
            <w:tcBorders>
              <w:top w:val="nil"/>
              <w:left w:val="single" w:sz="4" w:space="0" w:color="auto"/>
              <w:bottom w:val="nil"/>
              <w:right w:val="single" w:sz="4" w:space="0" w:color="auto"/>
            </w:tcBorders>
          </w:tcPr>
          <w:p w:rsidR="00BB48A6" w:rsidRPr="00C34337" w:rsidRDefault="00BB48A6" w:rsidP="007930A2">
            <w:pPr>
              <w:spacing w:line="360" w:lineRule="auto"/>
              <w:rPr>
                <w:rFonts w:ascii="Times New Roman" w:eastAsia="Calibri" w:hAnsi="Times New Roman" w:cs="Times New Roman"/>
                <w:b/>
                <w:sz w:val="24"/>
                <w:szCs w:val="24"/>
              </w:rPr>
            </w:pPr>
          </w:p>
        </w:tc>
        <w:tc>
          <w:tcPr>
            <w:tcW w:w="4133" w:type="dxa"/>
            <w:tcBorders>
              <w:top w:val="single" w:sz="4" w:space="0" w:color="auto"/>
              <w:left w:val="single" w:sz="4" w:space="0" w:color="auto"/>
              <w:bottom w:val="single" w:sz="4" w:space="0" w:color="auto"/>
              <w:right w:val="single" w:sz="4" w:space="0" w:color="auto"/>
            </w:tcBorders>
            <w:shd w:val="clear" w:color="auto" w:fill="A6A6A6"/>
            <w:hideMark/>
          </w:tcPr>
          <w:p w:rsidR="00BB48A6" w:rsidRPr="00C34337" w:rsidRDefault="00BB48A6" w:rsidP="007930A2">
            <w:pPr>
              <w:spacing w:line="360" w:lineRule="auto"/>
              <w:jc w:val="center"/>
              <w:rPr>
                <w:rFonts w:ascii="Times New Roman" w:eastAsia="Calibri" w:hAnsi="Times New Roman" w:cs="Times New Roman"/>
                <w:b/>
                <w:sz w:val="24"/>
                <w:szCs w:val="24"/>
              </w:rPr>
            </w:pPr>
            <w:r w:rsidRPr="00C34337">
              <w:rPr>
                <w:rFonts w:ascii="Times New Roman" w:eastAsia="Calibri" w:hAnsi="Times New Roman" w:cs="Times New Roman"/>
                <w:b/>
                <w:sz w:val="24"/>
                <w:szCs w:val="24"/>
                <w:highlight w:val="lightGray"/>
              </w:rPr>
              <w:t>Hrozby</w:t>
            </w:r>
            <w:r w:rsidRPr="00C34337">
              <w:rPr>
                <w:rFonts w:ascii="Times New Roman" w:eastAsia="Calibri" w:hAnsi="Times New Roman" w:cs="Times New Roman"/>
                <w:b/>
                <w:sz w:val="24"/>
                <w:szCs w:val="24"/>
              </w:rPr>
              <w:t xml:space="preserve"> (</w:t>
            </w:r>
            <w:r w:rsidRPr="00C34337">
              <w:rPr>
                <w:rFonts w:ascii="Times New Roman" w:eastAsia="Calibri" w:hAnsi="Times New Roman" w:cs="Times New Roman"/>
                <w:sz w:val="24"/>
                <w:szCs w:val="24"/>
              </w:rPr>
              <w:t>Threats)</w:t>
            </w:r>
          </w:p>
        </w:tc>
      </w:tr>
      <w:tr w:rsidR="00BB48A6" w:rsidRPr="00C34337" w:rsidTr="0041406A">
        <w:trPr>
          <w:trHeight w:val="226"/>
        </w:trPr>
        <w:tc>
          <w:tcPr>
            <w:tcW w:w="4579" w:type="dxa"/>
            <w:tcBorders>
              <w:top w:val="single" w:sz="4" w:space="0" w:color="auto"/>
              <w:left w:val="single" w:sz="4" w:space="0" w:color="auto"/>
              <w:bottom w:val="single" w:sz="4" w:space="0" w:color="auto"/>
              <w:right w:val="single" w:sz="4" w:space="0" w:color="auto"/>
            </w:tcBorders>
          </w:tcPr>
          <w:p w:rsidR="00BB48A6" w:rsidRPr="00C34337" w:rsidRDefault="00BB48A6" w:rsidP="00931A25">
            <w:pPr>
              <w:spacing w:line="360" w:lineRule="auto"/>
              <w:jc w:val="both"/>
              <w:rPr>
                <w:rFonts w:ascii="Times New Roman" w:eastAsia="Calibri" w:hAnsi="Times New Roman" w:cs="Times New Roman"/>
                <w:sz w:val="24"/>
                <w:szCs w:val="24"/>
              </w:rPr>
            </w:pPr>
            <w:r w:rsidRPr="00C34337">
              <w:rPr>
                <w:rFonts w:ascii="Times New Roman" w:eastAsia="Calibri" w:hAnsi="Times New Roman" w:cs="Times New Roman"/>
                <w:sz w:val="24"/>
                <w:szCs w:val="24"/>
              </w:rPr>
              <w:t>Pro fyzioterapeuta s vysokoškolským vzděláním</w:t>
            </w:r>
          </w:p>
          <w:p w:rsidR="00BB48A6" w:rsidRPr="00C34337" w:rsidRDefault="00BB48A6" w:rsidP="00931A25">
            <w:pPr>
              <w:spacing w:line="360" w:lineRule="auto"/>
              <w:jc w:val="both"/>
              <w:rPr>
                <w:rFonts w:ascii="Times New Roman" w:eastAsia="Calibri" w:hAnsi="Times New Roman" w:cs="Times New Roman"/>
                <w:sz w:val="24"/>
                <w:szCs w:val="24"/>
              </w:rPr>
            </w:pPr>
            <w:r w:rsidRPr="00C34337">
              <w:rPr>
                <w:rFonts w:ascii="Times New Roman" w:eastAsia="Calibri" w:hAnsi="Times New Roman" w:cs="Times New Roman"/>
                <w:sz w:val="24"/>
                <w:szCs w:val="24"/>
              </w:rPr>
              <w:t>Pro sociálního pedagoga, jakožto podpory klíčovým pracovníkům a US při realizaci individuálního plánování s přihlédnutí k  emocionálním potřebám seniora na po</w:t>
            </w:r>
            <w:r w:rsidR="00E10192">
              <w:rPr>
                <w:rFonts w:ascii="Times New Roman" w:eastAsia="Calibri" w:hAnsi="Times New Roman" w:cs="Times New Roman"/>
                <w:sz w:val="24"/>
                <w:szCs w:val="24"/>
              </w:rPr>
              <w:t>dkladě práce s biografií dle Erw</w:t>
            </w:r>
            <w:r w:rsidRPr="00C34337">
              <w:rPr>
                <w:rFonts w:ascii="Times New Roman" w:eastAsia="Calibri" w:hAnsi="Times New Roman" w:cs="Times New Roman"/>
                <w:sz w:val="24"/>
                <w:szCs w:val="24"/>
              </w:rPr>
              <w:t>ina Böhma</w:t>
            </w:r>
          </w:p>
          <w:p w:rsidR="00BB48A6" w:rsidRPr="00C34337" w:rsidRDefault="00BB48A6" w:rsidP="00931A25">
            <w:pPr>
              <w:spacing w:line="360" w:lineRule="auto"/>
              <w:jc w:val="both"/>
              <w:rPr>
                <w:rFonts w:ascii="Times New Roman" w:eastAsia="Calibri" w:hAnsi="Times New Roman" w:cs="Times New Roman"/>
                <w:sz w:val="24"/>
                <w:szCs w:val="24"/>
              </w:rPr>
            </w:pPr>
            <w:r w:rsidRPr="00C34337">
              <w:rPr>
                <w:rFonts w:ascii="Times New Roman" w:eastAsia="Calibri" w:hAnsi="Times New Roman" w:cs="Times New Roman"/>
                <w:sz w:val="24"/>
                <w:szCs w:val="24"/>
              </w:rPr>
              <w:t xml:space="preserve">Pro pracovníky v invalidním důchodu na zkrácený úvazek – doprovody k lékaři, individuální rozhovory s US na pokojích, četba, zpěv – pomoc s individuálním plánováním, dopomoc při krmení US </w:t>
            </w:r>
          </w:p>
          <w:p w:rsidR="00BB48A6" w:rsidRPr="00C34337" w:rsidRDefault="00BB48A6" w:rsidP="00931A25">
            <w:pPr>
              <w:spacing w:line="360" w:lineRule="auto"/>
              <w:jc w:val="both"/>
              <w:rPr>
                <w:rFonts w:ascii="Times New Roman" w:eastAsia="Calibri" w:hAnsi="Times New Roman" w:cs="Times New Roman"/>
                <w:sz w:val="24"/>
                <w:szCs w:val="24"/>
              </w:rPr>
            </w:pPr>
            <w:r w:rsidRPr="00C34337">
              <w:rPr>
                <w:rFonts w:ascii="Times New Roman" w:eastAsia="Calibri" w:hAnsi="Times New Roman" w:cs="Times New Roman"/>
                <w:sz w:val="24"/>
                <w:szCs w:val="24"/>
              </w:rPr>
              <w:t xml:space="preserve">Prázdninová brigáda pro studenty -  na oddělení -  pomoc při hygieně prostředí, výdeji jídla …, na aktivizaci – společné procházky s US na invalidních vozících, na </w:t>
            </w:r>
            <w:r w:rsidRPr="00C34337">
              <w:rPr>
                <w:rFonts w:ascii="Times New Roman" w:eastAsia="Calibri" w:hAnsi="Times New Roman" w:cs="Times New Roman"/>
                <w:sz w:val="24"/>
                <w:szCs w:val="24"/>
              </w:rPr>
              <w:lastRenderedPageBreak/>
              <w:t>fyzioterapii – přesuny na pracovnu rehabilitace, dopomoc fyzioterapeutce při chůzi US s chodítky …</w:t>
            </w:r>
          </w:p>
          <w:p w:rsidR="00BB48A6" w:rsidRPr="00C34337" w:rsidRDefault="00630EB9" w:rsidP="00931A25">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Dostupná </w:t>
            </w:r>
            <w:r w:rsidRPr="00C34337">
              <w:rPr>
                <w:rFonts w:ascii="Times New Roman" w:eastAsia="Calibri" w:hAnsi="Times New Roman" w:cs="Times New Roman"/>
                <w:sz w:val="24"/>
                <w:szCs w:val="24"/>
              </w:rPr>
              <w:t xml:space="preserve">přeprava US </w:t>
            </w:r>
            <w:r>
              <w:rPr>
                <w:rFonts w:ascii="Times New Roman" w:eastAsia="Calibri" w:hAnsi="Times New Roman" w:cs="Times New Roman"/>
                <w:sz w:val="24"/>
                <w:szCs w:val="24"/>
              </w:rPr>
              <w:t>s</w:t>
            </w:r>
            <w:r w:rsidR="00BB48A6" w:rsidRPr="00C34337">
              <w:rPr>
                <w:rFonts w:ascii="Times New Roman" w:eastAsia="Calibri" w:hAnsi="Times New Roman" w:cs="Times New Roman"/>
                <w:sz w:val="24"/>
                <w:szCs w:val="24"/>
              </w:rPr>
              <w:t>lužebními automobily na výstavy, sportovní hry do jiných zařízení podobného typu, na výlety … příležitost reprezentovat DS</w:t>
            </w:r>
          </w:p>
          <w:p w:rsidR="00BB48A6" w:rsidRPr="00C34337" w:rsidRDefault="00BB48A6" w:rsidP="00931A25">
            <w:pPr>
              <w:spacing w:line="360" w:lineRule="auto"/>
              <w:jc w:val="both"/>
              <w:rPr>
                <w:rFonts w:ascii="Times New Roman" w:eastAsia="Calibri" w:hAnsi="Times New Roman" w:cs="Times New Roman"/>
                <w:sz w:val="24"/>
                <w:szCs w:val="24"/>
              </w:rPr>
            </w:pPr>
            <w:r w:rsidRPr="00C34337">
              <w:rPr>
                <w:rFonts w:ascii="Times New Roman" w:eastAsia="Calibri" w:hAnsi="Times New Roman" w:cs="Times New Roman"/>
                <w:sz w:val="24"/>
                <w:szCs w:val="24"/>
              </w:rPr>
              <w:t>Smysluplně využít nadmíry volného času US v dostupné a upravené přírodě, možnost setkávat se s lidmi, podpora pohybu, získávání nových sociálních vazeb</w:t>
            </w:r>
          </w:p>
          <w:p w:rsidR="002B7F57" w:rsidRPr="00C34337" w:rsidRDefault="002B7F57" w:rsidP="007930A2">
            <w:pPr>
              <w:spacing w:line="360" w:lineRule="auto"/>
              <w:ind w:left="720"/>
              <w:jc w:val="both"/>
              <w:rPr>
                <w:rFonts w:ascii="Times New Roman" w:eastAsia="Calibri" w:hAnsi="Times New Roman" w:cs="Times New Roman"/>
                <w:sz w:val="24"/>
                <w:szCs w:val="24"/>
              </w:rPr>
            </w:pPr>
          </w:p>
        </w:tc>
        <w:tc>
          <w:tcPr>
            <w:tcW w:w="134" w:type="dxa"/>
            <w:tcBorders>
              <w:top w:val="nil"/>
              <w:left w:val="single" w:sz="4" w:space="0" w:color="auto"/>
              <w:bottom w:val="nil"/>
              <w:right w:val="single" w:sz="4" w:space="0" w:color="auto"/>
            </w:tcBorders>
          </w:tcPr>
          <w:p w:rsidR="00BB48A6" w:rsidRPr="00C34337" w:rsidRDefault="00BB48A6" w:rsidP="007930A2">
            <w:pPr>
              <w:pStyle w:val="StyleCaption7ptNotBold"/>
              <w:spacing w:before="0" w:after="200" w:line="360" w:lineRule="auto"/>
              <w:rPr>
                <w:rFonts w:ascii="Times New Roman" w:hAnsi="Times New Roman"/>
                <w:b/>
                <w:sz w:val="24"/>
                <w:szCs w:val="24"/>
              </w:rPr>
            </w:pPr>
          </w:p>
          <w:p w:rsidR="00BB48A6" w:rsidRPr="00C34337" w:rsidRDefault="00BB48A6" w:rsidP="007930A2">
            <w:pPr>
              <w:spacing w:line="360" w:lineRule="auto"/>
              <w:jc w:val="both"/>
              <w:rPr>
                <w:rFonts w:ascii="Times New Roman" w:eastAsia="Calibri" w:hAnsi="Times New Roman" w:cs="Times New Roman"/>
                <w:sz w:val="24"/>
                <w:szCs w:val="24"/>
              </w:rPr>
            </w:pPr>
          </w:p>
        </w:tc>
        <w:tc>
          <w:tcPr>
            <w:tcW w:w="4133" w:type="dxa"/>
            <w:tcBorders>
              <w:top w:val="single" w:sz="4" w:space="0" w:color="auto"/>
              <w:left w:val="single" w:sz="4" w:space="0" w:color="auto"/>
              <w:bottom w:val="single" w:sz="4" w:space="0" w:color="auto"/>
              <w:right w:val="single" w:sz="4" w:space="0" w:color="auto"/>
            </w:tcBorders>
          </w:tcPr>
          <w:p w:rsidR="00BB48A6" w:rsidRPr="00C34337" w:rsidRDefault="00BB48A6" w:rsidP="00931A25">
            <w:pPr>
              <w:spacing w:line="360" w:lineRule="auto"/>
              <w:jc w:val="both"/>
              <w:rPr>
                <w:rFonts w:ascii="Times New Roman" w:eastAsia="Calibri" w:hAnsi="Times New Roman" w:cs="Times New Roman"/>
                <w:sz w:val="24"/>
                <w:szCs w:val="24"/>
              </w:rPr>
            </w:pPr>
            <w:r w:rsidRPr="00C34337">
              <w:rPr>
                <w:rFonts w:ascii="Times New Roman" w:eastAsia="Calibri" w:hAnsi="Times New Roman" w:cs="Times New Roman"/>
                <w:sz w:val="24"/>
                <w:szCs w:val="24"/>
              </w:rPr>
              <w:t xml:space="preserve">Nedostatek kvalifikovaných fyzioterapeutů z důvodu nedostatečné finanční motivace a špatné prognózy zdravotního stavu US, nízkého počtu těchto studovaných lidí na „pracovním trhu“ </w:t>
            </w:r>
          </w:p>
          <w:p w:rsidR="00BB48A6" w:rsidRPr="00C34337" w:rsidRDefault="00BB48A6" w:rsidP="00931A25">
            <w:pPr>
              <w:spacing w:line="360" w:lineRule="auto"/>
              <w:jc w:val="both"/>
              <w:rPr>
                <w:rFonts w:ascii="Times New Roman" w:eastAsia="Calibri" w:hAnsi="Times New Roman" w:cs="Times New Roman"/>
                <w:sz w:val="24"/>
                <w:szCs w:val="24"/>
              </w:rPr>
            </w:pPr>
            <w:r w:rsidRPr="00C34337">
              <w:rPr>
                <w:rFonts w:ascii="Times New Roman" w:eastAsia="Calibri" w:hAnsi="Times New Roman" w:cs="Times New Roman"/>
                <w:sz w:val="24"/>
                <w:szCs w:val="24"/>
              </w:rPr>
              <w:t>Fluktuace mladých pracovníků – špatná platová motivace, opakující se potřeba zapracovávat nové zaměstnance</w:t>
            </w:r>
          </w:p>
          <w:p w:rsidR="00BB48A6" w:rsidRPr="00C34337" w:rsidRDefault="00BB48A6" w:rsidP="00931A25">
            <w:pPr>
              <w:spacing w:line="360" w:lineRule="auto"/>
              <w:jc w:val="both"/>
              <w:rPr>
                <w:rFonts w:ascii="Times New Roman" w:eastAsia="Calibri" w:hAnsi="Times New Roman" w:cs="Times New Roman"/>
                <w:sz w:val="24"/>
                <w:szCs w:val="24"/>
              </w:rPr>
            </w:pPr>
            <w:r w:rsidRPr="00C34337">
              <w:rPr>
                <w:rFonts w:ascii="Times New Roman" w:eastAsia="Calibri" w:hAnsi="Times New Roman" w:cs="Times New Roman"/>
                <w:sz w:val="24"/>
                <w:szCs w:val="24"/>
              </w:rPr>
              <w:t>Vysoký věk pracovního kolektivu s nedostatkem motivace, dlouhodobé pracovní neschopnosti</w:t>
            </w:r>
          </w:p>
          <w:p w:rsidR="00BB48A6" w:rsidRPr="00C34337" w:rsidRDefault="00BB48A6" w:rsidP="00931A25">
            <w:pPr>
              <w:spacing w:line="360" w:lineRule="auto"/>
              <w:jc w:val="both"/>
              <w:rPr>
                <w:rFonts w:ascii="Times New Roman" w:eastAsia="Calibri" w:hAnsi="Times New Roman" w:cs="Times New Roman"/>
                <w:sz w:val="24"/>
                <w:szCs w:val="24"/>
              </w:rPr>
            </w:pPr>
            <w:r w:rsidRPr="00C34337">
              <w:rPr>
                <w:rFonts w:ascii="Times New Roman" w:eastAsia="Calibri" w:hAnsi="Times New Roman" w:cs="Times New Roman"/>
                <w:sz w:val="24"/>
                <w:szCs w:val="24"/>
              </w:rPr>
              <w:t>Neshody mezi US z důvodu různorodých povah – vzájemné hlučné výměny názorů na jednotlivých odděleních – zhoršení psychického stavu labilních US</w:t>
            </w:r>
          </w:p>
          <w:p w:rsidR="00BB48A6" w:rsidRPr="00C34337" w:rsidRDefault="00BB48A6" w:rsidP="00931A25">
            <w:pPr>
              <w:spacing w:line="360" w:lineRule="auto"/>
              <w:jc w:val="both"/>
              <w:rPr>
                <w:rFonts w:ascii="Times New Roman" w:eastAsia="Calibri" w:hAnsi="Times New Roman" w:cs="Times New Roman"/>
                <w:sz w:val="24"/>
                <w:szCs w:val="24"/>
              </w:rPr>
            </w:pPr>
            <w:r w:rsidRPr="00C34337">
              <w:rPr>
                <w:rFonts w:ascii="Times New Roman" w:eastAsia="Calibri" w:hAnsi="Times New Roman" w:cs="Times New Roman"/>
                <w:sz w:val="24"/>
                <w:szCs w:val="24"/>
              </w:rPr>
              <w:lastRenderedPageBreak/>
              <w:t xml:space="preserve">Nedostatek času na cílené individuální plánování v týmu dle stávajících Standardů péče – přesuny US mezi odděleními k jinému klíčovému pracovníkovi </w:t>
            </w:r>
          </w:p>
          <w:p w:rsidR="00BB48A6" w:rsidRPr="00C34337" w:rsidRDefault="00BB48A6" w:rsidP="00931A25">
            <w:pPr>
              <w:spacing w:line="360" w:lineRule="auto"/>
              <w:jc w:val="both"/>
              <w:rPr>
                <w:rFonts w:ascii="Times New Roman" w:eastAsia="Calibri" w:hAnsi="Times New Roman" w:cs="Times New Roman"/>
                <w:sz w:val="24"/>
                <w:szCs w:val="24"/>
              </w:rPr>
            </w:pPr>
            <w:r w:rsidRPr="00C34337">
              <w:rPr>
                <w:rFonts w:ascii="Times New Roman" w:eastAsia="Calibri" w:hAnsi="Times New Roman" w:cs="Times New Roman"/>
                <w:sz w:val="24"/>
                <w:szCs w:val="24"/>
              </w:rPr>
              <w:t>Nadmíra pracovních povinností personálu – přepracovanost, úbytek pracovního výkonu</w:t>
            </w:r>
          </w:p>
          <w:p w:rsidR="00BB48A6" w:rsidRPr="00C34337" w:rsidRDefault="00BB48A6" w:rsidP="00931A25">
            <w:pPr>
              <w:spacing w:line="360" w:lineRule="auto"/>
              <w:jc w:val="both"/>
              <w:rPr>
                <w:rFonts w:ascii="Times New Roman" w:eastAsia="Calibri" w:hAnsi="Times New Roman" w:cs="Times New Roman"/>
                <w:sz w:val="24"/>
                <w:szCs w:val="24"/>
              </w:rPr>
            </w:pPr>
            <w:r w:rsidRPr="00C34337">
              <w:rPr>
                <w:rFonts w:ascii="Times New Roman" w:eastAsia="Calibri" w:hAnsi="Times New Roman" w:cs="Times New Roman"/>
                <w:sz w:val="24"/>
                <w:szCs w:val="24"/>
              </w:rPr>
              <w:t>Syndrom vyhoření</w:t>
            </w:r>
          </w:p>
          <w:p w:rsidR="00BB48A6" w:rsidRPr="00C34337" w:rsidRDefault="00BB48A6" w:rsidP="007930A2">
            <w:pPr>
              <w:spacing w:line="360" w:lineRule="auto"/>
              <w:ind w:left="360"/>
              <w:jc w:val="both"/>
              <w:rPr>
                <w:rFonts w:ascii="Times New Roman" w:eastAsia="Calibri" w:hAnsi="Times New Roman" w:cs="Times New Roman"/>
                <w:sz w:val="24"/>
                <w:szCs w:val="24"/>
              </w:rPr>
            </w:pPr>
          </w:p>
          <w:p w:rsidR="00BB48A6" w:rsidRPr="00C34337" w:rsidRDefault="00BB48A6" w:rsidP="007930A2">
            <w:pPr>
              <w:spacing w:line="360" w:lineRule="auto"/>
              <w:ind w:left="360"/>
              <w:jc w:val="both"/>
              <w:rPr>
                <w:rFonts w:ascii="Times New Roman" w:eastAsia="Calibri" w:hAnsi="Times New Roman" w:cs="Times New Roman"/>
                <w:sz w:val="24"/>
                <w:szCs w:val="24"/>
              </w:rPr>
            </w:pPr>
          </w:p>
          <w:p w:rsidR="00BB48A6" w:rsidRPr="00C34337" w:rsidRDefault="00BB48A6" w:rsidP="007930A2">
            <w:pPr>
              <w:spacing w:line="360" w:lineRule="auto"/>
              <w:ind w:left="360"/>
              <w:jc w:val="both"/>
              <w:rPr>
                <w:rFonts w:ascii="Times New Roman" w:eastAsia="Calibri" w:hAnsi="Times New Roman" w:cs="Times New Roman"/>
                <w:sz w:val="24"/>
                <w:szCs w:val="24"/>
              </w:rPr>
            </w:pPr>
          </w:p>
        </w:tc>
      </w:tr>
    </w:tbl>
    <w:p w:rsidR="00BB48A6" w:rsidRPr="00C34337" w:rsidRDefault="00BB48A6" w:rsidP="007930A2">
      <w:pPr>
        <w:spacing w:line="360" w:lineRule="auto"/>
        <w:rPr>
          <w:rFonts w:ascii="Times New Roman" w:hAnsi="Times New Roman" w:cs="Times New Roman"/>
        </w:rPr>
      </w:pPr>
    </w:p>
    <w:p w:rsidR="00BB48A6" w:rsidRPr="00C34337" w:rsidRDefault="00BB48A6" w:rsidP="00967D04">
      <w:pPr>
        <w:pStyle w:val="Nadpis2"/>
        <w:rPr>
          <w:rFonts w:ascii="Times New Roman" w:hAnsi="Times New Roman" w:cs="Times New Roman"/>
        </w:rPr>
      </w:pPr>
      <w:bookmarkStart w:id="27" w:name="_Toc479503343"/>
      <w:r w:rsidRPr="00C34337">
        <w:rPr>
          <w:rFonts w:ascii="Times New Roman" w:hAnsi="Times New Roman" w:cs="Times New Roman"/>
        </w:rPr>
        <w:t>Doplňující údaje</w:t>
      </w:r>
      <w:bookmarkEnd w:id="27"/>
    </w:p>
    <w:p w:rsidR="00967D04" w:rsidRPr="00C34337" w:rsidRDefault="00967D04" w:rsidP="00967D04">
      <w:pPr>
        <w:rPr>
          <w:rFonts w:ascii="Times New Roman" w:hAnsi="Times New Roman" w:cs="Times New Roman"/>
        </w:rPr>
      </w:pPr>
    </w:p>
    <w:p w:rsidR="00D31169" w:rsidRPr="00C34337" w:rsidRDefault="00BB48A6" w:rsidP="007930A2">
      <w:pPr>
        <w:spacing w:before="240"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Jelikož jsou v tabulce (výše zpracované) jen bodově zaznamenány informace, níže </w:t>
      </w:r>
      <w:r w:rsidR="00630EB9">
        <w:rPr>
          <w:rFonts w:ascii="Times New Roman" w:hAnsi="Times New Roman" w:cs="Times New Roman"/>
          <w:sz w:val="24"/>
          <w:szCs w:val="24"/>
        </w:rPr>
        <w:t>je uveden</w:t>
      </w:r>
      <w:r w:rsidRPr="00C34337">
        <w:rPr>
          <w:rFonts w:ascii="Times New Roman" w:hAnsi="Times New Roman" w:cs="Times New Roman"/>
          <w:sz w:val="24"/>
          <w:szCs w:val="24"/>
        </w:rPr>
        <w:t xml:space="preserve"> podrobnější rozbor. </w:t>
      </w:r>
    </w:p>
    <w:p w:rsidR="00BB48A6" w:rsidRPr="00C34337" w:rsidRDefault="00BB48A6" w:rsidP="00967D04">
      <w:pPr>
        <w:pStyle w:val="Nadpis3"/>
        <w:rPr>
          <w:rFonts w:ascii="Times New Roman" w:hAnsi="Times New Roman" w:cs="Times New Roman"/>
        </w:rPr>
      </w:pPr>
      <w:bookmarkStart w:id="28" w:name="_Toc479503344"/>
      <w:r w:rsidRPr="00C34337">
        <w:rPr>
          <w:rFonts w:ascii="Times New Roman" w:hAnsi="Times New Roman" w:cs="Times New Roman"/>
        </w:rPr>
        <w:t>Silné stránky</w:t>
      </w:r>
      <w:bookmarkEnd w:id="28"/>
    </w:p>
    <w:p w:rsidR="00E04BA6" w:rsidRPr="00C34337" w:rsidRDefault="00E04BA6" w:rsidP="007930A2">
      <w:pPr>
        <w:spacing w:before="240"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Mezi silné stránky lze například zařadit: </w:t>
      </w:r>
    </w:p>
    <w:p w:rsidR="00853EE2" w:rsidRPr="00C34337" w:rsidRDefault="00E31031" w:rsidP="00A20559">
      <w:pPr>
        <w:spacing w:before="240" w:line="360" w:lineRule="auto"/>
        <w:jc w:val="both"/>
        <w:rPr>
          <w:rFonts w:ascii="Times New Roman" w:hAnsi="Times New Roman" w:cs="Times New Roman"/>
          <w:sz w:val="24"/>
          <w:szCs w:val="24"/>
        </w:rPr>
      </w:pPr>
      <w:r w:rsidRPr="00C34337">
        <w:rPr>
          <w:rFonts w:ascii="Times New Roman" w:hAnsi="Times New Roman" w:cs="Times New Roman"/>
          <w:sz w:val="24"/>
          <w:szCs w:val="24"/>
        </w:rPr>
        <w:t>N</w:t>
      </w:r>
      <w:r w:rsidR="00BB48A6" w:rsidRPr="00C34337">
        <w:rPr>
          <w:rFonts w:ascii="Times New Roman" w:hAnsi="Times New Roman" w:cs="Times New Roman"/>
          <w:sz w:val="24"/>
          <w:szCs w:val="24"/>
        </w:rPr>
        <w:t xml:space="preserve">a základě vypsaných karet US obvodní lékařkou, fyzioterapeutická sestra s vysokoškolským vzděláním zahajuje potřebnou rehabilitaci s US. Zlepšený zdravotní stav klienta pak umožňuje větší samostatnost a zapojení do hygienických, stravovacích i zájmových aktivit. Tím následně ušetří práci ošetřovatelskému personálu, který se může věnovat těm, s horší mobilitou. </w:t>
      </w:r>
    </w:p>
    <w:p w:rsidR="00853EE2" w:rsidRPr="00C34337" w:rsidRDefault="00853EE2" w:rsidP="00A20559">
      <w:pPr>
        <w:spacing w:before="240" w:line="360" w:lineRule="auto"/>
        <w:jc w:val="both"/>
        <w:rPr>
          <w:rFonts w:ascii="Times New Roman" w:hAnsi="Times New Roman" w:cs="Times New Roman"/>
          <w:sz w:val="24"/>
          <w:szCs w:val="24"/>
        </w:rPr>
      </w:pPr>
      <w:r w:rsidRPr="00C34337">
        <w:rPr>
          <w:rFonts w:ascii="Times New Roman" w:hAnsi="Times New Roman" w:cs="Times New Roman"/>
          <w:sz w:val="24"/>
          <w:szCs w:val="24"/>
        </w:rPr>
        <w:t>Přínosné jsou z</w:t>
      </w:r>
      <w:r w:rsidR="00BB48A6" w:rsidRPr="00C34337">
        <w:rPr>
          <w:rFonts w:ascii="Times New Roman" w:hAnsi="Times New Roman" w:cs="Times New Roman"/>
          <w:sz w:val="24"/>
          <w:szCs w:val="24"/>
        </w:rPr>
        <w:t xml:space="preserve">áznamy </w:t>
      </w:r>
      <w:r w:rsidR="00D66A16" w:rsidRPr="00C34337">
        <w:rPr>
          <w:rFonts w:ascii="Times New Roman" w:hAnsi="Times New Roman" w:cs="Times New Roman"/>
          <w:sz w:val="24"/>
          <w:szCs w:val="24"/>
        </w:rPr>
        <w:t xml:space="preserve">o uživatelích služeb </w:t>
      </w:r>
      <w:r w:rsidR="00BB48A6" w:rsidRPr="00C34337">
        <w:rPr>
          <w:rFonts w:ascii="Times New Roman" w:hAnsi="Times New Roman" w:cs="Times New Roman"/>
          <w:sz w:val="24"/>
          <w:szCs w:val="24"/>
        </w:rPr>
        <w:t>do programu Cygnus,</w:t>
      </w:r>
      <w:r w:rsidRPr="00C34337">
        <w:rPr>
          <w:rFonts w:ascii="Times New Roman" w:hAnsi="Times New Roman" w:cs="Times New Roman"/>
          <w:sz w:val="24"/>
          <w:szCs w:val="24"/>
        </w:rPr>
        <w:t xml:space="preserve"> který je</w:t>
      </w:r>
      <w:r w:rsidR="00BB48A6" w:rsidRPr="00C34337">
        <w:rPr>
          <w:rFonts w:ascii="Times New Roman" w:hAnsi="Times New Roman" w:cs="Times New Roman"/>
          <w:sz w:val="24"/>
          <w:szCs w:val="24"/>
        </w:rPr>
        <w:t xml:space="preserve"> centrálně propojen</w:t>
      </w:r>
      <w:r w:rsidRPr="00C34337">
        <w:rPr>
          <w:rFonts w:ascii="Times New Roman" w:hAnsi="Times New Roman" w:cs="Times New Roman"/>
          <w:sz w:val="24"/>
          <w:szCs w:val="24"/>
        </w:rPr>
        <w:t>ý</w:t>
      </w:r>
      <w:r w:rsidR="00BB48A6" w:rsidRPr="00C34337">
        <w:rPr>
          <w:rFonts w:ascii="Times New Roman" w:hAnsi="Times New Roman" w:cs="Times New Roman"/>
          <w:sz w:val="24"/>
          <w:szCs w:val="24"/>
        </w:rPr>
        <w:t xml:space="preserve"> mezi jednotliv</w:t>
      </w:r>
      <w:r w:rsidRPr="00C34337">
        <w:rPr>
          <w:rFonts w:ascii="Times New Roman" w:hAnsi="Times New Roman" w:cs="Times New Roman"/>
          <w:sz w:val="24"/>
          <w:szCs w:val="24"/>
        </w:rPr>
        <w:t>é</w:t>
      </w:r>
      <w:r w:rsidR="00BB48A6" w:rsidRPr="00C34337">
        <w:rPr>
          <w:rFonts w:ascii="Times New Roman" w:hAnsi="Times New Roman" w:cs="Times New Roman"/>
          <w:sz w:val="24"/>
          <w:szCs w:val="24"/>
        </w:rPr>
        <w:t xml:space="preserve"> úseky. </w:t>
      </w:r>
      <w:r w:rsidR="00A5620F" w:rsidRPr="00C34337">
        <w:rPr>
          <w:rFonts w:ascii="Times New Roman" w:hAnsi="Times New Roman" w:cs="Times New Roman"/>
          <w:sz w:val="24"/>
          <w:szCs w:val="24"/>
        </w:rPr>
        <w:t>Do programu mohou nahlédnout pouze kompetentní osoby, z důvodu ochrany</w:t>
      </w:r>
      <w:r w:rsidR="00604018" w:rsidRPr="00C34337">
        <w:rPr>
          <w:rFonts w:ascii="Times New Roman" w:hAnsi="Times New Roman" w:cs="Times New Roman"/>
          <w:sz w:val="24"/>
          <w:szCs w:val="24"/>
        </w:rPr>
        <w:t xml:space="preserve"> osobních</w:t>
      </w:r>
      <w:r w:rsidR="00A5620F" w:rsidRPr="00C34337">
        <w:rPr>
          <w:rFonts w:ascii="Times New Roman" w:hAnsi="Times New Roman" w:cs="Times New Roman"/>
          <w:sz w:val="24"/>
          <w:szCs w:val="24"/>
        </w:rPr>
        <w:t xml:space="preserve"> dat.</w:t>
      </w:r>
    </w:p>
    <w:p w:rsidR="00604018" w:rsidRPr="00C34337" w:rsidRDefault="00BB48A6" w:rsidP="00A20559">
      <w:pPr>
        <w:spacing w:before="240" w:line="360" w:lineRule="auto"/>
        <w:jc w:val="both"/>
        <w:rPr>
          <w:rFonts w:ascii="Times New Roman" w:hAnsi="Times New Roman" w:cs="Times New Roman"/>
          <w:sz w:val="24"/>
          <w:szCs w:val="24"/>
        </w:rPr>
      </w:pPr>
      <w:r w:rsidRPr="00C34337">
        <w:rPr>
          <w:rFonts w:ascii="Times New Roman" w:hAnsi="Times New Roman" w:cs="Times New Roman"/>
          <w:sz w:val="24"/>
          <w:szCs w:val="24"/>
        </w:rPr>
        <w:lastRenderedPageBreak/>
        <w:t>V budově DS fungují pravidelně pracovnice: pedikérka, kadeřnice (společná místnost – harmonogram pracovní doby na vývěsce na dveřích), švadlena (každý den), prodavači v kantýně a cukrárně (časově uzpůsobené potřebám US a jejich rodinných příslušníků). Jsou zde k dispozici i společenské místnosti pro případné osobní oslavy v rodinném kruhu. D</w:t>
      </w:r>
      <w:r w:rsidR="00604018" w:rsidRPr="00C34337">
        <w:rPr>
          <w:rFonts w:ascii="Times New Roman" w:hAnsi="Times New Roman" w:cs="Times New Roman"/>
          <w:sz w:val="24"/>
          <w:szCs w:val="24"/>
        </w:rPr>
        <w:t>omov seniorů</w:t>
      </w:r>
      <w:r w:rsidRPr="00C34337">
        <w:rPr>
          <w:rFonts w:ascii="Times New Roman" w:hAnsi="Times New Roman" w:cs="Times New Roman"/>
          <w:sz w:val="24"/>
          <w:szCs w:val="24"/>
        </w:rPr>
        <w:t xml:space="preserve"> disponuje automobily, je</w:t>
      </w:r>
      <w:r w:rsidR="00630EB9">
        <w:rPr>
          <w:rFonts w:ascii="Times New Roman" w:hAnsi="Times New Roman" w:cs="Times New Roman"/>
          <w:sz w:val="24"/>
          <w:szCs w:val="24"/>
        </w:rPr>
        <w:t>jich</w:t>
      </w:r>
      <w:r w:rsidRPr="00C34337">
        <w:rPr>
          <w:rFonts w:ascii="Times New Roman" w:hAnsi="Times New Roman" w:cs="Times New Roman"/>
          <w:sz w:val="24"/>
          <w:szCs w:val="24"/>
        </w:rPr>
        <w:t xml:space="preserve">ž řidiči na přání a za poplatek inkasovaný </w:t>
      </w:r>
      <w:r w:rsidR="00604018" w:rsidRPr="00C34337">
        <w:rPr>
          <w:rFonts w:ascii="Times New Roman" w:hAnsi="Times New Roman" w:cs="Times New Roman"/>
          <w:sz w:val="24"/>
          <w:szCs w:val="24"/>
        </w:rPr>
        <w:t>organizací</w:t>
      </w:r>
      <w:r w:rsidRPr="00C34337">
        <w:rPr>
          <w:rFonts w:ascii="Times New Roman" w:hAnsi="Times New Roman" w:cs="Times New Roman"/>
          <w:sz w:val="24"/>
          <w:szCs w:val="24"/>
        </w:rPr>
        <w:t xml:space="preserve"> na základě vypočtené kalkulace ekonomickým úsekem</w:t>
      </w:r>
      <w:r w:rsidR="00604018" w:rsidRPr="00C34337">
        <w:rPr>
          <w:rFonts w:ascii="Times New Roman" w:hAnsi="Times New Roman" w:cs="Times New Roman"/>
          <w:sz w:val="24"/>
          <w:szCs w:val="24"/>
        </w:rPr>
        <w:t>,</w:t>
      </w:r>
      <w:r w:rsidRPr="00C34337">
        <w:rPr>
          <w:rFonts w:ascii="Times New Roman" w:hAnsi="Times New Roman" w:cs="Times New Roman"/>
          <w:sz w:val="24"/>
          <w:szCs w:val="24"/>
        </w:rPr>
        <w:t xml:space="preserve"> dovezou klienta tam, kam si určí. Automobily jsou také hojně využívány na aktivity zajišťované domovem seniorů a jeho pracovníky. </w:t>
      </w:r>
    </w:p>
    <w:p w:rsidR="00D66A16" w:rsidRPr="00C34337" w:rsidRDefault="00BB48A6" w:rsidP="00A20559">
      <w:pPr>
        <w:spacing w:before="240"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Skupinky seniorů </w:t>
      </w:r>
      <w:r w:rsidR="00D66A16" w:rsidRPr="00C34337">
        <w:rPr>
          <w:rFonts w:ascii="Times New Roman" w:hAnsi="Times New Roman" w:cs="Times New Roman"/>
          <w:sz w:val="24"/>
          <w:szCs w:val="24"/>
        </w:rPr>
        <w:t>asi</w:t>
      </w:r>
      <w:r w:rsidRPr="00C34337">
        <w:rPr>
          <w:rFonts w:ascii="Times New Roman" w:hAnsi="Times New Roman" w:cs="Times New Roman"/>
          <w:sz w:val="24"/>
          <w:szCs w:val="24"/>
        </w:rPr>
        <w:t xml:space="preserve"> desetkrát v roce jezdí na sportovní hry mimo Prostějov, osmkrát na výstavy, dvakrát na společenské večírky v jiných </w:t>
      </w:r>
      <w:r w:rsidR="00604018" w:rsidRPr="00C34337">
        <w:rPr>
          <w:rFonts w:ascii="Times New Roman" w:hAnsi="Times New Roman" w:cs="Times New Roman"/>
          <w:sz w:val="24"/>
          <w:szCs w:val="24"/>
        </w:rPr>
        <w:t>organizacích</w:t>
      </w:r>
      <w:r w:rsidRPr="00C34337">
        <w:rPr>
          <w:rFonts w:ascii="Times New Roman" w:hAnsi="Times New Roman" w:cs="Times New Roman"/>
          <w:sz w:val="24"/>
          <w:szCs w:val="24"/>
        </w:rPr>
        <w:t>. I v</w:t>
      </w:r>
      <w:r w:rsidR="00D66A16" w:rsidRPr="00C34337">
        <w:rPr>
          <w:rFonts w:ascii="Times New Roman" w:hAnsi="Times New Roman" w:cs="Times New Roman"/>
          <w:sz w:val="24"/>
          <w:szCs w:val="24"/>
        </w:rPr>
        <w:t> </w:t>
      </w:r>
      <w:r w:rsidRPr="00C34337">
        <w:rPr>
          <w:rFonts w:ascii="Times New Roman" w:hAnsi="Times New Roman" w:cs="Times New Roman"/>
          <w:sz w:val="24"/>
          <w:szCs w:val="24"/>
        </w:rPr>
        <w:t>D</w:t>
      </w:r>
      <w:r w:rsidR="00D66A16" w:rsidRPr="00C34337">
        <w:rPr>
          <w:rFonts w:ascii="Times New Roman" w:hAnsi="Times New Roman" w:cs="Times New Roman"/>
          <w:sz w:val="24"/>
          <w:szCs w:val="24"/>
        </w:rPr>
        <w:t>omově seniorů, p. o.,</w:t>
      </w:r>
      <w:r w:rsidRPr="00C34337">
        <w:rPr>
          <w:rFonts w:ascii="Times New Roman" w:hAnsi="Times New Roman" w:cs="Times New Roman"/>
          <w:sz w:val="24"/>
          <w:szCs w:val="24"/>
        </w:rPr>
        <w:t xml:space="preserve"> Prostějov je řada společenských aktivit pořádaných pro US</w:t>
      </w:r>
      <w:r w:rsidR="00D66A16" w:rsidRPr="00C34337">
        <w:rPr>
          <w:rFonts w:ascii="Times New Roman" w:hAnsi="Times New Roman" w:cs="Times New Roman"/>
          <w:sz w:val="24"/>
          <w:szCs w:val="24"/>
        </w:rPr>
        <w:t>, ale také aktivity pro jiné organizace</w:t>
      </w:r>
      <w:r w:rsidRPr="00C34337">
        <w:rPr>
          <w:rFonts w:ascii="Times New Roman" w:hAnsi="Times New Roman" w:cs="Times New Roman"/>
          <w:sz w:val="24"/>
          <w:szCs w:val="24"/>
        </w:rPr>
        <w:t>.</w:t>
      </w:r>
      <w:r w:rsidR="00D66A16" w:rsidRPr="00C34337">
        <w:rPr>
          <w:rFonts w:ascii="Times New Roman" w:hAnsi="Times New Roman" w:cs="Times New Roman"/>
          <w:sz w:val="24"/>
          <w:szCs w:val="24"/>
        </w:rPr>
        <w:t xml:space="preserve"> </w:t>
      </w:r>
      <w:r w:rsidR="00630EB9" w:rsidRPr="00C34337">
        <w:rPr>
          <w:rFonts w:ascii="Times New Roman" w:hAnsi="Times New Roman" w:cs="Times New Roman"/>
          <w:sz w:val="24"/>
          <w:szCs w:val="24"/>
        </w:rPr>
        <w:t>S</w:t>
      </w:r>
      <w:r w:rsidRPr="00C34337">
        <w:rPr>
          <w:rFonts w:ascii="Times New Roman" w:hAnsi="Times New Roman" w:cs="Times New Roman"/>
          <w:sz w:val="24"/>
          <w:szCs w:val="24"/>
        </w:rPr>
        <w:t>eniory</w:t>
      </w:r>
      <w:r w:rsidR="00630EB9">
        <w:rPr>
          <w:rFonts w:ascii="Times New Roman" w:hAnsi="Times New Roman" w:cs="Times New Roman"/>
          <w:sz w:val="24"/>
          <w:szCs w:val="24"/>
        </w:rPr>
        <w:t xml:space="preserve"> </w:t>
      </w:r>
      <w:r w:rsidRPr="00C34337">
        <w:rPr>
          <w:rFonts w:ascii="Times New Roman" w:hAnsi="Times New Roman" w:cs="Times New Roman"/>
          <w:sz w:val="24"/>
          <w:szCs w:val="24"/>
        </w:rPr>
        <w:t xml:space="preserve">navštěvují jedenkrát v měsíci děti z mateřské školy </w:t>
      </w:r>
      <w:r w:rsidR="00630EB9">
        <w:rPr>
          <w:rFonts w:ascii="Times New Roman" w:hAnsi="Times New Roman" w:cs="Times New Roman"/>
          <w:sz w:val="24"/>
          <w:szCs w:val="24"/>
        </w:rPr>
        <w:t>v rámci „m</w:t>
      </w:r>
      <w:r w:rsidRPr="00C34337">
        <w:rPr>
          <w:rFonts w:ascii="Times New Roman" w:hAnsi="Times New Roman" w:cs="Times New Roman"/>
          <w:sz w:val="24"/>
          <w:szCs w:val="24"/>
        </w:rPr>
        <w:t>ezigenerační</w:t>
      </w:r>
      <w:r w:rsidR="00630EB9">
        <w:rPr>
          <w:rFonts w:ascii="Times New Roman" w:hAnsi="Times New Roman" w:cs="Times New Roman"/>
          <w:sz w:val="24"/>
          <w:szCs w:val="24"/>
        </w:rPr>
        <w:t>ho</w:t>
      </w:r>
      <w:r w:rsidRPr="00C34337">
        <w:rPr>
          <w:rFonts w:ascii="Times New Roman" w:hAnsi="Times New Roman" w:cs="Times New Roman"/>
          <w:sz w:val="24"/>
          <w:szCs w:val="24"/>
        </w:rPr>
        <w:t xml:space="preserve"> setkávání“. Každý pracovní den se konají aktivizační programy přizpůsobené zájmu a možnostem US. Aktivizace probíhá i na pokoji formou sledování zajímavých pořadů v televizi, nebo </w:t>
      </w:r>
      <w:r w:rsidR="00630EB9">
        <w:rPr>
          <w:rFonts w:ascii="Times New Roman" w:hAnsi="Times New Roman" w:cs="Times New Roman"/>
          <w:sz w:val="24"/>
          <w:szCs w:val="24"/>
        </w:rPr>
        <w:t>využívání</w:t>
      </w:r>
      <w:r w:rsidRPr="00C34337">
        <w:rPr>
          <w:rFonts w:ascii="Times New Roman" w:hAnsi="Times New Roman" w:cs="Times New Roman"/>
          <w:sz w:val="24"/>
          <w:szCs w:val="24"/>
        </w:rPr>
        <w:t xml:space="preserve"> internetu v přípojkou vybavených pokojích. </w:t>
      </w:r>
    </w:p>
    <w:p w:rsidR="00BB48A6" w:rsidRPr="00C34337" w:rsidRDefault="00BB48A6" w:rsidP="00A20559">
      <w:pPr>
        <w:spacing w:before="240" w:line="360" w:lineRule="auto"/>
        <w:jc w:val="both"/>
        <w:rPr>
          <w:rFonts w:ascii="Times New Roman" w:hAnsi="Times New Roman" w:cs="Times New Roman"/>
          <w:sz w:val="24"/>
          <w:szCs w:val="24"/>
        </w:rPr>
      </w:pPr>
      <w:r w:rsidRPr="00C34337">
        <w:rPr>
          <w:rFonts w:ascii="Times New Roman" w:hAnsi="Times New Roman" w:cs="Times New Roman"/>
          <w:sz w:val="24"/>
          <w:szCs w:val="24"/>
        </w:rPr>
        <w:t>K </w:t>
      </w:r>
      <w:r w:rsidR="00D66A16" w:rsidRPr="00C34337">
        <w:rPr>
          <w:rFonts w:ascii="Times New Roman" w:hAnsi="Times New Roman" w:cs="Times New Roman"/>
          <w:sz w:val="24"/>
          <w:szCs w:val="24"/>
        </w:rPr>
        <w:t>domovu</w:t>
      </w:r>
      <w:r w:rsidR="00630EB9">
        <w:rPr>
          <w:rFonts w:ascii="Times New Roman" w:hAnsi="Times New Roman" w:cs="Times New Roman"/>
          <w:sz w:val="24"/>
          <w:szCs w:val="24"/>
        </w:rPr>
        <w:t xml:space="preserve"> patří </w:t>
      </w:r>
      <w:r w:rsidRPr="00C34337">
        <w:rPr>
          <w:rFonts w:ascii="Times New Roman" w:hAnsi="Times New Roman" w:cs="Times New Roman"/>
          <w:sz w:val="24"/>
          <w:szCs w:val="24"/>
        </w:rPr>
        <w:t>potřeba bezbariérového přístupu, který je zajištěn ve všech společenských i soukromých místnostech. WC pro invalidy je bohužel jen jedno, v</w:t>
      </w:r>
      <w:r w:rsidR="00630EB9">
        <w:rPr>
          <w:rFonts w:ascii="Times New Roman" w:hAnsi="Times New Roman" w:cs="Times New Roman"/>
          <w:sz w:val="24"/>
          <w:szCs w:val="24"/>
        </w:rPr>
        <w:t> </w:t>
      </w:r>
      <w:r w:rsidRPr="00C34337">
        <w:rPr>
          <w:rFonts w:ascii="Times New Roman" w:hAnsi="Times New Roman" w:cs="Times New Roman"/>
          <w:sz w:val="24"/>
          <w:szCs w:val="24"/>
        </w:rPr>
        <w:t>přízemí</w:t>
      </w:r>
      <w:r w:rsidR="00630EB9">
        <w:rPr>
          <w:rFonts w:ascii="Times New Roman" w:hAnsi="Times New Roman" w:cs="Times New Roman"/>
          <w:sz w:val="24"/>
          <w:szCs w:val="24"/>
        </w:rPr>
        <w:t xml:space="preserve"> budovy</w:t>
      </w:r>
      <w:r w:rsidRPr="00C34337">
        <w:rPr>
          <w:rFonts w:ascii="Times New Roman" w:hAnsi="Times New Roman" w:cs="Times New Roman"/>
          <w:sz w:val="24"/>
          <w:szCs w:val="24"/>
        </w:rPr>
        <w:t>. D</w:t>
      </w:r>
      <w:r w:rsidR="00D66A16" w:rsidRPr="00C34337">
        <w:rPr>
          <w:rFonts w:ascii="Times New Roman" w:hAnsi="Times New Roman" w:cs="Times New Roman"/>
          <w:sz w:val="24"/>
          <w:szCs w:val="24"/>
        </w:rPr>
        <w:t>omov</w:t>
      </w:r>
      <w:r w:rsidRPr="00C34337">
        <w:rPr>
          <w:rFonts w:ascii="Times New Roman" w:hAnsi="Times New Roman" w:cs="Times New Roman"/>
          <w:sz w:val="24"/>
          <w:szCs w:val="24"/>
        </w:rPr>
        <w:t xml:space="preserve"> má k disposici malé bariérové koupelny a WC na všech pokojích, velké vany s hydraulickými zvedá</w:t>
      </w:r>
      <w:r w:rsidR="00630EB9">
        <w:rPr>
          <w:rFonts w:ascii="Times New Roman" w:hAnsi="Times New Roman" w:cs="Times New Roman"/>
          <w:sz w:val="24"/>
          <w:szCs w:val="24"/>
        </w:rPr>
        <w:t xml:space="preserve">ky fungují ve třech poschodích. V </w:t>
      </w:r>
      <w:r w:rsidRPr="00C34337">
        <w:rPr>
          <w:rFonts w:ascii="Times New Roman" w:hAnsi="Times New Roman" w:cs="Times New Roman"/>
          <w:sz w:val="24"/>
          <w:szCs w:val="24"/>
        </w:rPr>
        <w:t xml:space="preserve">jedné koupelně </w:t>
      </w:r>
      <w:r w:rsidR="00630EB9">
        <w:rPr>
          <w:rFonts w:ascii="Times New Roman" w:hAnsi="Times New Roman" w:cs="Times New Roman"/>
          <w:sz w:val="24"/>
          <w:szCs w:val="24"/>
        </w:rPr>
        <w:t xml:space="preserve">je </w:t>
      </w:r>
      <w:r w:rsidRPr="00C34337">
        <w:rPr>
          <w:rFonts w:ascii="Times New Roman" w:hAnsi="Times New Roman" w:cs="Times New Roman"/>
          <w:sz w:val="24"/>
          <w:szCs w:val="24"/>
        </w:rPr>
        <w:t>prostor</w:t>
      </w:r>
      <w:r w:rsidR="00630EB9">
        <w:rPr>
          <w:rFonts w:ascii="Times New Roman" w:hAnsi="Times New Roman" w:cs="Times New Roman"/>
          <w:sz w:val="24"/>
          <w:szCs w:val="24"/>
        </w:rPr>
        <w:t>ný bezbariérový sprchovací kout</w:t>
      </w:r>
      <w:r w:rsidRPr="00C34337">
        <w:rPr>
          <w:rFonts w:ascii="Times New Roman" w:hAnsi="Times New Roman" w:cs="Times New Roman"/>
          <w:sz w:val="24"/>
          <w:szCs w:val="24"/>
        </w:rPr>
        <w:t xml:space="preserve"> k disposici ve všech denních i nočních hodinách vždy na základě domluvy s PSP ve službě. </w:t>
      </w:r>
    </w:p>
    <w:p w:rsidR="00D66A16" w:rsidRPr="00C34337" w:rsidRDefault="00BB48A6" w:rsidP="00A20559">
      <w:pPr>
        <w:spacing w:before="240"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Zaměstnanci mohou využívat stravování v jídelně DS za velmi příznivou cenu. </w:t>
      </w:r>
      <w:r w:rsidR="00406E30">
        <w:rPr>
          <w:rFonts w:ascii="Times New Roman" w:hAnsi="Times New Roman" w:cs="Times New Roman"/>
          <w:sz w:val="24"/>
          <w:szCs w:val="24"/>
        </w:rPr>
        <w:t>Je vybaven</w:t>
      </w:r>
      <w:r w:rsidR="00406E30" w:rsidRPr="00C34337">
        <w:rPr>
          <w:rFonts w:ascii="Times New Roman" w:hAnsi="Times New Roman" w:cs="Times New Roman"/>
          <w:sz w:val="24"/>
          <w:szCs w:val="24"/>
        </w:rPr>
        <w:t xml:space="preserve"> pracovní</w:t>
      </w:r>
      <w:r w:rsidR="00406E30">
        <w:rPr>
          <w:rFonts w:ascii="Times New Roman" w:hAnsi="Times New Roman" w:cs="Times New Roman"/>
          <w:sz w:val="24"/>
          <w:szCs w:val="24"/>
        </w:rPr>
        <w:t>m</w:t>
      </w:r>
      <w:r w:rsidR="00406E30" w:rsidRPr="00C34337">
        <w:rPr>
          <w:rFonts w:ascii="Times New Roman" w:hAnsi="Times New Roman" w:cs="Times New Roman"/>
          <w:sz w:val="24"/>
          <w:szCs w:val="24"/>
        </w:rPr>
        <w:t xml:space="preserve"> oděv</w:t>
      </w:r>
      <w:r w:rsidR="00406E30">
        <w:rPr>
          <w:rFonts w:ascii="Times New Roman" w:hAnsi="Times New Roman" w:cs="Times New Roman"/>
          <w:sz w:val="24"/>
          <w:szCs w:val="24"/>
        </w:rPr>
        <w:t>em</w:t>
      </w:r>
      <w:r w:rsidR="00406E30" w:rsidRPr="00C34337">
        <w:rPr>
          <w:rFonts w:ascii="Times New Roman" w:hAnsi="Times New Roman" w:cs="Times New Roman"/>
          <w:sz w:val="24"/>
          <w:szCs w:val="24"/>
        </w:rPr>
        <w:t xml:space="preserve"> s možnosti praní v prádelně DS.</w:t>
      </w:r>
    </w:p>
    <w:p w:rsidR="00E04BA6" w:rsidRPr="00C34337" w:rsidRDefault="00BB48A6" w:rsidP="00A20559">
      <w:pPr>
        <w:spacing w:before="240"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Výhodou oproti některým, obzvlášť soukromým, firmám je pravidelná výplata mzdy. Pokud je v rozpočtu organizace naspořena část finančních prostředků navíc, vedení organizace má možnost vyplatit odměny. Toho využívá dvakrát ročně. </w:t>
      </w:r>
    </w:p>
    <w:p w:rsidR="00BB48A6" w:rsidRPr="00C34337" w:rsidRDefault="00BB48A6" w:rsidP="00A20559">
      <w:pPr>
        <w:spacing w:before="240"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Milou motivací je také příspěvek na relaxaci organismu zaměstnance </w:t>
      </w:r>
      <w:r w:rsidR="00406E30">
        <w:rPr>
          <w:rFonts w:ascii="Times New Roman" w:hAnsi="Times New Roman" w:cs="Times New Roman"/>
          <w:sz w:val="24"/>
          <w:szCs w:val="24"/>
        </w:rPr>
        <w:t>formou</w:t>
      </w:r>
      <w:r w:rsidRPr="00C34337">
        <w:rPr>
          <w:rFonts w:ascii="Times New Roman" w:hAnsi="Times New Roman" w:cs="Times New Roman"/>
          <w:sz w:val="24"/>
          <w:szCs w:val="24"/>
        </w:rPr>
        <w:t xml:space="preserve"> poukáz</w:t>
      </w:r>
      <w:r w:rsidR="00406E30">
        <w:rPr>
          <w:rFonts w:ascii="Times New Roman" w:hAnsi="Times New Roman" w:cs="Times New Roman"/>
          <w:sz w:val="24"/>
          <w:szCs w:val="24"/>
        </w:rPr>
        <w:t>e</w:t>
      </w:r>
      <w:r w:rsidRPr="00C34337">
        <w:rPr>
          <w:rFonts w:ascii="Times New Roman" w:hAnsi="Times New Roman" w:cs="Times New Roman"/>
          <w:sz w:val="24"/>
          <w:szCs w:val="24"/>
        </w:rPr>
        <w:t>k na sportovní či relaxační aktivity</w:t>
      </w:r>
      <w:r w:rsidR="00406E30">
        <w:rPr>
          <w:rFonts w:ascii="Times New Roman" w:hAnsi="Times New Roman" w:cs="Times New Roman"/>
          <w:sz w:val="24"/>
          <w:szCs w:val="24"/>
        </w:rPr>
        <w:t xml:space="preserve"> a</w:t>
      </w:r>
      <w:r w:rsidRPr="00C34337">
        <w:rPr>
          <w:rFonts w:ascii="Times New Roman" w:hAnsi="Times New Roman" w:cs="Times New Roman"/>
          <w:sz w:val="24"/>
          <w:szCs w:val="24"/>
        </w:rPr>
        <w:t xml:space="preserve"> nárok na jeden týden dovolené navíc.</w:t>
      </w:r>
    </w:p>
    <w:p w:rsidR="00D31169" w:rsidRPr="00C34337" w:rsidRDefault="00BB48A6" w:rsidP="00A20559">
      <w:pPr>
        <w:spacing w:before="240" w:line="360" w:lineRule="auto"/>
        <w:jc w:val="both"/>
        <w:rPr>
          <w:rFonts w:ascii="Times New Roman" w:hAnsi="Times New Roman" w:cs="Times New Roman"/>
          <w:sz w:val="24"/>
          <w:szCs w:val="24"/>
        </w:rPr>
      </w:pPr>
      <w:r w:rsidRPr="00C34337">
        <w:rPr>
          <w:rFonts w:ascii="Times New Roman" w:hAnsi="Times New Roman" w:cs="Times New Roman"/>
          <w:sz w:val="24"/>
          <w:szCs w:val="24"/>
        </w:rPr>
        <w:lastRenderedPageBreak/>
        <w:t>V rámci povinného školení pracovníků pracujících v sociální sféře jsou zajišťovány školení přímo ve společenské místnosti v budově. Každý má možnost si vybrat z široké škály témat. Vedení organizace je vstřícné také k externím školícím akcím za výhodných cen.</w:t>
      </w:r>
    </w:p>
    <w:p w:rsidR="00CF1E64" w:rsidRPr="00C34337" w:rsidRDefault="00BB48A6" w:rsidP="00967D04">
      <w:pPr>
        <w:pStyle w:val="Nadpis3"/>
        <w:rPr>
          <w:rFonts w:ascii="Times New Roman" w:hAnsi="Times New Roman" w:cs="Times New Roman"/>
        </w:rPr>
      </w:pPr>
      <w:bookmarkStart w:id="29" w:name="_Toc479503345"/>
      <w:r w:rsidRPr="00C34337">
        <w:rPr>
          <w:rFonts w:ascii="Times New Roman" w:hAnsi="Times New Roman" w:cs="Times New Roman"/>
        </w:rPr>
        <w:t>Slabé stránky</w:t>
      </w:r>
      <w:bookmarkEnd w:id="29"/>
    </w:p>
    <w:p w:rsidR="00967D04" w:rsidRPr="00C34337" w:rsidRDefault="00967D04" w:rsidP="00967D04">
      <w:pPr>
        <w:rPr>
          <w:rFonts w:ascii="Times New Roman" w:hAnsi="Times New Roman" w:cs="Times New Roman"/>
        </w:rPr>
      </w:pPr>
    </w:p>
    <w:p w:rsidR="00971E3F" w:rsidRPr="00C34337" w:rsidRDefault="00971E3F"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Mezi slabé stránky lze zařadit:</w:t>
      </w:r>
    </w:p>
    <w:p w:rsidR="00971E3F" w:rsidRPr="00C34337" w:rsidRDefault="00BB48A6" w:rsidP="00A20559">
      <w:pPr>
        <w:spacing w:before="240" w:line="360" w:lineRule="auto"/>
        <w:jc w:val="both"/>
        <w:rPr>
          <w:rFonts w:ascii="Times New Roman" w:eastAsia="Calibri" w:hAnsi="Times New Roman" w:cs="Times New Roman"/>
          <w:sz w:val="24"/>
          <w:szCs w:val="24"/>
        </w:rPr>
      </w:pPr>
      <w:r w:rsidRPr="00C34337">
        <w:rPr>
          <w:rFonts w:ascii="Times New Roman" w:eastAsia="Calibri" w:hAnsi="Times New Roman" w:cs="Times New Roman"/>
          <w:sz w:val="24"/>
          <w:szCs w:val="24"/>
        </w:rPr>
        <w:t>Již od podzimu 2016 chybí na oddělení fyzioterapeut</w:t>
      </w:r>
      <w:r w:rsidR="00E276C8" w:rsidRPr="00C34337">
        <w:rPr>
          <w:rFonts w:ascii="Times New Roman" w:eastAsia="Calibri" w:hAnsi="Times New Roman" w:cs="Times New Roman"/>
          <w:sz w:val="24"/>
          <w:szCs w:val="24"/>
        </w:rPr>
        <w:t>, pravděpodobně z důvodu nezájmu o práci se seniory.</w:t>
      </w:r>
      <w:r w:rsidRPr="00C34337">
        <w:rPr>
          <w:rFonts w:ascii="Times New Roman" w:eastAsia="Calibri" w:hAnsi="Times New Roman" w:cs="Times New Roman"/>
          <w:sz w:val="24"/>
          <w:szCs w:val="24"/>
        </w:rPr>
        <w:t xml:space="preserve"> </w:t>
      </w:r>
    </w:p>
    <w:p w:rsidR="00BB48A6" w:rsidRPr="00C34337" w:rsidRDefault="00E276C8" w:rsidP="00A20559">
      <w:pPr>
        <w:spacing w:before="240" w:line="360" w:lineRule="auto"/>
        <w:jc w:val="both"/>
        <w:rPr>
          <w:rFonts w:ascii="Times New Roman" w:eastAsia="Calibri" w:hAnsi="Times New Roman" w:cs="Times New Roman"/>
          <w:sz w:val="24"/>
          <w:szCs w:val="24"/>
        </w:rPr>
      </w:pPr>
      <w:r w:rsidRPr="00C34337">
        <w:rPr>
          <w:rFonts w:ascii="Times New Roman" w:eastAsia="Calibri" w:hAnsi="Times New Roman" w:cs="Times New Roman"/>
          <w:sz w:val="24"/>
          <w:szCs w:val="24"/>
        </w:rPr>
        <w:t xml:space="preserve">V organizaci také </w:t>
      </w:r>
      <w:r w:rsidR="00BB48A6" w:rsidRPr="00C34337">
        <w:rPr>
          <w:rFonts w:ascii="Times New Roman" w:eastAsia="Calibri" w:hAnsi="Times New Roman" w:cs="Times New Roman"/>
          <w:sz w:val="24"/>
          <w:szCs w:val="24"/>
        </w:rPr>
        <w:t xml:space="preserve">delší dobu nepůsobí zubní lékař (bývalý odešel do starobního důchodu), proto musí klienti chodit mimo </w:t>
      </w:r>
      <w:r w:rsidR="00971E3F" w:rsidRPr="00C34337">
        <w:rPr>
          <w:rFonts w:ascii="Times New Roman" w:eastAsia="Calibri" w:hAnsi="Times New Roman" w:cs="Times New Roman"/>
          <w:sz w:val="24"/>
          <w:szCs w:val="24"/>
        </w:rPr>
        <w:t>organizaci</w:t>
      </w:r>
      <w:r w:rsidR="00BB48A6" w:rsidRPr="00C34337">
        <w:rPr>
          <w:rFonts w:ascii="Times New Roman" w:eastAsia="Calibri" w:hAnsi="Times New Roman" w:cs="Times New Roman"/>
          <w:sz w:val="24"/>
          <w:szCs w:val="24"/>
        </w:rPr>
        <w:t xml:space="preserve"> (nutný doprovod i s mobilními US) pěšky nebo na </w:t>
      </w:r>
      <w:r w:rsidR="001F00AC">
        <w:rPr>
          <w:rFonts w:ascii="Times New Roman" w:eastAsia="Calibri" w:hAnsi="Times New Roman" w:cs="Times New Roman"/>
          <w:sz w:val="24"/>
          <w:szCs w:val="24"/>
        </w:rPr>
        <w:t xml:space="preserve">invalidním </w:t>
      </w:r>
      <w:r w:rsidR="00BB48A6" w:rsidRPr="00C34337">
        <w:rPr>
          <w:rFonts w:ascii="Times New Roman" w:eastAsia="Calibri" w:hAnsi="Times New Roman" w:cs="Times New Roman"/>
          <w:sz w:val="24"/>
          <w:szCs w:val="24"/>
        </w:rPr>
        <w:t xml:space="preserve">vozíku. Pro doprovod z řad zaměstnanců pak vzniká problém s nedostatkem času na své pracovní aktivity. Zároveň každodenní doprovody US k lékaři mimo </w:t>
      </w:r>
      <w:r w:rsidR="00971E3F" w:rsidRPr="00C34337">
        <w:rPr>
          <w:rFonts w:ascii="Times New Roman" w:eastAsia="Calibri" w:hAnsi="Times New Roman" w:cs="Times New Roman"/>
          <w:sz w:val="24"/>
          <w:szCs w:val="24"/>
        </w:rPr>
        <w:t>domov seniorů</w:t>
      </w:r>
      <w:r w:rsidR="00BB48A6" w:rsidRPr="00C34337">
        <w:rPr>
          <w:rFonts w:ascii="Times New Roman" w:eastAsia="Calibri" w:hAnsi="Times New Roman" w:cs="Times New Roman"/>
          <w:sz w:val="24"/>
          <w:szCs w:val="24"/>
        </w:rPr>
        <w:t xml:space="preserve"> (zajišťují převážně aktivizační pracovníci) oslabují personál. Nelze se dopředu s US domluvit a naplánovat činnosti. Dochází k časté improvizaci, což US těžce tolerují. </w:t>
      </w:r>
    </w:p>
    <w:p w:rsidR="001B1F36" w:rsidRDefault="00BB48A6" w:rsidP="00A20559">
      <w:pPr>
        <w:spacing w:before="240" w:line="360" w:lineRule="auto"/>
        <w:jc w:val="both"/>
        <w:rPr>
          <w:rFonts w:ascii="Times New Roman" w:eastAsia="Calibri" w:hAnsi="Times New Roman" w:cs="Times New Roman"/>
          <w:sz w:val="24"/>
          <w:szCs w:val="24"/>
        </w:rPr>
      </w:pPr>
      <w:r w:rsidRPr="00C34337">
        <w:rPr>
          <w:rFonts w:ascii="Times New Roman" w:eastAsia="Calibri" w:hAnsi="Times New Roman" w:cs="Times New Roman"/>
          <w:sz w:val="24"/>
          <w:szCs w:val="24"/>
        </w:rPr>
        <w:t xml:space="preserve">Jelikož je </w:t>
      </w:r>
      <w:r w:rsidR="00971E3F" w:rsidRPr="00C34337">
        <w:rPr>
          <w:rFonts w:ascii="Times New Roman" w:eastAsia="Calibri" w:hAnsi="Times New Roman" w:cs="Times New Roman"/>
          <w:sz w:val="24"/>
          <w:szCs w:val="24"/>
        </w:rPr>
        <w:t>Domov seniorů, p. o.,</w:t>
      </w:r>
      <w:r w:rsidRPr="00C34337">
        <w:rPr>
          <w:rFonts w:ascii="Times New Roman" w:eastAsia="Calibri" w:hAnsi="Times New Roman" w:cs="Times New Roman"/>
          <w:sz w:val="24"/>
          <w:szCs w:val="24"/>
        </w:rPr>
        <w:t xml:space="preserve"> Prostějov velká organizace, vidíme různorodost US – dle nemoci, sociálních vrstev, charakterových a povahových vlastností, zájmů, věkového rozpětí (61 – 104 let), pohlaví, jiného etnika … Dochází i k občasným krádežím, netolerancím mezi sebou, depresím … hlučným hádkám. Jelikož zde působí </w:t>
      </w:r>
      <w:r w:rsidR="001F00AC">
        <w:rPr>
          <w:rFonts w:ascii="Times New Roman" w:eastAsia="Calibri" w:hAnsi="Times New Roman" w:cs="Times New Roman"/>
          <w:sz w:val="24"/>
          <w:szCs w:val="24"/>
        </w:rPr>
        <w:t xml:space="preserve">sociálně zaměření </w:t>
      </w:r>
      <w:r w:rsidRPr="00C34337">
        <w:rPr>
          <w:rFonts w:ascii="Times New Roman" w:eastAsia="Calibri" w:hAnsi="Times New Roman" w:cs="Times New Roman"/>
          <w:sz w:val="24"/>
          <w:szCs w:val="24"/>
        </w:rPr>
        <w:t>pracovníci,</w:t>
      </w:r>
      <w:r w:rsidR="00E276C8" w:rsidRPr="00C34337">
        <w:rPr>
          <w:rFonts w:ascii="Times New Roman" w:eastAsia="Calibri" w:hAnsi="Times New Roman" w:cs="Times New Roman"/>
          <w:sz w:val="24"/>
          <w:szCs w:val="24"/>
        </w:rPr>
        <w:t xml:space="preserve"> </w:t>
      </w:r>
      <w:r w:rsidRPr="00C34337">
        <w:rPr>
          <w:rFonts w:ascii="Times New Roman" w:eastAsia="Calibri" w:hAnsi="Times New Roman" w:cs="Times New Roman"/>
          <w:sz w:val="24"/>
          <w:szCs w:val="24"/>
        </w:rPr>
        <w:t>jen těžko za nedodržení slušného soužit</w:t>
      </w:r>
      <w:r w:rsidR="00E276C8" w:rsidRPr="00C34337">
        <w:rPr>
          <w:rFonts w:ascii="Times New Roman" w:eastAsia="Calibri" w:hAnsi="Times New Roman" w:cs="Times New Roman"/>
          <w:sz w:val="24"/>
          <w:szCs w:val="24"/>
        </w:rPr>
        <w:t>í v protikladu s Domovním řádem</w:t>
      </w:r>
      <w:r w:rsidRPr="00C34337">
        <w:rPr>
          <w:rFonts w:ascii="Times New Roman" w:eastAsia="Calibri" w:hAnsi="Times New Roman" w:cs="Times New Roman"/>
          <w:sz w:val="24"/>
          <w:szCs w:val="24"/>
        </w:rPr>
        <w:t>, chtě</w:t>
      </w:r>
      <w:r w:rsidR="001F00AC">
        <w:rPr>
          <w:rFonts w:ascii="Times New Roman" w:eastAsia="Calibri" w:hAnsi="Times New Roman" w:cs="Times New Roman"/>
          <w:sz w:val="24"/>
          <w:szCs w:val="24"/>
        </w:rPr>
        <w:t>jí</w:t>
      </w:r>
      <w:r w:rsidRPr="00C34337">
        <w:rPr>
          <w:rFonts w:ascii="Times New Roman" w:eastAsia="Calibri" w:hAnsi="Times New Roman" w:cs="Times New Roman"/>
          <w:sz w:val="24"/>
          <w:szCs w:val="24"/>
        </w:rPr>
        <w:t xml:space="preserve"> </w:t>
      </w:r>
      <w:r w:rsidR="001F00AC">
        <w:rPr>
          <w:rFonts w:ascii="Times New Roman" w:eastAsia="Calibri" w:hAnsi="Times New Roman" w:cs="Times New Roman"/>
          <w:sz w:val="24"/>
          <w:szCs w:val="24"/>
        </w:rPr>
        <w:t xml:space="preserve">neadaptovatelného klienta </w:t>
      </w:r>
      <w:r w:rsidRPr="00C34337">
        <w:rPr>
          <w:rFonts w:ascii="Times New Roman" w:eastAsia="Calibri" w:hAnsi="Times New Roman" w:cs="Times New Roman"/>
          <w:sz w:val="24"/>
          <w:szCs w:val="24"/>
        </w:rPr>
        <w:t xml:space="preserve">propustit </w:t>
      </w:r>
      <w:r w:rsidR="00E276C8" w:rsidRPr="00C34337">
        <w:rPr>
          <w:rFonts w:ascii="Times New Roman" w:eastAsia="Calibri" w:hAnsi="Times New Roman" w:cs="Times New Roman"/>
          <w:sz w:val="24"/>
          <w:szCs w:val="24"/>
        </w:rPr>
        <w:t>„</w:t>
      </w:r>
      <w:r w:rsidRPr="00C34337">
        <w:rPr>
          <w:rFonts w:ascii="Times New Roman" w:eastAsia="Calibri" w:hAnsi="Times New Roman" w:cs="Times New Roman"/>
          <w:sz w:val="24"/>
          <w:szCs w:val="24"/>
        </w:rPr>
        <w:t>na ulici</w:t>
      </w:r>
      <w:r w:rsidR="00E276C8" w:rsidRPr="00C34337">
        <w:rPr>
          <w:rFonts w:ascii="Times New Roman" w:eastAsia="Calibri" w:hAnsi="Times New Roman" w:cs="Times New Roman"/>
          <w:sz w:val="24"/>
          <w:szCs w:val="24"/>
        </w:rPr>
        <w:t>“</w:t>
      </w:r>
      <w:r w:rsidRPr="00C34337">
        <w:rPr>
          <w:rFonts w:ascii="Times New Roman" w:eastAsia="Calibri" w:hAnsi="Times New Roman" w:cs="Times New Roman"/>
          <w:sz w:val="24"/>
          <w:szCs w:val="24"/>
        </w:rPr>
        <w:t xml:space="preserve">. </w:t>
      </w:r>
    </w:p>
    <w:p w:rsidR="00BB48A6" w:rsidRPr="00C34337" w:rsidRDefault="00BB48A6" w:rsidP="00A20559">
      <w:pPr>
        <w:spacing w:before="240" w:line="360" w:lineRule="auto"/>
        <w:jc w:val="both"/>
        <w:rPr>
          <w:rFonts w:ascii="Times New Roman" w:eastAsia="Calibri" w:hAnsi="Times New Roman" w:cs="Times New Roman"/>
          <w:sz w:val="24"/>
          <w:szCs w:val="24"/>
        </w:rPr>
      </w:pPr>
      <w:r w:rsidRPr="00C34337">
        <w:rPr>
          <w:rFonts w:ascii="Times New Roman" w:eastAsia="Calibri" w:hAnsi="Times New Roman" w:cs="Times New Roman"/>
          <w:sz w:val="24"/>
          <w:szCs w:val="24"/>
        </w:rPr>
        <w:t xml:space="preserve">Nevýhodou je občasná potřeba </w:t>
      </w:r>
      <w:r w:rsidR="00E276C8" w:rsidRPr="00C34337">
        <w:rPr>
          <w:rFonts w:ascii="Times New Roman" w:eastAsia="Calibri" w:hAnsi="Times New Roman" w:cs="Times New Roman"/>
          <w:sz w:val="24"/>
          <w:szCs w:val="24"/>
        </w:rPr>
        <w:t>přemístit</w:t>
      </w:r>
      <w:r w:rsidRPr="00C34337">
        <w:rPr>
          <w:rFonts w:ascii="Times New Roman" w:eastAsia="Calibri" w:hAnsi="Times New Roman" w:cs="Times New Roman"/>
          <w:sz w:val="24"/>
          <w:szCs w:val="24"/>
        </w:rPr>
        <w:t xml:space="preserve"> US (například v případě zhoršení jeho zdravotního stavu) na jiné poschodí. S tím pak souvisí nejen změna prostředí, harmonogramu činností, ale také klíčového pracovníka. </w:t>
      </w:r>
    </w:p>
    <w:p w:rsidR="00E60639" w:rsidRPr="00C34337" w:rsidRDefault="00BB48A6" w:rsidP="00A20559">
      <w:pPr>
        <w:spacing w:before="240" w:line="360" w:lineRule="auto"/>
        <w:jc w:val="both"/>
        <w:rPr>
          <w:rFonts w:ascii="Times New Roman" w:eastAsia="Calibri" w:hAnsi="Times New Roman" w:cs="Times New Roman"/>
          <w:sz w:val="24"/>
          <w:szCs w:val="24"/>
        </w:rPr>
      </w:pPr>
      <w:r w:rsidRPr="00C34337">
        <w:rPr>
          <w:rFonts w:ascii="Times New Roman" w:eastAsia="Calibri" w:hAnsi="Times New Roman" w:cs="Times New Roman"/>
          <w:sz w:val="24"/>
          <w:szCs w:val="24"/>
        </w:rPr>
        <w:t xml:space="preserve">Občasné odchody dezorientovaných US mimo </w:t>
      </w:r>
      <w:r w:rsidR="00E60639" w:rsidRPr="00C34337">
        <w:rPr>
          <w:rFonts w:ascii="Times New Roman" w:eastAsia="Calibri" w:hAnsi="Times New Roman" w:cs="Times New Roman"/>
          <w:sz w:val="24"/>
          <w:szCs w:val="24"/>
        </w:rPr>
        <w:t>budovu</w:t>
      </w:r>
      <w:r w:rsidRPr="00C34337">
        <w:rPr>
          <w:rFonts w:ascii="Times New Roman" w:eastAsia="Calibri" w:hAnsi="Times New Roman" w:cs="Times New Roman"/>
          <w:sz w:val="24"/>
          <w:szCs w:val="24"/>
        </w:rPr>
        <w:t xml:space="preserve"> nově vzniklým nehlídaným protipožárním východem (zákonem přikázáno) s následnou pomocí Policie ČR nebo široké veřejnosti s sebou přináší značné problémy zvlášť v zimních měsících, kdy hrozí podchlazení. </w:t>
      </w:r>
    </w:p>
    <w:p w:rsidR="00E60639" w:rsidRPr="00C34337" w:rsidRDefault="00BB48A6" w:rsidP="00A20559">
      <w:pPr>
        <w:spacing w:before="240" w:line="360" w:lineRule="auto"/>
        <w:jc w:val="both"/>
        <w:rPr>
          <w:rFonts w:ascii="Times New Roman" w:eastAsia="Calibri" w:hAnsi="Times New Roman" w:cs="Times New Roman"/>
          <w:sz w:val="24"/>
          <w:szCs w:val="24"/>
        </w:rPr>
      </w:pPr>
      <w:r w:rsidRPr="00C34337">
        <w:rPr>
          <w:rFonts w:ascii="Times New Roman" w:eastAsia="Calibri" w:hAnsi="Times New Roman" w:cs="Times New Roman"/>
          <w:sz w:val="24"/>
          <w:szCs w:val="24"/>
        </w:rPr>
        <w:t xml:space="preserve">Nedostatek soukromí pro jednotlivce, ani pro nově vznikající páry dvou pohlaví není také zanedbatelný. Páry sedávají ve společenských místnostech a netolerantní spoluobyvatelé DS si z nich dělají legraci. </w:t>
      </w:r>
    </w:p>
    <w:p w:rsidR="00BB48A6" w:rsidRDefault="00BB48A6" w:rsidP="00A20559">
      <w:pPr>
        <w:spacing w:before="240" w:line="360" w:lineRule="auto"/>
        <w:jc w:val="both"/>
        <w:rPr>
          <w:rFonts w:ascii="Times New Roman" w:eastAsia="Calibri" w:hAnsi="Times New Roman" w:cs="Times New Roman"/>
          <w:sz w:val="24"/>
          <w:szCs w:val="24"/>
        </w:rPr>
      </w:pPr>
      <w:r w:rsidRPr="00C34337">
        <w:rPr>
          <w:rFonts w:ascii="Times New Roman" w:eastAsia="Calibri" w:hAnsi="Times New Roman" w:cs="Times New Roman"/>
          <w:sz w:val="24"/>
          <w:szCs w:val="24"/>
        </w:rPr>
        <w:lastRenderedPageBreak/>
        <w:t xml:space="preserve">Vysoká kumulace lidí v budově v době chřipkových, střevních … epidemií způsobující přenášení infekcí mezi seniory, ale také na personál. Tím vzniká vysoká nemocnost zaměstnanců, zvýšená únava těch, kteří pak pracují v omezeném počtu. Dochází k vyhlášení zákazu návštěv a citovému strádání ubytovaných </w:t>
      </w:r>
      <w:r w:rsidR="00E276C8" w:rsidRPr="00C34337">
        <w:rPr>
          <w:rFonts w:ascii="Times New Roman" w:eastAsia="Calibri" w:hAnsi="Times New Roman" w:cs="Times New Roman"/>
          <w:sz w:val="24"/>
          <w:szCs w:val="24"/>
        </w:rPr>
        <w:t xml:space="preserve">klientů </w:t>
      </w:r>
      <w:r w:rsidRPr="00C34337">
        <w:rPr>
          <w:rFonts w:ascii="Times New Roman" w:eastAsia="Calibri" w:hAnsi="Times New Roman" w:cs="Times New Roman"/>
          <w:sz w:val="24"/>
          <w:szCs w:val="24"/>
        </w:rPr>
        <w:t xml:space="preserve">závislých na rodině. Zvlášť </w:t>
      </w:r>
      <w:r w:rsidR="00E276C8" w:rsidRPr="00C34337">
        <w:rPr>
          <w:rFonts w:ascii="Times New Roman" w:eastAsia="Calibri" w:hAnsi="Times New Roman" w:cs="Times New Roman"/>
          <w:sz w:val="24"/>
          <w:szCs w:val="24"/>
        </w:rPr>
        <w:t xml:space="preserve">u těch, kteří jsou </w:t>
      </w:r>
      <w:r w:rsidR="001B1F36">
        <w:rPr>
          <w:rFonts w:ascii="Times New Roman" w:eastAsia="Calibri" w:hAnsi="Times New Roman" w:cs="Times New Roman"/>
          <w:sz w:val="24"/>
          <w:szCs w:val="24"/>
        </w:rPr>
        <w:t>upoutáni</w:t>
      </w:r>
      <w:r w:rsidRPr="00C34337">
        <w:rPr>
          <w:rFonts w:ascii="Times New Roman" w:eastAsia="Calibri" w:hAnsi="Times New Roman" w:cs="Times New Roman"/>
          <w:sz w:val="24"/>
          <w:szCs w:val="24"/>
        </w:rPr>
        <w:t xml:space="preserve"> na lůžko.</w:t>
      </w:r>
    </w:p>
    <w:p w:rsidR="001B1F36" w:rsidRPr="00C34337" w:rsidRDefault="001B1F36" w:rsidP="001B1F36">
      <w:pPr>
        <w:spacing w:before="240" w:line="360" w:lineRule="auto"/>
        <w:jc w:val="both"/>
        <w:rPr>
          <w:rFonts w:ascii="Times New Roman" w:hAnsi="Times New Roman" w:cs="Times New Roman"/>
          <w:sz w:val="24"/>
          <w:szCs w:val="24"/>
        </w:rPr>
      </w:pPr>
      <w:r w:rsidRPr="00C34337">
        <w:rPr>
          <w:rFonts w:ascii="Times New Roman" w:eastAsia="Calibri" w:hAnsi="Times New Roman" w:cs="Times New Roman"/>
          <w:sz w:val="24"/>
          <w:szCs w:val="24"/>
        </w:rPr>
        <w:t>Nedostatečná informovanost o infekčních nemocech US</w:t>
      </w:r>
      <w:r w:rsidRPr="001B1F36">
        <w:rPr>
          <w:rFonts w:ascii="Times New Roman" w:eastAsia="Calibri" w:hAnsi="Times New Roman" w:cs="Times New Roman"/>
          <w:sz w:val="24"/>
          <w:szCs w:val="24"/>
        </w:rPr>
        <w:t xml:space="preserve"> </w:t>
      </w:r>
      <w:r w:rsidRPr="00C34337">
        <w:rPr>
          <w:rFonts w:ascii="Times New Roman" w:eastAsia="Calibri" w:hAnsi="Times New Roman" w:cs="Times New Roman"/>
          <w:sz w:val="24"/>
          <w:szCs w:val="24"/>
        </w:rPr>
        <w:t xml:space="preserve">(rizika přenosů na vlastní rodinné příslušníky) z důvodu ochrany dat je pro zaměstnance v provozu u lůžka nepříjemný a nebezpečný fenomén. </w:t>
      </w:r>
    </w:p>
    <w:p w:rsidR="00BB48A6" w:rsidRPr="00C34337" w:rsidRDefault="00BB48A6" w:rsidP="00A20559">
      <w:pPr>
        <w:spacing w:before="240" w:line="360" w:lineRule="auto"/>
        <w:jc w:val="both"/>
        <w:rPr>
          <w:rFonts w:ascii="Times New Roman" w:eastAsia="Calibri" w:hAnsi="Times New Roman" w:cs="Times New Roman"/>
          <w:sz w:val="24"/>
          <w:szCs w:val="24"/>
        </w:rPr>
      </w:pPr>
      <w:r w:rsidRPr="00C34337">
        <w:rPr>
          <w:rFonts w:ascii="Times New Roman" w:eastAsia="Calibri" w:hAnsi="Times New Roman" w:cs="Times New Roman"/>
          <w:sz w:val="24"/>
          <w:szCs w:val="24"/>
        </w:rPr>
        <w:t xml:space="preserve">Nedostatek personálu (v přímé péči – sociální i zdravotní) je již dlouholetým a zhoršujícím se úskalím v péči o seniory, jejichž zdravotní stav je neustále horší. Do </w:t>
      </w:r>
      <w:r w:rsidR="00E276C8" w:rsidRPr="00C34337">
        <w:rPr>
          <w:rFonts w:ascii="Times New Roman" w:eastAsia="Calibri" w:hAnsi="Times New Roman" w:cs="Times New Roman"/>
          <w:sz w:val="24"/>
          <w:szCs w:val="24"/>
        </w:rPr>
        <w:t>domova</w:t>
      </w:r>
      <w:r w:rsidRPr="00C34337">
        <w:rPr>
          <w:rFonts w:ascii="Times New Roman" w:eastAsia="Calibri" w:hAnsi="Times New Roman" w:cs="Times New Roman"/>
          <w:sz w:val="24"/>
          <w:szCs w:val="24"/>
        </w:rPr>
        <w:t xml:space="preserve"> nastupují senioři s vyšším stupněm zdravotního postižení, než tomu bylo například před pěti lety. To způsobuje vysoké pracovní vytížení a s tím související nemocnost personálu. Neustále se zvyšuje také potřeba velkého rozsahu dovedností a schopností pracovníků v přímé péči – péče o hygienu osobní i prostředí, stravování, bezpečné krmení, polohování, vedení dokumentace základní i individuální plánování, zajištění bezpečnosti, základní zdravotní znal</w:t>
      </w:r>
      <w:r w:rsidR="00E276C8" w:rsidRPr="00C34337">
        <w:rPr>
          <w:rFonts w:ascii="Times New Roman" w:eastAsia="Calibri" w:hAnsi="Times New Roman" w:cs="Times New Roman"/>
          <w:sz w:val="24"/>
          <w:szCs w:val="24"/>
        </w:rPr>
        <w:t>osti</w:t>
      </w:r>
      <w:r w:rsidR="001B1F36">
        <w:rPr>
          <w:rFonts w:ascii="Times New Roman" w:eastAsia="Calibri" w:hAnsi="Times New Roman" w:cs="Times New Roman"/>
          <w:sz w:val="24"/>
          <w:szCs w:val="24"/>
        </w:rPr>
        <w:t>,</w:t>
      </w:r>
      <w:r w:rsidR="00E276C8" w:rsidRPr="00C34337">
        <w:rPr>
          <w:rFonts w:ascii="Times New Roman" w:eastAsia="Calibri" w:hAnsi="Times New Roman" w:cs="Times New Roman"/>
          <w:sz w:val="24"/>
          <w:szCs w:val="24"/>
        </w:rPr>
        <w:t xml:space="preserve"> komunikativní schopnosti … V</w:t>
      </w:r>
      <w:r w:rsidRPr="00C34337">
        <w:rPr>
          <w:rFonts w:ascii="Times New Roman" w:eastAsia="Calibri" w:hAnsi="Times New Roman" w:cs="Times New Roman"/>
          <w:sz w:val="24"/>
          <w:szCs w:val="24"/>
        </w:rPr>
        <w:t xml:space="preserve">zdělání je nedostačující. </w:t>
      </w:r>
    </w:p>
    <w:p w:rsidR="00BB48A6" w:rsidRPr="00C34337" w:rsidRDefault="00BB48A6" w:rsidP="00A20559">
      <w:pPr>
        <w:spacing w:before="240" w:line="360" w:lineRule="auto"/>
        <w:jc w:val="both"/>
        <w:rPr>
          <w:rFonts w:ascii="Times New Roman" w:eastAsia="Calibri" w:hAnsi="Times New Roman" w:cs="Times New Roman"/>
          <w:sz w:val="24"/>
          <w:szCs w:val="24"/>
        </w:rPr>
      </w:pPr>
      <w:r w:rsidRPr="00C34337">
        <w:rPr>
          <w:rFonts w:ascii="Times New Roman" w:eastAsia="Calibri" w:hAnsi="Times New Roman" w:cs="Times New Roman"/>
          <w:sz w:val="24"/>
          <w:szCs w:val="24"/>
        </w:rPr>
        <w:t>Z pohledu na prostory a sociální zázemí musí</w:t>
      </w:r>
      <w:r w:rsidR="00E276C8" w:rsidRPr="00C34337">
        <w:rPr>
          <w:rFonts w:ascii="Times New Roman" w:eastAsia="Calibri" w:hAnsi="Times New Roman" w:cs="Times New Roman"/>
          <w:sz w:val="24"/>
          <w:szCs w:val="24"/>
        </w:rPr>
        <w:t xml:space="preserve"> být</w:t>
      </w:r>
      <w:r w:rsidRPr="00C34337">
        <w:rPr>
          <w:rFonts w:ascii="Times New Roman" w:eastAsia="Calibri" w:hAnsi="Times New Roman" w:cs="Times New Roman"/>
          <w:sz w:val="24"/>
          <w:szCs w:val="24"/>
        </w:rPr>
        <w:t xml:space="preserve"> zmín</w:t>
      </w:r>
      <w:r w:rsidR="00E276C8" w:rsidRPr="00C34337">
        <w:rPr>
          <w:rFonts w:ascii="Times New Roman" w:eastAsia="Calibri" w:hAnsi="Times New Roman" w:cs="Times New Roman"/>
          <w:sz w:val="24"/>
          <w:szCs w:val="24"/>
        </w:rPr>
        <w:t>ěno</w:t>
      </w:r>
      <w:r w:rsidRPr="00C34337">
        <w:rPr>
          <w:rFonts w:ascii="Times New Roman" w:eastAsia="Calibri" w:hAnsi="Times New Roman" w:cs="Times New Roman"/>
          <w:sz w:val="24"/>
          <w:szCs w:val="24"/>
        </w:rPr>
        <w:t xml:space="preserve"> i </w:t>
      </w:r>
      <w:r w:rsidR="001B1F36">
        <w:rPr>
          <w:rFonts w:ascii="Times New Roman" w:eastAsia="Calibri" w:hAnsi="Times New Roman" w:cs="Times New Roman"/>
          <w:sz w:val="24"/>
          <w:szCs w:val="24"/>
        </w:rPr>
        <w:t>slabé</w:t>
      </w:r>
      <w:r w:rsidRPr="00C34337">
        <w:rPr>
          <w:rFonts w:ascii="Times New Roman" w:eastAsia="Calibri" w:hAnsi="Times New Roman" w:cs="Times New Roman"/>
          <w:sz w:val="24"/>
          <w:szCs w:val="24"/>
        </w:rPr>
        <w:t xml:space="preserve"> sociální </w:t>
      </w:r>
      <w:r w:rsidR="001B1F36">
        <w:rPr>
          <w:rFonts w:ascii="Times New Roman" w:eastAsia="Calibri" w:hAnsi="Times New Roman" w:cs="Times New Roman"/>
          <w:sz w:val="24"/>
          <w:szCs w:val="24"/>
        </w:rPr>
        <w:t>zázem</w:t>
      </w:r>
      <w:r w:rsidRPr="00C34337">
        <w:rPr>
          <w:rFonts w:ascii="Times New Roman" w:eastAsia="Calibri" w:hAnsi="Times New Roman" w:cs="Times New Roman"/>
          <w:sz w:val="24"/>
          <w:szCs w:val="24"/>
        </w:rPr>
        <w:t>í personálu, malé šatní prostory, skladovací místnosti, jedno WC na oddělení, pach na poschodí s tzv. výlevkou, špatně větratelná chodba v panelové budově. Není zajištěn klid a kultura stolování a návaznost na výdej stravy US a personálu, který si musí své obědy nosit v miskách a později přihřívat v mikrovlnné troubě na sesterně. Projevují se neshody person</w:t>
      </w:r>
      <w:r w:rsidR="001B1F36">
        <w:rPr>
          <w:rFonts w:ascii="Times New Roman" w:eastAsia="Calibri" w:hAnsi="Times New Roman" w:cs="Times New Roman"/>
          <w:sz w:val="24"/>
          <w:szCs w:val="24"/>
        </w:rPr>
        <w:t xml:space="preserve">álu na jednotlivých odděleních. </w:t>
      </w:r>
      <w:r w:rsidR="001B1F36" w:rsidRPr="00C34337">
        <w:rPr>
          <w:rFonts w:ascii="Times New Roman" w:eastAsia="Calibri" w:hAnsi="Times New Roman" w:cs="Times New Roman"/>
          <w:sz w:val="24"/>
          <w:szCs w:val="24"/>
        </w:rPr>
        <w:t>N</w:t>
      </w:r>
      <w:r w:rsidRPr="00C34337">
        <w:rPr>
          <w:rFonts w:ascii="Times New Roman" w:eastAsia="Calibri" w:hAnsi="Times New Roman" w:cs="Times New Roman"/>
          <w:sz w:val="24"/>
          <w:szCs w:val="24"/>
        </w:rPr>
        <w:t>eprobíhá</w:t>
      </w:r>
      <w:r w:rsidR="001B1F36">
        <w:rPr>
          <w:rFonts w:ascii="Times New Roman" w:eastAsia="Calibri" w:hAnsi="Times New Roman" w:cs="Times New Roman"/>
          <w:sz w:val="24"/>
          <w:szCs w:val="24"/>
        </w:rPr>
        <w:t xml:space="preserve"> </w:t>
      </w:r>
      <w:r w:rsidRPr="00C34337">
        <w:rPr>
          <w:rFonts w:ascii="Times New Roman" w:eastAsia="Calibri" w:hAnsi="Times New Roman" w:cs="Times New Roman"/>
          <w:sz w:val="24"/>
          <w:szCs w:val="24"/>
        </w:rPr>
        <w:t>správně koordinovaná práce pod supervizí</w:t>
      </w:r>
      <w:r w:rsidR="001B1F36">
        <w:rPr>
          <w:rFonts w:ascii="Times New Roman" w:eastAsia="Calibri" w:hAnsi="Times New Roman" w:cs="Times New Roman"/>
          <w:sz w:val="24"/>
          <w:szCs w:val="24"/>
        </w:rPr>
        <w:t>, jelikož se nedaří</w:t>
      </w:r>
      <w:r w:rsidRPr="00C34337">
        <w:rPr>
          <w:rFonts w:ascii="Times New Roman" w:eastAsia="Calibri" w:hAnsi="Times New Roman" w:cs="Times New Roman"/>
          <w:sz w:val="24"/>
          <w:szCs w:val="24"/>
        </w:rPr>
        <w:t xml:space="preserve"> zajistit vhodný externí pracovník.</w:t>
      </w:r>
    </w:p>
    <w:p w:rsidR="00BB48A6" w:rsidRPr="00C34337" w:rsidRDefault="00BB48A6" w:rsidP="00967D04">
      <w:pPr>
        <w:pStyle w:val="Nadpis3"/>
        <w:rPr>
          <w:rFonts w:ascii="Times New Roman" w:hAnsi="Times New Roman" w:cs="Times New Roman"/>
        </w:rPr>
      </w:pPr>
      <w:bookmarkStart w:id="30" w:name="_Toc479503346"/>
      <w:r w:rsidRPr="00C34337">
        <w:rPr>
          <w:rFonts w:ascii="Times New Roman" w:hAnsi="Times New Roman" w:cs="Times New Roman"/>
        </w:rPr>
        <w:t>Příležitosti – maximalizace</w:t>
      </w:r>
      <w:bookmarkEnd w:id="30"/>
    </w:p>
    <w:p w:rsidR="00540759" w:rsidRDefault="00540759" w:rsidP="007930A2">
      <w:pPr>
        <w:spacing w:before="240"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V organizaci je příležitost p</w:t>
      </w:r>
      <w:r w:rsidR="00BB48A6" w:rsidRPr="00C34337">
        <w:rPr>
          <w:rFonts w:ascii="Times New Roman" w:eastAsia="Calibri" w:hAnsi="Times New Roman" w:cs="Times New Roman"/>
          <w:sz w:val="24"/>
          <w:szCs w:val="24"/>
        </w:rPr>
        <w:t>ro fyzioterapeuta s vysokoškolským vzděláním a žádnou, nebo minimální praxí</w:t>
      </w:r>
      <w:r>
        <w:rPr>
          <w:rFonts w:ascii="Times New Roman" w:eastAsia="Calibri" w:hAnsi="Times New Roman" w:cs="Times New Roman"/>
          <w:sz w:val="24"/>
          <w:szCs w:val="24"/>
        </w:rPr>
        <w:t xml:space="preserve">, </w:t>
      </w:r>
      <w:r w:rsidR="00BB48A6" w:rsidRPr="00C34337">
        <w:rPr>
          <w:rFonts w:ascii="Times New Roman" w:eastAsia="Calibri" w:hAnsi="Times New Roman" w:cs="Times New Roman"/>
          <w:sz w:val="24"/>
          <w:szCs w:val="24"/>
        </w:rPr>
        <w:t>sociálního pedagoga, jakožto podpory klíčovým pracovníkům a US při realizaci individuálního plánování s přihlédnutí k  emocionálním potřebám seniora na po</w:t>
      </w:r>
      <w:r w:rsidR="00111CC7">
        <w:rPr>
          <w:rFonts w:ascii="Times New Roman" w:eastAsia="Calibri" w:hAnsi="Times New Roman" w:cs="Times New Roman"/>
          <w:sz w:val="24"/>
          <w:szCs w:val="24"/>
        </w:rPr>
        <w:t>dkladě práce s biografií dle Erw</w:t>
      </w:r>
      <w:r w:rsidR="00BB48A6" w:rsidRPr="00C34337">
        <w:rPr>
          <w:rFonts w:ascii="Times New Roman" w:eastAsia="Calibri" w:hAnsi="Times New Roman" w:cs="Times New Roman"/>
          <w:sz w:val="24"/>
          <w:szCs w:val="24"/>
        </w:rPr>
        <w:t xml:space="preserve">ina Böhma. </w:t>
      </w:r>
    </w:p>
    <w:p w:rsidR="00BB48A6" w:rsidRPr="00C34337" w:rsidRDefault="00540759" w:rsidP="007930A2">
      <w:pPr>
        <w:spacing w:before="240"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Další příležitostí je zaměstnání </w:t>
      </w:r>
      <w:r w:rsidR="00BB48A6" w:rsidRPr="00C34337">
        <w:rPr>
          <w:rFonts w:ascii="Times New Roman" w:eastAsia="Calibri" w:hAnsi="Times New Roman" w:cs="Times New Roman"/>
          <w:sz w:val="24"/>
          <w:szCs w:val="24"/>
        </w:rPr>
        <w:t>pracovník</w:t>
      </w:r>
      <w:r>
        <w:rPr>
          <w:rFonts w:ascii="Times New Roman" w:eastAsia="Calibri" w:hAnsi="Times New Roman" w:cs="Times New Roman"/>
          <w:sz w:val="24"/>
          <w:szCs w:val="24"/>
        </w:rPr>
        <w:t>ům</w:t>
      </w:r>
      <w:r w:rsidR="00BB48A6" w:rsidRPr="00C34337">
        <w:rPr>
          <w:rFonts w:ascii="Times New Roman" w:eastAsia="Calibri" w:hAnsi="Times New Roman" w:cs="Times New Roman"/>
          <w:sz w:val="24"/>
          <w:szCs w:val="24"/>
        </w:rPr>
        <w:t xml:space="preserve">, kteří </w:t>
      </w:r>
      <w:r w:rsidR="00111CC7">
        <w:rPr>
          <w:rFonts w:ascii="Times New Roman" w:eastAsia="Calibri" w:hAnsi="Times New Roman" w:cs="Times New Roman"/>
          <w:sz w:val="24"/>
          <w:szCs w:val="24"/>
        </w:rPr>
        <w:t>se z důvodu zhoršení svého zdravotního stavu dostali do částečného</w:t>
      </w:r>
      <w:r w:rsidR="00BB48A6" w:rsidRPr="00C34337">
        <w:rPr>
          <w:rFonts w:ascii="Times New Roman" w:eastAsia="Calibri" w:hAnsi="Times New Roman" w:cs="Times New Roman"/>
          <w:sz w:val="24"/>
          <w:szCs w:val="24"/>
        </w:rPr>
        <w:t> invalidní</w:t>
      </w:r>
      <w:r w:rsidR="00111CC7">
        <w:rPr>
          <w:rFonts w:ascii="Times New Roman" w:eastAsia="Calibri" w:hAnsi="Times New Roman" w:cs="Times New Roman"/>
          <w:sz w:val="24"/>
          <w:szCs w:val="24"/>
        </w:rPr>
        <w:t>ho</w:t>
      </w:r>
      <w:r w:rsidR="00BB48A6" w:rsidRPr="00C34337">
        <w:rPr>
          <w:rFonts w:ascii="Times New Roman" w:eastAsia="Calibri" w:hAnsi="Times New Roman" w:cs="Times New Roman"/>
          <w:sz w:val="24"/>
          <w:szCs w:val="24"/>
        </w:rPr>
        <w:t xml:space="preserve"> důchodu a mohli by své schopnost nabídnout i na zkrácený úvazek k jednoduchým činnostem. Například: doprovody k lékaři, individuální </w:t>
      </w:r>
      <w:r w:rsidR="00BB48A6" w:rsidRPr="00C34337">
        <w:rPr>
          <w:rFonts w:ascii="Times New Roman" w:eastAsia="Calibri" w:hAnsi="Times New Roman" w:cs="Times New Roman"/>
          <w:sz w:val="24"/>
          <w:szCs w:val="24"/>
        </w:rPr>
        <w:lastRenderedPageBreak/>
        <w:t>rozhovory s US na pokojích, četba, zpěv, pomoc s individuálním plánováním, dopomoc při krmení US. To by mohla být</w:t>
      </w:r>
      <w:r w:rsidR="00111CC7">
        <w:rPr>
          <w:rFonts w:ascii="Times New Roman" w:eastAsia="Calibri" w:hAnsi="Times New Roman" w:cs="Times New Roman"/>
          <w:sz w:val="24"/>
          <w:szCs w:val="24"/>
        </w:rPr>
        <w:t xml:space="preserve"> také </w:t>
      </w:r>
      <w:r w:rsidR="00BB48A6" w:rsidRPr="00C34337">
        <w:rPr>
          <w:rFonts w:ascii="Times New Roman" w:eastAsia="Calibri" w:hAnsi="Times New Roman" w:cs="Times New Roman"/>
          <w:sz w:val="24"/>
          <w:szCs w:val="24"/>
        </w:rPr>
        <w:t xml:space="preserve">příležitost i pro dobrovolníky na základě smlouvy. </w:t>
      </w:r>
    </w:p>
    <w:p w:rsidR="00BB48A6" w:rsidRPr="00C34337" w:rsidRDefault="00BB48A6" w:rsidP="007930A2">
      <w:pPr>
        <w:spacing w:before="240" w:line="360" w:lineRule="auto"/>
        <w:jc w:val="both"/>
        <w:rPr>
          <w:rFonts w:ascii="Times New Roman" w:eastAsia="Calibri" w:hAnsi="Times New Roman" w:cs="Times New Roman"/>
          <w:sz w:val="24"/>
          <w:szCs w:val="24"/>
        </w:rPr>
      </w:pPr>
      <w:r w:rsidRPr="00C34337">
        <w:rPr>
          <w:rFonts w:ascii="Times New Roman" w:eastAsia="Calibri" w:hAnsi="Times New Roman" w:cs="Times New Roman"/>
          <w:sz w:val="24"/>
          <w:szCs w:val="24"/>
        </w:rPr>
        <w:t xml:space="preserve">Možnost prázdninové brigády pro studenty, kteří budou využiti na oddělení -  pomoc při hygieně prostředí, výdeji jídla …; na aktivizaci při společných procházkách s US na invalidních vozících; na fyzioterapii </w:t>
      </w:r>
      <w:r w:rsidR="00BC4CE4" w:rsidRPr="00C34337">
        <w:rPr>
          <w:rFonts w:ascii="Times New Roman" w:eastAsia="Calibri" w:hAnsi="Times New Roman" w:cs="Times New Roman"/>
          <w:sz w:val="24"/>
          <w:szCs w:val="24"/>
        </w:rPr>
        <w:t xml:space="preserve">při </w:t>
      </w:r>
      <w:r w:rsidRPr="00C34337">
        <w:rPr>
          <w:rFonts w:ascii="Times New Roman" w:eastAsia="Calibri" w:hAnsi="Times New Roman" w:cs="Times New Roman"/>
          <w:sz w:val="24"/>
          <w:szCs w:val="24"/>
        </w:rPr>
        <w:t>pomo</w:t>
      </w:r>
      <w:r w:rsidR="00BC4CE4" w:rsidRPr="00C34337">
        <w:rPr>
          <w:rFonts w:ascii="Times New Roman" w:eastAsia="Calibri" w:hAnsi="Times New Roman" w:cs="Times New Roman"/>
          <w:sz w:val="24"/>
          <w:szCs w:val="24"/>
        </w:rPr>
        <w:t>ci</w:t>
      </w:r>
      <w:r w:rsidRPr="00C34337">
        <w:rPr>
          <w:rFonts w:ascii="Times New Roman" w:eastAsia="Calibri" w:hAnsi="Times New Roman" w:cs="Times New Roman"/>
          <w:sz w:val="24"/>
          <w:szCs w:val="24"/>
        </w:rPr>
        <w:t xml:space="preserve"> zajistit přesuny na pracovnu rehabilitace, dopomoc fyzioterapeutce při chůzi US s chodítky … Mladí lidé se jednak mohou naučit respektu ke stárnutí a zároveň si vydělat peníze vyplácené z jiného, než mzdového fondu pro stálé zaměstnance. Mladí brigádníci </w:t>
      </w:r>
      <w:r w:rsidR="008979E5" w:rsidRPr="00C34337">
        <w:rPr>
          <w:rFonts w:ascii="Times New Roman" w:eastAsia="Calibri" w:hAnsi="Times New Roman" w:cs="Times New Roman"/>
          <w:sz w:val="24"/>
          <w:szCs w:val="24"/>
        </w:rPr>
        <w:t xml:space="preserve">by </w:t>
      </w:r>
      <w:r w:rsidRPr="00C34337">
        <w:rPr>
          <w:rFonts w:ascii="Times New Roman" w:eastAsia="Calibri" w:hAnsi="Times New Roman" w:cs="Times New Roman"/>
          <w:sz w:val="24"/>
          <w:szCs w:val="24"/>
        </w:rPr>
        <w:t>pomáha</w:t>
      </w:r>
      <w:r w:rsidR="008979E5" w:rsidRPr="00C34337">
        <w:rPr>
          <w:rFonts w:ascii="Times New Roman" w:eastAsia="Calibri" w:hAnsi="Times New Roman" w:cs="Times New Roman"/>
          <w:sz w:val="24"/>
          <w:szCs w:val="24"/>
        </w:rPr>
        <w:t>li</w:t>
      </w:r>
      <w:r w:rsidRPr="00C34337">
        <w:rPr>
          <w:rFonts w:ascii="Times New Roman" w:eastAsia="Calibri" w:hAnsi="Times New Roman" w:cs="Times New Roman"/>
          <w:sz w:val="24"/>
          <w:szCs w:val="24"/>
        </w:rPr>
        <w:t xml:space="preserve"> formou vycházek se seniory na vozíčcích smysluplně využít nadmíru volného času US v dostupné a upravené přírodě, poskyt</w:t>
      </w:r>
      <w:r w:rsidR="008979E5" w:rsidRPr="00C34337">
        <w:rPr>
          <w:rFonts w:ascii="Times New Roman" w:eastAsia="Calibri" w:hAnsi="Times New Roman" w:cs="Times New Roman"/>
          <w:sz w:val="24"/>
          <w:szCs w:val="24"/>
        </w:rPr>
        <w:t>li by</w:t>
      </w:r>
      <w:r w:rsidRPr="00C34337">
        <w:rPr>
          <w:rFonts w:ascii="Times New Roman" w:eastAsia="Calibri" w:hAnsi="Times New Roman" w:cs="Times New Roman"/>
          <w:sz w:val="24"/>
          <w:szCs w:val="24"/>
        </w:rPr>
        <w:t xml:space="preserve"> možnost setkávat se s lidmi, podpoř</w:t>
      </w:r>
      <w:r w:rsidR="008979E5" w:rsidRPr="00C34337">
        <w:rPr>
          <w:rFonts w:ascii="Times New Roman" w:eastAsia="Calibri" w:hAnsi="Times New Roman" w:cs="Times New Roman"/>
          <w:sz w:val="24"/>
          <w:szCs w:val="24"/>
        </w:rPr>
        <w:t>ili by</w:t>
      </w:r>
      <w:r w:rsidRPr="00C34337">
        <w:rPr>
          <w:rFonts w:ascii="Times New Roman" w:eastAsia="Calibri" w:hAnsi="Times New Roman" w:cs="Times New Roman"/>
          <w:sz w:val="24"/>
          <w:szCs w:val="24"/>
        </w:rPr>
        <w:t xml:space="preserve"> potřebu pohybu a získávání nových sociálních vazeb.</w:t>
      </w:r>
    </w:p>
    <w:p w:rsidR="00BB48A6" w:rsidRPr="00C34337" w:rsidRDefault="00BB48A6" w:rsidP="007930A2">
      <w:pPr>
        <w:spacing w:before="240" w:line="360" w:lineRule="auto"/>
        <w:jc w:val="both"/>
        <w:rPr>
          <w:rFonts w:ascii="Times New Roman" w:eastAsia="Calibri" w:hAnsi="Times New Roman" w:cs="Times New Roman"/>
          <w:sz w:val="24"/>
          <w:szCs w:val="24"/>
        </w:rPr>
      </w:pPr>
      <w:r w:rsidRPr="00C34337">
        <w:rPr>
          <w:rFonts w:ascii="Times New Roman" w:eastAsia="Calibri" w:hAnsi="Times New Roman" w:cs="Times New Roman"/>
          <w:sz w:val="24"/>
          <w:szCs w:val="24"/>
        </w:rPr>
        <w:t xml:space="preserve">Díky služebních automobilů je možné přepravit US na výstavy, sportovní hry do jiných zařízení podobného typu, na výlety … umožnit příležitost reprezentovat </w:t>
      </w:r>
      <w:r w:rsidR="00BC4CE4" w:rsidRPr="00C34337">
        <w:rPr>
          <w:rFonts w:ascii="Times New Roman" w:eastAsia="Calibri" w:hAnsi="Times New Roman" w:cs="Times New Roman"/>
          <w:sz w:val="24"/>
          <w:szCs w:val="24"/>
        </w:rPr>
        <w:t>organizaci</w:t>
      </w:r>
    </w:p>
    <w:p w:rsidR="00BB48A6" w:rsidRPr="00C34337" w:rsidRDefault="00BB48A6" w:rsidP="00967D04">
      <w:pPr>
        <w:pStyle w:val="Nadpis3"/>
        <w:rPr>
          <w:rFonts w:ascii="Times New Roman" w:hAnsi="Times New Roman" w:cs="Times New Roman"/>
        </w:rPr>
      </w:pPr>
      <w:bookmarkStart w:id="31" w:name="_Toc479503347"/>
      <w:r w:rsidRPr="00C34337">
        <w:rPr>
          <w:rFonts w:ascii="Times New Roman" w:hAnsi="Times New Roman" w:cs="Times New Roman"/>
        </w:rPr>
        <w:t>Hrozby – minimalizace</w:t>
      </w:r>
      <w:bookmarkEnd w:id="31"/>
    </w:p>
    <w:p w:rsidR="00BB48A6" w:rsidRPr="00C34337" w:rsidRDefault="00BB48A6" w:rsidP="007930A2">
      <w:pPr>
        <w:spacing w:before="240" w:line="360" w:lineRule="auto"/>
        <w:jc w:val="both"/>
        <w:rPr>
          <w:rFonts w:ascii="Times New Roman" w:eastAsia="Calibri" w:hAnsi="Times New Roman" w:cs="Times New Roman"/>
          <w:sz w:val="24"/>
          <w:szCs w:val="24"/>
        </w:rPr>
      </w:pPr>
      <w:r w:rsidRPr="00C34337">
        <w:rPr>
          <w:rFonts w:ascii="Times New Roman" w:eastAsia="Calibri" w:hAnsi="Times New Roman" w:cs="Times New Roman"/>
          <w:sz w:val="24"/>
          <w:szCs w:val="24"/>
        </w:rPr>
        <w:t xml:space="preserve">Jelikož je v DS nedostatek kvalifikovaných fyzioterapeutů z důvodu malé finanční motivace a špatné prognózy zdravotního stavu US, nízkého počtu těchto studovaných lidí na „pracovním trhu“, je možné na základě vzájemné dohody nabídnout příležitost pro studenty UP v Olomouci obor fyzioterapie, realizovat praxi v DS a požádat vedení této katedry o jejich podporu směrovat jejich studenty právě zde. </w:t>
      </w:r>
    </w:p>
    <w:p w:rsidR="00BB48A6" w:rsidRPr="00C34337" w:rsidRDefault="00BB48A6" w:rsidP="007930A2">
      <w:pPr>
        <w:spacing w:before="240" w:line="360" w:lineRule="auto"/>
        <w:jc w:val="both"/>
        <w:rPr>
          <w:rFonts w:ascii="Times New Roman" w:eastAsia="Calibri" w:hAnsi="Times New Roman" w:cs="Times New Roman"/>
          <w:sz w:val="24"/>
          <w:szCs w:val="24"/>
        </w:rPr>
      </w:pPr>
      <w:r w:rsidRPr="00C34337">
        <w:rPr>
          <w:rFonts w:ascii="Times New Roman" w:eastAsia="Calibri" w:hAnsi="Times New Roman" w:cs="Times New Roman"/>
          <w:sz w:val="24"/>
          <w:szCs w:val="24"/>
        </w:rPr>
        <w:t xml:space="preserve">Fluktuaci mladých pracovníků na základě špatné platové motivaci, opakující se potřebě zapracovávat nové zaměstnance je těžké zamezit. V současné době nemocnice lákají nové zaměstnance z řad studentů nabízením vysokých jednorázových příspěvků. To si </w:t>
      </w:r>
      <w:r w:rsidR="00F8194D" w:rsidRPr="00C34337">
        <w:rPr>
          <w:rFonts w:ascii="Times New Roman" w:eastAsia="Calibri" w:hAnsi="Times New Roman" w:cs="Times New Roman"/>
          <w:sz w:val="24"/>
          <w:szCs w:val="24"/>
        </w:rPr>
        <w:t>organizace</w:t>
      </w:r>
      <w:r w:rsidRPr="00C34337">
        <w:rPr>
          <w:rFonts w:ascii="Times New Roman" w:eastAsia="Calibri" w:hAnsi="Times New Roman" w:cs="Times New Roman"/>
          <w:sz w:val="24"/>
          <w:szCs w:val="24"/>
        </w:rPr>
        <w:t xml:space="preserve"> placená především ze státních dotací nemůže dovolit. </w:t>
      </w:r>
      <w:r w:rsidR="00F8194D" w:rsidRPr="00C34337">
        <w:rPr>
          <w:rFonts w:ascii="Times New Roman" w:eastAsia="Calibri" w:hAnsi="Times New Roman" w:cs="Times New Roman"/>
          <w:sz w:val="24"/>
          <w:szCs w:val="24"/>
        </w:rPr>
        <w:t>Proto je vhodné podpořit vztahy na pracovišti tak, aby se mladým v organizaci líbilo. Například: organizovat společné zájezdy, předvánoční večírky</w:t>
      </w:r>
      <w:r w:rsidR="00502A82" w:rsidRPr="00C34337">
        <w:rPr>
          <w:rFonts w:ascii="Times New Roman" w:eastAsia="Calibri" w:hAnsi="Times New Roman" w:cs="Times New Roman"/>
          <w:sz w:val="24"/>
          <w:szCs w:val="24"/>
        </w:rPr>
        <w:t xml:space="preserve"> zaměstnanců</w:t>
      </w:r>
      <w:r w:rsidR="00F8194D" w:rsidRPr="00C34337">
        <w:rPr>
          <w:rFonts w:ascii="Times New Roman" w:eastAsia="Calibri" w:hAnsi="Times New Roman" w:cs="Times New Roman"/>
          <w:sz w:val="24"/>
          <w:szCs w:val="24"/>
        </w:rPr>
        <w:t>, motivovat finanční odměnou …</w:t>
      </w:r>
    </w:p>
    <w:p w:rsidR="00BB48A6" w:rsidRPr="00C34337" w:rsidRDefault="00BB48A6" w:rsidP="007930A2">
      <w:pPr>
        <w:spacing w:before="240" w:line="360" w:lineRule="auto"/>
        <w:jc w:val="both"/>
        <w:rPr>
          <w:rFonts w:ascii="Times New Roman" w:eastAsia="Calibri" w:hAnsi="Times New Roman" w:cs="Times New Roman"/>
          <w:sz w:val="24"/>
          <w:szCs w:val="24"/>
        </w:rPr>
      </w:pPr>
      <w:r w:rsidRPr="00C34337">
        <w:rPr>
          <w:rFonts w:ascii="Times New Roman" w:eastAsia="Calibri" w:hAnsi="Times New Roman" w:cs="Times New Roman"/>
          <w:sz w:val="24"/>
          <w:szCs w:val="24"/>
        </w:rPr>
        <w:t>Vysoký věk pracovního kolektivu s nedostatkem motivace a dlouhodobé pracovní neschopnosti se sebou přináší i rizika invalidních důchodů pracovníků</w:t>
      </w:r>
      <w:r w:rsidR="000C0D89" w:rsidRPr="00C34337">
        <w:rPr>
          <w:rFonts w:ascii="Times New Roman" w:eastAsia="Calibri" w:hAnsi="Times New Roman" w:cs="Times New Roman"/>
          <w:sz w:val="24"/>
          <w:szCs w:val="24"/>
        </w:rPr>
        <w:t>, například z důvodu zničení jejich opěrného systému na základě přetížení při manipulaci s těžkými uživateli služeb</w:t>
      </w:r>
      <w:r w:rsidRPr="00C34337">
        <w:rPr>
          <w:rFonts w:ascii="Times New Roman" w:eastAsia="Calibri" w:hAnsi="Times New Roman" w:cs="Times New Roman"/>
          <w:sz w:val="24"/>
          <w:szCs w:val="24"/>
        </w:rPr>
        <w:t>.</w:t>
      </w:r>
      <w:r w:rsidR="000C0D89" w:rsidRPr="00C34337">
        <w:rPr>
          <w:rFonts w:ascii="Times New Roman" w:eastAsia="Calibri" w:hAnsi="Times New Roman" w:cs="Times New Roman"/>
          <w:sz w:val="24"/>
          <w:szCs w:val="24"/>
        </w:rPr>
        <w:t xml:space="preserve"> </w:t>
      </w:r>
      <w:r w:rsidRPr="00C34337">
        <w:rPr>
          <w:rFonts w:ascii="Times New Roman" w:eastAsia="Calibri" w:hAnsi="Times New Roman" w:cs="Times New Roman"/>
          <w:sz w:val="24"/>
          <w:szCs w:val="24"/>
        </w:rPr>
        <w:t>J</w:t>
      </w:r>
      <w:r w:rsidR="000C0D89" w:rsidRPr="00C34337">
        <w:rPr>
          <w:rFonts w:ascii="Times New Roman" w:eastAsia="Calibri" w:hAnsi="Times New Roman" w:cs="Times New Roman"/>
          <w:sz w:val="24"/>
          <w:szCs w:val="24"/>
        </w:rPr>
        <w:t>de</w:t>
      </w:r>
      <w:r w:rsidRPr="00C34337">
        <w:rPr>
          <w:rFonts w:ascii="Times New Roman" w:eastAsia="Calibri" w:hAnsi="Times New Roman" w:cs="Times New Roman"/>
          <w:sz w:val="24"/>
          <w:szCs w:val="24"/>
        </w:rPr>
        <w:t xml:space="preserve"> o zkušené zaměstnance, které je možné využít na méně náročné úkony ve zkrácených úvazcích. Nezbavovat se jich jen proto, že zestárli. Tím odlehčit mladým a </w:t>
      </w:r>
      <w:r w:rsidRPr="00C34337">
        <w:rPr>
          <w:rFonts w:ascii="Times New Roman" w:eastAsia="Calibri" w:hAnsi="Times New Roman" w:cs="Times New Roman"/>
          <w:sz w:val="24"/>
          <w:szCs w:val="24"/>
        </w:rPr>
        <w:lastRenderedPageBreak/>
        <w:t xml:space="preserve">zdravým pracovníkům v tom, co se ještě nestačili naučit a využít spíš jejich tělesné síly – mládí. </w:t>
      </w:r>
    </w:p>
    <w:p w:rsidR="00BB48A6" w:rsidRPr="00C34337" w:rsidRDefault="00BB48A6" w:rsidP="007930A2">
      <w:pPr>
        <w:spacing w:before="240" w:line="360" w:lineRule="auto"/>
        <w:jc w:val="both"/>
        <w:rPr>
          <w:rFonts w:ascii="Times New Roman" w:eastAsia="Calibri" w:hAnsi="Times New Roman" w:cs="Times New Roman"/>
          <w:sz w:val="24"/>
          <w:szCs w:val="24"/>
        </w:rPr>
      </w:pPr>
      <w:r w:rsidRPr="00C34337">
        <w:rPr>
          <w:rFonts w:ascii="Times New Roman" w:eastAsia="Calibri" w:hAnsi="Times New Roman" w:cs="Times New Roman"/>
          <w:sz w:val="24"/>
          <w:szCs w:val="24"/>
        </w:rPr>
        <w:t xml:space="preserve">Neshody mezi US z důvodu různorodých povah – vzájemné hlučné výměny názorů na jednotlivých odděleních – zhoršení psychického stavu labilních US je těžké zastavit. Pravděpodobně by mohla být víc využívaná možnost anonymní spolupráce s psychology přes internet, kteří nabídli své služby vedení </w:t>
      </w:r>
      <w:r w:rsidR="002247A0" w:rsidRPr="00C34337">
        <w:rPr>
          <w:rFonts w:ascii="Times New Roman" w:eastAsia="Calibri" w:hAnsi="Times New Roman" w:cs="Times New Roman"/>
          <w:sz w:val="24"/>
          <w:szCs w:val="24"/>
        </w:rPr>
        <w:t>domova seniorů</w:t>
      </w:r>
      <w:r w:rsidRPr="00C34337">
        <w:rPr>
          <w:rFonts w:ascii="Times New Roman" w:eastAsia="Calibri" w:hAnsi="Times New Roman" w:cs="Times New Roman"/>
          <w:sz w:val="24"/>
          <w:szCs w:val="24"/>
        </w:rPr>
        <w:t>. Vše</w:t>
      </w:r>
      <w:r w:rsidR="002247A0" w:rsidRPr="00C34337">
        <w:rPr>
          <w:rFonts w:ascii="Times New Roman" w:eastAsia="Calibri" w:hAnsi="Times New Roman" w:cs="Times New Roman"/>
          <w:sz w:val="24"/>
          <w:szCs w:val="24"/>
        </w:rPr>
        <w:t>,</w:t>
      </w:r>
      <w:r w:rsidRPr="00C34337">
        <w:rPr>
          <w:rFonts w:ascii="Times New Roman" w:eastAsia="Calibri" w:hAnsi="Times New Roman" w:cs="Times New Roman"/>
          <w:sz w:val="24"/>
          <w:szCs w:val="24"/>
        </w:rPr>
        <w:t xml:space="preserve"> údajně</w:t>
      </w:r>
      <w:r w:rsidR="002247A0" w:rsidRPr="00C34337">
        <w:rPr>
          <w:rFonts w:ascii="Times New Roman" w:eastAsia="Calibri" w:hAnsi="Times New Roman" w:cs="Times New Roman"/>
          <w:sz w:val="24"/>
          <w:szCs w:val="24"/>
        </w:rPr>
        <w:t>,</w:t>
      </w:r>
      <w:r w:rsidRPr="00C34337">
        <w:rPr>
          <w:rFonts w:ascii="Times New Roman" w:eastAsia="Calibri" w:hAnsi="Times New Roman" w:cs="Times New Roman"/>
          <w:sz w:val="24"/>
          <w:szCs w:val="24"/>
        </w:rPr>
        <w:t xml:space="preserve"> probíhá vygenerovaným kódovým připojením a je financováno z nadačních příspěvků. Takto by se mohlo pracovat i s přepracovaností z důvodu nadmíry pracovních povinností a se syndromem vyhoření.</w:t>
      </w:r>
    </w:p>
    <w:p w:rsidR="00BB48A6" w:rsidRPr="00C34337" w:rsidRDefault="00BB48A6" w:rsidP="007930A2">
      <w:pPr>
        <w:spacing w:before="240" w:line="360" w:lineRule="auto"/>
        <w:jc w:val="both"/>
        <w:rPr>
          <w:rFonts w:ascii="Times New Roman" w:eastAsia="Calibri" w:hAnsi="Times New Roman" w:cs="Times New Roman"/>
          <w:sz w:val="24"/>
          <w:szCs w:val="24"/>
        </w:rPr>
      </w:pPr>
      <w:r w:rsidRPr="00C34337">
        <w:rPr>
          <w:rFonts w:ascii="Times New Roman" w:eastAsia="Calibri" w:hAnsi="Times New Roman" w:cs="Times New Roman"/>
          <w:sz w:val="24"/>
          <w:szCs w:val="24"/>
        </w:rPr>
        <w:t xml:space="preserve">Nedostatek času na cílené individuální plánování v týmu dle stávajících Standardů péče například z důvodu přesunu US mezi odděleními k jinému klíčovému pracovníkovi by bylo možné minimalizovat právě zamýšleným novým pracovním místem pro sociálního pedagoga, který by pomáhal získat velké množství informací na podkladě </w:t>
      </w:r>
      <w:r w:rsidRPr="00C34337">
        <w:rPr>
          <w:rFonts w:ascii="Times New Roman" w:hAnsi="Times New Roman" w:cs="Times New Roman"/>
          <w:sz w:val="24"/>
          <w:szCs w:val="24"/>
        </w:rPr>
        <w:t>psychobiografického modelu Er</w:t>
      </w:r>
      <w:r w:rsidR="00111CC7">
        <w:rPr>
          <w:rFonts w:ascii="Times New Roman" w:hAnsi="Times New Roman" w:cs="Times New Roman"/>
          <w:sz w:val="24"/>
          <w:szCs w:val="24"/>
        </w:rPr>
        <w:t>w</w:t>
      </w:r>
      <w:r w:rsidRPr="00C34337">
        <w:rPr>
          <w:rFonts w:ascii="Times New Roman" w:hAnsi="Times New Roman" w:cs="Times New Roman"/>
          <w:sz w:val="24"/>
          <w:szCs w:val="24"/>
        </w:rPr>
        <w:t>ina Böhma</w:t>
      </w:r>
      <w:r w:rsidRPr="00C34337">
        <w:rPr>
          <w:rFonts w:ascii="Times New Roman" w:eastAsia="Calibri" w:hAnsi="Times New Roman" w:cs="Times New Roman"/>
          <w:sz w:val="24"/>
          <w:szCs w:val="24"/>
        </w:rPr>
        <w:t xml:space="preserve">. </w:t>
      </w:r>
    </w:p>
    <w:p w:rsidR="00BB48A6" w:rsidRPr="00C34337" w:rsidRDefault="00BB48A6" w:rsidP="00967D04">
      <w:pPr>
        <w:pStyle w:val="Nadpis2"/>
        <w:rPr>
          <w:rFonts w:ascii="Times New Roman" w:hAnsi="Times New Roman" w:cs="Times New Roman"/>
        </w:rPr>
      </w:pPr>
      <w:bookmarkStart w:id="32" w:name="_Toc479503348"/>
      <w:r w:rsidRPr="00C34337">
        <w:rPr>
          <w:rFonts w:ascii="Times New Roman" w:hAnsi="Times New Roman" w:cs="Times New Roman"/>
        </w:rPr>
        <w:t>Závěr  SWOT analýzy</w:t>
      </w:r>
      <w:bookmarkEnd w:id="32"/>
    </w:p>
    <w:p w:rsidR="00BB48A6" w:rsidRPr="00C34337" w:rsidRDefault="00BB48A6" w:rsidP="007930A2">
      <w:pPr>
        <w:spacing w:before="240"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Dle rozsahu SWOT analýzy je patrné, že v tak mohutném zařízení vzniká velká škála možných změn. Nejen pracovních míst, ale také vztahových či materiálních. Jak se v předchozím roce ukázalo, nepočítá nikdo se zaměstnanci se zdravotní újmou, kteří z důvodu opotřebování pohybového aparátu přešli do stavu invalidních důchodců. Přitom dnešní legislativa umožňuje tyto pracovníky využít. </w:t>
      </w:r>
      <w:r w:rsidR="00B34577">
        <w:rPr>
          <w:rFonts w:ascii="Times New Roman" w:hAnsi="Times New Roman" w:cs="Times New Roman"/>
          <w:sz w:val="24"/>
          <w:szCs w:val="24"/>
        </w:rPr>
        <w:t>Raději</w:t>
      </w:r>
      <w:r w:rsidRPr="00C34337">
        <w:rPr>
          <w:rFonts w:ascii="Times New Roman" w:hAnsi="Times New Roman" w:cs="Times New Roman"/>
          <w:sz w:val="24"/>
          <w:szCs w:val="24"/>
        </w:rPr>
        <w:t xml:space="preserve"> se dává příležitost starobním důchodcům, kteří jsou </w:t>
      </w:r>
      <w:r w:rsidR="00B34577">
        <w:rPr>
          <w:rFonts w:ascii="Times New Roman" w:hAnsi="Times New Roman" w:cs="Times New Roman"/>
          <w:sz w:val="24"/>
          <w:szCs w:val="24"/>
        </w:rPr>
        <w:t xml:space="preserve">finančně </w:t>
      </w:r>
      <w:r w:rsidRPr="00C34337">
        <w:rPr>
          <w:rFonts w:ascii="Times New Roman" w:hAnsi="Times New Roman" w:cs="Times New Roman"/>
          <w:sz w:val="24"/>
          <w:szCs w:val="24"/>
        </w:rPr>
        <w:t>zajištěni v plném rozsahu z důchodových fondů. V rámci rozhovoru s vedoucí ekonomického úseku DS vyplývá, že finanční náklady na mzdy například invalidních důchodců</w:t>
      </w:r>
      <w:r w:rsidR="00B34577">
        <w:rPr>
          <w:rFonts w:ascii="Times New Roman" w:hAnsi="Times New Roman" w:cs="Times New Roman"/>
          <w:sz w:val="24"/>
          <w:szCs w:val="24"/>
        </w:rPr>
        <w:t xml:space="preserve">, jenž je možné </w:t>
      </w:r>
      <w:r w:rsidRPr="00C34337">
        <w:rPr>
          <w:rFonts w:ascii="Times New Roman" w:hAnsi="Times New Roman" w:cs="Times New Roman"/>
          <w:sz w:val="24"/>
          <w:szCs w:val="24"/>
        </w:rPr>
        <w:t>získa</w:t>
      </w:r>
      <w:r w:rsidR="00B34577">
        <w:rPr>
          <w:rFonts w:ascii="Times New Roman" w:hAnsi="Times New Roman" w:cs="Times New Roman"/>
          <w:sz w:val="24"/>
          <w:szCs w:val="24"/>
        </w:rPr>
        <w:t>t</w:t>
      </w:r>
      <w:r w:rsidRPr="00C34337">
        <w:rPr>
          <w:rFonts w:ascii="Times New Roman" w:hAnsi="Times New Roman" w:cs="Times New Roman"/>
          <w:sz w:val="24"/>
          <w:szCs w:val="24"/>
        </w:rPr>
        <w:t xml:space="preserve"> z</w:t>
      </w:r>
      <w:r w:rsidR="002247A0" w:rsidRPr="00C34337">
        <w:rPr>
          <w:rFonts w:ascii="Times New Roman" w:hAnsi="Times New Roman" w:cs="Times New Roman"/>
          <w:sz w:val="24"/>
          <w:szCs w:val="24"/>
        </w:rPr>
        <w:t> </w:t>
      </w:r>
      <w:r w:rsidRPr="00C34337">
        <w:rPr>
          <w:rFonts w:ascii="Times New Roman" w:hAnsi="Times New Roman" w:cs="Times New Roman"/>
          <w:sz w:val="24"/>
          <w:szCs w:val="24"/>
        </w:rPr>
        <w:t>Ú</w:t>
      </w:r>
      <w:r w:rsidR="002247A0" w:rsidRPr="00C34337">
        <w:rPr>
          <w:rFonts w:ascii="Times New Roman" w:hAnsi="Times New Roman" w:cs="Times New Roman"/>
          <w:sz w:val="24"/>
          <w:szCs w:val="24"/>
        </w:rPr>
        <w:t>řadu práce</w:t>
      </w:r>
      <w:r w:rsidRPr="00C34337">
        <w:rPr>
          <w:rFonts w:ascii="Times New Roman" w:hAnsi="Times New Roman" w:cs="Times New Roman"/>
          <w:sz w:val="24"/>
          <w:szCs w:val="24"/>
        </w:rPr>
        <w:t xml:space="preserve"> Prostějov, by následně ponížily o tuto vyplacenou částku dotace </w:t>
      </w:r>
      <w:r w:rsidR="002247A0" w:rsidRPr="00C34337">
        <w:rPr>
          <w:rFonts w:ascii="Times New Roman" w:hAnsi="Times New Roman" w:cs="Times New Roman"/>
          <w:sz w:val="24"/>
          <w:szCs w:val="24"/>
        </w:rPr>
        <w:t>domovu seniorů</w:t>
      </w:r>
      <w:r w:rsidRPr="00C34337">
        <w:rPr>
          <w:rFonts w:ascii="Times New Roman" w:hAnsi="Times New Roman" w:cs="Times New Roman"/>
          <w:sz w:val="24"/>
          <w:szCs w:val="24"/>
        </w:rPr>
        <w:t xml:space="preserve"> ze státního rozpočtu. Je to jeden z důvodu, proč se o mimořádné dotace u jiných státních organizací v současné době nevyplatí žádat.</w:t>
      </w:r>
      <w:r w:rsidRPr="00C34337">
        <w:rPr>
          <w:rStyle w:val="Znakapoznpodarou"/>
          <w:rFonts w:ascii="Times New Roman" w:hAnsi="Times New Roman" w:cs="Times New Roman"/>
          <w:sz w:val="24"/>
          <w:szCs w:val="24"/>
        </w:rPr>
        <w:footnoteReference w:id="90"/>
      </w:r>
    </w:p>
    <w:p w:rsidR="00BB48A6" w:rsidRPr="00C34337" w:rsidRDefault="00BB48A6" w:rsidP="007930A2">
      <w:pPr>
        <w:spacing w:before="240" w:line="360" w:lineRule="auto"/>
        <w:jc w:val="both"/>
        <w:rPr>
          <w:rFonts w:ascii="Times New Roman" w:hAnsi="Times New Roman" w:cs="Times New Roman"/>
          <w:sz w:val="24"/>
          <w:szCs w:val="24"/>
        </w:rPr>
      </w:pPr>
      <w:r w:rsidRPr="00C34337">
        <w:rPr>
          <w:rFonts w:ascii="Times New Roman" w:hAnsi="Times New Roman" w:cs="Times New Roman"/>
          <w:sz w:val="24"/>
          <w:szCs w:val="24"/>
        </w:rPr>
        <w:t>Také z výše zmíněného vyplývá, že nedostatečná finanční motivace neláká vysokoškolsky vzdělané jedince na pracovní pozice v</w:t>
      </w:r>
      <w:r w:rsidR="005D66C6" w:rsidRPr="00C34337">
        <w:rPr>
          <w:rFonts w:ascii="Times New Roman" w:hAnsi="Times New Roman" w:cs="Times New Roman"/>
          <w:sz w:val="24"/>
          <w:szCs w:val="24"/>
        </w:rPr>
        <w:t> domově seniorů</w:t>
      </w:r>
      <w:r w:rsidRPr="00C34337">
        <w:rPr>
          <w:rFonts w:ascii="Times New Roman" w:hAnsi="Times New Roman" w:cs="Times New Roman"/>
          <w:sz w:val="24"/>
          <w:szCs w:val="24"/>
        </w:rPr>
        <w:t xml:space="preserve">. To neposouvá organizaci do předních míst v žebříčku vzdělanosti v rámci organizací zaměřených na práci se seniory a tím ovlivňuje kvalitu individuálního plánování s US a jejich klíčovými pracovníky. </w:t>
      </w:r>
      <w:r w:rsidRPr="00C34337">
        <w:rPr>
          <w:rFonts w:ascii="Times New Roman" w:hAnsi="Times New Roman" w:cs="Times New Roman"/>
          <w:sz w:val="24"/>
          <w:szCs w:val="24"/>
        </w:rPr>
        <w:lastRenderedPageBreak/>
        <w:t>Bohužel je finanční motivace ovlivněna tabulkovým platy udávanými státním rozpočtem. Panuje zde obrovský propad ve srovnání mzdových tabulek sociálních služeb a zdravotních služeb. Organizace tudíž musí přerozdělovat finanční prostředky jí přidělené pouze v takovém rozsahu, který je poskytnut zřizovatelem.</w:t>
      </w:r>
    </w:p>
    <w:p w:rsidR="00BB48A6" w:rsidRPr="00C34337" w:rsidRDefault="00BB48A6" w:rsidP="007930A2">
      <w:pPr>
        <w:spacing w:line="360" w:lineRule="auto"/>
        <w:jc w:val="both"/>
        <w:rPr>
          <w:rFonts w:ascii="Times New Roman" w:hAnsi="Times New Roman" w:cs="Times New Roman"/>
          <w:sz w:val="24"/>
          <w:szCs w:val="24"/>
        </w:rPr>
      </w:pPr>
    </w:p>
    <w:p w:rsidR="00110C81" w:rsidRPr="00C34337" w:rsidRDefault="00110C81" w:rsidP="007930A2">
      <w:pPr>
        <w:spacing w:line="360" w:lineRule="auto"/>
        <w:jc w:val="both"/>
        <w:rPr>
          <w:rFonts w:ascii="Times New Roman" w:hAnsi="Times New Roman" w:cs="Times New Roman"/>
          <w:sz w:val="24"/>
          <w:szCs w:val="24"/>
        </w:rPr>
      </w:pPr>
    </w:p>
    <w:p w:rsidR="00110C81" w:rsidRPr="00C34337" w:rsidRDefault="00110C81" w:rsidP="007930A2">
      <w:pPr>
        <w:spacing w:line="360" w:lineRule="auto"/>
        <w:jc w:val="both"/>
        <w:rPr>
          <w:rFonts w:ascii="Times New Roman" w:hAnsi="Times New Roman" w:cs="Times New Roman"/>
          <w:sz w:val="24"/>
          <w:szCs w:val="24"/>
        </w:rPr>
      </w:pPr>
    </w:p>
    <w:p w:rsidR="00110C81" w:rsidRDefault="00110C81" w:rsidP="007930A2">
      <w:pPr>
        <w:spacing w:line="360" w:lineRule="auto"/>
        <w:jc w:val="both"/>
        <w:rPr>
          <w:rFonts w:ascii="Times New Roman" w:hAnsi="Times New Roman" w:cs="Times New Roman"/>
          <w:sz w:val="24"/>
          <w:szCs w:val="24"/>
        </w:rPr>
      </w:pPr>
    </w:p>
    <w:p w:rsidR="00047311" w:rsidRDefault="00047311" w:rsidP="007930A2">
      <w:pPr>
        <w:spacing w:line="360" w:lineRule="auto"/>
        <w:jc w:val="both"/>
        <w:rPr>
          <w:rFonts w:ascii="Times New Roman" w:hAnsi="Times New Roman" w:cs="Times New Roman"/>
          <w:sz w:val="24"/>
          <w:szCs w:val="24"/>
        </w:rPr>
      </w:pPr>
    </w:p>
    <w:p w:rsidR="00047311" w:rsidRDefault="00047311" w:rsidP="007930A2">
      <w:pPr>
        <w:spacing w:line="360" w:lineRule="auto"/>
        <w:jc w:val="both"/>
        <w:rPr>
          <w:rFonts w:ascii="Times New Roman" w:hAnsi="Times New Roman" w:cs="Times New Roman"/>
          <w:sz w:val="24"/>
          <w:szCs w:val="24"/>
        </w:rPr>
      </w:pPr>
    </w:p>
    <w:p w:rsidR="000448BF" w:rsidRDefault="000448BF" w:rsidP="007930A2">
      <w:pPr>
        <w:spacing w:line="360" w:lineRule="auto"/>
        <w:jc w:val="both"/>
        <w:rPr>
          <w:rFonts w:ascii="Times New Roman" w:hAnsi="Times New Roman" w:cs="Times New Roman"/>
          <w:sz w:val="24"/>
          <w:szCs w:val="24"/>
        </w:rPr>
      </w:pPr>
    </w:p>
    <w:p w:rsidR="000448BF" w:rsidRDefault="000448BF" w:rsidP="007930A2">
      <w:pPr>
        <w:spacing w:line="360" w:lineRule="auto"/>
        <w:jc w:val="both"/>
        <w:rPr>
          <w:rFonts w:ascii="Times New Roman" w:hAnsi="Times New Roman" w:cs="Times New Roman"/>
          <w:sz w:val="24"/>
          <w:szCs w:val="24"/>
        </w:rPr>
      </w:pPr>
    </w:p>
    <w:p w:rsidR="000448BF" w:rsidRDefault="000448BF" w:rsidP="007930A2">
      <w:pPr>
        <w:spacing w:line="360" w:lineRule="auto"/>
        <w:jc w:val="both"/>
        <w:rPr>
          <w:rFonts w:ascii="Times New Roman" w:hAnsi="Times New Roman" w:cs="Times New Roman"/>
          <w:sz w:val="24"/>
          <w:szCs w:val="24"/>
        </w:rPr>
      </w:pPr>
    </w:p>
    <w:p w:rsidR="000448BF" w:rsidRDefault="000448BF" w:rsidP="007930A2">
      <w:pPr>
        <w:spacing w:line="360" w:lineRule="auto"/>
        <w:jc w:val="both"/>
        <w:rPr>
          <w:rFonts w:ascii="Times New Roman" w:hAnsi="Times New Roman" w:cs="Times New Roman"/>
          <w:sz w:val="24"/>
          <w:szCs w:val="24"/>
        </w:rPr>
      </w:pPr>
    </w:p>
    <w:p w:rsidR="000448BF" w:rsidRDefault="000448BF" w:rsidP="007930A2">
      <w:pPr>
        <w:spacing w:line="360" w:lineRule="auto"/>
        <w:jc w:val="both"/>
        <w:rPr>
          <w:rFonts w:ascii="Times New Roman" w:hAnsi="Times New Roman" w:cs="Times New Roman"/>
          <w:sz w:val="24"/>
          <w:szCs w:val="24"/>
        </w:rPr>
      </w:pPr>
    </w:p>
    <w:p w:rsidR="000448BF" w:rsidRDefault="000448BF" w:rsidP="007930A2">
      <w:pPr>
        <w:spacing w:line="360" w:lineRule="auto"/>
        <w:jc w:val="both"/>
        <w:rPr>
          <w:rFonts w:ascii="Times New Roman" w:hAnsi="Times New Roman" w:cs="Times New Roman"/>
          <w:sz w:val="24"/>
          <w:szCs w:val="24"/>
        </w:rPr>
      </w:pPr>
    </w:p>
    <w:p w:rsidR="000448BF" w:rsidRDefault="000448BF" w:rsidP="007930A2">
      <w:pPr>
        <w:spacing w:line="360" w:lineRule="auto"/>
        <w:jc w:val="both"/>
        <w:rPr>
          <w:rFonts w:ascii="Times New Roman" w:hAnsi="Times New Roman" w:cs="Times New Roman"/>
          <w:sz w:val="24"/>
          <w:szCs w:val="24"/>
        </w:rPr>
      </w:pPr>
    </w:p>
    <w:p w:rsidR="000448BF" w:rsidRDefault="000448BF" w:rsidP="007930A2">
      <w:pPr>
        <w:spacing w:line="360" w:lineRule="auto"/>
        <w:jc w:val="both"/>
        <w:rPr>
          <w:rFonts w:ascii="Times New Roman" w:hAnsi="Times New Roman" w:cs="Times New Roman"/>
          <w:sz w:val="24"/>
          <w:szCs w:val="24"/>
        </w:rPr>
      </w:pPr>
    </w:p>
    <w:p w:rsidR="000448BF" w:rsidRDefault="000448BF" w:rsidP="007930A2">
      <w:pPr>
        <w:spacing w:line="360" w:lineRule="auto"/>
        <w:jc w:val="both"/>
        <w:rPr>
          <w:rFonts w:ascii="Times New Roman" w:hAnsi="Times New Roman" w:cs="Times New Roman"/>
          <w:sz w:val="24"/>
          <w:szCs w:val="24"/>
        </w:rPr>
      </w:pPr>
    </w:p>
    <w:p w:rsidR="000448BF" w:rsidRPr="00C34337" w:rsidRDefault="000448BF" w:rsidP="007930A2">
      <w:pPr>
        <w:spacing w:line="360" w:lineRule="auto"/>
        <w:jc w:val="both"/>
        <w:rPr>
          <w:rFonts w:ascii="Times New Roman" w:hAnsi="Times New Roman" w:cs="Times New Roman"/>
          <w:sz w:val="24"/>
          <w:szCs w:val="24"/>
        </w:rPr>
      </w:pPr>
    </w:p>
    <w:p w:rsidR="00110C81" w:rsidRPr="00C34337" w:rsidRDefault="00110C81" w:rsidP="007930A2">
      <w:pPr>
        <w:spacing w:line="360" w:lineRule="auto"/>
        <w:jc w:val="both"/>
        <w:rPr>
          <w:rFonts w:ascii="Times New Roman" w:hAnsi="Times New Roman" w:cs="Times New Roman"/>
          <w:sz w:val="24"/>
          <w:szCs w:val="24"/>
        </w:rPr>
      </w:pPr>
    </w:p>
    <w:p w:rsidR="00137AA1" w:rsidRPr="00C34337" w:rsidRDefault="00137AA1" w:rsidP="007930A2">
      <w:pPr>
        <w:spacing w:line="360" w:lineRule="auto"/>
        <w:jc w:val="both"/>
        <w:rPr>
          <w:rFonts w:ascii="Times New Roman" w:hAnsi="Times New Roman" w:cs="Times New Roman"/>
          <w:sz w:val="24"/>
          <w:szCs w:val="24"/>
        </w:rPr>
      </w:pPr>
    </w:p>
    <w:p w:rsidR="007A01CE" w:rsidRPr="00C34337" w:rsidRDefault="00654198" w:rsidP="007930A2">
      <w:pPr>
        <w:pStyle w:val="Nadpis1"/>
        <w:numPr>
          <w:ilvl w:val="0"/>
          <w:numId w:val="0"/>
        </w:numPr>
        <w:spacing w:after="200" w:line="360" w:lineRule="auto"/>
        <w:ind w:left="432"/>
        <w:jc w:val="center"/>
        <w:rPr>
          <w:rFonts w:ascii="Times New Roman" w:hAnsi="Times New Roman" w:cs="Times New Roman"/>
        </w:rPr>
      </w:pPr>
      <w:bookmarkStart w:id="33" w:name="_Toc479503349"/>
      <w:r w:rsidRPr="00C34337">
        <w:rPr>
          <w:rFonts w:ascii="Times New Roman" w:hAnsi="Times New Roman" w:cs="Times New Roman"/>
        </w:rPr>
        <w:lastRenderedPageBreak/>
        <w:t>PRAKTICKÁ ČÁST</w:t>
      </w:r>
      <w:bookmarkEnd w:id="33"/>
    </w:p>
    <w:p w:rsidR="002B7F57" w:rsidRPr="00C34337" w:rsidRDefault="002B7F57" w:rsidP="007930A2">
      <w:pPr>
        <w:spacing w:line="360" w:lineRule="auto"/>
        <w:rPr>
          <w:rFonts w:ascii="Times New Roman" w:hAnsi="Times New Roman" w:cs="Times New Roman"/>
        </w:rPr>
      </w:pPr>
    </w:p>
    <w:p w:rsidR="00654198" w:rsidRPr="00C34337" w:rsidRDefault="00A649C7" w:rsidP="00967D04">
      <w:pPr>
        <w:pStyle w:val="Nadpis1"/>
        <w:rPr>
          <w:rFonts w:ascii="Times New Roman" w:hAnsi="Times New Roman" w:cs="Times New Roman"/>
        </w:rPr>
      </w:pPr>
      <w:bookmarkStart w:id="34" w:name="_Toc479503350"/>
      <w:r w:rsidRPr="00C34337">
        <w:rPr>
          <w:rFonts w:ascii="Times New Roman" w:hAnsi="Times New Roman" w:cs="Times New Roman"/>
        </w:rPr>
        <w:t>ZDŮVODNĚNÍ PROJEKTU</w:t>
      </w:r>
      <w:bookmarkEnd w:id="34"/>
    </w:p>
    <w:p w:rsidR="002B7F57" w:rsidRPr="00C34337" w:rsidRDefault="002B7F57" w:rsidP="007930A2">
      <w:pPr>
        <w:spacing w:line="360" w:lineRule="auto"/>
        <w:rPr>
          <w:rFonts w:ascii="Times New Roman" w:hAnsi="Times New Roman" w:cs="Times New Roman"/>
        </w:rPr>
      </w:pPr>
    </w:p>
    <w:p w:rsidR="002B7F57" w:rsidRPr="00C34337" w:rsidRDefault="00F024B3" w:rsidP="00967D04">
      <w:pPr>
        <w:pStyle w:val="Nadpis2"/>
        <w:rPr>
          <w:rFonts w:ascii="Times New Roman" w:hAnsi="Times New Roman" w:cs="Times New Roman"/>
        </w:rPr>
      </w:pPr>
      <w:bookmarkStart w:id="35" w:name="_Toc479503351"/>
      <w:r w:rsidRPr="00C34337">
        <w:rPr>
          <w:rFonts w:ascii="Times New Roman" w:hAnsi="Times New Roman" w:cs="Times New Roman"/>
        </w:rPr>
        <w:t>Cíl projektu</w:t>
      </w:r>
      <w:bookmarkEnd w:id="35"/>
    </w:p>
    <w:p w:rsidR="00967D04" w:rsidRPr="00C34337" w:rsidRDefault="00967D04" w:rsidP="00967D04">
      <w:pPr>
        <w:rPr>
          <w:rFonts w:ascii="Times New Roman" w:hAnsi="Times New Roman" w:cs="Times New Roman"/>
        </w:rPr>
      </w:pPr>
    </w:p>
    <w:p w:rsidR="008B1AE0" w:rsidRPr="00C34337" w:rsidRDefault="006F4B21"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Cílem projektu je rozšířit pracovní tým zaměstnanců Domova seniorů, p. o., Prostějov o kvalifikovaného pracovníka s vysokoškolským vzděláním v oboru sociální pedagogika</w:t>
      </w:r>
      <w:r w:rsidR="00347EC0" w:rsidRPr="00C34337">
        <w:rPr>
          <w:rFonts w:ascii="Times New Roman" w:hAnsi="Times New Roman" w:cs="Times New Roman"/>
          <w:sz w:val="24"/>
          <w:szCs w:val="24"/>
        </w:rPr>
        <w:t xml:space="preserve"> a nalézt pro něj uplatnění. </w:t>
      </w:r>
    </w:p>
    <w:p w:rsidR="006F4B21" w:rsidRPr="00C34337" w:rsidRDefault="008B1AE0"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V</w:t>
      </w:r>
      <w:r w:rsidR="00347EC0" w:rsidRPr="00C34337">
        <w:rPr>
          <w:rFonts w:ascii="Times New Roman" w:hAnsi="Times New Roman" w:cs="Times New Roman"/>
          <w:sz w:val="24"/>
          <w:szCs w:val="24"/>
        </w:rPr>
        <w:t>ěnoval</w:t>
      </w:r>
      <w:r w:rsidRPr="00C34337">
        <w:rPr>
          <w:rFonts w:ascii="Times New Roman" w:hAnsi="Times New Roman" w:cs="Times New Roman"/>
          <w:sz w:val="24"/>
          <w:szCs w:val="24"/>
        </w:rPr>
        <w:t xml:space="preserve"> </w:t>
      </w:r>
      <w:r w:rsidR="006F4B21" w:rsidRPr="00C34337">
        <w:rPr>
          <w:rFonts w:ascii="Times New Roman" w:hAnsi="Times New Roman" w:cs="Times New Roman"/>
          <w:sz w:val="24"/>
          <w:szCs w:val="24"/>
        </w:rPr>
        <w:t xml:space="preserve">by se individuální práci s uživatelem služeb dle psychobiografického modelu Erwina Böhma. </w:t>
      </w:r>
      <w:r w:rsidRPr="00C34337">
        <w:rPr>
          <w:rFonts w:ascii="Times New Roman" w:hAnsi="Times New Roman" w:cs="Times New Roman"/>
          <w:sz w:val="24"/>
          <w:szCs w:val="24"/>
        </w:rPr>
        <w:t>Pozornost</w:t>
      </w:r>
      <w:r w:rsidR="006F4B21" w:rsidRPr="00C34337">
        <w:rPr>
          <w:rFonts w:ascii="Times New Roman" w:hAnsi="Times New Roman" w:cs="Times New Roman"/>
          <w:sz w:val="24"/>
          <w:szCs w:val="24"/>
        </w:rPr>
        <w:t xml:space="preserve"> by intenzivně </w:t>
      </w:r>
      <w:r w:rsidR="00B71CC6" w:rsidRPr="00C34337">
        <w:rPr>
          <w:rFonts w:ascii="Times New Roman" w:hAnsi="Times New Roman" w:cs="Times New Roman"/>
          <w:sz w:val="24"/>
          <w:szCs w:val="24"/>
        </w:rPr>
        <w:t>zaměřoval na</w:t>
      </w:r>
      <w:r w:rsidR="006F4B21" w:rsidRPr="00C34337">
        <w:rPr>
          <w:rFonts w:ascii="Times New Roman" w:hAnsi="Times New Roman" w:cs="Times New Roman"/>
          <w:sz w:val="24"/>
          <w:szCs w:val="24"/>
        </w:rPr>
        <w:t xml:space="preserve"> senior</w:t>
      </w:r>
      <w:r w:rsidR="00B71CC6" w:rsidRPr="00C34337">
        <w:rPr>
          <w:rFonts w:ascii="Times New Roman" w:hAnsi="Times New Roman" w:cs="Times New Roman"/>
          <w:sz w:val="24"/>
          <w:szCs w:val="24"/>
        </w:rPr>
        <w:t>y</w:t>
      </w:r>
      <w:r w:rsidR="006F4B21" w:rsidRPr="00C34337">
        <w:rPr>
          <w:rFonts w:ascii="Times New Roman" w:hAnsi="Times New Roman" w:cs="Times New Roman"/>
          <w:sz w:val="24"/>
          <w:szCs w:val="24"/>
        </w:rPr>
        <w:t xml:space="preserve"> v jejich adaptačním období v organizaci a poskytoval by jim emocionální podporu pomocí cílených aktivit</w:t>
      </w:r>
      <w:r w:rsidR="00B71CC6" w:rsidRPr="00C34337">
        <w:rPr>
          <w:rFonts w:ascii="Times New Roman" w:hAnsi="Times New Roman" w:cs="Times New Roman"/>
          <w:sz w:val="24"/>
          <w:szCs w:val="24"/>
        </w:rPr>
        <w:t>, pomáhal jim v sociálním začlenění</w:t>
      </w:r>
      <w:r w:rsidR="006F4B21" w:rsidRPr="00C34337">
        <w:rPr>
          <w:rFonts w:ascii="Times New Roman" w:hAnsi="Times New Roman" w:cs="Times New Roman"/>
          <w:sz w:val="24"/>
          <w:szCs w:val="24"/>
        </w:rPr>
        <w:t xml:space="preserve">. Zároveň by </w:t>
      </w:r>
      <w:r w:rsidR="00B71CC6" w:rsidRPr="00C34337">
        <w:rPr>
          <w:rFonts w:ascii="Times New Roman" w:hAnsi="Times New Roman" w:cs="Times New Roman"/>
          <w:sz w:val="24"/>
          <w:szCs w:val="24"/>
        </w:rPr>
        <w:t xml:space="preserve">pak </w:t>
      </w:r>
      <w:r w:rsidR="006F4B21" w:rsidRPr="00C34337">
        <w:rPr>
          <w:rFonts w:ascii="Times New Roman" w:hAnsi="Times New Roman" w:cs="Times New Roman"/>
          <w:sz w:val="24"/>
          <w:szCs w:val="24"/>
        </w:rPr>
        <w:t xml:space="preserve">pracoval s klíčovými pracovníky těchto uživatelů služeb a společně by hledali cestu k nejefektivnějšímu </w:t>
      </w:r>
      <w:r w:rsidR="00B71CC6" w:rsidRPr="00C34337">
        <w:rPr>
          <w:rFonts w:ascii="Times New Roman" w:hAnsi="Times New Roman" w:cs="Times New Roman"/>
          <w:sz w:val="24"/>
          <w:szCs w:val="24"/>
        </w:rPr>
        <w:t>naplňování</w:t>
      </w:r>
      <w:r w:rsidR="006F4B21" w:rsidRPr="00C34337">
        <w:rPr>
          <w:rFonts w:ascii="Times New Roman" w:hAnsi="Times New Roman" w:cs="Times New Roman"/>
          <w:sz w:val="24"/>
          <w:szCs w:val="24"/>
        </w:rPr>
        <w:t xml:space="preserve"> individuálního plánování. </w:t>
      </w:r>
    </w:p>
    <w:p w:rsidR="005B03DE" w:rsidRPr="00C34337" w:rsidRDefault="00D60CD3"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Jak již bylo uvedeno, emoce člověka jsou velmi komplikované, mají široké spektrum podob, ovlivňují fyziologické změny v organismu a tím pohodu a zdraví. </w:t>
      </w:r>
      <w:r w:rsidR="00EC1F8D" w:rsidRPr="00C34337">
        <w:rPr>
          <w:rFonts w:ascii="Times New Roman" w:hAnsi="Times New Roman" w:cs="Times New Roman"/>
          <w:sz w:val="24"/>
          <w:szCs w:val="24"/>
        </w:rPr>
        <w:t>Lékaři, psychologové, biologové, sociologové … a jiní odborníci, připisují různé druhy nemocí emocionálnímu prožívání událostí všedního dne. Kardiologové, neurologové, obvodní lékaři … se velmi často doptávají  pacientů na jejich osobní problémy ve chvílích, kdy neví, jak diagnostikovat zdravotní stav.</w:t>
      </w:r>
      <w:r w:rsidR="006B7A5D" w:rsidRPr="00C34337">
        <w:rPr>
          <w:rFonts w:ascii="Times New Roman" w:hAnsi="Times New Roman" w:cs="Times New Roman"/>
          <w:sz w:val="24"/>
          <w:szCs w:val="24"/>
        </w:rPr>
        <w:t xml:space="preserve"> Pochop</w:t>
      </w:r>
      <w:r w:rsidR="00F224D4" w:rsidRPr="00C34337">
        <w:rPr>
          <w:rFonts w:ascii="Times New Roman" w:hAnsi="Times New Roman" w:cs="Times New Roman"/>
          <w:sz w:val="24"/>
          <w:szCs w:val="24"/>
        </w:rPr>
        <w:t xml:space="preserve">ili, že vznik a průběh nemoci, </w:t>
      </w:r>
      <w:r w:rsidR="006B7A5D" w:rsidRPr="00C34337">
        <w:rPr>
          <w:rFonts w:ascii="Times New Roman" w:hAnsi="Times New Roman" w:cs="Times New Roman"/>
          <w:sz w:val="24"/>
          <w:szCs w:val="24"/>
        </w:rPr>
        <w:t xml:space="preserve">emotivní nevyrovnanost jedince odrážející se </w:t>
      </w:r>
      <w:r w:rsidR="000A746F" w:rsidRPr="00C34337">
        <w:rPr>
          <w:rFonts w:ascii="Times New Roman" w:hAnsi="Times New Roman" w:cs="Times New Roman"/>
          <w:sz w:val="24"/>
          <w:szCs w:val="24"/>
        </w:rPr>
        <w:t xml:space="preserve">například </w:t>
      </w:r>
      <w:r w:rsidR="006B7A5D" w:rsidRPr="00C34337">
        <w:rPr>
          <w:rFonts w:ascii="Times New Roman" w:hAnsi="Times New Roman" w:cs="Times New Roman"/>
          <w:sz w:val="24"/>
          <w:szCs w:val="24"/>
        </w:rPr>
        <w:t>na schopnosti uvolnění svaloviny</w:t>
      </w:r>
      <w:r w:rsidR="00F224D4" w:rsidRPr="00C34337">
        <w:rPr>
          <w:rFonts w:ascii="Times New Roman" w:hAnsi="Times New Roman" w:cs="Times New Roman"/>
          <w:sz w:val="24"/>
          <w:szCs w:val="24"/>
        </w:rPr>
        <w:t>, je možným prvopočátkem nemocí</w:t>
      </w:r>
      <w:r w:rsidR="006B7A5D" w:rsidRPr="00C34337">
        <w:rPr>
          <w:rFonts w:ascii="Times New Roman" w:hAnsi="Times New Roman" w:cs="Times New Roman"/>
          <w:sz w:val="24"/>
          <w:szCs w:val="24"/>
        </w:rPr>
        <w:t xml:space="preserve">. </w:t>
      </w:r>
    </w:p>
    <w:p w:rsidR="00D60CD3" w:rsidRPr="00C34337" w:rsidRDefault="000A746F"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Lékaři však při zdravotních prohlídkách na emocionální podporu a její rozbor nemají dostatek času. Proto naordinují podávání léků, které následně zajišťuje zdravotní sestra v domově seniorů. Přitom někdy stačí jen mít vedle sebe člověka schopného vyslechnout, pohladit ruku a emoční naladění tím z negativ převést na pozitiva. </w:t>
      </w:r>
    </w:p>
    <w:p w:rsidR="002655D6" w:rsidRPr="00C34337" w:rsidRDefault="005B03DE"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V domově seniorů se očekává, že pracovníci budou mít čas vyslechnout radosti, starosti, obavy uživatelů služeb. Nikdo se však neptá, zda tito pracovníci mají mimo úkony, které jsou nezbytné provést (dle pyramidy </w:t>
      </w:r>
      <w:r w:rsidR="00047311">
        <w:rPr>
          <w:rFonts w:ascii="Times New Roman" w:hAnsi="Times New Roman" w:cs="Times New Roman"/>
          <w:sz w:val="24"/>
          <w:szCs w:val="24"/>
        </w:rPr>
        <w:t xml:space="preserve">základních lidských </w:t>
      </w:r>
      <w:r w:rsidRPr="00C34337">
        <w:rPr>
          <w:rFonts w:ascii="Times New Roman" w:hAnsi="Times New Roman" w:cs="Times New Roman"/>
          <w:sz w:val="24"/>
          <w:szCs w:val="24"/>
        </w:rPr>
        <w:t>potřeb)</w:t>
      </w:r>
      <w:r w:rsidR="00B71CC6" w:rsidRPr="00C34337">
        <w:rPr>
          <w:rFonts w:ascii="Times New Roman" w:hAnsi="Times New Roman" w:cs="Times New Roman"/>
          <w:sz w:val="24"/>
          <w:szCs w:val="24"/>
        </w:rPr>
        <w:t>,</w:t>
      </w:r>
      <w:r w:rsidRPr="00C34337">
        <w:rPr>
          <w:rFonts w:ascii="Times New Roman" w:hAnsi="Times New Roman" w:cs="Times New Roman"/>
          <w:sz w:val="24"/>
          <w:szCs w:val="24"/>
        </w:rPr>
        <w:t xml:space="preserve"> ještě chvíle na </w:t>
      </w:r>
      <w:r w:rsidRPr="00C34337">
        <w:rPr>
          <w:rFonts w:ascii="Times New Roman" w:hAnsi="Times New Roman" w:cs="Times New Roman"/>
          <w:sz w:val="24"/>
          <w:szCs w:val="24"/>
        </w:rPr>
        <w:lastRenderedPageBreak/>
        <w:t xml:space="preserve">individuální rozhovory s emocionální podporou. Každý uživatel služeb má svého klíčového pracovníka zajišťujícího </w:t>
      </w:r>
      <w:r w:rsidR="005B75A3" w:rsidRPr="00C34337">
        <w:rPr>
          <w:rFonts w:ascii="Times New Roman" w:hAnsi="Times New Roman" w:cs="Times New Roman"/>
          <w:sz w:val="24"/>
          <w:szCs w:val="24"/>
        </w:rPr>
        <w:t>individuální plánování a zpracová</w:t>
      </w:r>
      <w:r w:rsidR="00A7025A" w:rsidRPr="00C34337">
        <w:rPr>
          <w:rFonts w:ascii="Times New Roman" w:hAnsi="Times New Roman" w:cs="Times New Roman"/>
          <w:sz w:val="24"/>
          <w:szCs w:val="24"/>
        </w:rPr>
        <w:t>ní</w:t>
      </w:r>
      <w:r w:rsidR="005B75A3" w:rsidRPr="00C34337">
        <w:rPr>
          <w:rFonts w:ascii="Times New Roman" w:hAnsi="Times New Roman" w:cs="Times New Roman"/>
          <w:sz w:val="24"/>
          <w:szCs w:val="24"/>
        </w:rPr>
        <w:t xml:space="preserve"> dokumentac</w:t>
      </w:r>
      <w:r w:rsidR="00A7025A" w:rsidRPr="00C34337">
        <w:rPr>
          <w:rFonts w:ascii="Times New Roman" w:hAnsi="Times New Roman" w:cs="Times New Roman"/>
          <w:sz w:val="24"/>
          <w:szCs w:val="24"/>
        </w:rPr>
        <w:t>e</w:t>
      </w:r>
      <w:r w:rsidR="005B75A3" w:rsidRPr="00C34337">
        <w:rPr>
          <w:rFonts w:ascii="Times New Roman" w:hAnsi="Times New Roman" w:cs="Times New Roman"/>
          <w:sz w:val="24"/>
          <w:szCs w:val="24"/>
        </w:rPr>
        <w:t>.</w:t>
      </w:r>
      <w:r w:rsidRPr="00C34337">
        <w:rPr>
          <w:rFonts w:ascii="Times New Roman" w:hAnsi="Times New Roman" w:cs="Times New Roman"/>
          <w:sz w:val="24"/>
          <w:szCs w:val="24"/>
        </w:rPr>
        <w:t xml:space="preserve"> </w:t>
      </w:r>
      <w:r w:rsidR="00422C4C" w:rsidRPr="00C34337">
        <w:rPr>
          <w:rFonts w:ascii="Times New Roman" w:hAnsi="Times New Roman" w:cs="Times New Roman"/>
          <w:sz w:val="24"/>
          <w:szCs w:val="24"/>
        </w:rPr>
        <w:t>Bohužel</w:t>
      </w:r>
      <w:r w:rsidR="00DF6267" w:rsidRPr="00C34337">
        <w:rPr>
          <w:rFonts w:ascii="Times New Roman" w:hAnsi="Times New Roman" w:cs="Times New Roman"/>
          <w:sz w:val="24"/>
          <w:szCs w:val="24"/>
        </w:rPr>
        <w:t>,</w:t>
      </w:r>
      <w:r w:rsidR="00422C4C" w:rsidRPr="00C34337">
        <w:rPr>
          <w:rFonts w:ascii="Times New Roman" w:hAnsi="Times New Roman" w:cs="Times New Roman"/>
          <w:sz w:val="24"/>
          <w:szCs w:val="24"/>
        </w:rPr>
        <w:t xml:space="preserve"> dle pozorování a z výsledku grafu přiložené</w:t>
      </w:r>
      <w:r w:rsidR="00F224D4" w:rsidRPr="00C34337">
        <w:rPr>
          <w:rFonts w:ascii="Times New Roman" w:hAnsi="Times New Roman" w:cs="Times New Roman"/>
          <w:sz w:val="24"/>
          <w:szCs w:val="24"/>
        </w:rPr>
        <w:t xml:space="preserve">ho </w:t>
      </w:r>
      <w:r w:rsidR="00047311">
        <w:rPr>
          <w:rFonts w:ascii="Times New Roman" w:hAnsi="Times New Roman" w:cs="Times New Roman"/>
          <w:sz w:val="24"/>
          <w:szCs w:val="24"/>
        </w:rPr>
        <w:t>v závěru práce (</w:t>
      </w:r>
      <w:r w:rsidR="00F224D4" w:rsidRPr="00C34337">
        <w:rPr>
          <w:rFonts w:ascii="Times New Roman" w:hAnsi="Times New Roman" w:cs="Times New Roman"/>
          <w:sz w:val="24"/>
          <w:szCs w:val="24"/>
        </w:rPr>
        <w:t>P</w:t>
      </w:r>
      <w:r w:rsidR="00422C4C" w:rsidRPr="00C34337">
        <w:rPr>
          <w:rFonts w:ascii="Times New Roman" w:hAnsi="Times New Roman" w:cs="Times New Roman"/>
          <w:sz w:val="24"/>
          <w:szCs w:val="24"/>
        </w:rPr>
        <w:t>řílo</w:t>
      </w:r>
      <w:r w:rsidR="00ED245B" w:rsidRPr="00C34337">
        <w:rPr>
          <w:rFonts w:ascii="Times New Roman" w:hAnsi="Times New Roman" w:cs="Times New Roman"/>
          <w:sz w:val="24"/>
          <w:szCs w:val="24"/>
        </w:rPr>
        <w:t>ha č. 1</w:t>
      </w:r>
      <w:r w:rsidR="00047311">
        <w:rPr>
          <w:rFonts w:ascii="Times New Roman" w:hAnsi="Times New Roman" w:cs="Times New Roman"/>
          <w:sz w:val="24"/>
          <w:szCs w:val="24"/>
        </w:rPr>
        <w:t>),</w:t>
      </w:r>
      <w:r w:rsidR="00DF6267" w:rsidRPr="00C34337">
        <w:rPr>
          <w:rFonts w:ascii="Times New Roman" w:hAnsi="Times New Roman" w:cs="Times New Roman"/>
          <w:sz w:val="24"/>
          <w:szCs w:val="24"/>
        </w:rPr>
        <w:t xml:space="preserve"> je</w:t>
      </w:r>
      <w:r w:rsidR="00422C4C" w:rsidRPr="00C34337">
        <w:rPr>
          <w:rFonts w:ascii="Times New Roman" w:hAnsi="Times New Roman" w:cs="Times New Roman"/>
          <w:sz w:val="24"/>
          <w:szCs w:val="24"/>
        </w:rPr>
        <w:t xml:space="preserve"> patrné, že pracovníků </w:t>
      </w:r>
      <w:r w:rsidR="00DF6267" w:rsidRPr="00C34337">
        <w:rPr>
          <w:rFonts w:ascii="Times New Roman" w:hAnsi="Times New Roman" w:cs="Times New Roman"/>
          <w:sz w:val="24"/>
          <w:szCs w:val="24"/>
        </w:rPr>
        <w:t xml:space="preserve">je </w:t>
      </w:r>
      <w:r w:rsidR="00422C4C" w:rsidRPr="00C34337">
        <w:rPr>
          <w:rFonts w:ascii="Times New Roman" w:hAnsi="Times New Roman" w:cs="Times New Roman"/>
          <w:sz w:val="24"/>
          <w:szCs w:val="24"/>
        </w:rPr>
        <w:t>málo</w:t>
      </w:r>
      <w:r w:rsidR="00047311">
        <w:rPr>
          <w:rFonts w:ascii="Times New Roman" w:hAnsi="Times New Roman" w:cs="Times New Roman"/>
          <w:sz w:val="24"/>
          <w:szCs w:val="24"/>
        </w:rPr>
        <w:t>.</w:t>
      </w:r>
      <w:r w:rsidR="00422C4C" w:rsidRPr="00C34337">
        <w:rPr>
          <w:rFonts w:ascii="Times New Roman" w:hAnsi="Times New Roman" w:cs="Times New Roman"/>
          <w:sz w:val="24"/>
          <w:szCs w:val="24"/>
        </w:rPr>
        <w:t xml:space="preserve"> I pracovníci jsou „jen“ lidé se svými „mantinely“. Dlouhodobé přetížení</w:t>
      </w:r>
      <w:r w:rsidR="00047311">
        <w:rPr>
          <w:rFonts w:ascii="Times New Roman" w:hAnsi="Times New Roman" w:cs="Times New Roman"/>
          <w:sz w:val="24"/>
          <w:szCs w:val="24"/>
        </w:rPr>
        <w:t xml:space="preserve"> množstvím</w:t>
      </w:r>
      <w:r w:rsidR="00047311" w:rsidRPr="00C34337">
        <w:rPr>
          <w:rFonts w:ascii="Times New Roman" w:hAnsi="Times New Roman" w:cs="Times New Roman"/>
          <w:sz w:val="24"/>
          <w:szCs w:val="24"/>
        </w:rPr>
        <w:t xml:space="preserve"> pracovních úkonů </w:t>
      </w:r>
      <w:r w:rsidR="00422C4C" w:rsidRPr="00C34337">
        <w:rPr>
          <w:rFonts w:ascii="Times New Roman" w:hAnsi="Times New Roman" w:cs="Times New Roman"/>
          <w:sz w:val="24"/>
          <w:szCs w:val="24"/>
        </w:rPr>
        <w:t xml:space="preserve">vyvolává únavu, nemocnost a také syndrom vyhoření. </w:t>
      </w:r>
      <w:r w:rsidR="00DF6267" w:rsidRPr="00C34337">
        <w:rPr>
          <w:rFonts w:ascii="Times New Roman" w:hAnsi="Times New Roman" w:cs="Times New Roman"/>
          <w:sz w:val="24"/>
          <w:szCs w:val="24"/>
        </w:rPr>
        <w:t>Dochází proto k časté výměně zaměstnanců, zvlá</w:t>
      </w:r>
      <w:r w:rsidR="00F224D4" w:rsidRPr="00C34337">
        <w:rPr>
          <w:rFonts w:ascii="Times New Roman" w:hAnsi="Times New Roman" w:cs="Times New Roman"/>
          <w:sz w:val="24"/>
          <w:szCs w:val="24"/>
        </w:rPr>
        <w:t>šť v případě mladých pracovníků. Z</w:t>
      </w:r>
      <w:r w:rsidR="00DF6267" w:rsidRPr="00C34337">
        <w:rPr>
          <w:rFonts w:ascii="Times New Roman" w:hAnsi="Times New Roman" w:cs="Times New Roman"/>
          <w:sz w:val="24"/>
          <w:szCs w:val="24"/>
        </w:rPr>
        <w:t xml:space="preserve">a </w:t>
      </w:r>
      <w:r w:rsidR="00F224D4" w:rsidRPr="00C34337">
        <w:rPr>
          <w:rFonts w:ascii="Times New Roman" w:hAnsi="Times New Roman" w:cs="Times New Roman"/>
          <w:sz w:val="24"/>
          <w:szCs w:val="24"/>
        </w:rPr>
        <w:t xml:space="preserve">svou </w:t>
      </w:r>
      <w:r w:rsidR="00DF6267" w:rsidRPr="00C34337">
        <w:rPr>
          <w:rFonts w:ascii="Times New Roman" w:hAnsi="Times New Roman" w:cs="Times New Roman"/>
          <w:sz w:val="24"/>
          <w:szCs w:val="24"/>
        </w:rPr>
        <w:t>namáhavou práci jsou i nedostatečně finančně hodnoceni. Starší pracovníci, většinou unaveni a často nemocní</w:t>
      </w:r>
      <w:r w:rsidR="00F224D4" w:rsidRPr="00C34337">
        <w:rPr>
          <w:rFonts w:ascii="Times New Roman" w:hAnsi="Times New Roman" w:cs="Times New Roman"/>
          <w:sz w:val="24"/>
          <w:szCs w:val="24"/>
        </w:rPr>
        <w:t>,</w:t>
      </w:r>
      <w:r w:rsidR="00DF6267" w:rsidRPr="00C34337">
        <w:rPr>
          <w:rFonts w:ascii="Times New Roman" w:hAnsi="Times New Roman" w:cs="Times New Roman"/>
          <w:sz w:val="24"/>
          <w:szCs w:val="24"/>
        </w:rPr>
        <w:t xml:space="preserve"> setrvávají, jelikož se s vyšším věkem stávají těžce zaměstnatelnými. </w:t>
      </w:r>
      <w:r w:rsidR="00F224D4" w:rsidRPr="00C34337">
        <w:rPr>
          <w:rFonts w:ascii="Times New Roman" w:hAnsi="Times New Roman" w:cs="Times New Roman"/>
          <w:sz w:val="24"/>
          <w:szCs w:val="24"/>
        </w:rPr>
        <w:t>To v</w:t>
      </w:r>
      <w:r w:rsidR="00CD7766" w:rsidRPr="00C34337">
        <w:rPr>
          <w:rFonts w:ascii="Times New Roman" w:hAnsi="Times New Roman" w:cs="Times New Roman"/>
          <w:sz w:val="24"/>
          <w:szCs w:val="24"/>
        </w:rPr>
        <w:t>še pak může být příčinou pocitu osamění</w:t>
      </w:r>
      <w:r w:rsidR="00F224D4" w:rsidRPr="00C34337">
        <w:rPr>
          <w:rFonts w:ascii="Times New Roman" w:hAnsi="Times New Roman" w:cs="Times New Roman"/>
          <w:sz w:val="24"/>
          <w:szCs w:val="24"/>
        </w:rPr>
        <w:t xml:space="preserve"> seniorů</w:t>
      </w:r>
      <w:r w:rsidR="00CD7766" w:rsidRPr="00C34337">
        <w:rPr>
          <w:rFonts w:ascii="Times New Roman" w:hAnsi="Times New Roman" w:cs="Times New Roman"/>
          <w:sz w:val="24"/>
          <w:szCs w:val="24"/>
        </w:rPr>
        <w:t>, pracovníci nemají čas</w:t>
      </w:r>
      <w:r w:rsidR="003C586C" w:rsidRPr="00C34337">
        <w:rPr>
          <w:rFonts w:ascii="Times New Roman" w:hAnsi="Times New Roman" w:cs="Times New Roman"/>
          <w:sz w:val="24"/>
          <w:szCs w:val="24"/>
        </w:rPr>
        <w:t xml:space="preserve"> prožívat životní příběh uživatele služeb, ba ani nemají možnost se o něm něco dozvědět. To je příležitost pro sociálního pedagoga, který by mohl v adaptačním období s uživatelem služeb hovořit o jeho historii a připravit klíčovému pracovníkovi vytíženému úkoly typu: koupání, přebalování, práce s osobním i ložním prádlem, rozdávání stravy … podklady pro zpracování individuálního plánování. </w:t>
      </w:r>
    </w:p>
    <w:p w:rsidR="00007930" w:rsidRDefault="003C586C"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Sociální pedagog by zpracoval biografii </w:t>
      </w:r>
      <w:r w:rsidR="00007930">
        <w:rPr>
          <w:rFonts w:ascii="Times New Roman" w:hAnsi="Times New Roman" w:cs="Times New Roman"/>
          <w:sz w:val="24"/>
          <w:szCs w:val="24"/>
        </w:rPr>
        <w:t>pro klienty v adaptačním období (v roce 2016 bylo přijato 79 seniorů</w:t>
      </w:r>
      <w:r w:rsidR="00007930">
        <w:rPr>
          <w:rStyle w:val="Znakapoznpodarou"/>
          <w:rFonts w:ascii="Times New Roman" w:hAnsi="Times New Roman" w:cs="Times New Roman"/>
          <w:sz w:val="24"/>
          <w:szCs w:val="24"/>
        </w:rPr>
        <w:footnoteReference w:id="91"/>
      </w:r>
      <w:r w:rsidR="00007930">
        <w:rPr>
          <w:rFonts w:ascii="Times New Roman" w:hAnsi="Times New Roman" w:cs="Times New Roman"/>
          <w:sz w:val="24"/>
          <w:szCs w:val="24"/>
        </w:rPr>
        <w:t xml:space="preserve">) </w:t>
      </w:r>
      <w:r w:rsidRPr="00C34337">
        <w:rPr>
          <w:rFonts w:ascii="Times New Roman" w:hAnsi="Times New Roman" w:cs="Times New Roman"/>
          <w:sz w:val="24"/>
          <w:szCs w:val="24"/>
        </w:rPr>
        <w:t xml:space="preserve">na základě </w:t>
      </w:r>
      <w:r w:rsidR="00D77CE9" w:rsidRPr="00C34337">
        <w:rPr>
          <w:rFonts w:ascii="Times New Roman" w:hAnsi="Times New Roman" w:cs="Times New Roman"/>
          <w:sz w:val="24"/>
          <w:szCs w:val="24"/>
        </w:rPr>
        <w:t>dlouhodob</w:t>
      </w:r>
      <w:r w:rsidR="00947374" w:rsidRPr="00C34337">
        <w:rPr>
          <w:rFonts w:ascii="Times New Roman" w:hAnsi="Times New Roman" w:cs="Times New Roman"/>
          <w:sz w:val="24"/>
          <w:szCs w:val="24"/>
        </w:rPr>
        <w:t>ě</w:t>
      </w:r>
      <w:r w:rsidR="00D77CE9" w:rsidRPr="00C34337">
        <w:rPr>
          <w:rFonts w:ascii="Times New Roman" w:hAnsi="Times New Roman" w:cs="Times New Roman"/>
          <w:sz w:val="24"/>
          <w:szCs w:val="24"/>
        </w:rPr>
        <w:t xml:space="preserve"> ověřené</w:t>
      </w:r>
      <w:r w:rsidR="00947374" w:rsidRPr="00C34337">
        <w:rPr>
          <w:rFonts w:ascii="Times New Roman" w:hAnsi="Times New Roman" w:cs="Times New Roman"/>
          <w:sz w:val="24"/>
          <w:szCs w:val="24"/>
        </w:rPr>
        <w:t>ho</w:t>
      </w:r>
      <w:r w:rsidR="00D77CE9" w:rsidRPr="00C34337">
        <w:rPr>
          <w:rFonts w:ascii="Times New Roman" w:hAnsi="Times New Roman" w:cs="Times New Roman"/>
          <w:sz w:val="24"/>
          <w:szCs w:val="24"/>
        </w:rPr>
        <w:t xml:space="preserve"> </w:t>
      </w:r>
      <w:r w:rsidR="00947374" w:rsidRPr="00C34337">
        <w:rPr>
          <w:rFonts w:ascii="Times New Roman" w:hAnsi="Times New Roman" w:cs="Times New Roman"/>
          <w:sz w:val="24"/>
          <w:szCs w:val="24"/>
        </w:rPr>
        <w:t>projektu</w:t>
      </w:r>
      <w:r w:rsidR="00D77CE9" w:rsidRPr="00C34337">
        <w:rPr>
          <w:rFonts w:ascii="Times New Roman" w:hAnsi="Times New Roman" w:cs="Times New Roman"/>
          <w:sz w:val="24"/>
          <w:szCs w:val="24"/>
        </w:rPr>
        <w:t xml:space="preserve"> Erwina Böhma</w:t>
      </w:r>
      <w:r w:rsidR="002655D6" w:rsidRPr="00C34337">
        <w:rPr>
          <w:rFonts w:ascii="Times New Roman" w:hAnsi="Times New Roman" w:cs="Times New Roman"/>
          <w:sz w:val="24"/>
          <w:szCs w:val="24"/>
        </w:rPr>
        <w:t xml:space="preserve"> již v adaptačním období uživatele služeb, právně ošetřený informovaným souhlasem</w:t>
      </w:r>
      <w:r w:rsidR="00D77CE9" w:rsidRPr="00C34337">
        <w:rPr>
          <w:rFonts w:ascii="Times New Roman" w:hAnsi="Times New Roman" w:cs="Times New Roman"/>
          <w:sz w:val="24"/>
          <w:szCs w:val="24"/>
        </w:rPr>
        <w:t>.</w:t>
      </w:r>
      <w:r w:rsidR="002655D6" w:rsidRPr="00C34337">
        <w:rPr>
          <w:rFonts w:ascii="Times New Roman" w:hAnsi="Times New Roman" w:cs="Times New Roman"/>
          <w:sz w:val="24"/>
          <w:szCs w:val="24"/>
        </w:rPr>
        <w:t xml:space="preserve"> Pokud má senior opatrovníka, mus</w:t>
      </w:r>
      <w:r w:rsidR="00047311">
        <w:rPr>
          <w:rFonts w:ascii="Times New Roman" w:hAnsi="Times New Roman" w:cs="Times New Roman"/>
          <w:sz w:val="24"/>
          <w:szCs w:val="24"/>
        </w:rPr>
        <w:t>el by pak</w:t>
      </w:r>
      <w:r w:rsidR="002655D6" w:rsidRPr="00C34337">
        <w:rPr>
          <w:rFonts w:ascii="Times New Roman" w:hAnsi="Times New Roman" w:cs="Times New Roman"/>
          <w:sz w:val="24"/>
          <w:szCs w:val="24"/>
        </w:rPr>
        <w:t xml:space="preserve"> tento souhlas podepsat i on. </w:t>
      </w:r>
    </w:p>
    <w:p w:rsidR="002655D6" w:rsidRPr="00C34337" w:rsidRDefault="002655D6"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Po mnoha hodinách společného sepisování odpovědí na cílené otázky by je sociální pedagog přepsal do příběhu s použitím přímé řeči a vyzdvihl tak důležité informace potřebné pro vznik kvalitního individuálního plánování. Tento plán by konzultoval s uživatelem služeb a zároveň s jeho přiděleným klíčovým pracovníkem.   </w:t>
      </w:r>
      <w:r w:rsidR="003C586C" w:rsidRPr="00C34337">
        <w:rPr>
          <w:rFonts w:ascii="Times New Roman" w:hAnsi="Times New Roman" w:cs="Times New Roman"/>
          <w:sz w:val="24"/>
          <w:szCs w:val="24"/>
        </w:rPr>
        <w:t xml:space="preserve"> </w:t>
      </w:r>
    </w:p>
    <w:p w:rsidR="00587E99" w:rsidRPr="00C34337" w:rsidRDefault="00587E99"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Aktivit</w:t>
      </w:r>
      <w:r w:rsidR="002655D6" w:rsidRPr="00C34337">
        <w:rPr>
          <w:rFonts w:ascii="Times New Roman" w:hAnsi="Times New Roman" w:cs="Times New Roman"/>
          <w:sz w:val="24"/>
          <w:szCs w:val="24"/>
        </w:rPr>
        <w:t xml:space="preserve">y spojené se sestavováním příběhu </w:t>
      </w:r>
      <w:r w:rsidRPr="00C34337">
        <w:rPr>
          <w:rFonts w:ascii="Times New Roman" w:hAnsi="Times New Roman" w:cs="Times New Roman"/>
          <w:sz w:val="24"/>
          <w:szCs w:val="24"/>
        </w:rPr>
        <w:t xml:space="preserve">by vedly například ke vzniku vzpomínkové knihy, fotonástěnek u postele uživatele služeb, </w:t>
      </w:r>
      <w:r w:rsidR="001516A6" w:rsidRPr="00C34337">
        <w:rPr>
          <w:rFonts w:ascii="Times New Roman" w:hAnsi="Times New Roman" w:cs="Times New Roman"/>
          <w:sz w:val="24"/>
          <w:szCs w:val="24"/>
        </w:rPr>
        <w:t xml:space="preserve">fotoalba, </w:t>
      </w:r>
      <w:r w:rsidR="00513E65" w:rsidRPr="00C34337">
        <w:rPr>
          <w:rFonts w:ascii="Times New Roman" w:hAnsi="Times New Roman" w:cs="Times New Roman"/>
          <w:sz w:val="24"/>
          <w:szCs w:val="24"/>
        </w:rPr>
        <w:t xml:space="preserve">k větší </w:t>
      </w:r>
      <w:r w:rsidRPr="00C34337">
        <w:rPr>
          <w:rFonts w:ascii="Times New Roman" w:hAnsi="Times New Roman" w:cs="Times New Roman"/>
          <w:sz w:val="24"/>
          <w:szCs w:val="24"/>
        </w:rPr>
        <w:t>spoluprác</w:t>
      </w:r>
      <w:r w:rsidR="00513E65" w:rsidRPr="00C34337">
        <w:rPr>
          <w:rFonts w:ascii="Times New Roman" w:hAnsi="Times New Roman" w:cs="Times New Roman"/>
          <w:sz w:val="24"/>
          <w:szCs w:val="24"/>
        </w:rPr>
        <w:t>i</w:t>
      </w:r>
      <w:r w:rsidRPr="00C34337">
        <w:rPr>
          <w:rFonts w:ascii="Times New Roman" w:hAnsi="Times New Roman" w:cs="Times New Roman"/>
          <w:sz w:val="24"/>
          <w:szCs w:val="24"/>
        </w:rPr>
        <w:t xml:space="preserve"> s rodinou, doprovázení na volnočasové aktivity dle zájmu jedince, podpo</w:t>
      </w:r>
      <w:r w:rsidR="00513E65" w:rsidRPr="00C34337">
        <w:rPr>
          <w:rFonts w:ascii="Times New Roman" w:hAnsi="Times New Roman" w:cs="Times New Roman"/>
          <w:sz w:val="24"/>
          <w:szCs w:val="24"/>
        </w:rPr>
        <w:t>ře</w:t>
      </w:r>
      <w:r w:rsidRPr="00C34337">
        <w:rPr>
          <w:rFonts w:ascii="Times New Roman" w:hAnsi="Times New Roman" w:cs="Times New Roman"/>
          <w:sz w:val="24"/>
          <w:szCs w:val="24"/>
        </w:rPr>
        <w:t xml:space="preserve"> sociální</w:t>
      </w:r>
      <w:r w:rsidR="00513E65" w:rsidRPr="00C34337">
        <w:rPr>
          <w:rFonts w:ascii="Times New Roman" w:hAnsi="Times New Roman" w:cs="Times New Roman"/>
          <w:sz w:val="24"/>
          <w:szCs w:val="24"/>
        </w:rPr>
        <w:t>ch</w:t>
      </w:r>
      <w:r w:rsidRPr="00C34337">
        <w:rPr>
          <w:rFonts w:ascii="Times New Roman" w:hAnsi="Times New Roman" w:cs="Times New Roman"/>
          <w:sz w:val="24"/>
          <w:szCs w:val="24"/>
        </w:rPr>
        <w:t xml:space="preserve"> </w:t>
      </w:r>
      <w:r w:rsidR="00513E65" w:rsidRPr="00C34337">
        <w:rPr>
          <w:rFonts w:ascii="Times New Roman" w:hAnsi="Times New Roman" w:cs="Times New Roman"/>
          <w:sz w:val="24"/>
          <w:szCs w:val="24"/>
        </w:rPr>
        <w:t>interakcí</w:t>
      </w:r>
      <w:r w:rsidRPr="00C34337">
        <w:rPr>
          <w:rFonts w:ascii="Times New Roman" w:hAnsi="Times New Roman" w:cs="Times New Roman"/>
          <w:sz w:val="24"/>
          <w:szCs w:val="24"/>
        </w:rPr>
        <w:t>, sociálního začlenění, doprovod</w:t>
      </w:r>
      <w:r w:rsidR="00513E65" w:rsidRPr="00C34337">
        <w:rPr>
          <w:rFonts w:ascii="Times New Roman" w:hAnsi="Times New Roman" w:cs="Times New Roman"/>
          <w:sz w:val="24"/>
          <w:szCs w:val="24"/>
        </w:rPr>
        <w:t>u</w:t>
      </w:r>
      <w:r w:rsidRPr="00C34337">
        <w:rPr>
          <w:rFonts w:ascii="Times New Roman" w:hAnsi="Times New Roman" w:cs="Times New Roman"/>
          <w:sz w:val="24"/>
          <w:szCs w:val="24"/>
        </w:rPr>
        <w:t xml:space="preserve"> na pokoj k přátelům z doby mládí … </w:t>
      </w:r>
    </w:p>
    <w:p w:rsidR="00137AA1" w:rsidRPr="00C34337" w:rsidRDefault="001840AC"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V první etapě by mohl projekt poskytnout práci pro sociálního pedagoga v časovém rozsahu </w:t>
      </w:r>
      <w:r w:rsidR="00F97A5D" w:rsidRPr="00C34337">
        <w:rPr>
          <w:rFonts w:ascii="Times New Roman" w:hAnsi="Times New Roman" w:cs="Times New Roman"/>
          <w:sz w:val="24"/>
          <w:szCs w:val="24"/>
        </w:rPr>
        <w:t>osm hodin</w:t>
      </w:r>
      <w:r w:rsidRPr="00C34337">
        <w:rPr>
          <w:rFonts w:ascii="Times New Roman" w:hAnsi="Times New Roman" w:cs="Times New Roman"/>
          <w:sz w:val="24"/>
          <w:szCs w:val="24"/>
        </w:rPr>
        <w:t xml:space="preserve"> denně v pracovní dny. Pokud by po roce fungování </w:t>
      </w:r>
      <w:r w:rsidR="00513E65" w:rsidRPr="00C34337">
        <w:rPr>
          <w:rFonts w:ascii="Times New Roman" w:hAnsi="Times New Roman" w:cs="Times New Roman"/>
          <w:sz w:val="24"/>
          <w:szCs w:val="24"/>
        </w:rPr>
        <w:t xml:space="preserve">projektu </w:t>
      </w:r>
      <w:r w:rsidRPr="00C34337">
        <w:rPr>
          <w:rFonts w:ascii="Times New Roman" w:hAnsi="Times New Roman" w:cs="Times New Roman"/>
          <w:sz w:val="24"/>
          <w:szCs w:val="24"/>
        </w:rPr>
        <w:t xml:space="preserve">byly výsledky pozitivní pro uživatele služeb, </w:t>
      </w:r>
      <w:r w:rsidR="00513E65" w:rsidRPr="00C34337">
        <w:rPr>
          <w:rFonts w:ascii="Times New Roman" w:hAnsi="Times New Roman" w:cs="Times New Roman"/>
          <w:sz w:val="24"/>
          <w:szCs w:val="24"/>
        </w:rPr>
        <w:t>mohl</w:t>
      </w:r>
      <w:r w:rsidRPr="00C34337">
        <w:rPr>
          <w:rFonts w:ascii="Times New Roman" w:hAnsi="Times New Roman" w:cs="Times New Roman"/>
          <w:sz w:val="24"/>
          <w:szCs w:val="24"/>
        </w:rPr>
        <w:t xml:space="preserve"> by </w:t>
      </w:r>
      <w:r w:rsidR="00513E65" w:rsidRPr="00C34337">
        <w:rPr>
          <w:rFonts w:ascii="Times New Roman" w:hAnsi="Times New Roman" w:cs="Times New Roman"/>
          <w:sz w:val="24"/>
          <w:szCs w:val="24"/>
        </w:rPr>
        <w:t xml:space="preserve">se přijmout </w:t>
      </w:r>
      <w:r w:rsidRPr="00C34337">
        <w:rPr>
          <w:rFonts w:ascii="Times New Roman" w:hAnsi="Times New Roman" w:cs="Times New Roman"/>
          <w:sz w:val="24"/>
          <w:szCs w:val="24"/>
        </w:rPr>
        <w:t>i druh</w:t>
      </w:r>
      <w:r w:rsidR="00F97A5D" w:rsidRPr="00C34337">
        <w:rPr>
          <w:rFonts w:ascii="Times New Roman" w:hAnsi="Times New Roman" w:cs="Times New Roman"/>
          <w:sz w:val="24"/>
          <w:szCs w:val="24"/>
        </w:rPr>
        <w:t>ý</w:t>
      </w:r>
      <w:r w:rsidRPr="00C34337">
        <w:rPr>
          <w:rFonts w:ascii="Times New Roman" w:hAnsi="Times New Roman" w:cs="Times New Roman"/>
          <w:sz w:val="24"/>
          <w:szCs w:val="24"/>
        </w:rPr>
        <w:t xml:space="preserve"> sociální pedagog. Pracovní aktivita by se </w:t>
      </w:r>
      <w:r w:rsidR="00513E65" w:rsidRPr="00C34337">
        <w:rPr>
          <w:rFonts w:ascii="Times New Roman" w:hAnsi="Times New Roman" w:cs="Times New Roman"/>
          <w:sz w:val="24"/>
          <w:szCs w:val="24"/>
        </w:rPr>
        <w:t xml:space="preserve">tak </w:t>
      </w:r>
      <w:r w:rsidRPr="00C34337">
        <w:rPr>
          <w:rFonts w:ascii="Times New Roman" w:hAnsi="Times New Roman" w:cs="Times New Roman"/>
          <w:sz w:val="24"/>
          <w:szCs w:val="24"/>
        </w:rPr>
        <w:t xml:space="preserve">rozprostřela </w:t>
      </w:r>
      <w:r w:rsidR="00513E65" w:rsidRPr="00C34337">
        <w:rPr>
          <w:rFonts w:ascii="Times New Roman" w:hAnsi="Times New Roman" w:cs="Times New Roman"/>
          <w:sz w:val="24"/>
          <w:szCs w:val="24"/>
        </w:rPr>
        <w:t xml:space="preserve">i </w:t>
      </w:r>
      <w:r w:rsidRPr="00C34337">
        <w:rPr>
          <w:rFonts w:ascii="Times New Roman" w:hAnsi="Times New Roman" w:cs="Times New Roman"/>
          <w:sz w:val="24"/>
          <w:szCs w:val="24"/>
        </w:rPr>
        <w:t>na víkendy.</w:t>
      </w:r>
      <w:r w:rsidR="003F1AE0" w:rsidRPr="00C34337">
        <w:rPr>
          <w:rFonts w:ascii="Times New Roman" w:hAnsi="Times New Roman" w:cs="Times New Roman"/>
          <w:sz w:val="24"/>
          <w:szCs w:val="24"/>
        </w:rPr>
        <w:t xml:space="preserve"> </w:t>
      </w:r>
      <w:r w:rsidR="00513E65" w:rsidRPr="00C34337">
        <w:rPr>
          <w:rFonts w:ascii="Times New Roman" w:hAnsi="Times New Roman" w:cs="Times New Roman"/>
          <w:sz w:val="24"/>
          <w:szCs w:val="24"/>
        </w:rPr>
        <w:t xml:space="preserve">Ty by </w:t>
      </w:r>
      <w:r w:rsidR="003F1AE0" w:rsidRPr="00C34337">
        <w:rPr>
          <w:rFonts w:ascii="Times New Roman" w:hAnsi="Times New Roman" w:cs="Times New Roman"/>
          <w:sz w:val="24"/>
          <w:szCs w:val="24"/>
        </w:rPr>
        <w:t>tak poskyt</w:t>
      </w:r>
      <w:r w:rsidR="00513E65" w:rsidRPr="00C34337">
        <w:rPr>
          <w:rFonts w:ascii="Times New Roman" w:hAnsi="Times New Roman" w:cs="Times New Roman"/>
          <w:sz w:val="24"/>
          <w:szCs w:val="24"/>
        </w:rPr>
        <w:t>ly</w:t>
      </w:r>
      <w:r w:rsidR="003F1AE0" w:rsidRPr="00C34337">
        <w:rPr>
          <w:rFonts w:ascii="Times New Roman" w:hAnsi="Times New Roman" w:cs="Times New Roman"/>
          <w:sz w:val="24"/>
          <w:szCs w:val="24"/>
        </w:rPr>
        <w:t xml:space="preserve"> větší </w:t>
      </w:r>
      <w:r w:rsidR="00513E65" w:rsidRPr="00C34337">
        <w:rPr>
          <w:rFonts w:ascii="Times New Roman" w:hAnsi="Times New Roman" w:cs="Times New Roman"/>
          <w:sz w:val="24"/>
          <w:szCs w:val="24"/>
        </w:rPr>
        <w:t>příležitost pro</w:t>
      </w:r>
      <w:r w:rsidR="000C0219" w:rsidRPr="00C34337">
        <w:rPr>
          <w:rFonts w:ascii="Times New Roman" w:hAnsi="Times New Roman" w:cs="Times New Roman"/>
          <w:sz w:val="24"/>
          <w:szCs w:val="24"/>
        </w:rPr>
        <w:t xml:space="preserve"> prác</w:t>
      </w:r>
      <w:r w:rsidR="00513E65" w:rsidRPr="00C34337">
        <w:rPr>
          <w:rFonts w:ascii="Times New Roman" w:hAnsi="Times New Roman" w:cs="Times New Roman"/>
          <w:sz w:val="24"/>
          <w:szCs w:val="24"/>
        </w:rPr>
        <w:t>i</w:t>
      </w:r>
      <w:r w:rsidR="000C0219" w:rsidRPr="00C34337">
        <w:rPr>
          <w:rFonts w:ascii="Times New Roman" w:hAnsi="Times New Roman" w:cs="Times New Roman"/>
          <w:sz w:val="24"/>
          <w:szCs w:val="24"/>
        </w:rPr>
        <w:t xml:space="preserve"> s rodinou.</w:t>
      </w:r>
      <w:r w:rsidRPr="00C34337">
        <w:rPr>
          <w:rFonts w:ascii="Times New Roman" w:hAnsi="Times New Roman" w:cs="Times New Roman"/>
          <w:sz w:val="24"/>
          <w:szCs w:val="24"/>
        </w:rPr>
        <w:t xml:space="preserve"> </w:t>
      </w:r>
      <w:r w:rsidR="003C586C" w:rsidRPr="00C34337">
        <w:rPr>
          <w:rFonts w:ascii="Times New Roman" w:hAnsi="Times New Roman" w:cs="Times New Roman"/>
          <w:sz w:val="24"/>
          <w:szCs w:val="24"/>
        </w:rPr>
        <w:t xml:space="preserve">   </w:t>
      </w:r>
    </w:p>
    <w:p w:rsidR="00F960AD" w:rsidRDefault="00310A3C" w:rsidP="00967D04">
      <w:pPr>
        <w:pStyle w:val="Nadpis2"/>
        <w:rPr>
          <w:rFonts w:ascii="Times New Roman" w:hAnsi="Times New Roman" w:cs="Times New Roman"/>
        </w:rPr>
      </w:pPr>
      <w:bookmarkStart w:id="36" w:name="_Toc479503352"/>
      <w:r w:rsidRPr="00C34337">
        <w:rPr>
          <w:rFonts w:ascii="Times New Roman" w:hAnsi="Times New Roman" w:cs="Times New Roman"/>
        </w:rPr>
        <w:lastRenderedPageBreak/>
        <w:t>D</w:t>
      </w:r>
      <w:r w:rsidR="00F960AD" w:rsidRPr="00C34337">
        <w:rPr>
          <w:rFonts w:ascii="Times New Roman" w:hAnsi="Times New Roman" w:cs="Times New Roman"/>
        </w:rPr>
        <w:t>otazník</w:t>
      </w:r>
      <w:r w:rsidRPr="00C34337">
        <w:rPr>
          <w:rFonts w:ascii="Times New Roman" w:hAnsi="Times New Roman" w:cs="Times New Roman"/>
        </w:rPr>
        <w:t xml:space="preserve"> a jeho analýza</w:t>
      </w:r>
      <w:bookmarkEnd w:id="36"/>
    </w:p>
    <w:p w:rsidR="00B55832" w:rsidRPr="00B55832" w:rsidRDefault="00B55832" w:rsidP="00B55832"/>
    <w:p w:rsidR="00967D04" w:rsidRPr="00C34337" w:rsidRDefault="00B55832" w:rsidP="00B55832">
      <w:pPr>
        <w:spacing w:line="360" w:lineRule="auto"/>
        <w:jc w:val="both"/>
        <w:rPr>
          <w:rFonts w:ascii="Times New Roman" w:hAnsi="Times New Roman" w:cs="Times New Roman"/>
        </w:rPr>
      </w:pPr>
      <w:r w:rsidRPr="00C34337">
        <w:rPr>
          <w:rFonts w:ascii="Times New Roman" w:hAnsi="Times New Roman" w:cs="Times New Roman"/>
          <w:sz w:val="24"/>
          <w:szCs w:val="24"/>
        </w:rPr>
        <w:t xml:space="preserve">Aby nebyl projekt zpracován zbytečně, vznikl „Dotazník“, na jehož výsledcích bylo zváženo, zda se projektem zabývat či nikoli. </w:t>
      </w:r>
      <w:r w:rsidR="00A47AE1">
        <w:rPr>
          <w:rFonts w:ascii="Times New Roman" w:hAnsi="Times New Roman" w:cs="Times New Roman"/>
          <w:sz w:val="24"/>
          <w:szCs w:val="24"/>
        </w:rPr>
        <w:t>Autorka byla přesvědčena o potřebě vzniku pracovního místa na pozici sociálního pedagoga zaměřeného na individuální práci s</w:t>
      </w:r>
      <w:r w:rsidR="00130EA6">
        <w:rPr>
          <w:rFonts w:ascii="Times New Roman" w:hAnsi="Times New Roman" w:cs="Times New Roman"/>
          <w:sz w:val="24"/>
          <w:szCs w:val="24"/>
        </w:rPr>
        <w:t> </w:t>
      </w:r>
      <w:r w:rsidR="00A47AE1">
        <w:rPr>
          <w:rFonts w:ascii="Times New Roman" w:hAnsi="Times New Roman" w:cs="Times New Roman"/>
          <w:sz w:val="24"/>
          <w:szCs w:val="24"/>
        </w:rPr>
        <w:t>klientem</w:t>
      </w:r>
      <w:r w:rsidR="00130EA6">
        <w:rPr>
          <w:rFonts w:ascii="Times New Roman" w:hAnsi="Times New Roman" w:cs="Times New Roman"/>
          <w:sz w:val="24"/>
          <w:szCs w:val="24"/>
        </w:rPr>
        <w:t xml:space="preserve"> a </w:t>
      </w:r>
      <w:r w:rsidR="00744666">
        <w:rPr>
          <w:rFonts w:ascii="Times New Roman" w:hAnsi="Times New Roman" w:cs="Times New Roman"/>
          <w:sz w:val="24"/>
          <w:szCs w:val="24"/>
        </w:rPr>
        <w:t xml:space="preserve">na </w:t>
      </w:r>
      <w:r w:rsidR="00130EA6">
        <w:rPr>
          <w:rFonts w:ascii="Times New Roman" w:hAnsi="Times New Roman" w:cs="Times New Roman"/>
          <w:sz w:val="24"/>
          <w:szCs w:val="24"/>
        </w:rPr>
        <w:t>pomoc jejich klíčovým pracovníkům</w:t>
      </w:r>
      <w:r w:rsidR="00A47AE1">
        <w:rPr>
          <w:rFonts w:ascii="Times New Roman" w:hAnsi="Times New Roman" w:cs="Times New Roman"/>
          <w:sz w:val="24"/>
          <w:szCs w:val="24"/>
        </w:rPr>
        <w:t xml:space="preserve">. Nebyla si jista, zda nejde pouze o její názor na tento záměr. Z tohoto důvodu sestavila dotazník, který by její rozhodnutí zpracovat </w:t>
      </w:r>
      <w:r w:rsidR="00744666">
        <w:rPr>
          <w:rFonts w:ascii="Times New Roman" w:hAnsi="Times New Roman" w:cs="Times New Roman"/>
          <w:sz w:val="24"/>
          <w:szCs w:val="24"/>
        </w:rPr>
        <w:t>projekt potvrdil. Šlo pouze o mapování situace v domově seniorů a názory kompetentních</w:t>
      </w:r>
      <w:r w:rsidR="00387FF3">
        <w:rPr>
          <w:rFonts w:ascii="Times New Roman" w:hAnsi="Times New Roman" w:cs="Times New Roman"/>
          <w:sz w:val="24"/>
          <w:szCs w:val="24"/>
        </w:rPr>
        <w:t xml:space="preserve"> pracovníků</w:t>
      </w:r>
      <w:r w:rsidR="00744666">
        <w:rPr>
          <w:rFonts w:ascii="Times New Roman" w:hAnsi="Times New Roman" w:cs="Times New Roman"/>
          <w:sz w:val="24"/>
          <w:szCs w:val="24"/>
        </w:rPr>
        <w:t>.</w:t>
      </w:r>
    </w:p>
    <w:p w:rsidR="00E53A65" w:rsidRPr="00C34337" w:rsidRDefault="00E53A65"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Dotazník, který je v plném znění i s grafickým znázorněním přiložen</w:t>
      </w:r>
      <w:r w:rsidR="00BE6625" w:rsidRPr="00C34337">
        <w:rPr>
          <w:rFonts w:ascii="Times New Roman" w:hAnsi="Times New Roman" w:cs="Times New Roman"/>
          <w:sz w:val="24"/>
          <w:szCs w:val="24"/>
        </w:rPr>
        <w:t xml:space="preserve"> jako Příloha č. 3</w:t>
      </w:r>
      <w:r w:rsidRPr="00C34337">
        <w:rPr>
          <w:rFonts w:ascii="Times New Roman" w:hAnsi="Times New Roman" w:cs="Times New Roman"/>
          <w:sz w:val="24"/>
          <w:szCs w:val="24"/>
        </w:rPr>
        <w:t>, byl předán pracovníkům Domova seniorů, p. o. Prostějov, aby se vyjádřili k položeným otázkám. V úvodní části byli požádáni o základní</w:t>
      </w:r>
      <w:r w:rsidR="00F96087" w:rsidRPr="00C34337">
        <w:rPr>
          <w:rFonts w:ascii="Times New Roman" w:hAnsi="Times New Roman" w:cs="Times New Roman"/>
          <w:sz w:val="24"/>
          <w:szCs w:val="24"/>
        </w:rPr>
        <w:t xml:space="preserve"> písemné</w:t>
      </w:r>
      <w:r w:rsidRPr="00C34337">
        <w:rPr>
          <w:rFonts w:ascii="Times New Roman" w:hAnsi="Times New Roman" w:cs="Times New Roman"/>
          <w:sz w:val="24"/>
          <w:szCs w:val="24"/>
        </w:rPr>
        <w:t xml:space="preserve"> informace </w:t>
      </w:r>
      <w:r w:rsidR="00F96087" w:rsidRPr="00C34337">
        <w:rPr>
          <w:rFonts w:ascii="Times New Roman" w:hAnsi="Times New Roman" w:cs="Times New Roman"/>
          <w:sz w:val="24"/>
          <w:szCs w:val="24"/>
        </w:rPr>
        <w:t xml:space="preserve">týkající </w:t>
      </w:r>
      <w:r w:rsidR="0083358C" w:rsidRPr="00C34337">
        <w:rPr>
          <w:rFonts w:ascii="Times New Roman" w:hAnsi="Times New Roman" w:cs="Times New Roman"/>
          <w:sz w:val="24"/>
          <w:szCs w:val="24"/>
        </w:rPr>
        <w:t xml:space="preserve">se </w:t>
      </w:r>
      <w:r w:rsidR="00F96087" w:rsidRPr="00C34337">
        <w:rPr>
          <w:rFonts w:ascii="Times New Roman" w:hAnsi="Times New Roman" w:cs="Times New Roman"/>
          <w:sz w:val="24"/>
          <w:szCs w:val="24"/>
        </w:rPr>
        <w:t>jich samotných</w:t>
      </w:r>
      <w:r w:rsidRPr="00C34337">
        <w:rPr>
          <w:rFonts w:ascii="Times New Roman" w:hAnsi="Times New Roman" w:cs="Times New Roman"/>
          <w:sz w:val="24"/>
          <w:szCs w:val="24"/>
        </w:rPr>
        <w:t>. V druhé části je dotazník zaměřený na uživatele služeb, je</w:t>
      </w:r>
      <w:r w:rsidR="0083358C" w:rsidRPr="00C34337">
        <w:rPr>
          <w:rFonts w:ascii="Times New Roman" w:hAnsi="Times New Roman" w:cs="Times New Roman"/>
          <w:sz w:val="24"/>
          <w:szCs w:val="24"/>
        </w:rPr>
        <w:t>jich</w:t>
      </w:r>
      <w:r w:rsidRPr="00C34337">
        <w:rPr>
          <w:rFonts w:ascii="Times New Roman" w:hAnsi="Times New Roman" w:cs="Times New Roman"/>
          <w:sz w:val="24"/>
          <w:szCs w:val="24"/>
        </w:rPr>
        <w:t xml:space="preserve"> </w:t>
      </w:r>
      <w:r w:rsidR="00BE6625" w:rsidRPr="00C34337">
        <w:rPr>
          <w:rFonts w:ascii="Times New Roman" w:hAnsi="Times New Roman" w:cs="Times New Roman"/>
          <w:sz w:val="24"/>
          <w:szCs w:val="24"/>
        </w:rPr>
        <w:t xml:space="preserve">pravděpodobné </w:t>
      </w:r>
      <w:r w:rsidRPr="00C34337">
        <w:rPr>
          <w:rFonts w:ascii="Times New Roman" w:hAnsi="Times New Roman" w:cs="Times New Roman"/>
          <w:sz w:val="24"/>
          <w:szCs w:val="24"/>
        </w:rPr>
        <w:t>prožitky a pocity</w:t>
      </w:r>
      <w:r w:rsidR="00F96087" w:rsidRPr="00C34337">
        <w:rPr>
          <w:rFonts w:ascii="Times New Roman" w:hAnsi="Times New Roman" w:cs="Times New Roman"/>
          <w:sz w:val="24"/>
          <w:szCs w:val="24"/>
        </w:rPr>
        <w:t xml:space="preserve"> při nástupu do ústavní péče.</w:t>
      </w:r>
      <w:r w:rsidRPr="00C34337">
        <w:rPr>
          <w:rFonts w:ascii="Times New Roman" w:hAnsi="Times New Roman" w:cs="Times New Roman"/>
          <w:sz w:val="24"/>
          <w:szCs w:val="24"/>
        </w:rPr>
        <w:t xml:space="preserve"> Tím autorka práce zjišťovala, zda jsou zaměstnanci schopni vcítění se do druhého člověka</w:t>
      </w:r>
      <w:r w:rsidR="00F96087" w:rsidRPr="00C34337">
        <w:rPr>
          <w:rFonts w:ascii="Times New Roman" w:hAnsi="Times New Roman" w:cs="Times New Roman"/>
          <w:sz w:val="24"/>
          <w:szCs w:val="24"/>
        </w:rPr>
        <w:t>, do člověka, se kterým pracují.</w:t>
      </w:r>
      <w:r w:rsidRPr="00C34337">
        <w:rPr>
          <w:rFonts w:ascii="Times New Roman" w:hAnsi="Times New Roman" w:cs="Times New Roman"/>
          <w:sz w:val="24"/>
          <w:szCs w:val="24"/>
        </w:rPr>
        <w:t xml:space="preserve"> Třetí část je zaměřena</w:t>
      </w:r>
      <w:r w:rsidR="00F96087" w:rsidRPr="00C34337">
        <w:rPr>
          <w:rFonts w:ascii="Times New Roman" w:hAnsi="Times New Roman" w:cs="Times New Roman"/>
          <w:sz w:val="24"/>
          <w:szCs w:val="24"/>
        </w:rPr>
        <w:t xml:space="preserve"> na názor pracovníka, zda by bylo vhodné přijmout do pracovního poměru sociálního pedagoga, který by se věnoval uživatelům služeb v období jejich adaptace. Zároveň by byl nápomocný klíčovým pracovníkům při individuálním plánování se seniorem</w:t>
      </w:r>
      <w:r w:rsidR="00C03916" w:rsidRPr="00C34337">
        <w:rPr>
          <w:rFonts w:ascii="Times New Roman" w:hAnsi="Times New Roman" w:cs="Times New Roman"/>
          <w:sz w:val="24"/>
          <w:szCs w:val="24"/>
        </w:rPr>
        <w:t>. P</w:t>
      </w:r>
      <w:r w:rsidR="00F96087" w:rsidRPr="00C34337">
        <w:rPr>
          <w:rFonts w:ascii="Times New Roman" w:hAnsi="Times New Roman" w:cs="Times New Roman"/>
          <w:sz w:val="24"/>
          <w:szCs w:val="24"/>
        </w:rPr>
        <w:t xml:space="preserve">oskytoval mu rady a instrukce </w:t>
      </w:r>
      <w:r w:rsidR="00C03916" w:rsidRPr="00C34337">
        <w:rPr>
          <w:rFonts w:ascii="Times New Roman" w:hAnsi="Times New Roman" w:cs="Times New Roman"/>
          <w:sz w:val="24"/>
          <w:szCs w:val="24"/>
        </w:rPr>
        <w:t>díky</w:t>
      </w:r>
      <w:r w:rsidR="00F96087" w:rsidRPr="00C34337">
        <w:rPr>
          <w:rFonts w:ascii="Times New Roman" w:hAnsi="Times New Roman" w:cs="Times New Roman"/>
          <w:sz w:val="24"/>
          <w:szCs w:val="24"/>
        </w:rPr>
        <w:t xml:space="preserve"> </w:t>
      </w:r>
      <w:r w:rsidR="00C03916" w:rsidRPr="00C34337">
        <w:rPr>
          <w:rFonts w:ascii="Times New Roman" w:hAnsi="Times New Roman" w:cs="Times New Roman"/>
          <w:sz w:val="24"/>
          <w:szCs w:val="24"/>
        </w:rPr>
        <w:t xml:space="preserve">svým </w:t>
      </w:r>
      <w:r w:rsidR="00F96087" w:rsidRPr="00C34337">
        <w:rPr>
          <w:rFonts w:ascii="Times New Roman" w:hAnsi="Times New Roman" w:cs="Times New Roman"/>
          <w:sz w:val="24"/>
          <w:szCs w:val="24"/>
        </w:rPr>
        <w:t>získaný</w:t>
      </w:r>
      <w:r w:rsidR="00C03916" w:rsidRPr="00C34337">
        <w:rPr>
          <w:rFonts w:ascii="Times New Roman" w:hAnsi="Times New Roman" w:cs="Times New Roman"/>
          <w:sz w:val="24"/>
          <w:szCs w:val="24"/>
        </w:rPr>
        <w:t>m</w:t>
      </w:r>
      <w:r w:rsidR="00F96087" w:rsidRPr="00C34337">
        <w:rPr>
          <w:rFonts w:ascii="Times New Roman" w:hAnsi="Times New Roman" w:cs="Times New Roman"/>
          <w:sz w:val="24"/>
          <w:szCs w:val="24"/>
        </w:rPr>
        <w:t xml:space="preserve"> informací</w:t>
      </w:r>
      <w:r w:rsidR="00C03916" w:rsidRPr="00C34337">
        <w:rPr>
          <w:rFonts w:ascii="Times New Roman" w:hAnsi="Times New Roman" w:cs="Times New Roman"/>
          <w:sz w:val="24"/>
          <w:szCs w:val="24"/>
        </w:rPr>
        <w:t>m</w:t>
      </w:r>
      <w:r w:rsidR="00F96087" w:rsidRPr="00C34337">
        <w:rPr>
          <w:rFonts w:ascii="Times New Roman" w:hAnsi="Times New Roman" w:cs="Times New Roman"/>
          <w:sz w:val="24"/>
          <w:szCs w:val="24"/>
        </w:rPr>
        <w:t xml:space="preserve"> studiem</w:t>
      </w:r>
      <w:r w:rsidR="00C03916" w:rsidRPr="00C34337">
        <w:rPr>
          <w:rFonts w:ascii="Times New Roman" w:hAnsi="Times New Roman" w:cs="Times New Roman"/>
          <w:sz w:val="24"/>
          <w:szCs w:val="24"/>
        </w:rPr>
        <w:t xml:space="preserve"> a poznáváním seniora na základě individuální intenzivní aktivizace</w:t>
      </w:r>
      <w:r w:rsidR="003E68CE" w:rsidRPr="00C34337">
        <w:rPr>
          <w:rFonts w:ascii="Times New Roman" w:hAnsi="Times New Roman" w:cs="Times New Roman"/>
          <w:sz w:val="24"/>
          <w:szCs w:val="24"/>
        </w:rPr>
        <w:t xml:space="preserve"> v době adaptace</w:t>
      </w:r>
      <w:r w:rsidR="00F96087" w:rsidRPr="00C34337">
        <w:rPr>
          <w:rFonts w:ascii="Times New Roman" w:hAnsi="Times New Roman" w:cs="Times New Roman"/>
          <w:sz w:val="24"/>
          <w:szCs w:val="24"/>
        </w:rPr>
        <w:t xml:space="preserve">. </w:t>
      </w:r>
      <w:r w:rsidR="00C03916" w:rsidRPr="00C34337">
        <w:rPr>
          <w:rFonts w:ascii="Times New Roman" w:hAnsi="Times New Roman" w:cs="Times New Roman"/>
          <w:sz w:val="24"/>
          <w:szCs w:val="24"/>
        </w:rPr>
        <w:t>V</w:t>
      </w:r>
      <w:r w:rsidR="00160450" w:rsidRPr="00C34337">
        <w:rPr>
          <w:rFonts w:ascii="Times New Roman" w:hAnsi="Times New Roman" w:cs="Times New Roman"/>
          <w:sz w:val="24"/>
          <w:szCs w:val="24"/>
        </w:rPr>
        <w:t> dotazníku není</w:t>
      </w:r>
      <w:r w:rsidR="00C03916" w:rsidRPr="00C34337">
        <w:rPr>
          <w:rFonts w:ascii="Times New Roman" w:hAnsi="Times New Roman" w:cs="Times New Roman"/>
          <w:sz w:val="24"/>
          <w:szCs w:val="24"/>
        </w:rPr>
        <w:t xml:space="preserve"> uvedena forma získávání podkladů k individuálnímu plánování. </w:t>
      </w:r>
      <w:r w:rsidR="00160450" w:rsidRPr="00C34337">
        <w:rPr>
          <w:rFonts w:ascii="Times New Roman" w:hAnsi="Times New Roman" w:cs="Times New Roman"/>
          <w:sz w:val="24"/>
          <w:szCs w:val="24"/>
        </w:rPr>
        <w:t>Autorka se domnívala, že pojem</w:t>
      </w:r>
      <w:r w:rsidR="00813A35" w:rsidRPr="00C34337">
        <w:rPr>
          <w:rFonts w:ascii="Times New Roman" w:hAnsi="Times New Roman" w:cs="Times New Roman"/>
          <w:sz w:val="24"/>
          <w:szCs w:val="24"/>
        </w:rPr>
        <w:t>:</w:t>
      </w:r>
      <w:r w:rsidR="00160450" w:rsidRPr="00C34337">
        <w:rPr>
          <w:rFonts w:ascii="Times New Roman" w:hAnsi="Times New Roman" w:cs="Times New Roman"/>
          <w:sz w:val="24"/>
          <w:szCs w:val="24"/>
        </w:rPr>
        <w:t xml:space="preserve"> </w:t>
      </w:r>
      <w:r w:rsidR="00047311">
        <w:rPr>
          <w:rFonts w:ascii="Times New Roman" w:hAnsi="Times New Roman" w:cs="Times New Roman"/>
          <w:sz w:val="24"/>
          <w:szCs w:val="24"/>
        </w:rPr>
        <w:t>model dle Erw</w:t>
      </w:r>
      <w:r w:rsidR="006C07C9" w:rsidRPr="00C34337">
        <w:rPr>
          <w:rFonts w:ascii="Times New Roman" w:hAnsi="Times New Roman" w:cs="Times New Roman"/>
          <w:sz w:val="24"/>
          <w:szCs w:val="24"/>
        </w:rPr>
        <w:t>ina Böhma</w:t>
      </w:r>
      <w:r w:rsidR="00813A35" w:rsidRPr="00C34337">
        <w:rPr>
          <w:rFonts w:ascii="Times New Roman" w:hAnsi="Times New Roman" w:cs="Times New Roman"/>
          <w:sz w:val="24"/>
          <w:szCs w:val="24"/>
        </w:rPr>
        <w:t>,</w:t>
      </w:r>
      <w:r w:rsidR="006C07C9" w:rsidRPr="00C34337">
        <w:rPr>
          <w:rFonts w:ascii="Times New Roman" w:hAnsi="Times New Roman" w:cs="Times New Roman"/>
          <w:sz w:val="24"/>
          <w:szCs w:val="24"/>
        </w:rPr>
        <w:t xml:space="preserve"> je pracovníkům zatím neznámý.  </w:t>
      </w:r>
      <w:r w:rsidR="00C03916" w:rsidRPr="00C34337">
        <w:rPr>
          <w:rFonts w:ascii="Times New Roman" w:hAnsi="Times New Roman" w:cs="Times New Roman"/>
          <w:sz w:val="24"/>
          <w:szCs w:val="24"/>
        </w:rPr>
        <w:t>Dotazník m</w:t>
      </w:r>
      <w:r w:rsidR="003E68CE" w:rsidRPr="00C34337">
        <w:rPr>
          <w:rFonts w:ascii="Times New Roman" w:hAnsi="Times New Roman" w:cs="Times New Roman"/>
          <w:sz w:val="24"/>
          <w:szCs w:val="24"/>
        </w:rPr>
        <w:t>ěl pouze sloužit k informaci, zda</w:t>
      </w:r>
      <w:r w:rsidR="00C03916" w:rsidRPr="00C34337">
        <w:rPr>
          <w:rFonts w:ascii="Times New Roman" w:hAnsi="Times New Roman" w:cs="Times New Roman"/>
          <w:sz w:val="24"/>
          <w:szCs w:val="24"/>
        </w:rPr>
        <w:t xml:space="preserve"> vznik projektu na sociálního pedagoga je opodstatněný a nebude již v jeho počátcích odmítnutý.  </w:t>
      </w:r>
    </w:p>
    <w:p w:rsidR="00C05864" w:rsidRPr="00C34337" w:rsidRDefault="00813A35"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Mezi pracovníky bylo předáno 25 výtisků s otázkami a z nich bylo vyplněno 22. </w:t>
      </w:r>
      <w:r w:rsidR="004978F1">
        <w:rPr>
          <w:rFonts w:ascii="Times New Roman" w:hAnsi="Times New Roman" w:cs="Times New Roman"/>
          <w:sz w:val="24"/>
          <w:szCs w:val="24"/>
        </w:rPr>
        <w:t xml:space="preserve">Autorce otázek se potvrdilo, že velká část pracovníků je přesvědčena o obavách nových uživatelů služeb ze změn při nástupu do nového prostředí velké organizace. </w:t>
      </w:r>
      <w:r w:rsidRPr="00C34337">
        <w:rPr>
          <w:rFonts w:ascii="Times New Roman" w:hAnsi="Times New Roman" w:cs="Times New Roman"/>
          <w:sz w:val="24"/>
          <w:szCs w:val="24"/>
        </w:rPr>
        <w:t xml:space="preserve">Výsledky dotazníku </w:t>
      </w:r>
      <w:r w:rsidR="004978F1">
        <w:rPr>
          <w:rFonts w:ascii="Times New Roman" w:hAnsi="Times New Roman" w:cs="Times New Roman"/>
          <w:sz w:val="24"/>
          <w:szCs w:val="24"/>
        </w:rPr>
        <w:t xml:space="preserve">také </w:t>
      </w:r>
      <w:r w:rsidRPr="00C34337">
        <w:rPr>
          <w:rFonts w:ascii="Times New Roman" w:hAnsi="Times New Roman" w:cs="Times New Roman"/>
          <w:sz w:val="24"/>
          <w:szCs w:val="24"/>
        </w:rPr>
        <w:t>ukázaly, že většina respondentů je buď přesvědčena o potřebě sociálního pedagoga v</w:t>
      </w:r>
      <w:r w:rsidR="0083358C" w:rsidRPr="00C34337">
        <w:rPr>
          <w:rFonts w:ascii="Times New Roman" w:hAnsi="Times New Roman" w:cs="Times New Roman"/>
          <w:sz w:val="24"/>
          <w:szCs w:val="24"/>
        </w:rPr>
        <w:t> domově seniorů</w:t>
      </w:r>
      <w:r w:rsidRPr="00C34337">
        <w:rPr>
          <w:rFonts w:ascii="Times New Roman" w:hAnsi="Times New Roman" w:cs="Times New Roman"/>
          <w:sz w:val="24"/>
          <w:szCs w:val="24"/>
        </w:rPr>
        <w:t>, nebo neví.  Šest z nich odpovědělo nesouhlasně</w:t>
      </w:r>
      <w:r w:rsidR="000C0D89" w:rsidRPr="00C34337">
        <w:rPr>
          <w:rFonts w:ascii="Times New Roman" w:hAnsi="Times New Roman" w:cs="Times New Roman"/>
          <w:sz w:val="24"/>
          <w:szCs w:val="24"/>
        </w:rPr>
        <w:t>.</w:t>
      </w:r>
      <w:r w:rsidRPr="00C34337">
        <w:rPr>
          <w:rFonts w:ascii="Times New Roman" w:hAnsi="Times New Roman" w:cs="Times New Roman"/>
          <w:sz w:val="24"/>
          <w:szCs w:val="24"/>
        </w:rPr>
        <w:t xml:space="preserve"> </w:t>
      </w:r>
      <w:r w:rsidR="000C0D89" w:rsidRPr="00C34337">
        <w:rPr>
          <w:rFonts w:ascii="Times New Roman" w:hAnsi="Times New Roman" w:cs="Times New Roman"/>
          <w:sz w:val="24"/>
          <w:szCs w:val="24"/>
        </w:rPr>
        <w:t>D</w:t>
      </w:r>
      <w:r w:rsidRPr="00C34337">
        <w:rPr>
          <w:rFonts w:ascii="Times New Roman" w:hAnsi="Times New Roman" w:cs="Times New Roman"/>
          <w:sz w:val="24"/>
          <w:szCs w:val="24"/>
        </w:rPr>
        <w:t>odatečně dva sdělili důvod</w:t>
      </w:r>
      <w:r w:rsidR="000C0D89" w:rsidRPr="00C34337">
        <w:rPr>
          <w:rFonts w:ascii="Times New Roman" w:hAnsi="Times New Roman" w:cs="Times New Roman"/>
          <w:sz w:val="24"/>
          <w:szCs w:val="24"/>
        </w:rPr>
        <w:t xml:space="preserve"> své</w:t>
      </w:r>
      <w:r w:rsidRPr="00C34337">
        <w:rPr>
          <w:rFonts w:ascii="Times New Roman" w:hAnsi="Times New Roman" w:cs="Times New Roman"/>
          <w:sz w:val="24"/>
          <w:szCs w:val="24"/>
        </w:rPr>
        <w:t xml:space="preserve"> domněnky, že </w:t>
      </w:r>
      <w:r w:rsidR="000C0D89" w:rsidRPr="00C34337">
        <w:rPr>
          <w:rFonts w:ascii="Times New Roman" w:hAnsi="Times New Roman" w:cs="Times New Roman"/>
          <w:sz w:val="24"/>
          <w:szCs w:val="24"/>
        </w:rPr>
        <w:t>se mělo jednat</w:t>
      </w:r>
      <w:r w:rsidRPr="00C34337">
        <w:rPr>
          <w:rFonts w:ascii="Times New Roman" w:hAnsi="Times New Roman" w:cs="Times New Roman"/>
          <w:sz w:val="24"/>
          <w:szCs w:val="24"/>
        </w:rPr>
        <w:t xml:space="preserve"> o nárůst administrativního pracovníka a ne jedince, který </w:t>
      </w:r>
      <w:r w:rsidR="000C0D89" w:rsidRPr="00C34337">
        <w:rPr>
          <w:rFonts w:ascii="Times New Roman" w:hAnsi="Times New Roman" w:cs="Times New Roman"/>
          <w:sz w:val="24"/>
          <w:szCs w:val="24"/>
        </w:rPr>
        <w:t>má</w:t>
      </w:r>
      <w:r w:rsidRPr="00C34337">
        <w:rPr>
          <w:rFonts w:ascii="Times New Roman" w:hAnsi="Times New Roman" w:cs="Times New Roman"/>
          <w:sz w:val="24"/>
          <w:szCs w:val="24"/>
        </w:rPr>
        <w:t xml:space="preserve"> individuálně pracova</w:t>
      </w:r>
      <w:r w:rsidR="00047311">
        <w:rPr>
          <w:rFonts w:ascii="Times New Roman" w:hAnsi="Times New Roman" w:cs="Times New Roman"/>
          <w:sz w:val="24"/>
          <w:szCs w:val="24"/>
        </w:rPr>
        <w:t>t</w:t>
      </w:r>
      <w:r w:rsidRPr="00C34337">
        <w:rPr>
          <w:rFonts w:ascii="Times New Roman" w:hAnsi="Times New Roman" w:cs="Times New Roman"/>
          <w:sz w:val="24"/>
          <w:szCs w:val="24"/>
        </w:rPr>
        <w:t xml:space="preserve"> s uživatelem služeb u lůžka. Text dotazníku je uveden v plném znění spolu s grafickou analýzou v Příloze č. 3.</w:t>
      </w:r>
    </w:p>
    <w:p w:rsidR="00D31169" w:rsidRPr="00C34337" w:rsidRDefault="00F960AD" w:rsidP="00967D04">
      <w:pPr>
        <w:pStyle w:val="Nadpis1"/>
        <w:rPr>
          <w:rFonts w:ascii="Times New Roman" w:hAnsi="Times New Roman" w:cs="Times New Roman"/>
        </w:rPr>
      </w:pPr>
      <w:bookmarkStart w:id="37" w:name="_Toc479503353"/>
      <w:r w:rsidRPr="00C34337">
        <w:rPr>
          <w:rFonts w:ascii="Times New Roman" w:hAnsi="Times New Roman" w:cs="Times New Roman"/>
        </w:rPr>
        <w:lastRenderedPageBreak/>
        <w:t>VLASTNÍ REALIZACE ZAŘAZENÍ</w:t>
      </w:r>
      <w:r w:rsidR="00B438DF" w:rsidRPr="00C34337">
        <w:rPr>
          <w:rFonts w:ascii="Times New Roman" w:hAnsi="Times New Roman" w:cs="Times New Roman"/>
        </w:rPr>
        <w:t xml:space="preserve"> </w:t>
      </w:r>
      <w:r w:rsidRPr="00C34337">
        <w:rPr>
          <w:rFonts w:ascii="Times New Roman" w:hAnsi="Times New Roman" w:cs="Times New Roman"/>
        </w:rPr>
        <w:t>SOCIÁLNÍHO</w:t>
      </w:r>
      <w:r w:rsidR="00E40A29" w:rsidRPr="00C34337">
        <w:rPr>
          <w:rFonts w:ascii="Times New Roman" w:hAnsi="Times New Roman" w:cs="Times New Roman"/>
        </w:rPr>
        <w:t xml:space="preserve"> </w:t>
      </w:r>
      <w:r w:rsidRPr="00C34337">
        <w:rPr>
          <w:rFonts w:ascii="Times New Roman" w:hAnsi="Times New Roman" w:cs="Times New Roman"/>
        </w:rPr>
        <w:t>PEDAGOGA</w:t>
      </w:r>
      <w:r w:rsidR="00A20559" w:rsidRPr="00C34337">
        <w:rPr>
          <w:rFonts w:ascii="Times New Roman" w:hAnsi="Times New Roman" w:cs="Times New Roman"/>
        </w:rPr>
        <w:t xml:space="preserve"> </w:t>
      </w:r>
      <w:r w:rsidRPr="00C34337">
        <w:rPr>
          <w:rFonts w:ascii="Times New Roman" w:hAnsi="Times New Roman" w:cs="Times New Roman"/>
        </w:rPr>
        <w:t>DO SYSTÉMU</w:t>
      </w:r>
      <w:r w:rsidR="00B438DF" w:rsidRPr="00C34337">
        <w:rPr>
          <w:rFonts w:ascii="Times New Roman" w:hAnsi="Times New Roman" w:cs="Times New Roman"/>
        </w:rPr>
        <w:t xml:space="preserve"> ADAPTACE SENIORŮ</w:t>
      </w:r>
      <w:bookmarkEnd w:id="37"/>
      <w:r w:rsidR="00B438DF" w:rsidRPr="00C34337">
        <w:rPr>
          <w:rFonts w:ascii="Times New Roman" w:hAnsi="Times New Roman" w:cs="Times New Roman"/>
        </w:rPr>
        <w:t xml:space="preserve"> </w:t>
      </w:r>
    </w:p>
    <w:p w:rsidR="002B7F57" w:rsidRPr="00C34337" w:rsidRDefault="002B7F57" w:rsidP="007930A2">
      <w:pPr>
        <w:spacing w:line="360" w:lineRule="auto"/>
        <w:rPr>
          <w:rFonts w:ascii="Times New Roman" w:hAnsi="Times New Roman" w:cs="Times New Roman"/>
        </w:rPr>
      </w:pPr>
    </w:p>
    <w:p w:rsidR="006404BF" w:rsidRPr="00C34337" w:rsidRDefault="006404BF" w:rsidP="00967D04">
      <w:pPr>
        <w:pStyle w:val="Nadpis2"/>
        <w:rPr>
          <w:rFonts w:ascii="Times New Roman" w:hAnsi="Times New Roman" w:cs="Times New Roman"/>
        </w:rPr>
      </w:pPr>
      <w:bookmarkStart w:id="38" w:name="_Toc479503354"/>
      <w:r w:rsidRPr="00C34337">
        <w:rPr>
          <w:rFonts w:ascii="Times New Roman" w:hAnsi="Times New Roman" w:cs="Times New Roman"/>
        </w:rPr>
        <w:t>Financování projektu</w:t>
      </w:r>
      <w:bookmarkEnd w:id="38"/>
    </w:p>
    <w:p w:rsidR="00967D04" w:rsidRPr="00C34337" w:rsidRDefault="00967D04" w:rsidP="00967D04">
      <w:pPr>
        <w:rPr>
          <w:rFonts w:ascii="Times New Roman" w:hAnsi="Times New Roman" w:cs="Times New Roman"/>
        </w:rPr>
      </w:pPr>
    </w:p>
    <w:p w:rsidR="006404BF" w:rsidRPr="00C34337" w:rsidRDefault="006404BF"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Žádost o schválení dotace</w:t>
      </w:r>
      <w:r w:rsidR="00C23DC6" w:rsidRPr="00C34337">
        <w:rPr>
          <w:rFonts w:ascii="Times New Roman" w:hAnsi="Times New Roman" w:cs="Times New Roman"/>
          <w:sz w:val="24"/>
          <w:szCs w:val="24"/>
        </w:rPr>
        <w:t xml:space="preserve"> na provoz Domova seniorů, p. o., Prostějov</w:t>
      </w:r>
      <w:r w:rsidRPr="00C34337">
        <w:rPr>
          <w:rFonts w:ascii="Times New Roman" w:hAnsi="Times New Roman" w:cs="Times New Roman"/>
          <w:sz w:val="24"/>
          <w:szCs w:val="24"/>
        </w:rPr>
        <w:t xml:space="preserve"> na rok následující</w:t>
      </w:r>
      <w:r w:rsidR="00C23DC6" w:rsidRPr="00C34337">
        <w:rPr>
          <w:rFonts w:ascii="Times New Roman" w:hAnsi="Times New Roman" w:cs="Times New Roman"/>
          <w:sz w:val="24"/>
          <w:szCs w:val="24"/>
        </w:rPr>
        <w:t>,</w:t>
      </w:r>
      <w:r w:rsidRPr="00C34337">
        <w:rPr>
          <w:rFonts w:ascii="Times New Roman" w:hAnsi="Times New Roman" w:cs="Times New Roman"/>
          <w:sz w:val="24"/>
          <w:szCs w:val="24"/>
        </w:rPr>
        <w:t xml:space="preserve"> podává ředitel </w:t>
      </w:r>
      <w:r w:rsidR="00C23DC6" w:rsidRPr="00C34337">
        <w:rPr>
          <w:rFonts w:ascii="Times New Roman" w:hAnsi="Times New Roman" w:cs="Times New Roman"/>
          <w:sz w:val="24"/>
          <w:szCs w:val="24"/>
        </w:rPr>
        <w:t xml:space="preserve">této </w:t>
      </w:r>
      <w:r w:rsidRPr="00C34337">
        <w:rPr>
          <w:rFonts w:ascii="Times New Roman" w:hAnsi="Times New Roman" w:cs="Times New Roman"/>
          <w:sz w:val="24"/>
          <w:szCs w:val="24"/>
        </w:rPr>
        <w:t xml:space="preserve">organizace na formuláři, který je zaslán na emailovou stránku statutárního zástupce </w:t>
      </w:r>
      <w:r w:rsidR="00C23DC6" w:rsidRPr="00C34337">
        <w:rPr>
          <w:rFonts w:ascii="Times New Roman" w:hAnsi="Times New Roman" w:cs="Times New Roman"/>
          <w:sz w:val="24"/>
          <w:szCs w:val="24"/>
        </w:rPr>
        <w:t xml:space="preserve">zřizovatelem </w:t>
      </w:r>
      <w:r w:rsidRPr="00C34337">
        <w:rPr>
          <w:rFonts w:ascii="Times New Roman" w:hAnsi="Times New Roman" w:cs="Times New Roman"/>
          <w:sz w:val="24"/>
          <w:szCs w:val="24"/>
        </w:rPr>
        <w:t xml:space="preserve">v druhé polovině kalendářního roku </w:t>
      </w:r>
      <w:r w:rsidRPr="00C34337">
        <w:rPr>
          <w:rFonts w:ascii="Times New Roman" w:hAnsi="Times New Roman" w:cs="Times New Roman"/>
          <w:sz w:val="24"/>
          <w:szCs w:val="24"/>
          <w:u w:val="single"/>
        </w:rPr>
        <w:t>(podklad je dostupný pouze kompetentním osobám)</w:t>
      </w:r>
      <w:r w:rsidRPr="00C34337">
        <w:rPr>
          <w:rFonts w:ascii="Times New Roman" w:hAnsi="Times New Roman" w:cs="Times New Roman"/>
          <w:sz w:val="24"/>
          <w:szCs w:val="24"/>
        </w:rPr>
        <w:t xml:space="preserve">. Vedoucí ekonomického úseku vkládá finanční požadavky dle pokynů uložených v příloze. Jedná se o rozdělení účtů na investiční (5 – 10 let), neinvestiční, mzdové – přímé náklady. Celá ekonomická žádost by měla kopírovat </w:t>
      </w:r>
      <w:r w:rsidR="00560D9C" w:rsidRPr="00C34337">
        <w:rPr>
          <w:rFonts w:ascii="Times New Roman" w:hAnsi="Times New Roman" w:cs="Times New Roman"/>
          <w:sz w:val="24"/>
          <w:szCs w:val="24"/>
        </w:rPr>
        <w:t>předešlý</w:t>
      </w:r>
      <w:r w:rsidRPr="00C34337">
        <w:rPr>
          <w:rFonts w:ascii="Times New Roman" w:hAnsi="Times New Roman" w:cs="Times New Roman"/>
          <w:sz w:val="24"/>
          <w:szCs w:val="24"/>
        </w:rPr>
        <w:t xml:space="preserve"> rok nebo být vyšší například o státem garantované </w:t>
      </w:r>
      <w:r w:rsidR="00560D9C" w:rsidRPr="00C34337">
        <w:rPr>
          <w:rFonts w:ascii="Times New Roman" w:hAnsi="Times New Roman" w:cs="Times New Roman"/>
          <w:sz w:val="24"/>
          <w:szCs w:val="24"/>
        </w:rPr>
        <w:t xml:space="preserve">procentuální </w:t>
      </w:r>
      <w:r w:rsidRPr="00C34337">
        <w:rPr>
          <w:rFonts w:ascii="Times New Roman" w:hAnsi="Times New Roman" w:cs="Times New Roman"/>
          <w:sz w:val="24"/>
          <w:szCs w:val="24"/>
        </w:rPr>
        <w:t xml:space="preserve">mzdové náklady. Jestliže pochybí finanční prostředky na jednom účtu, není možné je použít z účtu jiného. Vše se důsledně hlídá v účetnictví. Začátkem následujícího kalendářního roku posílá vedoucí ekonomického úseku a ředitel organizace uzávěrku všech účtů – statistický výkaz. </w:t>
      </w:r>
    </w:p>
    <w:p w:rsidR="006404BF" w:rsidRPr="00C34337" w:rsidRDefault="006404BF" w:rsidP="007930A2">
      <w:pPr>
        <w:spacing w:line="360" w:lineRule="auto"/>
        <w:jc w:val="both"/>
        <w:rPr>
          <w:rFonts w:ascii="Times New Roman" w:hAnsi="Times New Roman" w:cs="Times New Roman"/>
          <w:sz w:val="24"/>
          <w:szCs w:val="24"/>
          <w:u w:val="single"/>
        </w:rPr>
      </w:pPr>
      <w:r w:rsidRPr="00C34337">
        <w:rPr>
          <w:rFonts w:ascii="Times New Roman" w:hAnsi="Times New Roman" w:cs="Times New Roman"/>
          <w:sz w:val="24"/>
          <w:szCs w:val="24"/>
        </w:rPr>
        <w:t xml:space="preserve">Pokud jde o mzdové náklady, dělí se na mzdy, odměny, mimořádné odměny, které jsou vypočteny z ušetřených prostředků z období pracovní neschopnosti zaměstnanců. </w:t>
      </w:r>
      <w:r w:rsidRPr="00C34337">
        <w:rPr>
          <w:rFonts w:ascii="Times New Roman" w:hAnsi="Times New Roman" w:cs="Times New Roman"/>
          <w:sz w:val="24"/>
          <w:szCs w:val="24"/>
          <w:u w:val="single"/>
        </w:rPr>
        <w:t>Organizace může na navýšení platů nebo počtu pracovníků žádat zřizovatele</w:t>
      </w:r>
      <w:r w:rsidRPr="00C34337">
        <w:rPr>
          <w:rFonts w:ascii="Times New Roman" w:hAnsi="Times New Roman" w:cs="Times New Roman"/>
          <w:sz w:val="24"/>
          <w:szCs w:val="24"/>
        </w:rPr>
        <w:t xml:space="preserve">, ten se však tomuto kroku brání. Na internetových stránkách, </w:t>
      </w:r>
      <w:r w:rsidRPr="00C34337">
        <w:rPr>
          <w:rFonts w:ascii="Times New Roman" w:hAnsi="Times New Roman" w:cs="Times New Roman"/>
          <w:sz w:val="24"/>
          <w:szCs w:val="24"/>
          <w:u w:val="single"/>
        </w:rPr>
        <w:t>přičemž heslo k nim mají pouze kompetentní osoby</w:t>
      </w:r>
      <w:r w:rsidRPr="00C34337">
        <w:rPr>
          <w:rFonts w:ascii="Times New Roman" w:hAnsi="Times New Roman" w:cs="Times New Roman"/>
          <w:sz w:val="24"/>
          <w:szCs w:val="24"/>
        </w:rPr>
        <w:t xml:space="preserve">, existuje tabulka průměru všech organizací, kde lze najít </w:t>
      </w:r>
      <w:r w:rsidR="00ED245B" w:rsidRPr="00C34337">
        <w:rPr>
          <w:rFonts w:ascii="Times New Roman" w:hAnsi="Times New Roman" w:cs="Times New Roman"/>
          <w:sz w:val="24"/>
          <w:szCs w:val="24"/>
        </w:rPr>
        <w:t>procenta</w:t>
      </w:r>
      <w:r w:rsidRPr="00C34337">
        <w:rPr>
          <w:rFonts w:ascii="Times New Roman" w:hAnsi="Times New Roman" w:cs="Times New Roman"/>
          <w:sz w:val="24"/>
          <w:szCs w:val="24"/>
        </w:rPr>
        <w:t xml:space="preserve"> zaměstnanců na jednoho klienta.  </w:t>
      </w:r>
      <w:r w:rsidRPr="00C34337">
        <w:rPr>
          <w:rFonts w:ascii="Times New Roman" w:hAnsi="Times New Roman" w:cs="Times New Roman"/>
          <w:sz w:val="24"/>
          <w:szCs w:val="24"/>
          <w:u w:val="single"/>
        </w:rPr>
        <w:t>Jde o takzvané kvóty – parametry, podle kterých může ředitel organizace požadovat nárůst počtu pracovníků jednak na sociální, zdravotní, provozní úsek. Domov seniorů, p. o. Prost</w:t>
      </w:r>
      <w:r w:rsidR="00ED245B" w:rsidRPr="00C34337">
        <w:rPr>
          <w:rFonts w:ascii="Times New Roman" w:hAnsi="Times New Roman" w:cs="Times New Roman"/>
          <w:sz w:val="24"/>
          <w:szCs w:val="24"/>
          <w:u w:val="single"/>
        </w:rPr>
        <w:t>ějov, je historicky podhodnocen</w:t>
      </w:r>
      <w:r w:rsidRPr="00C34337">
        <w:rPr>
          <w:rFonts w:ascii="Times New Roman" w:hAnsi="Times New Roman" w:cs="Times New Roman"/>
          <w:sz w:val="24"/>
          <w:szCs w:val="24"/>
          <w:u w:val="single"/>
        </w:rPr>
        <w:t xml:space="preserve"> z důvodu tlaku zřizovatele. </w:t>
      </w:r>
    </w:p>
    <w:p w:rsidR="00D31169" w:rsidRPr="00C34337" w:rsidRDefault="006404BF"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Z důvodu dlouhodobého podhodnocení počtu pracovníků na jednoho uživatele služeb, vznikl </w:t>
      </w:r>
      <w:r w:rsidR="007A69C3" w:rsidRPr="00C34337">
        <w:rPr>
          <w:rFonts w:ascii="Times New Roman" w:hAnsi="Times New Roman" w:cs="Times New Roman"/>
          <w:sz w:val="24"/>
          <w:szCs w:val="24"/>
        </w:rPr>
        <w:t>záměr</w:t>
      </w:r>
      <w:r w:rsidRPr="00C34337">
        <w:rPr>
          <w:rFonts w:ascii="Times New Roman" w:hAnsi="Times New Roman" w:cs="Times New Roman"/>
          <w:sz w:val="24"/>
          <w:szCs w:val="24"/>
        </w:rPr>
        <w:t xml:space="preserve"> podrobně zpracovat projekt na vznik pracovního místa: „sociální pedagog“.  </w:t>
      </w:r>
    </w:p>
    <w:p w:rsidR="000F72FA" w:rsidRPr="00C34337" w:rsidRDefault="000A3B7F" w:rsidP="00967D04">
      <w:pPr>
        <w:pStyle w:val="Nadpis2"/>
        <w:rPr>
          <w:rFonts w:ascii="Times New Roman" w:hAnsi="Times New Roman" w:cs="Times New Roman"/>
        </w:rPr>
      </w:pPr>
      <w:bookmarkStart w:id="39" w:name="_Toc479503355"/>
      <w:r w:rsidRPr="00C34337">
        <w:rPr>
          <w:rFonts w:ascii="Times New Roman" w:hAnsi="Times New Roman" w:cs="Times New Roman"/>
        </w:rPr>
        <w:t>Platové náklady na pozici sociálního pedagoga</w:t>
      </w:r>
      <w:bookmarkEnd w:id="39"/>
      <w:r w:rsidRPr="00C34337">
        <w:rPr>
          <w:rFonts w:ascii="Times New Roman" w:hAnsi="Times New Roman" w:cs="Times New Roman"/>
        </w:rPr>
        <w:t xml:space="preserve"> </w:t>
      </w:r>
    </w:p>
    <w:p w:rsidR="00967D04" w:rsidRPr="00C34337" w:rsidRDefault="00967D04" w:rsidP="00967D04">
      <w:pPr>
        <w:rPr>
          <w:rFonts w:ascii="Times New Roman" w:hAnsi="Times New Roman" w:cs="Times New Roman"/>
        </w:rPr>
      </w:pPr>
    </w:p>
    <w:p w:rsidR="00093A73" w:rsidRPr="00C34337" w:rsidRDefault="00093A73"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Platové náklady na jednoho pracovníka jsou dány zákonem schválenými tabulkami řazenými dle tříd a platového stupně. V platové třídě se odráží nejvyšší vzdělání potřebné pro danou pracovní pozici a v platovém stupni počet odpracovaných roků v daném oboru. Jestliže na pozici „sociální pedagog“ příjme organizace absolventa bakalářského studia </w:t>
      </w:r>
      <w:r w:rsidRPr="00C34337">
        <w:rPr>
          <w:rFonts w:ascii="Times New Roman" w:hAnsi="Times New Roman" w:cs="Times New Roman"/>
          <w:sz w:val="24"/>
          <w:szCs w:val="24"/>
        </w:rPr>
        <w:lastRenderedPageBreak/>
        <w:t xml:space="preserve">Cyrilometodějské teologické fakulty Olomouc, může se plat počítat </w:t>
      </w:r>
      <w:r w:rsidR="00173AB5">
        <w:rPr>
          <w:rFonts w:ascii="Times New Roman" w:hAnsi="Times New Roman" w:cs="Times New Roman"/>
          <w:sz w:val="24"/>
          <w:szCs w:val="24"/>
        </w:rPr>
        <w:t>na základě</w:t>
      </w:r>
      <w:r w:rsidRPr="00C34337">
        <w:rPr>
          <w:rFonts w:ascii="Times New Roman" w:hAnsi="Times New Roman" w:cs="Times New Roman"/>
          <w:sz w:val="24"/>
          <w:szCs w:val="24"/>
        </w:rPr>
        <w:t xml:space="preserve"> podrobně rozebraných podkladů.</w:t>
      </w:r>
    </w:p>
    <w:p w:rsidR="00F939AB" w:rsidRPr="00C34337" w:rsidRDefault="00F939AB" w:rsidP="007930A2">
      <w:pPr>
        <w:spacing w:line="360" w:lineRule="auto"/>
        <w:jc w:val="both"/>
        <w:rPr>
          <w:rFonts w:ascii="Times New Roman" w:eastAsia="Times New Roman" w:hAnsi="Times New Roman" w:cs="Times New Roman"/>
          <w:iCs/>
          <w:sz w:val="24"/>
          <w:szCs w:val="24"/>
          <w:lang w:eastAsia="cs-CZ"/>
        </w:rPr>
      </w:pPr>
      <w:r w:rsidRPr="00C34337">
        <w:rPr>
          <w:rFonts w:ascii="Times New Roman" w:eastAsia="Times New Roman" w:hAnsi="Times New Roman" w:cs="Times New Roman"/>
          <w:bCs/>
          <w:iCs/>
          <w:sz w:val="24"/>
          <w:szCs w:val="24"/>
          <w:lang w:eastAsia="cs-CZ"/>
        </w:rPr>
        <w:t>Dle tabulky pro sociální pracovníky, pracovníky v sociálních službách (§ 109, 116,</w:t>
      </w:r>
      <w:r w:rsidR="00E1527B">
        <w:rPr>
          <w:rFonts w:ascii="Times New Roman" w:eastAsia="Times New Roman" w:hAnsi="Times New Roman" w:cs="Times New Roman"/>
          <w:bCs/>
          <w:iCs/>
          <w:sz w:val="24"/>
          <w:szCs w:val="24"/>
          <w:lang w:eastAsia="cs-CZ"/>
        </w:rPr>
        <w:t xml:space="preserve"> </w:t>
      </w:r>
      <w:r w:rsidRPr="00C34337">
        <w:rPr>
          <w:rFonts w:ascii="Times New Roman" w:eastAsia="Times New Roman" w:hAnsi="Times New Roman" w:cs="Times New Roman"/>
          <w:bCs/>
          <w:iCs/>
          <w:sz w:val="24"/>
          <w:szCs w:val="24"/>
          <w:lang w:eastAsia="cs-CZ"/>
        </w:rPr>
        <w:t>z.</w:t>
      </w:r>
      <w:r w:rsidR="00E1527B">
        <w:rPr>
          <w:rFonts w:ascii="Times New Roman" w:eastAsia="Times New Roman" w:hAnsi="Times New Roman" w:cs="Times New Roman"/>
          <w:bCs/>
          <w:iCs/>
          <w:sz w:val="24"/>
          <w:szCs w:val="24"/>
          <w:lang w:eastAsia="cs-CZ"/>
        </w:rPr>
        <w:t xml:space="preserve"> </w:t>
      </w:r>
      <w:r w:rsidRPr="00C34337">
        <w:rPr>
          <w:rFonts w:ascii="Times New Roman" w:eastAsia="Times New Roman" w:hAnsi="Times New Roman" w:cs="Times New Roman"/>
          <w:bCs/>
          <w:iCs/>
          <w:sz w:val="24"/>
          <w:szCs w:val="24"/>
          <w:lang w:eastAsia="cs-CZ"/>
        </w:rPr>
        <w:t>č.108/2006 Sb.)</w:t>
      </w:r>
      <w:r w:rsidRPr="00C34337">
        <w:rPr>
          <w:rFonts w:ascii="Times New Roman" w:eastAsia="Times New Roman" w:hAnsi="Times New Roman" w:cs="Times New Roman"/>
          <w:iCs/>
          <w:sz w:val="24"/>
          <w:szCs w:val="24"/>
          <w:lang w:eastAsia="cs-CZ"/>
        </w:rPr>
        <w:t xml:space="preserve"> v zařízení sociálních služeb u poskytovatele sociálních služeb (viz. Příloha</w:t>
      </w:r>
      <w:r w:rsidR="00753782" w:rsidRPr="00C34337">
        <w:rPr>
          <w:rFonts w:ascii="Times New Roman" w:eastAsia="Times New Roman" w:hAnsi="Times New Roman" w:cs="Times New Roman"/>
          <w:iCs/>
          <w:sz w:val="24"/>
          <w:szCs w:val="24"/>
          <w:lang w:eastAsia="cs-CZ"/>
        </w:rPr>
        <w:t xml:space="preserve"> č.</w:t>
      </w:r>
      <w:r w:rsidR="00F2407E" w:rsidRPr="00C34337">
        <w:rPr>
          <w:rFonts w:ascii="Times New Roman" w:eastAsia="Times New Roman" w:hAnsi="Times New Roman" w:cs="Times New Roman"/>
          <w:iCs/>
          <w:sz w:val="24"/>
          <w:szCs w:val="24"/>
          <w:lang w:eastAsia="cs-CZ"/>
        </w:rPr>
        <w:t xml:space="preserve"> </w:t>
      </w:r>
      <w:r w:rsidR="00753782" w:rsidRPr="00C34337">
        <w:rPr>
          <w:rFonts w:ascii="Times New Roman" w:eastAsia="Times New Roman" w:hAnsi="Times New Roman" w:cs="Times New Roman"/>
          <w:iCs/>
          <w:sz w:val="24"/>
          <w:szCs w:val="24"/>
          <w:lang w:eastAsia="cs-CZ"/>
        </w:rPr>
        <w:t>2</w:t>
      </w:r>
      <w:r w:rsidRPr="00C34337">
        <w:rPr>
          <w:rFonts w:ascii="Times New Roman" w:eastAsia="Times New Roman" w:hAnsi="Times New Roman" w:cs="Times New Roman"/>
          <w:iCs/>
          <w:sz w:val="24"/>
          <w:szCs w:val="24"/>
          <w:lang w:eastAsia="cs-CZ"/>
        </w:rPr>
        <w:t xml:space="preserve">) se mzda vyplácí následovně: </w:t>
      </w:r>
    </w:p>
    <w:p w:rsidR="00F939AB" w:rsidRPr="00C34337" w:rsidRDefault="00F939AB"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Platový stupeň záleží na započitatelné praxi a </w:t>
      </w:r>
      <w:r w:rsidR="007A69C3" w:rsidRPr="00C34337">
        <w:rPr>
          <w:rFonts w:ascii="Times New Roman" w:hAnsi="Times New Roman" w:cs="Times New Roman"/>
          <w:sz w:val="24"/>
          <w:szCs w:val="24"/>
        </w:rPr>
        <w:t xml:space="preserve">platová třída na </w:t>
      </w:r>
      <w:r w:rsidRPr="00C34337">
        <w:rPr>
          <w:rFonts w:ascii="Times New Roman" w:hAnsi="Times New Roman" w:cs="Times New Roman"/>
          <w:sz w:val="24"/>
          <w:szCs w:val="24"/>
        </w:rPr>
        <w:t>nejvyšším dosaženém vzdělání.</w:t>
      </w:r>
    </w:p>
    <w:p w:rsidR="00F939AB" w:rsidRPr="00C34337" w:rsidRDefault="0004219D" w:rsidP="007930A2">
      <w:pPr>
        <w:spacing w:line="360" w:lineRule="auto"/>
        <w:jc w:val="both"/>
        <w:rPr>
          <w:rFonts w:ascii="Times New Roman" w:hAnsi="Times New Roman" w:cs="Times New Roman"/>
          <w:sz w:val="24"/>
          <w:szCs w:val="24"/>
        </w:rPr>
      </w:pPr>
      <w:hyperlink r:id="rId11" w:tgtFrame="_blank" w:history="1">
        <w:r w:rsidR="00F939AB" w:rsidRPr="00C34337">
          <w:rPr>
            <w:rFonts w:ascii="Times New Roman" w:hAnsi="Times New Roman" w:cs="Times New Roman"/>
            <w:sz w:val="24"/>
            <w:szCs w:val="24"/>
          </w:rPr>
          <w:t>Platová třída</w:t>
        </w:r>
      </w:hyperlink>
      <w:r w:rsidR="00F939AB" w:rsidRPr="00C34337">
        <w:rPr>
          <w:rFonts w:ascii="Times New Roman" w:hAnsi="Times New Roman" w:cs="Times New Roman"/>
          <w:sz w:val="24"/>
          <w:szCs w:val="24"/>
        </w:rPr>
        <w:t xml:space="preserve"> je stanovena v závislosti na nejtěžší vykonávané práci.</w:t>
      </w:r>
      <w:r w:rsidR="00F939AB" w:rsidRPr="00C34337">
        <w:rPr>
          <w:rStyle w:val="Znakapoznpodarou"/>
          <w:rFonts w:ascii="Times New Roman" w:hAnsi="Times New Roman" w:cs="Times New Roman"/>
          <w:i/>
          <w:iCs/>
          <w:sz w:val="24"/>
          <w:szCs w:val="24"/>
        </w:rPr>
        <w:footnoteReference w:id="92"/>
      </w:r>
      <w:r w:rsidR="00F939AB" w:rsidRPr="00C34337">
        <w:rPr>
          <w:rFonts w:ascii="Times New Roman" w:hAnsi="Times New Roman" w:cs="Times New Roman"/>
          <w:sz w:val="24"/>
          <w:szCs w:val="24"/>
        </w:rPr>
        <w:t xml:space="preserve"> Pracovník musí splňovat konkrétní kvalifikaci pro danou pozici a dále dosáhnout alespoň předepsané vzdělání. Za výkon práce sociálního pedagoga s bakalářským vzděláním náleží mzda dle mzdových tabulek</w:t>
      </w:r>
      <w:r w:rsidR="00FA65A1" w:rsidRPr="00C34337">
        <w:rPr>
          <w:rFonts w:ascii="Times New Roman" w:hAnsi="Times New Roman" w:cs="Times New Roman"/>
          <w:sz w:val="24"/>
          <w:szCs w:val="24"/>
        </w:rPr>
        <w:t xml:space="preserve"> (viz. Příloha č. </w:t>
      </w:r>
      <w:r w:rsidR="00D4617C" w:rsidRPr="00C34337">
        <w:rPr>
          <w:rFonts w:ascii="Times New Roman" w:hAnsi="Times New Roman" w:cs="Times New Roman"/>
          <w:sz w:val="24"/>
          <w:szCs w:val="24"/>
        </w:rPr>
        <w:t>2</w:t>
      </w:r>
      <w:r w:rsidR="00FA65A1" w:rsidRPr="00C34337">
        <w:rPr>
          <w:rFonts w:ascii="Times New Roman" w:hAnsi="Times New Roman" w:cs="Times New Roman"/>
          <w:sz w:val="24"/>
          <w:szCs w:val="24"/>
        </w:rPr>
        <w:t>)</w:t>
      </w:r>
      <w:r w:rsidR="00F939AB" w:rsidRPr="00C34337">
        <w:rPr>
          <w:rFonts w:ascii="Times New Roman" w:hAnsi="Times New Roman" w:cs="Times New Roman"/>
          <w:sz w:val="24"/>
          <w:szCs w:val="24"/>
        </w:rPr>
        <w:t xml:space="preserve"> v 10. platové třídě. </w:t>
      </w:r>
    </w:p>
    <w:p w:rsidR="00F939AB" w:rsidRPr="00C34337" w:rsidRDefault="00F939AB"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7. platová třída: střední vzdělání s maturitou </w:t>
      </w:r>
    </w:p>
    <w:p w:rsidR="00F939AB" w:rsidRPr="00C34337" w:rsidRDefault="00F939AB"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8. platová třída: střední vzdělání s maturitou </w:t>
      </w:r>
    </w:p>
    <w:p w:rsidR="00F939AB" w:rsidRPr="00C34337" w:rsidRDefault="00F939AB"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9. platová třída: vyšší odborné vzdělání nebo střední s maturitou </w:t>
      </w:r>
    </w:p>
    <w:p w:rsidR="00F939AB" w:rsidRPr="00C34337" w:rsidRDefault="00F939AB" w:rsidP="007930A2">
      <w:pPr>
        <w:spacing w:line="360" w:lineRule="auto"/>
        <w:jc w:val="both"/>
        <w:rPr>
          <w:rFonts w:ascii="Times New Roman" w:hAnsi="Times New Roman" w:cs="Times New Roman"/>
          <w:b/>
          <w:sz w:val="24"/>
          <w:szCs w:val="24"/>
        </w:rPr>
      </w:pPr>
      <w:r w:rsidRPr="00C34337">
        <w:rPr>
          <w:rFonts w:ascii="Times New Roman" w:hAnsi="Times New Roman" w:cs="Times New Roman"/>
          <w:b/>
          <w:sz w:val="24"/>
          <w:szCs w:val="24"/>
        </w:rPr>
        <w:t xml:space="preserve">10. platová třída: vysokoškolské (bakalářské) vzdělání nebo vyšší odborné </w:t>
      </w:r>
    </w:p>
    <w:p w:rsidR="00F939AB" w:rsidRPr="00C34337" w:rsidRDefault="00F939AB"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11. platová třída: vysokoškolské (magisterské) vzdělání nebo bakalářské </w:t>
      </w:r>
    </w:p>
    <w:p w:rsidR="00F939AB" w:rsidRPr="00C34337" w:rsidRDefault="00F939AB"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12. platová třída: vysokoškolské (magisterské) vzdělání nebo bakalářské </w:t>
      </w:r>
    </w:p>
    <w:p w:rsidR="00E1527B" w:rsidRDefault="00F939AB"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Zařazení do platového stupně udává doba započitatelné praxe, po kterou zaměstnanec vykonával činnost, stejnou nebo podobnou.</w:t>
      </w:r>
      <w:r w:rsidRPr="00C34337">
        <w:rPr>
          <w:rStyle w:val="Znakapoznpodarou"/>
          <w:rFonts w:ascii="Times New Roman" w:hAnsi="Times New Roman" w:cs="Times New Roman"/>
          <w:sz w:val="24"/>
          <w:szCs w:val="24"/>
        </w:rPr>
        <w:footnoteReference w:id="93"/>
      </w:r>
    </w:p>
    <w:p w:rsidR="00F939AB" w:rsidRPr="00C34337" w:rsidRDefault="00F939AB" w:rsidP="007930A2">
      <w:pPr>
        <w:spacing w:line="360" w:lineRule="auto"/>
        <w:jc w:val="both"/>
        <w:rPr>
          <w:rFonts w:ascii="Times New Roman" w:eastAsia="Times New Roman" w:hAnsi="Times New Roman" w:cs="Times New Roman"/>
          <w:vanish/>
          <w:sz w:val="24"/>
          <w:szCs w:val="24"/>
          <w:lang w:eastAsia="cs-CZ"/>
        </w:rPr>
      </w:pPr>
      <w:r w:rsidRPr="00C34337">
        <w:rPr>
          <w:rFonts w:ascii="Times New Roman" w:eastAsia="Times New Roman" w:hAnsi="Times New Roman" w:cs="Times New Roman"/>
          <w:vanish/>
          <w:sz w:val="24"/>
          <w:szCs w:val="24"/>
          <w:lang w:eastAsia="cs-CZ"/>
        </w:rPr>
        <w:t>Začátek formuláře</w:t>
      </w:r>
    </w:p>
    <w:p w:rsidR="00F939AB" w:rsidRPr="00C34337" w:rsidRDefault="00F939AB" w:rsidP="007930A2">
      <w:pPr>
        <w:spacing w:line="360" w:lineRule="auto"/>
        <w:jc w:val="both"/>
        <w:rPr>
          <w:rFonts w:ascii="Times New Roman" w:eastAsia="Times New Roman" w:hAnsi="Times New Roman" w:cs="Times New Roman"/>
          <w:vanish/>
          <w:sz w:val="24"/>
          <w:szCs w:val="24"/>
          <w:lang w:eastAsia="cs-CZ"/>
        </w:rPr>
      </w:pPr>
      <w:r w:rsidRPr="00C34337">
        <w:rPr>
          <w:rFonts w:ascii="Times New Roman" w:eastAsia="Times New Roman" w:hAnsi="Times New Roman" w:cs="Times New Roman"/>
          <w:vanish/>
          <w:sz w:val="24"/>
          <w:szCs w:val="24"/>
          <w:lang w:eastAsia="cs-CZ"/>
        </w:rPr>
        <w:t xml:space="preserve">Skrýt </w:t>
      </w:r>
    </w:p>
    <w:p w:rsidR="00F939AB" w:rsidRPr="00C34337" w:rsidRDefault="00F939AB" w:rsidP="007930A2">
      <w:pPr>
        <w:pBdr>
          <w:top w:val="single" w:sz="6" w:space="1" w:color="auto"/>
        </w:pBdr>
        <w:spacing w:line="360" w:lineRule="auto"/>
        <w:jc w:val="both"/>
        <w:rPr>
          <w:rFonts w:ascii="Times New Roman" w:eastAsia="Times New Roman" w:hAnsi="Times New Roman" w:cs="Times New Roman"/>
          <w:vanish/>
          <w:sz w:val="24"/>
          <w:szCs w:val="24"/>
          <w:lang w:eastAsia="cs-CZ"/>
        </w:rPr>
      </w:pPr>
      <w:r w:rsidRPr="00C34337">
        <w:rPr>
          <w:rFonts w:ascii="Times New Roman" w:eastAsia="Times New Roman" w:hAnsi="Times New Roman" w:cs="Times New Roman"/>
          <w:vanish/>
          <w:sz w:val="24"/>
          <w:szCs w:val="24"/>
          <w:lang w:eastAsia="cs-CZ"/>
        </w:rPr>
        <w:t>Konec formuláře</w:t>
      </w:r>
    </w:p>
    <w:p w:rsidR="00F939AB" w:rsidRPr="00C34337" w:rsidRDefault="00F939AB" w:rsidP="007930A2">
      <w:pPr>
        <w:spacing w:line="360" w:lineRule="auto"/>
        <w:jc w:val="both"/>
        <w:rPr>
          <w:rFonts w:ascii="Times New Roman" w:eastAsia="Times New Roman" w:hAnsi="Times New Roman" w:cs="Times New Roman"/>
          <w:bCs/>
          <w:sz w:val="24"/>
          <w:szCs w:val="24"/>
          <w:lang w:eastAsia="cs-CZ"/>
        </w:rPr>
      </w:pPr>
      <w:r w:rsidRPr="00C34337">
        <w:rPr>
          <w:rFonts w:ascii="Times New Roman" w:eastAsia="Times New Roman" w:hAnsi="Times New Roman" w:cs="Times New Roman"/>
          <w:sz w:val="24"/>
          <w:szCs w:val="24"/>
          <w:lang w:eastAsia="cs-CZ"/>
        </w:rPr>
        <w:br/>
      </w:r>
      <w:r w:rsidRPr="00C34337">
        <w:rPr>
          <w:rFonts w:ascii="Times New Roman" w:eastAsia="Times New Roman" w:hAnsi="Times New Roman" w:cs="Times New Roman"/>
          <w:bCs/>
          <w:sz w:val="24"/>
          <w:szCs w:val="24"/>
          <w:lang w:eastAsia="cs-CZ"/>
        </w:rPr>
        <w:t xml:space="preserve">Hrubá mzda u absolventa </w:t>
      </w:r>
      <w:r w:rsidR="00611C2B" w:rsidRPr="00C34337">
        <w:rPr>
          <w:rFonts w:ascii="Times New Roman" w:eastAsia="Times New Roman" w:hAnsi="Times New Roman" w:cs="Times New Roman"/>
          <w:bCs/>
          <w:sz w:val="24"/>
          <w:szCs w:val="24"/>
          <w:lang w:eastAsia="cs-CZ"/>
        </w:rPr>
        <w:t>U</w:t>
      </w:r>
      <w:r w:rsidR="00173AB5">
        <w:rPr>
          <w:rFonts w:ascii="Times New Roman" w:eastAsia="Times New Roman" w:hAnsi="Times New Roman" w:cs="Times New Roman"/>
          <w:bCs/>
          <w:sz w:val="24"/>
          <w:szCs w:val="24"/>
          <w:lang w:eastAsia="cs-CZ"/>
        </w:rPr>
        <w:t xml:space="preserve">niverzity </w:t>
      </w:r>
      <w:r w:rsidR="00611C2B" w:rsidRPr="00C34337">
        <w:rPr>
          <w:rFonts w:ascii="Times New Roman" w:eastAsia="Times New Roman" w:hAnsi="Times New Roman" w:cs="Times New Roman"/>
          <w:bCs/>
          <w:sz w:val="24"/>
          <w:szCs w:val="24"/>
          <w:lang w:eastAsia="cs-CZ"/>
        </w:rPr>
        <w:t>P</w:t>
      </w:r>
      <w:r w:rsidR="00173AB5">
        <w:rPr>
          <w:rFonts w:ascii="Times New Roman" w:eastAsia="Times New Roman" w:hAnsi="Times New Roman" w:cs="Times New Roman"/>
          <w:bCs/>
          <w:sz w:val="24"/>
          <w:szCs w:val="24"/>
          <w:lang w:eastAsia="cs-CZ"/>
        </w:rPr>
        <w:t xml:space="preserve">alackého, </w:t>
      </w:r>
      <w:r w:rsidR="00173AB5" w:rsidRPr="00C34337">
        <w:rPr>
          <w:rFonts w:ascii="Times New Roman" w:hAnsi="Times New Roman" w:cs="Times New Roman"/>
          <w:sz w:val="24"/>
          <w:szCs w:val="24"/>
        </w:rPr>
        <w:t>Cyrilometodějské teologické fakulty Olomouc</w:t>
      </w:r>
      <w:r w:rsidR="00611C2B" w:rsidRPr="00C34337">
        <w:rPr>
          <w:rFonts w:ascii="Times New Roman" w:eastAsia="Times New Roman" w:hAnsi="Times New Roman" w:cs="Times New Roman"/>
          <w:bCs/>
          <w:sz w:val="24"/>
          <w:szCs w:val="24"/>
          <w:lang w:eastAsia="cs-CZ"/>
        </w:rPr>
        <w:t xml:space="preserve"> obor sociální pedagog</w:t>
      </w:r>
      <w:r w:rsidRPr="00C34337">
        <w:rPr>
          <w:rFonts w:ascii="Times New Roman" w:eastAsia="Times New Roman" w:hAnsi="Times New Roman" w:cs="Times New Roman"/>
          <w:bCs/>
          <w:sz w:val="24"/>
          <w:szCs w:val="24"/>
          <w:lang w:eastAsia="cs-CZ"/>
        </w:rPr>
        <w:t xml:space="preserve">, který nemá započítanou žádnou praxi je: </w:t>
      </w:r>
    </w:p>
    <w:p w:rsidR="00FC1F05" w:rsidRPr="00C34337" w:rsidRDefault="00F939AB" w:rsidP="007930A2">
      <w:pPr>
        <w:spacing w:line="360" w:lineRule="auto"/>
        <w:jc w:val="both"/>
        <w:rPr>
          <w:rFonts w:ascii="Times New Roman" w:eastAsia="Times New Roman" w:hAnsi="Times New Roman" w:cs="Times New Roman"/>
          <w:bCs/>
          <w:sz w:val="24"/>
          <w:szCs w:val="24"/>
          <w:lang w:eastAsia="cs-CZ"/>
        </w:rPr>
      </w:pPr>
      <w:r w:rsidRPr="00C34337">
        <w:rPr>
          <w:rFonts w:ascii="Times New Roman" w:eastAsia="Times New Roman" w:hAnsi="Times New Roman" w:cs="Times New Roman"/>
          <w:bCs/>
          <w:sz w:val="24"/>
          <w:szCs w:val="24"/>
          <w:lang w:eastAsia="cs-CZ"/>
        </w:rPr>
        <w:t xml:space="preserve">15 730,- Kč za jeden kalendářní měsíc. </w:t>
      </w:r>
      <w:r w:rsidR="00A26803" w:rsidRPr="00C34337">
        <w:rPr>
          <w:rFonts w:ascii="Times New Roman" w:eastAsia="Times New Roman" w:hAnsi="Times New Roman" w:cs="Times New Roman"/>
          <w:bCs/>
          <w:sz w:val="24"/>
          <w:szCs w:val="24"/>
          <w:lang w:eastAsia="cs-CZ"/>
        </w:rPr>
        <w:t>Z</w:t>
      </w:r>
      <w:r w:rsidR="0019363A" w:rsidRPr="00C34337">
        <w:rPr>
          <w:rFonts w:ascii="Times New Roman" w:eastAsia="Times New Roman" w:hAnsi="Times New Roman" w:cs="Times New Roman"/>
          <w:bCs/>
          <w:sz w:val="24"/>
          <w:szCs w:val="24"/>
          <w:lang w:eastAsia="cs-CZ"/>
        </w:rPr>
        <w:t> </w:t>
      </w:r>
      <w:r w:rsidR="00A26803" w:rsidRPr="00C34337">
        <w:rPr>
          <w:rFonts w:ascii="Times New Roman" w:eastAsia="Times New Roman" w:hAnsi="Times New Roman" w:cs="Times New Roman"/>
          <w:bCs/>
          <w:sz w:val="24"/>
          <w:szCs w:val="24"/>
          <w:lang w:eastAsia="cs-CZ"/>
        </w:rPr>
        <w:t>toho</w:t>
      </w:r>
      <w:r w:rsidR="0019363A" w:rsidRPr="00C34337">
        <w:rPr>
          <w:rFonts w:ascii="Times New Roman" w:eastAsia="Times New Roman" w:hAnsi="Times New Roman" w:cs="Times New Roman"/>
          <w:bCs/>
          <w:sz w:val="24"/>
          <w:szCs w:val="24"/>
          <w:lang w:eastAsia="cs-CZ"/>
        </w:rPr>
        <w:t>to se počítá</w:t>
      </w:r>
      <w:r w:rsidR="00A26803" w:rsidRPr="00C34337">
        <w:rPr>
          <w:rFonts w:ascii="Times New Roman" w:eastAsia="Times New Roman" w:hAnsi="Times New Roman" w:cs="Times New Roman"/>
          <w:bCs/>
          <w:sz w:val="24"/>
          <w:szCs w:val="24"/>
          <w:lang w:eastAsia="cs-CZ"/>
        </w:rPr>
        <w:t>:</w:t>
      </w:r>
      <w:r w:rsidR="00FC1F05" w:rsidRPr="00C34337">
        <w:rPr>
          <w:rFonts w:ascii="Times New Roman" w:eastAsia="Times New Roman" w:hAnsi="Times New Roman" w:cs="Times New Roman"/>
          <w:bCs/>
          <w:sz w:val="24"/>
          <w:szCs w:val="24"/>
          <w:lang w:eastAsia="cs-CZ"/>
        </w:rPr>
        <w:t xml:space="preserve"> čistá mzda vyplácena sociálnímu pedagogovi,</w:t>
      </w:r>
      <w:r w:rsidR="007A69C3" w:rsidRPr="00C34337">
        <w:rPr>
          <w:rFonts w:ascii="Times New Roman" w:eastAsia="Times New Roman" w:hAnsi="Times New Roman" w:cs="Times New Roman"/>
          <w:bCs/>
          <w:sz w:val="24"/>
          <w:szCs w:val="24"/>
          <w:lang w:eastAsia="cs-CZ"/>
        </w:rPr>
        <w:t xml:space="preserve"> </w:t>
      </w:r>
      <w:r w:rsidR="00FC1F05" w:rsidRPr="00C34337">
        <w:rPr>
          <w:rFonts w:ascii="Times New Roman" w:eastAsia="Times New Roman" w:hAnsi="Times New Roman" w:cs="Times New Roman"/>
          <w:bCs/>
          <w:sz w:val="24"/>
          <w:szCs w:val="24"/>
          <w:lang w:eastAsia="cs-CZ"/>
        </w:rPr>
        <w:t xml:space="preserve">činí 12 904,- Kč a superhrubá mzda, což znamená 21 079,- Kč = zaokrouhleno 21 100,- Kč. </w:t>
      </w:r>
    </w:p>
    <w:p w:rsidR="00F939AB" w:rsidRPr="00C34337" w:rsidRDefault="00FC1F05" w:rsidP="007930A2">
      <w:pPr>
        <w:spacing w:line="360" w:lineRule="auto"/>
        <w:jc w:val="both"/>
        <w:rPr>
          <w:rFonts w:ascii="Times New Roman" w:eastAsia="Times New Roman" w:hAnsi="Times New Roman" w:cs="Times New Roman"/>
          <w:bCs/>
          <w:sz w:val="24"/>
          <w:szCs w:val="24"/>
          <w:lang w:eastAsia="cs-CZ"/>
        </w:rPr>
      </w:pPr>
      <w:r w:rsidRPr="00C34337">
        <w:rPr>
          <w:rFonts w:ascii="Times New Roman" w:eastAsia="Times New Roman" w:hAnsi="Times New Roman" w:cs="Times New Roman"/>
          <w:bCs/>
          <w:sz w:val="24"/>
          <w:szCs w:val="24"/>
          <w:lang w:eastAsia="cs-CZ"/>
        </w:rPr>
        <w:lastRenderedPageBreak/>
        <w:t>Superhrubá mzda</w:t>
      </w:r>
      <w:r w:rsidR="00137D0A" w:rsidRPr="00C34337">
        <w:rPr>
          <w:rFonts w:ascii="Times New Roman" w:eastAsia="Times New Roman" w:hAnsi="Times New Roman" w:cs="Times New Roman"/>
          <w:bCs/>
          <w:sz w:val="24"/>
          <w:szCs w:val="24"/>
          <w:lang w:eastAsia="cs-CZ"/>
        </w:rPr>
        <w:t>,</w:t>
      </w:r>
      <w:r w:rsidRPr="00C34337">
        <w:rPr>
          <w:rFonts w:ascii="Times New Roman" w:eastAsia="Times New Roman" w:hAnsi="Times New Roman" w:cs="Times New Roman"/>
          <w:bCs/>
          <w:sz w:val="24"/>
          <w:szCs w:val="24"/>
          <w:lang w:eastAsia="cs-CZ"/>
        </w:rPr>
        <w:t xml:space="preserve"> jsou celkové měsíční mzdové náklady zaměstnavatele na jednoho sociálního pedagoga. Příloha</w:t>
      </w:r>
      <w:r w:rsidR="00D4617C" w:rsidRPr="00C34337">
        <w:rPr>
          <w:rFonts w:ascii="Times New Roman" w:eastAsia="Times New Roman" w:hAnsi="Times New Roman" w:cs="Times New Roman"/>
          <w:bCs/>
          <w:sz w:val="24"/>
          <w:szCs w:val="24"/>
          <w:lang w:eastAsia="cs-CZ"/>
        </w:rPr>
        <w:t xml:space="preserve"> č. 2.</w:t>
      </w:r>
      <w:r w:rsidRPr="00C34337">
        <w:rPr>
          <w:rFonts w:ascii="Times New Roman" w:eastAsia="Times New Roman" w:hAnsi="Times New Roman" w:cs="Times New Roman"/>
          <w:bCs/>
          <w:sz w:val="24"/>
          <w:szCs w:val="24"/>
          <w:lang w:eastAsia="cs-CZ"/>
        </w:rPr>
        <w:t xml:space="preserve"> </w:t>
      </w:r>
    </w:p>
    <w:p w:rsidR="00043970" w:rsidRPr="00C34337" w:rsidRDefault="00C82715" w:rsidP="00967D04">
      <w:pPr>
        <w:pStyle w:val="Nadpis2"/>
        <w:rPr>
          <w:rFonts w:ascii="Times New Roman" w:hAnsi="Times New Roman" w:cs="Times New Roman"/>
        </w:rPr>
      </w:pPr>
      <w:bookmarkStart w:id="40" w:name="_Toc479503356"/>
      <w:r w:rsidRPr="00C34337">
        <w:rPr>
          <w:rFonts w:ascii="Times New Roman" w:hAnsi="Times New Roman" w:cs="Times New Roman"/>
        </w:rPr>
        <w:t xml:space="preserve">Ostatní </w:t>
      </w:r>
      <w:r w:rsidR="00967D04" w:rsidRPr="00C34337">
        <w:rPr>
          <w:rFonts w:ascii="Times New Roman" w:hAnsi="Times New Roman" w:cs="Times New Roman"/>
        </w:rPr>
        <w:t>náklady na pozici sociálního pedagoga</w:t>
      </w:r>
      <w:r w:rsidR="00043970" w:rsidRPr="00C34337">
        <w:rPr>
          <w:rFonts w:ascii="Times New Roman" w:hAnsi="Times New Roman" w:cs="Times New Roman"/>
        </w:rPr>
        <w:t xml:space="preserve"> </w:t>
      </w:r>
      <w:r w:rsidR="00967D04" w:rsidRPr="00C34337">
        <w:rPr>
          <w:rFonts w:ascii="Times New Roman" w:hAnsi="Times New Roman" w:cs="Times New Roman"/>
        </w:rPr>
        <w:t>v průběhu</w:t>
      </w:r>
      <w:r w:rsidR="002C1185" w:rsidRPr="00C34337">
        <w:rPr>
          <w:rFonts w:ascii="Times New Roman" w:hAnsi="Times New Roman" w:cs="Times New Roman"/>
        </w:rPr>
        <w:t xml:space="preserve"> jedn</w:t>
      </w:r>
      <w:r w:rsidR="00967D04" w:rsidRPr="00C34337">
        <w:rPr>
          <w:rFonts w:ascii="Times New Roman" w:hAnsi="Times New Roman" w:cs="Times New Roman"/>
        </w:rPr>
        <w:t>oho</w:t>
      </w:r>
      <w:r w:rsidR="002C1185" w:rsidRPr="00C34337">
        <w:rPr>
          <w:rFonts w:ascii="Times New Roman" w:hAnsi="Times New Roman" w:cs="Times New Roman"/>
        </w:rPr>
        <w:t xml:space="preserve"> rok</w:t>
      </w:r>
      <w:r w:rsidR="00967D04" w:rsidRPr="00C34337">
        <w:rPr>
          <w:rFonts w:ascii="Times New Roman" w:hAnsi="Times New Roman" w:cs="Times New Roman"/>
        </w:rPr>
        <w:t>u</w:t>
      </w:r>
      <w:bookmarkEnd w:id="40"/>
    </w:p>
    <w:p w:rsidR="00967D04" w:rsidRPr="00C34337" w:rsidRDefault="00967D04" w:rsidP="00967D04">
      <w:pPr>
        <w:rPr>
          <w:rFonts w:ascii="Times New Roman" w:hAnsi="Times New Roman" w:cs="Times New Roman"/>
        </w:rPr>
      </w:pPr>
    </w:p>
    <w:p w:rsidR="008E7E59" w:rsidRPr="00C34337" w:rsidRDefault="00E018AE"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Devízou pracovního místa v domově seniorů je nárok na </w:t>
      </w:r>
      <w:r w:rsidR="00131CB4" w:rsidRPr="00C34337">
        <w:rPr>
          <w:rFonts w:ascii="Times New Roman" w:hAnsi="Times New Roman" w:cs="Times New Roman"/>
          <w:sz w:val="24"/>
          <w:szCs w:val="24"/>
        </w:rPr>
        <w:t xml:space="preserve">jednorázový </w:t>
      </w:r>
      <w:r w:rsidRPr="00C34337">
        <w:rPr>
          <w:rFonts w:ascii="Times New Roman" w:hAnsi="Times New Roman" w:cs="Times New Roman"/>
          <w:sz w:val="24"/>
          <w:szCs w:val="24"/>
        </w:rPr>
        <w:t xml:space="preserve">příspěvek na sportovní a relaxační aktivity, a také zlevněné obědy </w:t>
      </w:r>
      <w:r w:rsidR="00131CB4" w:rsidRPr="00C34337">
        <w:rPr>
          <w:rFonts w:ascii="Times New Roman" w:hAnsi="Times New Roman" w:cs="Times New Roman"/>
          <w:sz w:val="24"/>
          <w:szCs w:val="24"/>
        </w:rPr>
        <w:t>n</w:t>
      </w:r>
      <w:r w:rsidRPr="00C34337">
        <w:rPr>
          <w:rFonts w:ascii="Times New Roman" w:hAnsi="Times New Roman" w:cs="Times New Roman"/>
          <w:sz w:val="24"/>
          <w:szCs w:val="24"/>
        </w:rPr>
        <w:t>a odpracovaný den.</w:t>
      </w:r>
      <w:r w:rsidR="000448BF">
        <w:rPr>
          <w:rFonts w:ascii="Times New Roman" w:hAnsi="Times New Roman" w:cs="Times New Roman"/>
          <w:sz w:val="24"/>
          <w:szCs w:val="24"/>
        </w:rPr>
        <w:t xml:space="preserve"> </w:t>
      </w:r>
      <w:r w:rsidR="007E2740" w:rsidRPr="00C34337">
        <w:rPr>
          <w:rFonts w:ascii="Times New Roman" w:hAnsi="Times New Roman" w:cs="Times New Roman"/>
          <w:sz w:val="24"/>
          <w:szCs w:val="24"/>
        </w:rPr>
        <w:t>Každý pracovník, který je zaměstnán v D</w:t>
      </w:r>
      <w:r w:rsidR="000448BF">
        <w:rPr>
          <w:rFonts w:ascii="Times New Roman" w:hAnsi="Times New Roman" w:cs="Times New Roman"/>
          <w:sz w:val="24"/>
          <w:szCs w:val="24"/>
        </w:rPr>
        <w:t>omově seniorů, p. o., Prostějov,</w:t>
      </w:r>
      <w:r w:rsidR="007E2740" w:rsidRPr="00C34337">
        <w:rPr>
          <w:rFonts w:ascii="Times New Roman" w:hAnsi="Times New Roman" w:cs="Times New Roman"/>
          <w:sz w:val="24"/>
          <w:szCs w:val="24"/>
        </w:rPr>
        <w:t xml:space="preserve"> </w:t>
      </w:r>
      <w:r w:rsidR="000448BF" w:rsidRPr="00C34337">
        <w:rPr>
          <w:rFonts w:ascii="Times New Roman" w:hAnsi="Times New Roman" w:cs="Times New Roman"/>
          <w:sz w:val="24"/>
          <w:szCs w:val="24"/>
        </w:rPr>
        <w:t xml:space="preserve">musí </w:t>
      </w:r>
      <w:r w:rsidR="000448BF">
        <w:rPr>
          <w:rFonts w:ascii="Times New Roman" w:hAnsi="Times New Roman" w:cs="Times New Roman"/>
          <w:sz w:val="24"/>
          <w:szCs w:val="24"/>
        </w:rPr>
        <w:t>při nástupu do zaměstnání</w:t>
      </w:r>
      <w:r w:rsidR="007E2740" w:rsidRPr="00C34337">
        <w:rPr>
          <w:rFonts w:ascii="Times New Roman" w:hAnsi="Times New Roman" w:cs="Times New Roman"/>
          <w:sz w:val="24"/>
          <w:szCs w:val="24"/>
        </w:rPr>
        <w:t xml:space="preserve"> předložit doklad o zdravotní způsobilosti. Toto potvrzení vydává smluvní lékař organizace a t</w:t>
      </w:r>
      <w:r w:rsidR="00C23DC6" w:rsidRPr="00C34337">
        <w:rPr>
          <w:rFonts w:ascii="Times New Roman" w:hAnsi="Times New Roman" w:cs="Times New Roman"/>
          <w:sz w:val="24"/>
          <w:szCs w:val="24"/>
        </w:rPr>
        <w:t>en</w:t>
      </w:r>
      <w:r w:rsidR="007E2740" w:rsidRPr="00C34337">
        <w:rPr>
          <w:rFonts w:ascii="Times New Roman" w:hAnsi="Times New Roman" w:cs="Times New Roman"/>
          <w:sz w:val="24"/>
          <w:szCs w:val="24"/>
        </w:rPr>
        <w:t xml:space="preserve"> pak účtuje </w:t>
      </w:r>
      <w:r w:rsidR="00C23DC6" w:rsidRPr="00C34337">
        <w:rPr>
          <w:rFonts w:ascii="Times New Roman" w:hAnsi="Times New Roman" w:cs="Times New Roman"/>
          <w:sz w:val="24"/>
          <w:szCs w:val="24"/>
        </w:rPr>
        <w:t xml:space="preserve">domovu </w:t>
      </w:r>
      <w:r w:rsidR="007E2740" w:rsidRPr="00C34337">
        <w:rPr>
          <w:rFonts w:ascii="Times New Roman" w:hAnsi="Times New Roman" w:cs="Times New Roman"/>
          <w:sz w:val="24"/>
          <w:szCs w:val="24"/>
        </w:rPr>
        <w:t xml:space="preserve">částku 450,- Kč. Pracovníkovou povinností je nosit pracovní oděv, který je </w:t>
      </w:r>
      <w:r w:rsidR="0012259A" w:rsidRPr="00C34337">
        <w:rPr>
          <w:rFonts w:ascii="Times New Roman" w:hAnsi="Times New Roman" w:cs="Times New Roman"/>
          <w:sz w:val="24"/>
          <w:szCs w:val="24"/>
        </w:rPr>
        <w:t xml:space="preserve">mu </w:t>
      </w:r>
      <w:r w:rsidR="007E2740" w:rsidRPr="00C34337">
        <w:rPr>
          <w:rFonts w:ascii="Times New Roman" w:hAnsi="Times New Roman" w:cs="Times New Roman"/>
          <w:sz w:val="24"/>
          <w:szCs w:val="24"/>
        </w:rPr>
        <w:t>v den nástupu poskytnut</w:t>
      </w:r>
      <w:r w:rsidR="0012259A" w:rsidRPr="00C34337">
        <w:rPr>
          <w:rFonts w:ascii="Times New Roman" w:hAnsi="Times New Roman" w:cs="Times New Roman"/>
          <w:sz w:val="24"/>
          <w:szCs w:val="24"/>
        </w:rPr>
        <w:t xml:space="preserve"> bezplatně</w:t>
      </w:r>
      <w:r w:rsidR="007E2740" w:rsidRPr="00C34337">
        <w:rPr>
          <w:rFonts w:ascii="Times New Roman" w:hAnsi="Times New Roman" w:cs="Times New Roman"/>
          <w:sz w:val="24"/>
          <w:szCs w:val="24"/>
        </w:rPr>
        <w:t xml:space="preserve">. Zároveň má </w:t>
      </w:r>
      <w:r w:rsidR="0012259A" w:rsidRPr="00C34337">
        <w:rPr>
          <w:rFonts w:ascii="Times New Roman" w:hAnsi="Times New Roman" w:cs="Times New Roman"/>
          <w:sz w:val="24"/>
          <w:szCs w:val="24"/>
        </w:rPr>
        <w:t>jednou za tři měsíce nárok na hygienické a kancelářské potřeby, které potřebuje ke své práci. Jelikož je povinností</w:t>
      </w:r>
      <w:r w:rsidR="008E7E59" w:rsidRPr="00C34337">
        <w:rPr>
          <w:rFonts w:ascii="Times New Roman" w:hAnsi="Times New Roman" w:cs="Times New Roman"/>
          <w:sz w:val="24"/>
          <w:szCs w:val="24"/>
        </w:rPr>
        <w:t xml:space="preserve"> </w:t>
      </w:r>
      <w:r w:rsidR="0012259A" w:rsidRPr="00C34337">
        <w:rPr>
          <w:rFonts w:ascii="Times New Roman" w:hAnsi="Times New Roman" w:cs="Times New Roman"/>
          <w:sz w:val="24"/>
          <w:szCs w:val="24"/>
        </w:rPr>
        <w:t>zaměstnance se vzdělávat, organizace platí vzdělávací kurzy nejméně v rozsahu dvaceti čtyř hodin v roce.</w:t>
      </w:r>
      <w:r w:rsidR="007E2740" w:rsidRPr="00C34337">
        <w:rPr>
          <w:rFonts w:ascii="Times New Roman" w:hAnsi="Times New Roman" w:cs="Times New Roman"/>
          <w:sz w:val="24"/>
          <w:szCs w:val="24"/>
        </w:rPr>
        <w:t xml:space="preserve"> </w:t>
      </w:r>
      <w:r w:rsidR="008E7E59" w:rsidRPr="00C34337">
        <w:rPr>
          <w:rFonts w:ascii="Times New Roman" w:hAnsi="Times New Roman" w:cs="Times New Roman"/>
          <w:sz w:val="24"/>
          <w:szCs w:val="24"/>
        </w:rPr>
        <w:t>Náhradou kurzů můžou být stáže v jiných organizacích.</w:t>
      </w:r>
    </w:p>
    <w:p w:rsidR="0007059C" w:rsidRDefault="008E7E59"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Veškeré ostatní náklady spojené s činností práce sociálního pedagoga jsou vyčísleny v následném souhrnu ve formě tabulky.</w:t>
      </w:r>
      <w:r w:rsidR="007E2740" w:rsidRPr="00C34337">
        <w:rPr>
          <w:rFonts w:ascii="Times New Roman" w:hAnsi="Times New Roman" w:cs="Times New Roman"/>
          <w:sz w:val="24"/>
          <w:szCs w:val="24"/>
        </w:rPr>
        <w:t xml:space="preserve"> </w:t>
      </w:r>
    </w:p>
    <w:p w:rsidR="00816FFD" w:rsidRDefault="00063244" w:rsidP="00816FFD">
      <w:pPr>
        <w:spacing w:line="360" w:lineRule="auto"/>
        <w:jc w:val="both"/>
        <w:rPr>
          <w:rFonts w:ascii="Times New Roman" w:hAnsi="Times New Roman" w:cs="Times New Roman"/>
          <w:sz w:val="24"/>
          <w:szCs w:val="24"/>
        </w:rPr>
      </w:pPr>
      <w:r>
        <w:rPr>
          <w:rFonts w:ascii="Times New Roman" w:hAnsi="Times New Roman" w:cs="Times New Roman"/>
          <w:sz w:val="24"/>
          <w:szCs w:val="24"/>
        </w:rPr>
        <w:t>Tabulka č. 5. Přehled ostatních nákladů na jednoho sociálního pedagoga</w:t>
      </w:r>
      <w:r w:rsidR="00816FFD" w:rsidRPr="00816FFD">
        <w:rPr>
          <w:rFonts w:ascii="Times New Roman" w:hAnsi="Times New Roman" w:cs="Times New Roman"/>
          <w:sz w:val="24"/>
          <w:szCs w:val="24"/>
        </w:rPr>
        <w:t xml:space="preserve"> </w:t>
      </w:r>
    </w:p>
    <w:tbl>
      <w:tblPr>
        <w:tblStyle w:val="Mkatabulky"/>
        <w:tblW w:w="0" w:type="auto"/>
        <w:tblLook w:val="04A0"/>
      </w:tblPr>
      <w:tblGrid>
        <w:gridCol w:w="7022"/>
        <w:gridCol w:w="1981"/>
      </w:tblGrid>
      <w:tr w:rsidR="00E018AE" w:rsidRPr="00C34337" w:rsidTr="00816FFD">
        <w:tc>
          <w:tcPr>
            <w:tcW w:w="7022" w:type="dxa"/>
          </w:tcPr>
          <w:p w:rsidR="00E018AE" w:rsidRPr="00C34337" w:rsidRDefault="00E018AE"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Příspěvek na sportovní a relaxační aktivity</w:t>
            </w:r>
          </w:p>
        </w:tc>
        <w:tc>
          <w:tcPr>
            <w:tcW w:w="1981" w:type="dxa"/>
          </w:tcPr>
          <w:p w:rsidR="00E018AE" w:rsidRPr="00C34337" w:rsidRDefault="00E018AE" w:rsidP="007930A2">
            <w:pPr>
              <w:spacing w:line="360" w:lineRule="auto"/>
              <w:jc w:val="right"/>
              <w:rPr>
                <w:rFonts w:ascii="Times New Roman" w:hAnsi="Times New Roman" w:cs="Times New Roman"/>
                <w:sz w:val="24"/>
                <w:szCs w:val="24"/>
              </w:rPr>
            </w:pPr>
            <w:r w:rsidRPr="00C34337">
              <w:rPr>
                <w:rFonts w:ascii="Times New Roman" w:hAnsi="Times New Roman" w:cs="Times New Roman"/>
                <w:sz w:val="24"/>
                <w:szCs w:val="24"/>
              </w:rPr>
              <w:t>4 000,- Kč</w:t>
            </w:r>
          </w:p>
        </w:tc>
      </w:tr>
      <w:tr w:rsidR="00E018AE" w:rsidRPr="00C34337" w:rsidTr="00816FFD">
        <w:tc>
          <w:tcPr>
            <w:tcW w:w="7022" w:type="dxa"/>
          </w:tcPr>
          <w:p w:rsidR="00E018AE" w:rsidRPr="00C34337" w:rsidRDefault="00E018AE"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Příspěvek na obědy (20 x</w:t>
            </w:r>
            <w:r w:rsidR="00E03FF1" w:rsidRPr="00C34337">
              <w:rPr>
                <w:rFonts w:ascii="Times New Roman" w:hAnsi="Times New Roman" w:cs="Times New Roman"/>
                <w:sz w:val="24"/>
                <w:szCs w:val="24"/>
              </w:rPr>
              <w:t xml:space="preserve">13,- </w:t>
            </w:r>
            <w:r w:rsidRPr="00C34337">
              <w:rPr>
                <w:rFonts w:ascii="Times New Roman" w:hAnsi="Times New Roman" w:cs="Times New Roman"/>
                <w:sz w:val="24"/>
                <w:szCs w:val="24"/>
              </w:rPr>
              <w:t>Kč) x 12 měsíců</w:t>
            </w:r>
            <w:r w:rsidR="00C23DC6" w:rsidRPr="00C34337">
              <w:rPr>
                <w:rFonts w:ascii="Times New Roman" w:hAnsi="Times New Roman" w:cs="Times New Roman"/>
                <w:sz w:val="24"/>
                <w:szCs w:val="24"/>
              </w:rPr>
              <w:t xml:space="preserve"> – </w:t>
            </w:r>
            <w:r w:rsidR="00E03FF1" w:rsidRPr="00C34337">
              <w:rPr>
                <w:rFonts w:ascii="Times New Roman" w:hAnsi="Times New Roman" w:cs="Times New Roman"/>
                <w:sz w:val="24"/>
                <w:szCs w:val="24"/>
              </w:rPr>
              <w:t>25dnů</w:t>
            </w:r>
            <w:r w:rsidR="00C23DC6" w:rsidRPr="00C34337">
              <w:rPr>
                <w:rFonts w:ascii="Times New Roman" w:hAnsi="Times New Roman" w:cs="Times New Roman"/>
                <w:sz w:val="24"/>
                <w:szCs w:val="24"/>
              </w:rPr>
              <w:t xml:space="preserve"> dovolené</w:t>
            </w:r>
          </w:p>
        </w:tc>
        <w:tc>
          <w:tcPr>
            <w:tcW w:w="1981" w:type="dxa"/>
          </w:tcPr>
          <w:p w:rsidR="00E018AE" w:rsidRPr="00C34337" w:rsidRDefault="00E03FF1" w:rsidP="007930A2">
            <w:pPr>
              <w:spacing w:line="360" w:lineRule="auto"/>
              <w:jc w:val="right"/>
              <w:rPr>
                <w:rFonts w:ascii="Times New Roman" w:hAnsi="Times New Roman" w:cs="Times New Roman"/>
                <w:sz w:val="24"/>
                <w:szCs w:val="24"/>
              </w:rPr>
            </w:pPr>
            <w:r w:rsidRPr="00C34337">
              <w:rPr>
                <w:rFonts w:ascii="Times New Roman" w:hAnsi="Times New Roman" w:cs="Times New Roman"/>
                <w:sz w:val="24"/>
                <w:szCs w:val="24"/>
              </w:rPr>
              <w:t>2 795,- Kč</w:t>
            </w:r>
          </w:p>
        </w:tc>
      </w:tr>
      <w:tr w:rsidR="002C1185" w:rsidRPr="00C34337" w:rsidTr="00816FFD">
        <w:tc>
          <w:tcPr>
            <w:tcW w:w="7022" w:type="dxa"/>
          </w:tcPr>
          <w:p w:rsidR="002C1185" w:rsidRPr="00C34337" w:rsidRDefault="002C1185"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Vstupní prohlídka za pracovníka</w:t>
            </w:r>
          </w:p>
        </w:tc>
        <w:tc>
          <w:tcPr>
            <w:tcW w:w="1981" w:type="dxa"/>
          </w:tcPr>
          <w:p w:rsidR="002C1185" w:rsidRPr="00C34337" w:rsidRDefault="002C1185" w:rsidP="007930A2">
            <w:pPr>
              <w:spacing w:line="360" w:lineRule="auto"/>
              <w:jc w:val="right"/>
              <w:rPr>
                <w:rFonts w:ascii="Times New Roman" w:hAnsi="Times New Roman" w:cs="Times New Roman"/>
                <w:sz w:val="24"/>
                <w:szCs w:val="24"/>
              </w:rPr>
            </w:pPr>
            <w:r w:rsidRPr="00C34337">
              <w:rPr>
                <w:rFonts w:ascii="Times New Roman" w:hAnsi="Times New Roman" w:cs="Times New Roman"/>
                <w:sz w:val="24"/>
                <w:szCs w:val="24"/>
              </w:rPr>
              <w:t>450,- Kč</w:t>
            </w:r>
            <w:r w:rsidR="00F2407E" w:rsidRPr="00C34337">
              <w:rPr>
                <w:rStyle w:val="Znakapoznpodarou"/>
                <w:rFonts w:ascii="Times New Roman" w:hAnsi="Times New Roman" w:cs="Times New Roman"/>
                <w:sz w:val="24"/>
                <w:szCs w:val="24"/>
              </w:rPr>
              <w:footnoteReference w:id="94"/>
            </w:r>
          </w:p>
        </w:tc>
      </w:tr>
      <w:tr w:rsidR="002C1185" w:rsidRPr="00C34337" w:rsidTr="00816FFD">
        <w:tc>
          <w:tcPr>
            <w:tcW w:w="7022" w:type="dxa"/>
          </w:tcPr>
          <w:p w:rsidR="002C1185" w:rsidRPr="00C34337" w:rsidRDefault="002C1185"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Pracovní oděv na jeden rok (halena, kalhoty, 3 páry ponožek</w:t>
            </w:r>
          </w:p>
        </w:tc>
        <w:tc>
          <w:tcPr>
            <w:tcW w:w="1981" w:type="dxa"/>
          </w:tcPr>
          <w:p w:rsidR="002C1185" w:rsidRPr="00C34337" w:rsidRDefault="002C1185" w:rsidP="007930A2">
            <w:pPr>
              <w:spacing w:line="360" w:lineRule="auto"/>
              <w:jc w:val="right"/>
              <w:rPr>
                <w:rFonts w:ascii="Times New Roman" w:hAnsi="Times New Roman" w:cs="Times New Roman"/>
                <w:sz w:val="24"/>
                <w:szCs w:val="24"/>
              </w:rPr>
            </w:pPr>
            <w:r w:rsidRPr="00C34337">
              <w:rPr>
                <w:rFonts w:ascii="Times New Roman" w:hAnsi="Times New Roman" w:cs="Times New Roman"/>
                <w:sz w:val="24"/>
                <w:szCs w:val="24"/>
              </w:rPr>
              <w:t>1</w:t>
            </w:r>
            <w:r w:rsidR="00793F3D" w:rsidRPr="00C34337">
              <w:rPr>
                <w:rFonts w:ascii="Times New Roman" w:hAnsi="Times New Roman" w:cs="Times New Roman"/>
                <w:sz w:val="24"/>
                <w:szCs w:val="24"/>
              </w:rPr>
              <w:t xml:space="preserve"> </w:t>
            </w:r>
            <w:r w:rsidRPr="00C34337">
              <w:rPr>
                <w:rFonts w:ascii="Times New Roman" w:hAnsi="Times New Roman" w:cs="Times New Roman"/>
                <w:sz w:val="24"/>
                <w:szCs w:val="24"/>
              </w:rPr>
              <w:t>000,- Kč</w:t>
            </w:r>
          </w:p>
        </w:tc>
      </w:tr>
      <w:tr w:rsidR="002C1185" w:rsidRPr="00C34337" w:rsidTr="00816FFD">
        <w:tc>
          <w:tcPr>
            <w:tcW w:w="7022" w:type="dxa"/>
          </w:tcPr>
          <w:p w:rsidR="002C1185" w:rsidRPr="00C34337" w:rsidRDefault="002C1185"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Pracovní obuv</w:t>
            </w:r>
          </w:p>
        </w:tc>
        <w:tc>
          <w:tcPr>
            <w:tcW w:w="1981" w:type="dxa"/>
          </w:tcPr>
          <w:p w:rsidR="002C1185" w:rsidRPr="00C34337" w:rsidRDefault="002C1185" w:rsidP="007930A2">
            <w:pPr>
              <w:spacing w:line="360" w:lineRule="auto"/>
              <w:jc w:val="right"/>
              <w:rPr>
                <w:rFonts w:ascii="Times New Roman" w:hAnsi="Times New Roman" w:cs="Times New Roman"/>
                <w:sz w:val="24"/>
                <w:szCs w:val="24"/>
              </w:rPr>
            </w:pPr>
            <w:r w:rsidRPr="00C34337">
              <w:rPr>
                <w:rFonts w:ascii="Times New Roman" w:hAnsi="Times New Roman" w:cs="Times New Roman"/>
                <w:sz w:val="24"/>
                <w:szCs w:val="24"/>
              </w:rPr>
              <w:t>500,- Kč</w:t>
            </w:r>
          </w:p>
        </w:tc>
      </w:tr>
      <w:tr w:rsidR="001B3493" w:rsidRPr="00C34337" w:rsidTr="00816FFD">
        <w:tc>
          <w:tcPr>
            <w:tcW w:w="7022" w:type="dxa"/>
          </w:tcPr>
          <w:p w:rsidR="001B3493" w:rsidRPr="00C34337" w:rsidRDefault="001B3493"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Hygienické potřeby (Nitrilové vyšetřovací rukavice, toaletní papír, hygienické mýdlo tekuté, dezinfekční ubrousky, krém na ruce, ručník)</w:t>
            </w:r>
          </w:p>
        </w:tc>
        <w:tc>
          <w:tcPr>
            <w:tcW w:w="1981" w:type="dxa"/>
          </w:tcPr>
          <w:p w:rsidR="001B3493" w:rsidRPr="00C34337" w:rsidRDefault="001B3493" w:rsidP="007930A2">
            <w:pPr>
              <w:spacing w:line="360" w:lineRule="auto"/>
              <w:jc w:val="right"/>
              <w:rPr>
                <w:rFonts w:ascii="Times New Roman" w:hAnsi="Times New Roman" w:cs="Times New Roman"/>
                <w:sz w:val="24"/>
                <w:szCs w:val="24"/>
              </w:rPr>
            </w:pPr>
            <w:r w:rsidRPr="00C34337">
              <w:rPr>
                <w:rFonts w:ascii="Times New Roman" w:hAnsi="Times New Roman" w:cs="Times New Roman"/>
                <w:sz w:val="24"/>
                <w:szCs w:val="24"/>
              </w:rPr>
              <w:t>1 000,- Kč</w:t>
            </w:r>
          </w:p>
        </w:tc>
      </w:tr>
      <w:tr w:rsidR="001B3493" w:rsidRPr="00C34337" w:rsidTr="00816FFD">
        <w:tc>
          <w:tcPr>
            <w:tcW w:w="7022" w:type="dxa"/>
          </w:tcPr>
          <w:p w:rsidR="001B3493" w:rsidRPr="00C34337" w:rsidRDefault="001B3493"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Kancelářské potřeby (záznamové archy – tisk na kancelářský papír, propisovačky, tužky, fixy, šanon)</w:t>
            </w:r>
          </w:p>
        </w:tc>
        <w:tc>
          <w:tcPr>
            <w:tcW w:w="1981" w:type="dxa"/>
          </w:tcPr>
          <w:p w:rsidR="001B3493" w:rsidRPr="00C34337" w:rsidRDefault="001B3493" w:rsidP="007930A2">
            <w:pPr>
              <w:spacing w:line="360" w:lineRule="auto"/>
              <w:jc w:val="right"/>
              <w:rPr>
                <w:rFonts w:ascii="Times New Roman" w:hAnsi="Times New Roman" w:cs="Times New Roman"/>
                <w:sz w:val="24"/>
                <w:szCs w:val="24"/>
              </w:rPr>
            </w:pPr>
            <w:r w:rsidRPr="00C34337">
              <w:rPr>
                <w:rFonts w:ascii="Times New Roman" w:hAnsi="Times New Roman" w:cs="Times New Roman"/>
                <w:sz w:val="24"/>
                <w:szCs w:val="24"/>
              </w:rPr>
              <w:t>2 000,- Kč</w:t>
            </w:r>
          </w:p>
        </w:tc>
      </w:tr>
      <w:tr w:rsidR="001B3493" w:rsidRPr="00C34337" w:rsidTr="00816FFD">
        <w:tc>
          <w:tcPr>
            <w:tcW w:w="7022" w:type="dxa"/>
          </w:tcPr>
          <w:p w:rsidR="001B3493" w:rsidRPr="00C34337" w:rsidRDefault="001B3493" w:rsidP="00173AB5">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Povinné školení zaměstnanců v sociálních službách</w:t>
            </w:r>
            <w:r w:rsidR="00FC2CC1" w:rsidRPr="00C34337">
              <w:rPr>
                <w:rFonts w:ascii="Times New Roman" w:hAnsi="Times New Roman" w:cs="Times New Roman"/>
                <w:sz w:val="24"/>
                <w:szCs w:val="24"/>
              </w:rPr>
              <w:t xml:space="preserve"> (2x na pracovišti dle výběru 1 180,- Kč, 1x Biografie pro sociální pracovníky - dvoudenní kurz – Ostrava 2 820,- Kč</w:t>
            </w:r>
            <w:r w:rsidR="007A69C3" w:rsidRPr="00C34337">
              <w:rPr>
                <w:rFonts w:ascii="Times New Roman" w:hAnsi="Times New Roman" w:cs="Times New Roman"/>
                <w:sz w:val="24"/>
                <w:szCs w:val="24"/>
              </w:rPr>
              <w:t xml:space="preserve"> + 2 x 190,- Kč </w:t>
            </w:r>
            <w:r w:rsidR="00173AB5">
              <w:rPr>
                <w:rFonts w:ascii="Times New Roman" w:hAnsi="Times New Roman" w:cs="Times New Roman"/>
                <w:sz w:val="24"/>
                <w:szCs w:val="24"/>
              </w:rPr>
              <w:t>diety</w:t>
            </w:r>
            <w:r w:rsidR="007A69C3" w:rsidRPr="00C34337">
              <w:rPr>
                <w:rFonts w:ascii="Times New Roman" w:hAnsi="Times New Roman" w:cs="Times New Roman"/>
                <w:sz w:val="24"/>
                <w:szCs w:val="24"/>
              </w:rPr>
              <w:t xml:space="preserve"> + 300,- Kč jízdné</w:t>
            </w:r>
            <w:r w:rsidR="00FC2CC1" w:rsidRPr="00C34337">
              <w:rPr>
                <w:rFonts w:ascii="Times New Roman" w:hAnsi="Times New Roman" w:cs="Times New Roman"/>
                <w:sz w:val="24"/>
                <w:szCs w:val="24"/>
              </w:rPr>
              <w:t>)</w:t>
            </w:r>
          </w:p>
        </w:tc>
        <w:tc>
          <w:tcPr>
            <w:tcW w:w="1981" w:type="dxa"/>
          </w:tcPr>
          <w:p w:rsidR="001B3493" w:rsidRPr="00C34337" w:rsidRDefault="001B3493" w:rsidP="007930A2">
            <w:pPr>
              <w:spacing w:line="360" w:lineRule="auto"/>
              <w:jc w:val="right"/>
              <w:rPr>
                <w:rFonts w:ascii="Times New Roman" w:hAnsi="Times New Roman" w:cs="Times New Roman"/>
                <w:sz w:val="24"/>
                <w:szCs w:val="24"/>
              </w:rPr>
            </w:pPr>
            <w:r w:rsidRPr="00C34337">
              <w:rPr>
                <w:rFonts w:ascii="Times New Roman" w:hAnsi="Times New Roman" w:cs="Times New Roman"/>
                <w:sz w:val="24"/>
                <w:szCs w:val="24"/>
              </w:rPr>
              <w:t xml:space="preserve">4 </w:t>
            </w:r>
            <w:r w:rsidR="007A69C3" w:rsidRPr="00C34337">
              <w:rPr>
                <w:rFonts w:ascii="Times New Roman" w:hAnsi="Times New Roman" w:cs="Times New Roman"/>
                <w:sz w:val="24"/>
                <w:szCs w:val="24"/>
              </w:rPr>
              <w:t>68</w:t>
            </w:r>
            <w:r w:rsidRPr="00C34337">
              <w:rPr>
                <w:rFonts w:ascii="Times New Roman" w:hAnsi="Times New Roman" w:cs="Times New Roman"/>
                <w:sz w:val="24"/>
                <w:szCs w:val="24"/>
              </w:rPr>
              <w:t>0,- Kč</w:t>
            </w:r>
          </w:p>
        </w:tc>
      </w:tr>
      <w:tr w:rsidR="001B3493" w:rsidRPr="00C34337" w:rsidTr="00816FFD">
        <w:tc>
          <w:tcPr>
            <w:tcW w:w="7022" w:type="dxa"/>
          </w:tcPr>
          <w:p w:rsidR="001B3493" w:rsidRPr="00C34337" w:rsidRDefault="001B3493" w:rsidP="007930A2">
            <w:pPr>
              <w:spacing w:line="360" w:lineRule="auto"/>
              <w:jc w:val="both"/>
              <w:rPr>
                <w:rFonts w:ascii="Times New Roman" w:hAnsi="Times New Roman" w:cs="Times New Roman"/>
                <w:b/>
                <w:sz w:val="24"/>
                <w:szCs w:val="24"/>
              </w:rPr>
            </w:pPr>
            <w:r w:rsidRPr="00C34337">
              <w:rPr>
                <w:rFonts w:ascii="Times New Roman" w:hAnsi="Times New Roman" w:cs="Times New Roman"/>
                <w:b/>
                <w:sz w:val="24"/>
                <w:szCs w:val="24"/>
              </w:rPr>
              <w:t>Celkem</w:t>
            </w:r>
          </w:p>
        </w:tc>
        <w:tc>
          <w:tcPr>
            <w:tcW w:w="1981" w:type="dxa"/>
          </w:tcPr>
          <w:p w:rsidR="001B3493" w:rsidRPr="00C34337" w:rsidRDefault="00E03FF1" w:rsidP="007930A2">
            <w:pPr>
              <w:spacing w:line="360" w:lineRule="auto"/>
              <w:jc w:val="right"/>
              <w:rPr>
                <w:rFonts w:ascii="Times New Roman" w:hAnsi="Times New Roman" w:cs="Times New Roman"/>
                <w:b/>
                <w:sz w:val="24"/>
                <w:szCs w:val="24"/>
              </w:rPr>
            </w:pPr>
            <w:r w:rsidRPr="00C34337">
              <w:rPr>
                <w:rFonts w:ascii="Times New Roman" w:hAnsi="Times New Roman" w:cs="Times New Roman"/>
                <w:b/>
                <w:sz w:val="24"/>
                <w:szCs w:val="24"/>
              </w:rPr>
              <w:t>1</w:t>
            </w:r>
            <w:r w:rsidR="007A69C3" w:rsidRPr="00C34337">
              <w:rPr>
                <w:rFonts w:ascii="Times New Roman" w:hAnsi="Times New Roman" w:cs="Times New Roman"/>
                <w:b/>
                <w:sz w:val="24"/>
                <w:szCs w:val="24"/>
              </w:rPr>
              <w:t>6</w:t>
            </w:r>
            <w:r w:rsidRPr="00C34337">
              <w:rPr>
                <w:rFonts w:ascii="Times New Roman" w:hAnsi="Times New Roman" w:cs="Times New Roman"/>
                <w:b/>
                <w:sz w:val="24"/>
                <w:szCs w:val="24"/>
              </w:rPr>
              <w:t xml:space="preserve"> </w:t>
            </w:r>
            <w:r w:rsidR="007A69C3" w:rsidRPr="00C34337">
              <w:rPr>
                <w:rFonts w:ascii="Times New Roman" w:hAnsi="Times New Roman" w:cs="Times New Roman"/>
                <w:b/>
                <w:sz w:val="24"/>
                <w:szCs w:val="24"/>
              </w:rPr>
              <w:t>42</w:t>
            </w:r>
            <w:r w:rsidRPr="00C34337">
              <w:rPr>
                <w:rFonts w:ascii="Times New Roman" w:hAnsi="Times New Roman" w:cs="Times New Roman"/>
                <w:b/>
                <w:sz w:val="24"/>
                <w:szCs w:val="24"/>
              </w:rPr>
              <w:t>5</w:t>
            </w:r>
            <w:r w:rsidR="001B3493" w:rsidRPr="00C34337">
              <w:rPr>
                <w:rFonts w:ascii="Times New Roman" w:hAnsi="Times New Roman" w:cs="Times New Roman"/>
                <w:b/>
                <w:sz w:val="24"/>
                <w:szCs w:val="24"/>
              </w:rPr>
              <w:t>,- Kč</w:t>
            </w:r>
          </w:p>
        </w:tc>
      </w:tr>
    </w:tbl>
    <w:p w:rsidR="00043970" w:rsidRPr="00C34337" w:rsidRDefault="00F2407E" w:rsidP="00967D04">
      <w:pPr>
        <w:pStyle w:val="Nadpis2"/>
        <w:rPr>
          <w:rFonts w:ascii="Times New Roman" w:hAnsi="Times New Roman" w:cs="Times New Roman"/>
        </w:rPr>
      </w:pPr>
      <w:bookmarkStart w:id="41" w:name="_Toc479503357"/>
      <w:r w:rsidRPr="00C34337">
        <w:rPr>
          <w:rFonts w:ascii="Times New Roman" w:hAnsi="Times New Roman" w:cs="Times New Roman"/>
        </w:rPr>
        <w:lastRenderedPageBreak/>
        <w:t>Náklady pracovní</w:t>
      </w:r>
      <w:r w:rsidR="00A649C7" w:rsidRPr="00C34337">
        <w:rPr>
          <w:rFonts w:ascii="Times New Roman" w:hAnsi="Times New Roman" w:cs="Times New Roman"/>
        </w:rPr>
        <w:t>ho</w:t>
      </w:r>
      <w:r w:rsidRPr="00C34337">
        <w:rPr>
          <w:rFonts w:ascii="Times New Roman" w:hAnsi="Times New Roman" w:cs="Times New Roman"/>
        </w:rPr>
        <w:t xml:space="preserve"> míst</w:t>
      </w:r>
      <w:r w:rsidR="00A649C7" w:rsidRPr="00C34337">
        <w:rPr>
          <w:rFonts w:ascii="Times New Roman" w:hAnsi="Times New Roman" w:cs="Times New Roman"/>
        </w:rPr>
        <w:t>a</w:t>
      </w:r>
      <w:r w:rsidRPr="00C34337">
        <w:rPr>
          <w:rFonts w:ascii="Times New Roman" w:hAnsi="Times New Roman" w:cs="Times New Roman"/>
        </w:rPr>
        <w:t xml:space="preserve"> „sociální pedagog“ na jeden kalendářní rok</w:t>
      </w:r>
      <w:bookmarkEnd w:id="41"/>
    </w:p>
    <w:p w:rsidR="00967D04" w:rsidRPr="00C34337" w:rsidRDefault="00967D04" w:rsidP="00967D04">
      <w:pPr>
        <w:rPr>
          <w:rFonts w:ascii="Times New Roman" w:hAnsi="Times New Roman" w:cs="Times New Roman"/>
        </w:rPr>
      </w:pPr>
    </w:p>
    <w:p w:rsidR="007871F0" w:rsidRPr="00C34337" w:rsidRDefault="008E7E59"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Sociální pedagog, který by měl na základě tohoto projektu pracovat v Domově seniorů, p. o., Prostějov, je přijímán na základě „Pracovní smlouvy“ a její součástí pak je „Platový výměr“. Tyto dokumenty zpracovává mzdová účetní a schvaluje ředitel organizace. V případě pracovního místa: </w:t>
      </w:r>
      <w:r w:rsidR="00004851" w:rsidRPr="00C34337">
        <w:rPr>
          <w:rFonts w:ascii="Times New Roman" w:hAnsi="Times New Roman" w:cs="Times New Roman"/>
          <w:sz w:val="24"/>
          <w:szCs w:val="24"/>
        </w:rPr>
        <w:t>„</w:t>
      </w:r>
      <w:r w:rsidRPr="00C34337">
        <w:rPr>
          <w:rFonts w:ascii="Times New Roman" w:hAnsi="Times New Roman" w:cs="Times New Roman"/>
          <w:sz w:val="24"/>
          <w:szCs w:val="24"/>
        </w:rPr>
        <w:t>sociální pedagog</w:t>
      </w:r>
      <w:r w:rsidR="00004851" w:rsidRPr="00C34337">
        <w:rPr>
          <w:rFonts w:ascii="Times New Roman" w:hAnsi="Times New Roman" w:cs="Times New Roman"/>
          <w:sz w:val="24"/>
          <w:szCs w:val="24"/>
        </w:rPr>
        <w:t>“</w:t>
      </w:r>
      <w:r w:rsidRPr="00C34337">
        <w:rPr>
          <w:rFonts w:ascii="Times New Roman" w:hAnsi="Times New Roman" w:cs="Times New Roman"/>
          <w:sz w:val="24"/>
          <w:szCs w:val="24"/>
        </w:rPr>
        <w:t xml:space="preserve">, by měla výše měsíčního </w:t>
      </w:r>
      <w:r w:rsidR="00004851" w:rsidRPr="00C34337">
        <w:rPr>
          <w:rFonts w:ascii="Times New Roman" w:hAnsi="Times New Roman" w:cs="Times New Roman"/>
          <w:sz w:val="24"/>
          <w:szCs w:val="24"/>
        </w:rPr>
        <w:t xml:space="preserve">hrubého </w:t>
      </w:r>
      <w:r w:rsidRPr="00C34337">
        <w:rPr>
          <w:rFonts w:ascii="Times New Roman" w:hAnsi="Times New Roman" w:cs="Times New Roman"/>
          <w:sz w:val="24"/>
          <w:szCs w:val="24"/>
        </w:rPr>
        <w:t xml:space="preserve">příjmu při </w:t>
      </w:r>
      <w:r w:rsidR="00004851" w:rsidRPr="00C34337">
        <w:rPr>
          <w:rFonts w:ascii="Times New Roman" w:hAnsi="Times New Roman" w:cs="Times New Roman"/>
          <w:sz w:val="24"/>
          <w:szCs w:val="24"/>
        </w:rPr>
        <w:t xml:space="preserve">plném pracovním </w:t>
      </w:r>
      <w:r w:rsidRPr="00C34337">
        <w:rPr>
          <w:rFonts w:ascii="Times New Roman" w:hAnsi="Times New Roman" w:cs="Times New Roman"/>
          <w:sz w:val="24"/>
          <w:szCs w:val="24"/>
        </w:rPr>
        <w:t>úvazku</w:t>
      </w:r>
      <w:r w:rsidR="00004851" w:rsidRPr="00C34337">
        <w:rPr>
          <w:rFonts w:ascii="Times New Roman" w:hAnsi="Times New Roman" w:cs="Times New Roman"/>
          <w:sz w:val="24"/>
          <w:szCs w:val="24"/>
        </w:rPr>
        <w:t xml:space="preserve"> činit částku: </w:t>
      </w:r>
      <w:r w:rsidR="007A69C3" w:rsidRPr="00C34337">
        <w:rPr>
          <w:rFonts w:ascii="Times New Roman" w:hAnsi="Times New Roman" w:cs="Times New Roman"/>
          <w:sz w:val="24"/>
          <w:szCs w:val="24"/>
        </w:rPr>
        <w:t>1</w:t>
      </w:r>
      <w:r w:rsidR="007D3966">
        <w:rPr>
          <w:rFonts w:ascii="Times New Roman" w:hAnsi="Times New Roman" w:cs="Times New Roman"/>
          <w:sz w:val="24"/>
          <w:szCs w:val="24"/>
        </w:rPr>
        <w:t>5</w:t>
      </w:r>
      <w:r w:rsidR="007A69C3" w:rsidRPr="00C34337">
        <w:rPr>
          <w:rFonts w:ascii="Times New Roman" w:hAnsi="Times New Roman" w:cs="Times New Roman"/>
          <w:sz w:val="24"/>
          <w:szCs w:val="24"/>
        </w:rPr>
        <w:t xml:space="preserve"> </w:t>
      </w:r>
      <w:r w:rsidR="007D3966">
        <w:rPr>
          <w:rFonts w:ascii="Times New Roman" w:hAnsi="Times New Roman" w:cs="Times New Roman"/>
          <w:sz w:val="24"/>
          <w:szCs w:val="24"/>
        </w:rPr>
        <w:t>730</w:t>
      </w:r>
      <w:r w:rsidR="007A69C3" w:rsidRPr="00C34337">
        <w:rPr>
          <w:rFonts w:ascii="Times New Roman" w:hAnsi="Times New Roman" w:cs="Times New Roman"/>
          <w:sz w:val="24"/>
          <w:szCs w:val="24"/>
        </w:rPr>
        <w:t>,- Kč</w:t>
      </w:r>
      <w:r w:rsidR="00004851" w:rsidRPr="00C34337">
        <w:rPr>
          <w:rFonts w:ascii="Times New Roman" w:eastAsia="Times New Roman" w:hAnsi="Times New Roman" w:cs="Times New Roman"/>
          <w:bCs/>
          <w:sz w:val="24"/>
          <w:szCs w:val="24"/>
          <w:lang w:eastAsia="cs-CZ"/>
        </w:rPr>
        <w:t xml:space="preserve">. Z této částky je následně vyčíslena superhrubá mzda, která je jako dvanáctinásobek počítána do celoroční, níže uvedené kalkulace mzdových nákladů. </w:t>
      </w:r>
      <w:r w:rsidRPr="00C34337">
        <w:rPr>
          <w:rFonts w:ascii="Times New Roman" w:hAnsi="Times New Roman" w:cs="Times New Roman"/>
          <w:sz w:val="24"/>
          <w:szCs w:val="24"/>
        </w:rPr>
        <w:t xml:space="preserve"> </w:t>
      </w:r>
    </w:p>
    <w:p w:rsidR="00B04A1F" w:rsidRDefault="00B04A1F"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Aby byly náklady na pracovní místo úplné, jsou níže vyčísleny také ostatní platby shrnuté v předešlé kapitola.</w:t>
      </w:r>
    </w:p>
    <w:p w:rsidR="00063244" w:rsidRDefault="00063244" w:rsidP="007930A2">
      <w:pPr>
        <w:spacing w:line="360" w:lineRule="auto"/>
        <w:jc w:val="both"/>
        <w:rPr>
          <w:rFonts w:ascii="Times New Roman" w:hAnsi="Times New Roman" w:cs="Times New Roman"/>
          <w:sz w:val="24"/>
          <w:szCs w:val="24"/>
        </w:rPr>
      </w:pPr>
      <w:r>
        <w:rPr>
          <w:rFonts w:ascii="Times New Roman" w:hAnsi="Times New Roman" w:cs="Times New Roman"/>
          <w:sz w:val="24"/>
          <w:szCs w:val="24"/>
        </w:rPr>
        <w:t>Tabulka č. 6. Přehled mzdových nákladů na jednoho sociálního pedagoga</w:t>
      </w:r>
    </w:p>
    <w:tbl>
      <w:tblPr>
        <w:tblStyle w:val="Mkatabulky"/>
        <w:tblW w:w="0" w:type="auto"/>
        <w:tblLook w:val="04A0"/>
      </w:tblPr>
      <w:tblGrid>
        <w:gridCol w:w="7027"/>
        <w:gridCol w:w="1976"/>
      </w:tblGrid>
      <w:tr w:rsidR="00F2407E" w:rsidRPr="00C34337" w:rsidTr="00816FFD">
        <w:tc>
          <w:tcPr>
            <w:tcW w:w="7027" w:type="dxa"/>
          </w:tcPr>
          <w:p w:rsidR="00F2407E" w:rsidRPr="00C34337" w:rsidRDefault="00F2407E"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Mzdové náklady</w:t>
            </w:r>
          </w:p>
        </w:tc>
        <w:tc>
          <w:tcPr>
            <w:tcW w:w="1976" w:type="dxa"/>
          </w:tcPr>
          <w:p w:rsidR="00F2407E" w:rsidRPr="00C34337" w:rsidRDefault="00F2407E" w:rsidP="007930A2">
            <w:pPr>
              <w:spacing w:line="360" w:lineRule="auto"/>
              <w:jc w:val="right"/>
              <w:rPr>
                <w:rFonts w:ascii="Times New Roman" w:hAnsi="Times New Roman" w:cs="Times New Roman"/>
                <w:sz w:val="24"/>
                <w:szCs w:val="24"/>
              </w:rPr>
            </w:pPr>
            <w:r w:rsidRPr="00C34337">
              <w:rPr>
                <w:rFonts w:ascii="Times New Roman" w:hAnsi="Times New Roman" w:cs="Times New Roman"/>
                <w:sz w:val="24"/>
                <w:szCs w:val="24"/>
              </w:rPr>
              <w:t>252</w:t>
            </w:r>
            <w:r w:rsidR="00793F3D" w:rsidRPr="00C34337">
              <w:rPr>
                <w:rFonts w:ascii="Times New Roman" w:hAnsi="Times New Roman" w:cs="Times New Roman"/>
                <w:sz w:val="24"/>
                <w:szCs w:val="24"/>
              </w:rPr>
              <w:t xml:space="preserve"> </w:t>
            </w:r>
            <w:r w:rsidRPr="00C34337">
              <w:rPr>
                <w:rFonts w:ascii="Times New Roman" w:hAnsi="Times New Roman" w:cs="Times New Roman"/>
                <w:sz w:val="24"/>
                <w:szCs w:val="24"/>
              </w:rPr>
              <w:t>948,- K</w:t>
            </w:r>
            <w:r w:rsidR="00793F3D" w:rsidRPr="00C34337">
              <w:rPr>
                <w:rFonts w:ascii="Times New Roman" w:hAnsi="Times New Roman" w:cs="Times New Roman"/>
                <w:sz w:val="24"/>
                <w:szCs w:val="24"/>
              </w:rPr>
              <w:t>č</w:t>
            </w:r>
          </w:p>
        </w:tc>
      </w:tr>
      <w:tr w:rsidR="00F2407E" w:rsidRPr="00C34337" w:rsidTr="00816FFD">
        <w:tc>
          <w:tcPr>
            <w:tcW w:w="7027" w:type="dxa"/>
          </w:tcPr>
          <w:p w:rsidR="00F2407E" w:rsidRPr="00C34337" w:rsidRDefault="00C82715"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Ostatní </w:t>
            </w:r>
            <w:r w:rsidR="00F2407E" w:rsidRPr="00C34337">
              <w:rPr>
                <w:rFonts w:ascii="Times New Roman" w:hAnsi="Times New Roman" w:cs="Times New Roman"/>
                <w:sz w:val="24"/>
                <w:szCs w:val="24"/>
              </w:rPr>
              <w:t xml:space="preserve">platby </w:t>
            </w:r>
          </w:p>
        </w:tc>
        <w:tc>
          <w:tcPr>
            <w:tcW w:w="1976" w:type="dxa"/>
          </w:tcPr>
          <w:p w:rsidR="00F2407E" w:rsidRPr="00C34337" w:rsidRDefault="00E72CDF" w:rsidP="007930A2">
            <w:pPr>
              <w:spacing w:line="360" w:lineRule="auto"/>
              <w:jc w:val="right"/>
              <w:rPr>
                <w:rFonts w:ascii="Times New Roman" w:hAnsi="Times New Roman" w:cs="Times New Roman"/>
                <w:sz w:val="24"/>
                <w:szCs w:val="24"/>
              </w:rPr>
            </w:pPr>
            <w:r w:rsidRPr="00C34337">
              <w:rPr>
                <w:rFonts w:ascii="Times New Roman" w:hAnsi="Times New Roman" w:cs="Times New Roman"/>
                <w:sz w:val="24"/>
                <w:szCs w:val="24"/>
              </w:rPr>
              <w:t>16 425,- Kč</w:t>
            </w:r>
          </w:p>
        </w:tc>
      </w:tr>
      <w:tr w:rsidR="00F2407E" w:rsidRPr="00C34337" w:rsidTr="00816FFD">
        <w:tc>
          <w:tcPr>
            <w:tcW w:w="7027" w:type="dxa"/>
          </w:tcPr>
          <w:p w:rsidR="00F2407E" w:rsidRPr="00C34337" w:rsidRDefault="00A26803" w:rsidP="007930A2">
            <w:pPr>
              <w:spacing w:line="360" w:lineRule="auto"/>
              <w:jc w:val="both"/>
              <w:rPr>
                <w:rFonts w:ascii="Times New Roman" w:hAnsi="Times New Roman" w:cs="Times New Roman"/>
                <w:b/>
                <w:sz w:val="24"/>
                <w:szCs w:val="24"/>
              </w:rPr>
            </w:pPr>
            <w:r w:rsidRPr="00C34337">
              <w:rPr>
                <w:rFonts w:ascii="Times New Roman" w:hAnsi="Times New Roman" w:cs="Times New Roman"/>
                <w:b/>
                <w:sz w:val="24"/>
                <w:szCs w:val="24"/>
                <w:highlight w:val="yellow"/>
              </w:rPr>
              <w:t>Náklady c</w:t>
            </w:r>
            <w:r w:rsidR="00F2407E" w:rsidRPr="00C34337">
              <w:rPr>
                <w:rFonts w:ascii="Times New Roman" w:hAnsi="Times New Roman" w:cs="Times New Roman"/>
                <w:b/>
                <w:sz w:val="24"/>
                <w:szCs w:val="24"/>
                <w:highlight w:val="yellow"/>
              </w:rPr>
              <w:t xml:space="preserve">elkem na zaměstnance </w:t>
            </w:r>
            <w:r w:rsidR="00793F3D" w:rsidRPr="00C34337">
              <w:rPr>
                <w:rFonts w:ascii="Times New Roman" w:hAnsi="Times New Roman" w:cs="Times New Roman"/>
                <w:b/>
                <w:sz w:val="24"/>
                <w:szCs w:val="24"/>
                <w:highlight w:val="yellow"/>
              </w:rPr>
              <w:t>s bakalářským vzděláním</w:t>
            </w:r>
          </w:p>
        </w:tc>
        <w:tc>
          <w:tcPr>
            <w:tcW w:w="1976" w:type="dxa"/>
          </w:tcPr>
          <w:p w:rsidR="00F2407E" w:rsidRPr="00C34337" w:rsidRDefault="00F2407E" w:rsidP="007930A2">
            <w:pPr>
              <w:spacing w:line="360" w:lineRule="auto"/>
              <w:jc w:val="right"/>
              <w:rPr>
                <w:rFonts w:ascii="Times New Roman" w:hAnsi="Times New Roman" w:cs="Times New Roman"/>
                <w:b/>
                <w:sz w:val="24"/>
                <w:szCs w:val="24"/>
              </w:rPr>
            </w:pPr>
            <w:r w:rsidRPr="00C34337">
              <w:rPr>
                <w:rFonts w:ascii="Times New Roman" w:hAnsi="Times New Roman" w:cs="Times New Roman"/>
                <w:b/>
                <w:sz w:val="24"/>
                <w:szCs w:val="24"/>
                <w:highlight w:val="yellow"/>
              </w:rPr>
              <w:t>2</w:t>
            </w:r>
            <w:r w:rsidR="001B3493" w:rsidRPr="00C34337">
              <w:rPr>
                <w:rFonts w:ascii="Times New Roman" w:hAnsi="Times New Roman" w:cs="Times New Roman"/>
                <w:b/>
                <w:sz w:val="24"/>
                <w:szCs w:val="24"/>
                <w:highlight w:val="yellow"/>
              </w:rPr>
              <w:t>6</w:t>
            </w:r>
            <w:r w:rsidR="00E72CDF" w:rsidRPr="00C34337">
              <w:rPr>
                <w:rFonts w:ascii="Times New Roman" w:hAnsi="Times New Roman" w:cs="Times New Roman"/>
                <w:b/>
                <w:sz w:val="24"/>
                <w:szCs w:val="24"/>
                <w:highlight w:val="yellow"/>
              </w:rPr>
              <w:t>9 373</w:t>
            </w:r>
            <w:r w:rsidRPr="00C34337">
              <w:rPr>
                <w:rFonts w:ascii="Times New Roman" w:hAnsi="Times New Roman" w:cs="Times New Roman"/>
                <w:b/>
                <w:sz w:val="24"/>
                <w:szCs w:val="24"/>
                <w:highlight w:val="yellow"/>
              </w:rPr>
              <w:t>,- Kč</w:t>
            </w:r>
          </w:p>
        </w:tc>
      </w:tr>
    </w:tbl>
    <w:p w:rsidR="00F2407E" w:rsidRPr="00C34337" w:rsidRDefault="00B04A1F"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 </w:t>
      </w:r>
    </w:p>
    <w:p w:rsidR="00B04A1F" w:rsidRPr="00C34337" w:rsidRDefault="00B04A1F"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Výše uvedenou podrobnou kalkulací mzdových a ostatních nákladů na pracovní místo sociálního pedagoga s bakalářským vzděláním bez praxe, autorka projektu došla k částce 26</w:t>
      </w:r>
      <w:r w:rsidR="00E72CDF" w:rsidRPr="00C34337">
        <w:rPr>
          <w:rFonts w:ascii="Times New Roman" w:hAnsi="Times New Roman" w:cs="Times New Roman"/>
          <w:sz w:val="24"/>
          <w:szCs w:val="24"/>
        </w:rPr>
        <w:t>9</w:t>
      </w:r>
      <w:r w:rsidRPr="00C34337">
        <w:rPr>
          <w:rFonts w:ascii="Times New Roman" w:hAnsi="Times New Roman" w:cs="Times New Roman"/>
          <w:sz w:val="24"/>
          <w:szCs w:val="24"/>
        </w:rPr>
        <w:t> </w:t>
      </w:r>
      <w:r w:rsidR="00E72CDF" w:rsidRPr="00C34337">
        <w:rPr>
          <w:rFonts w:ascii="Times New Roman" w:hAnsi="Times New Roman" w:cs="Times New Roman"/>
          <w:sz w:val="24"/>
          <w:szCs w:val="24"/>
        </w:rPr>
        <w:t>373</w:t>
      </w:r>
      <w:r w:rsidRPr="00C34337">
        <w:rPr>
          <w:rFonts w:ascii="Times New Roman" w:hAnsi="Times New Roman" w:cs="Times New Roman"/>
          <w:sz w:val="24"/>
          <w:szCs w:val="24"/>
        </w:rPr>
        <w:t xml:space="preserve">,- Kč při použití současných </w:t>
      </w:r>
      <w:r w:rsidR="006D4293" w:rsidRPr="00C34337">
        <w:rPr>
          <w:rFonts w:ascii="Times New Roman" w:hAnsi="Times New Roman" w:cs="Times New Roman"/>
          <w:sz w:val="24"/>
          <w:szCs w:val="24"/>
        </w:rPr>
        <w:t xml:space="preserve">mzdových </w:t>
      </w:r>
      <w:r w:rsidR="00E15936" w:rsidRPr="00C34337">
        <w:rPr>
          <w:rFonts w:ascii="Times New Roman" w:eastAsia="Times New Roman" w:hAnsi="Times New Roman" w:cs="Times New Roman"/>
          <w:bCs/>
          <w:iCs/>
          <w:sz w:val="24"/>
          <w:szCs w:val="24"/>
          <w:lang w:eastAsia="cs-CZ"/>
        </w:rPr>
        <w:t>tabulek pro sociální pracovníky, pracovníky v sociálních službách (§ 109, 116, z. č.</w:t>
      </w:r>
      <w:r w:rsidR="000B633D" w:rsidRPr="00C34337">
        <w:rPr>
          <w:rFonts w:ascii="Times New Roman" w:eastAsia="Times New Roman" w:hAnsi="Times New Roman" w:cs="Times New Roman"/>
          <w:bCs/>
          <w:iCs/>
          <w:sz w:val="24"/>
          <w:szCs w:val="24"/>
          <w:lang w:eastAsia="cs-CZ"/>
        </w:rPr>
        <w:t xml:space="preserve"> </w:t>
      </w:r>
      <w:r w:rsidR="00E15936" w:rsidRPr="00C34337">
        <w:rPr>
          <w:rFonts w:ascii="Times New Roman" w:eastAsia="Times New Roman" w:hAnsi="Times New Roman" w:cs="Times New Roman"/>
          <w:bCs/>
          <w:iCs/>
          <w:sz w:val="24"/>
          <w:szCs w:val="24"/>
          <w:lang w:eastAsia="cs-CZ"/>
        </w:rPr>
        <w:t>108/2006 Sb.)</w:t>
      </w:r>
      <w:r w:rsidR="00E15936" w:rsidRPr="00C34337">
        <w:rPr>
          <w:rFonts w:ascii="Times New Roman" w:eastAsia="Times New Roman" w:hAnsi="Times New Roman" w:cs="Times New Roman"/>
          <w:iCs/>
          <w:sz w:val="24"/>
          <w:szCs w:val="24"/>
          <w:lang w:eastAsia="cs-CZ"/>
        </w:rPr>
        <w:t xml:space="preserve"> v zařízení sociálních služeb u poskytovatele sociálních služeb. </w:t>
      </w:r>
    </w:p>
    <w:p w:rsidR="00083371" w:rsidRPr="00C34337" w:rsidRDefault="00083371" w:rsidP="00967D04">
      <w:pPr>
        <w:pStyle w:val="Nadpis2"/>
        <w:rPr>
          <w:rFonts w:ascii="Times New Roman" w:hAnsi="Times New Roman" w:cs="Times New Roman"/>
        </w:rPr>
      </w:pPr>
      <w:bookmarkStart w:id="42" w:name="_Toc479503358"/>
      <w:r w:rsidRPr="00C34337">
        <w:rPr>
          <w:rFonts w:ascii="Times New Roman" w:hAnsi="Times New Roman" w:cs="Times New Roman"/>
        </w:rPr>
        <w:t>Pracovní náplň sociálního pedagoga</w:t>
      </w:r>
      <w:bookmarkEnd w:id="42"/>
    </w:p>
    <w:p w:rsidR="00967D04" w:rsidRPr="00C34337" w:rsidRDefault="00967D04" w:rsidP="00967D04">
      <w:pPr>
        <w:rPr>
          <w:rFonts w:ascii="Times New Roman" w:hAnsi="Times New Roman" w:cs="Times New Roman"/>
        </w:rPr>
      </w:pPr>
    </w:p>
    <w:p w:rsidR="00FF33FE" w:rsidRPr="00C34337" w:rsidRDefault="00FF33FE"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Každý pracovník v Domově seniorů, p. o., Prostějov je zaměstnán na základě „Pracovní smlouvy“ a k ní přiloženému „Popisu pracovní náplně“. Pro sociálního pedagoga s bakalářským vzděláním</w:t>
      </w:r>
      <w:r w:rsidR="00673DB0" w:rsidRPr="00C34337">
        <w:rPr>
          <w:rFonts w:ascii="Times New Roman" w:hAnsi="Times New Roman" w:cs="Times New Roman"/>
          <w:sz w:val="24"/>
          <w:szCs w:val="24"/>
        </w:rPr>
        <w:t xml:space="preserve"> </w:t>
      </w:r>
      <w:r w:rsidRPr="00C34337">
        <w:rPr>
          <w:rFonts w:ascii="Times New Roman" w:hAnsi="Times New Roman" w:cs="Times New Roman"/>
          <w:sz w:val="24"/>
          <w:szCs w:val="24"/>
        </w:rPr>
        <w:t>je navržena náplň práce následovně.</w:t>
      </w:r>
    </w:p>
    <w:p w:rsidR="00882AFD" w:rsidRPr="00C34337" w:rsidRDefault="00083371" w:rsidP="002B32DB">
      <w:pPr>
        <w:pStyle w:val="Odstavecseseznamem"/>
        <w:numPr>
          <w:ilvl w:val="0"/>
          <w:numId w:val="8"/>
        </w:num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Sociální pedagog </w:t>
      </w:r>
      <w:r w:rsidR="00882AFD" w:rsidRPr="00C34337">
        <w:rPr>
          <w:rFonts w:ascii="Times New Roman" w:hAnsi="Times New Roman" w:cs="Times New Roman"/>
          <w:sz w:val="24"/>
          <w:szCs w:val="24"/>
        </w:rPr>
        <w:t>přijímá základní informace</w:t>
      </w:r>
      <w:r w:rsidR="00A20559" w:rsidRPr="00C34337">
        <w:rPr>
          <w:rFonts w:ascii="Times New Roman" w:hAnsi="Times New Roman" w:cs="Times New Roman"/>
          <w:sz w:val="24"/>
          <w:szCs w:val="24"/>
        </w:rPr>
        <w:t xml:space="preserve"> od sociálního pracovníka </w:t>
      </w:r>
      <w:r w:rsidR="00882AFD" w:rsidRPr="00C34337">
        <w:rPr>
          <w:rFonts w:ascii="Times New Roman" w:hAnsi="Times New Roman" w:cs="Times New Roman"/>
          <w:sz w:val="24"/>
          <w:szCs w:val="24"/>
        </w:rPr>
        <w:t>o no</w:t>
      </w:r>
      <w:r w:rsidR="007D3966">
        <w:rPr>
          <w:rFonts w:ascii="Times New Roman" w:hAnsi="Times New Roman" w:cs="Times New Roman"/>
          <w:sz w:val="24"/>
          <w:szCs w:val="24"/>
        </w:rPr>
        <w:t>vě</w:t>
      </w:r>
      <w:r w:rsidR="0074406B" w:rsidRPr="00C34337">
        <w:rPr>
          <w:rFonts w:ascii="Times New Roman" w:hAnsi="Times New Roman" w:cs="Times New Roman"/>
          <w:sz w:val="24"/>
          <w:szCs w:val="24"/>
        </w:rPr>
        <w:t xml:space="preserve"> přijatém uživateli služeb. J</w:t>
      </w:r>
      <w:r w:rsidR="00882AFD" w:rsidRPr="00C34337">
        <w:rPr>
          <w:rFonts w:ascii="Times New Roman" w:hAnsi="Times New Roman" w:cs="Times New Roman"/>
          <w:sz w:val="24"/>
          <w:szCs w:val="24"/>
        </w:rPr>
        <w:t xml:space="preserve">eště v den příjmu (nejpozději následující den) </w:t>
      </w:r>
      <w:r w:rsidR="0074406B" w:rsidRPr="00C34337">
        <w:rPr>
          <w:rFonts w:ascii="Times New Roman" w:hAnsi="Times New Roman" w:cs="Times New Roman"/>
          <w:sz w:val="24"/>
          <w:szCs w:val="24"/>
        </w:rPr>
        <w:t>ho</w:t>
      </w:r>
      <w:r w:rsidR="00882AFD" w:rsidRPr="00C34337">
        <w:rPr>
          <w:rFonts w:ascii="Times New Roman" w:hAnsi="Times New Roman" w:cs="Times New Roman"/>
          <w:sz w:val="24"/>
          <w:szCs w:val="24"/>
        </w:rPr>
        <w:t xml:space="preserve"> navštíví na pokoji a přivítá ho.</w:t>
      </w:r>
    </w:p>
    <w:p w:rsidR="00882AFD" w:rsidRPr="00C34337" w:rsidRDefault="00882AFD" w:rsidP="002B32DB">
      <w:pPr>
        <w:pStyle w:val="Odstavecseseznamem"/>
        <w:numPr>
          <w:ilvl w:val="0"/>
          <w:numId w:val="8"/>
        </w:num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V následujících třech měsících, to znamená v adaptačním období, jej navštěvuje na pokoji nejméně dvakrát v týdnu za účelem krátké návštěvy. Jsou-li návštěvy na </w:t>
      </w:r>
      <w:r w:rsidRPr="00C34337">
        <w:rPr>
          <w:rFonts w:ascii="Times New Roman" w:hAnsi="Times New Roman" w:cs="Times New Roman"/>
          <w:sz w:val="24"/>
          <w:szCs w:val="24"/>
        </w:rPr>
        <w:lastRenderedPageBreak/>
        <w:t>pokoji uživatelem služeb odmítnuty, oslovuje ho ve veřejných prostorách</w:t>
      </w:r>
      <w:r w:rsidR="007D7AE1" w:rsidRPr="00C34337">
        <w:rPr>
          <w:rFonts w:ascii="Times New Roman" w:hAnsi="Times New Roman" w:cs="Times New Roman"/>
          <w:sz w:val="24"/>
          <w:szCs w:val="24"/>
        </w:rPr>
        <w:t>.</w:t>
      </w:r>
      <w:r w:rsidR="0074406B" w:rsidRPr="00C34337">
        <w:rPr>
          <w:rFonts w:ascii="Times New Roman" w:hAnsi="Times New Roman" w:cs="Times New Roman"/>
          <w:sz w:val="24"/>
          <w:szCs w:val="24"/>
        </w:rPr>
        <w:t xml:space="preserve"> Vede s ním aktivity vhodné pro snadnější začlenění do společnosti a aklimatizaci na nové podmínky.</w:t>
      </w:r>
    </w:p>
    <w:p w:rsidR="0074406B" w:rsidRPr="00C34337" w:rsidRDefault="0074406B" w:rsidP="002B32DB">
      <w:pPr>
        <w:pStyle w:val="Odstavecseseznamem"/>
        <w:numPr>
          <w:ilvl w:val="0"/>
          <w:numId w:val="8"/>
        </w:num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Vede předepsanou dokumentaci, sestavuje a vyhodnocuje plány svých činností.</w:t>
      </w:r>
    </w:p>
    <w:p w:rsidR="0074406B" w:rsidRPr="00C34337" w:rsidRDefault="0074406B" w:rsidP="002B32DB">
      <w:pPr>
        <w:pStyle w:val="Odstavecseseznamem"/>
        <w:numPr>
          <w:ilvl w:val="0"/>
          <w:numId w:val="8"/>
        </w:num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Podílí se na zpracování a následné aktualizaci metodických pokynů základní nepedagogické výchovné činnosti (aktivizace).</w:t>
      </w:r>
    </w:p>
    <w:p w:rsidR="00EB3000" w:rsidRPr="00C34337" w:rsidRDefault="00EB3000" w:rsidP="002B32DB">
      <w:pPr>
        <w:pStyle w:val="Odstavecseseznamem"/>
        <w:numPr>
          <w:ilvl w:val="0"/>
          <w:numId w:val="8"/>
        </w:num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Spolupracuje s vedoucí sociálního úseku, koordinátory klíčových pracovníků, s klíčovými pracovníky, s pracov</w:t>
      </w:r>
      <w:r w:rsidR="00A20559" w:rsidRPr="00C34337">
        <w:rPr>
          <w:rFonts w:ascii="Times New Roman" w:hAnsi="Times New Roman" w:cs="Times New Roman"/>
          <w:sz w:val="24"/>
          <w:szCs w:val="24"/>
        </w:rPr>
        <w:t>níky</w:t>
      </w:r>
      <w:r w:rsidRPr="00C34337">
        <w:rPr>
          <w:rFonts w:ascii="Times New Roman" w:hAnsi="Times New Roman" w:cs="Times New Roman"/>
          <w:sz w:val="24"/>
          <w:szCs w:val="24"/>
        </w:rPr>
        <w:t xml:space="preserve"> rehabilitační a aktivizační činnosti, se zdravotnickým personálem.</w:t>
      </w:r>
    </w:p>
    <w:p w:rsidR="0074406B" w:rsidRPr="00C34337" w:rsidRDefault="0074406B" w:rsidP="002B32DB">
      <w:pPr>
        <w:pStyle w:val="Odstavecseseznamem"/>
        <w:numPr>
          <w:ilvl w:val="0"/>
          <w:numId w:val="8"/>
        </w:num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Sociální pedagog v Domově seniorů, p. o., Prostějov napomáhá klíčovým pracovníkům se sestavováním, realizací a aktualizací dokumentů k individuálnímu plánování s uživatelem služeb v adaptačním období uživatele služeb.</w:t>
      </w:r>
    </w:p>
    <w:p w:rsidR="00EB3000" w:rsidRPr="00C34337" w:rsidRDefault="00EB3000" w:rsidP="002B32DB">
      <w:pPr>
        <w:pStyle w:val="Odstavecseseznamem"/>
        <w:numPr>
          <w:ilvl w:val="0"/>
          <w:numId w:val="8"/>
        </w:num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Vede spisovou dokumentaci</w:t>
      </w:r>
      <w:r w:rsidR="007D3966">
        <w:rPr>
          <w:rFonts w:ascii="Times New Roman" w:hAnsi="Times New Roman" w:cs="Times New Roman"/>
          <w:sz w:val="24"/>
          <w:szCs w:val="24"/>
        </w:rPr>
        <w:t xml:space="preserve"> uživatelů služeb </w:t>
      </w:r>
      <w:r w:rsidR="000D45A8">
        <w:rPr>
          <w:rFonts w:ascii="Times New Roman" w:hAnsi="Times New Roman" w:cs="Times New Roman"/>
          <w:sz w:val="24"/>
          <w:szCs w:val="24"/>
        </w:rPr>
        <w:t xml:space="preserve">v období adaptace </w:t>
      </w:r>
      <w:r w:rsidR="007D3966">
        <w:rPr>
          <w:rFonts w:ascii="Times New Roman" w:hAnsi="Times New Roman" w:cs="Times New Roman"/>
          <w:sz w:val="24"/>
          <w:szCs w:val="24"/>
        </w:rPr>
        <w:t>dle modelu Erw</w:t>
      </w:r>
      <w:r w:rsidRPr="00C34337">
        <w:rPr>
          <w:rFonts w:ascii="Times New Roman" w:hAnsi="Times New Roman" w:cs="Times New Roman"/>
          <w:sz w:val="24"/>
          <w:szCs w:val="24"/>
        </w:rPr>
        <w:t>ina Böhma. Dotazníkové šetření následně přetváří do podoby příběhu tak, aby podle něj mohl spolu s uživatelem služeb a jeho klíčovým pracovníkem nastavit vhodné podmínky pro individuální plánování v organizaci.</w:t>
      </w:r>
    </w:p>
    <w:p w:rsidR="0074406B" w:rsidRPr="00C34337" w:rsidRDefault="0074406B" w:rsidP="002B32DB">
      <w:pPr>
        <w:pStyle w:val="Odstavecseseznamem"/>
        <w:numPr>
          <w:ilvl w:val="0"/>
          <w:numId w:val="8"/>
        </w:num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Pomáhá vyhledávat uživatelům služeb</w:t>
      </w:r>
      <w:r w:rsidR="000D45A8">
        <w:rPr>
          <w:rFonts w:ascii="Times New Roman" w:hAnsi="Times New Roman" w:cs="Times New Roman"/>
          <w:sz w:val="24"/>
          <w:szCs w:val="24"/>
        </w:rPr>
        <w:t xml:space="preserve"> v období adaptace</w:t>
      </w:r>
      <w:r w:rsidRPr="00C34337">
        <w:rPr>
          <w:rFonts w:ascii="Times New Roman" w:hAnsi="Times New Roman" w:cs="Times New Roman"/>
          <w:sz w:val="24"/>
          <w:szCs w:val="24"/>
        </w:rPr>
        <w:t xml:space="preserve"> vhodné zájmové činnosti dle možností organizace.</w:t>
      </w:r>
    </w:p>
    <w:p w:rsidR="0074406B" w:rsidRPr="00C34337" w:rsidRDefault="0074406B" w:rsidP="002B32DB">
      <w:pPr>
        <w:pStyle w:val="Odstavecseseznamem"/>
        <w:numPr>
          <w:ilvl w:val="0"/>
          <w:numId w:val="8"/>
        </w:num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Pomáhá při uplatňování práv, povinností a zájmů uživatele služeb.</w:t>
      </w:r>
    </w:p>
    <w:p w:rsidR="0074406B" w:rsidRPr="00C34337" w:rsidRDefault="0074406B" w:rsidP="002B32DB">
      <w:pPr>
        <w:pStyle w:val="Odstavecseseznamem"/>
        <w:numPr>
          <w:ilvl w:val="0"/>
          <w:numId w:val="8"/>
        </w:num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Podporuje uživatele služeb dle jeho fyzických a psychických možností zachovávat a podporovat soběstačnost v aktivitách všedního dne.</w:t>
      </w:r>
    </w:p>
    <w:p w:rsidR="0074406B" w:rsidRPr="00C34337" w:rsidRDefault="0074406B" w:rsidP="002B32DB">
      <w:pPr>
        <w:pStyle w:val="Odstavecseseznamem"/>
        <w:numPr>
          <w:ilvl w:val="0"/>
          <w:numId w:val="8"/>
        </w:num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Spolupracuje s rodinnými příslušníky uživatelů služeb a jejich známými</w:t>
      </w:r>
      <w:r w:rsidR="000D45A8">
        <w:rPr>
          <w:rFonts w:ascii="Times New Roman" w:hAnsi="Times New Roman" w:cs="Times New Roman"/>
          <w:sz w:val="24"/>
          <w:szCs w:val="24"/>
        </w:rPr>
        <w:t xml:space="preserve"> v období adaptace uživatele služeb v organizaci</w:t>
      </w:r>
      <w:r w:rsidRPr="00C34337">
        <w:rPr>
          <w:rFonts w:ascii="Times New Roman" w:hAnsi="Times New Roman" w:cs="Times New Roman"/>
          <w:sz w:val="24"/>
          <w:szCs w:val="24"/>
        </w:rPr>
        <w:t>.</w:t>
      </w:r>
    </w:p>
    <w:p w:rsidR="00EB3000" w:rsidRPr="00C34337" w:rsidRDefault="00EB3000" w:rsidP="002B32DB">
      <w:pPr>
        <w:pStyle w:val="Odstavecseseznamem"/>
        <w:numPr>
          <w:ilvl w:val="0"/>
          <w:numId w:val="8"/>
        </w:num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Zastupuje v případě déletrvající nepřítomnosti pracovníky v sociálních službách – výchovná nepedagogická činnost (aktivizace).</w:t>
      </w:r>
    </w:p>
    <w:p w:rsidR="003703BC" w:rsidRPr="003703BC" w:rsidRDefault="00A116DC" w:rsidP="003703BC">
      <w:pPr>
        <w:pStyle w:val="Nadpis2"/>
      </w:pPr>
      <w:bookmarkStart w:id="43" w:name="_Toc479503359"/>
      <w:r w:rsidRPr="009F23D7">
        <w:rPr>
          <w:rFonts w:ascii="Times New Roman" w:hAnsi="Times New Roman" w:cs="Times New Roman"/>
        </w:rPr>
        <w:t>Návrh aktivit pro práci sociálního pedagoga</w:t>
      </w:r>
      <w:bookmarkEnd w:id="43"/>
    </w:p>
    <w:p w:rsidR="00967D04" w:rsidRPr="00C34337" w:rsidRDefault="00967D04" w:rsidP="00967D04">
      <w:pPr>
        <w:rPr>
          <w:rFonts w:ascii="Times New Roman" w:hAnsi="Times New Roman" w:cs="Times New Roman"/>
        </w:rPr>
      </w:pPr>
    </w:p>
    <w:p w:rsidR="003F784A" w:rsidRDefault="00673DB0" w:rsidP="009F23D7">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Aktivity sociálního pedagoga by měl</w:t>
      </w:r>
      <w:r w:rsidR="00676025" w:rsidRPr="00C34337">
        <w:rPr>
          <w:rFonts w:ascii="Times New Roman" w:hAnsi="Times New Roman" w:cs="Times New Roman"/>
          <w:sz w:val="24"/>
          <w:szCs w:val="24"/>
        </w:rPr>
        <w:t>y</w:t>
      </w:r>
      <w:r w:rsidRPr="00C34337">
        <w:rPr>
          <w:rFonts w:ascii="Times New Roman" w:hAnsi="Times New Roman" w:cs="Times New Roman"/>
          <w:sz w:val="24"/>
          <w:szCs w:val="24"/>
        </w:rPr>
        <w:t xml:space="preserve"> být cílen</w:t>
      </w:r>
      <w:r w:rsidR="00676025" w:rsidRPr="00C34337">
        <w:rPr>
          <w:rFonts w:ascii="Times New Roman" w:hAnsi="Times New Roman" w:cs="Times New Roman"/>
          <w:sz w:val="24"/>
          <w:szCs w:val="24"/>
        </w:rPr>
        <w:t>é</w:t>
      </w:r>
      <w:r w:rsidRPr="00C34337">
        <w:rPr>
          <w:rFonts w:ascii="Times New Roman" w:hAnsi="Times New Roman" w:cs="Times New Roman"/>
          <w:sz w:val="24"/>
          <w:szCs w:val="24"/>
        </w:rPr>
        <w:t xml:space="preserve"> na individuální zvláštnosti jedince, zaměřen</w:t>
      </w:r>
      <w:r w:rsidR="00676025" w:rsidRPr="00C34337">
        <w:rPr>
          <w:rFonts w:ascii="Times New Roman" w:hAnsi="Times New Roman" w:cs="Times New Roman"/>
          <w:sz w:val="24"/>
          <w:szCs w:val="24"/>
        </w:rPr>
        <w:t>é</w:t>
      </w:r>
      <w:r w:rsidRPr="00C34337">
        <w:rPr>
          <w:rFonts w:ascii="Times New Roman" w:hAnsi="Times New Roman" w:cs="Times New Roman"/>
          <w:sz w:val="24"/>
          <w:szCs w:val="24"/>
        </w:rPr>
        <w:t xml:space="preserve"> na jeho emotivní ladění. Práce s minulostí uživatele služeb v adaptačním období </w:t>
      </w:r>
      <w:r w:rsidR="00676025" w:rsidRPr="00C34337">
        <w:rPr>
          <w:rFonts w:ascii="Times New Roman" w:hAnsi="Times New Roman" w:cs="Times New Roman"/>
          <w:sz w:val="24"/>
          <w:szCs w:val="24"/>
        </w:rPr>
        <w:t xml:space="preserve">pak </w:t>
      </w:r>
      <w:r w:rsidRPr="00C34337">
        <w:rPr>
          <w:rFonts w:ascii="Times New Roman" w:hAnsi="Times New Roman" w:cs="Times New Roman"/>
          <w:sz w:val="24"/>
          <w:szCs w:val="24"/>
        </w:rPr>
        <w:t xml:space="preserve">tak, aby minulost mohla být promítnuta do jeho přítomného života. Měla by korespondovat s požadavky na individuální plánování v organizaci.  Z tohoto důvodu jsou </w:t>
      </w:r>
      <w:r w:rsidR="00676025" w:rsidRPr="00C34337">
        <w:rPr>
          <w:rFonts w:ascii="Times New Roman" w:hAnsi="Times New Roman" w:cs="Times New Roman"/>
          <w:sz w:val="24"/>
          <w:szCs w:val="24"/>
        </w:rPr>
        <w:t xml:space="preserve">zde </w:t>
      </w:r>
      <w:r w:rsidRPr="00C34337">
        <w:rPr>
          <w:rFonts w:ascii="Times New Roman" w:hAnsi="Times New Roman" w:cs="Times New Roman"/>
          <w:sz w:val="24"/>
          <w:szCs w:val="24"/>
        </w:rPr>
        <w:t>pro sociálního pedagoga navrženy</w:t>
      </w:r>
      <w:r w:rsidR="00676025" w:rsidRPr="00C34337">
        <w:rPr>
          <w:rFonts w:ascii="Times New Roman" w:hAnsi="Times New Roman" w:cs="Times New Roman"/>
          <w:sz w:val="24"/>
          <w:szCs w:val="24"/>
        </w:rPr>
        <w:t xml:space="preserve"> </w:t>
      </w:r>
      <w:r w:rsidRPr="00C34337">
        <w:rPr>
          <w:rFonts w:ascii="Times New Roman" w:hAnsi="Times New Roman" w:cs="Times New Roman"/>
          <w:sz w:val="24"/>
          <w:szCs w:val="24"/>
        </w:rPr>
        <w:t>aktivity</w:t>
      </w:r>
      <w:r w:rsidR="00676025" w:rsidRPr="00C34337">
        <w:rPr>
          <w:rFonts w:ascii="Times New Roman" w:hAnsi="Times New Roman" w:cs="Times New Roman"/>
          <w:sz w:val="24"/>
          <w:szCs w:val="24"/>
        </w:rPr>
        <w:t xml:space="preserve"> a postupy</w:t>
      </w:r>
      <w:r w:rsidRPr="00C34337">
        <w:rPr>
          <w:rFonts w:ascii="Times New Roman" w:hAnsi="Times New Roman" w:cs="Times New Roman"/>
          <w:sz w:val="24"/>
          <w:szCs w:val="24"/>
        </w:rPr>
        <w:t xml:space="preserve">, které by mohl v rámci své práce použít.  </w:t>
      </w:r>
    </w:p>
    <w:p w:rsidR="00673DB0" w:rsidRPr="00C34337" w:rsidRDefault="009F23D7" w:rsidP="007930A2">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Navržené aktivity, které je možné v rámci práce s uživatelem služeb zařadit do činnosti sociálního pedagoga jsou zaměřené pouze na klienty, u kterých probíhá adaptační období. Jelikož bylo v roce 2016 přijato 79 seniorů</w:t>
      </w:r>
      <w:r>
        <w:rPr>
          <w:rStyle w:val="Znakapoznpodarou"/>
          <w:rFonts w:ascii="Times New Roman" w:hAnsi="Times New Roman" w:cs="Times New Roman"/>
          <w:sz w:val="24"/>
          <w:szCs w:val="24"/>
        </w:rPr>
        <w:footnoteReference w:id="95"/>
      </w:r>
      <w:r>
        <w:rPr>
          <w:rFonts w:ascii="Times New Roman" w:hAnsi="Times New Roman" w:cs="Times New Roman"/>
          <w:sz w:val="24"/>
          <w:szCs w:val="24"/>
        </w:rPr>
        <w:t xml:space="preserve"> a adaptace trvá nanejvýš tři měsíce po nástupu do zařízení, jedná se přibližně o systematickou činnost s dvaceti lidmi. </w:t>
      </w:r>
    </w:p>
    <w:p w:rsidR="00A82984" w:rsidRPr="00C34337" w:rsidRDefault="00A82984" w:rsidP="00967D04">
      <w:pPr>
        <w:pStyle w:val="Nadpis3"/>
        <w:rPr>
          <w:rFonts w:ascii="Times New Roman" w:hAnsi="Times New Roman" w:cs="Times New Roman"/>
        </w:rPr>
      </w:pPr>
      <w:bookmarkStart w:id="44" w:name="_Toc479503360"/>
      <w:r w:rsidRPr="00C34337">
        <w:rPr>
          <w:rFonts w:ascii="Times New Roman" w:hAnsi="Times New Roman" w:cs="Times New Roman"/>
        </w:rPr>
        <w:t>Tvorba biografického souboru</w:t>
      </w:r>
      <w:bookmarkEnd w:id="44"/>
    </w:p>
    <w:p w:rsidR="00A82984" w:rsidRPr="00C34337" w:rsidRDefault="007D3966" w:rsidP="007930A2">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Pomůcky: dotazník dle modelu Erw</w:t>
      </w:r>
      <w:r w:rsidR="00A82984" w:rsidRPr="00C34337">
        <w:rPr>
          <w:rFonts w:ascii="Times New Roman" w:hAnsi="Times New Roman" w:cs="Times New Roman"/>
          <w:sz w:val="24"/>
          <w:szCs w:val="24"/>
        </w:rPr>
        <w:t>ina Böhma</w:t>
      </w:r>
      <w:r w:rsidR="000B633D" w:rsidRPr="00C34337">
        <w:rPr>
          <w:rFonts w:ascii="Times New Roman" w:hAnsi="Times New Roman" w:cs="Times New Roman"/>
          <w:sz w:val="24"/>
          <w:szCs w:val="24"/>
        </w:rPr>
        <w:t xml:space="preserve"> (Příloha č. 4)</w:t>
      </w:r>
      <w:r w:rsidR="00A82984" w:rsidRPr="00C34337">
        <w:rPr>
          <w:rFonts w:ascii="Times New Roman" w:hAnsi="Times New Roman" w:cs="Times New Roman"/>
          <w:sz w:val="24"/>
          <w:szCs w:val="24"/>
        </w:rPr>
        <w:t>, psací potřeby</w:t>
      </w:r>
      <w:r w:rsidR="00A82984" w:rsidRPr="00C34337">
        <w:rPr>
          <w:rFonts w:ascii="Times New Roman" w:eastAsia="Calibri" w:hAnsi="Times New Roman" w:cs="Times New Roman"/>
          <w:sz w:val="24"/>
          <w:szCs w:val="24"/>
        </w:rPr>
        <w:t xml:space="preserve"> </w:t>
      </w:r>
    </w:p>
    <w:p w:rsidR="00A82984" w:rsidRPr="00C34337" w:rsidRDefault="00A82984"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Časová dotace: nelze určit – dlouhotrvající proces</w:t>
      </w:r>
    </w:p>
    <w:p w:rsidR="00A82984" w:rsidRPr="00C34337" w:rsidRDefault="00A82984"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Organizační forma: individuální</w:t>
      </w:r>
    </w:p>
    <w:p w:rsidR="00A82984" w:rsidRPr="00C34337" w:rsidRDefault="00A82984"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V místnosti, kde není uživatel služeb se sociálním pedagogem rušen, vedou spolu rozhovor s otázkami přiloženými v Příloze č. 4: </w:t>
      </w:r>
      <w:r w:rsidR="00676025" w:rsidRPr="00C34337">
        <w:rPr>
          <w:rFonts w:ascii="Times New Roman" w:hAnsi="Times New Roman" w:cs="Times New Roman"/>
          <w:sz w:val="24"/>
          <w:szCs w:val="24"/>
        </w:rPr>
        <w:t>„</w:t>
      </w:r>
      <w:r w:rsidRPr="00C34337">
        <w:rPr>
          <w:rFonts w:ascii="Times New Roman" w:hAnsi="Times New Roman" w:cs="Times New Roman"/>
          <w:sz w:val="24"/>
          <w:szCs w:val="24"/>
        </w:rPr>
        <w:t>Biografický list</w:t>
      </w:r>
      <w:r w:rsidR="00676025" w:rsidRPr="00C34337">
        <w:rPr>
          <w:rFonts w:ascii="Times New Roman" w:hAnsi="Times New Roman" w:cs="Times New Roman"/>
          <w:sz w:val="24"/>
          <w:szCs w:val="24"/>
        </w:rPr>
        <w:t>“</w:t>
      </w:r>
      <w:r w:rsidRPr="00C34337">
        <w:rPr>
          <w:rFonts w:ascii="Times New Roman" w:hAnsi="Times New Roman" w:cs="Times New Roman"/>
          <w:sz w:val="24"/>
          <w:szCs w:val="24"/>
        </w:rPr>
        <w:t>. Otázky mohou být pokládány přímo, ale také nenápadným způsobem formou vzájemného povídání. Jde o indi</w:t>
      </w:r>
      <w:r w:rsidR="00110C81" w:rsidRPr="00C34337">
        <w:rPr>
          <w:rFonts w:ascii="Times New Roman" w:hAnsi="Times New Roman" w:cs="Times New Roman"/>
          <w:sz w:val="24"/>
          <w:szCs w:val="24"/>
        </w:rPr>
        <w:t>viduální proces, který vyplyne z</w:t>
      </w:r>
      <w:r w:rsidRPr="00C34337">
        <w:rPr>
          <w:rFonts w:ascii="Times New Roman" w:hAnsi="Times New Roman" w:cs="Times New Roman"/>
          <w:sz w:val="24"/>
          <w:szCs w:val="24"/>
        </w:rPr>
        <w:t>e situace a je ovlivněn vyjadřovacími schopnostmi uživatele služeb. Jedná se o nejméně pět až deset sezení formou vzpomínání a emocionálních prožitků.</w:t>
      </w:r>
      <w:r w:rsidRPr="00C34337">
        <w:rPr>
          <w:rFonts w:ascii="Times New Roman" w:hAnsi="Times New Roman" w:cs="Times New Roman"/>
          <w:b/>
          <w:sz w:val="24"/>
          <w:szCs w:val="24"/>
        </w:rPr>
        <w:t xml:space="preserve"> </w:t>
      </w:r>
      <w:r w:rsidRPr="00C34337">
        <w:rPr>
          <w:rFonts w:ascii="Times New Roman" w:hAnsi="Times New Roman" w:cs="Times New Roman"/>
          <w:sz w:val="24"/>
          <w:szCs w:val="24"/>
        </w:rPr>
        <w:t>Kdykoliv je možné se k otázkám vracet a obměňovat je. Je to také vhodný způsob, jak zainteresovat do životního příběhu rodinné příslušníky a ty pak motivovat k přímému zapojení se do péče o svého blízkého.</w:t>
      </w:r>
    </w:p>
    <w:p w:rsidR="00A82984" w:rsidRPr="00C34337" w:rsidRDefault="00A82984" w:rsidP="007930A2">
      <w:pPr>
        <w:spacing w:line="360" w:lineRule="auto"/>
        <w:jc w:val="both"/>
        <w:rPr>
          <w:rFonts w:ascii="Times New Roman" w:hAnsi="Times New Roman" w:cs="Times New Roman"/>
          <w:b/>
          <w:sz w:val="24"/>
          <w:szCs w:val="24"/>
        </w:rPr>
      </w:pPr>
      <w:r w:rsidRPr="00C34337">
        <w:rPr>
          <w:rFonts w:ascii="Times New Roman" w:hAnsi="Times New Roman" w:cs="Times New Roman"/>
          <w:sz w:val="24"/>
          <w:szCs w:val="24"/>
        </w:rPr>
        <w:t xml:space="preserve">Po úspěšně zvládnutém vyplnění „Biografického listu“, zapíše podstatné informace sociální pedagog do níže znázorněné tabulky se stručným shrnutím informací vhodných pro další plánování s klíčovým pracovníkem. Zaznamenané informace v „Biografickém listu“ jsou uschovány u sociálního pedagoga pro další použití při zhoršené paměti uživatele služeb.  </w:t>
      </w:r>
      <w:r w:rsidRPr="00C34337">
        <w:rPr>
          <w:rFonts w:ascii="Times New Roman" w:hAnsi="Times New Roman" w:cs="Times New Roman"/>
          <w:b/>
          <w:sz w:val="24"/>
          <w:szCs w:val="24"/>
        </w:rPr>
        <w:t xml:space="preserve"> </w:t>
      </w:r>
    </w:p>
    <w:p w:rsidR="00A82984" w:rsidRDefault="00A82984" w:rsidP="007930A2">
      <w:pPr>
        <w:spacing w:line="360" w:lineRule="auto"/>
        <w:rPr>
          <w:rFonts w:ascii="Times New Roman" w:hAnsi="Times New Roman" w:cs="Times New Roman"/>
          <w:sz w:val="24"/>
          <w:szCs w:val="24"/>
        </w:rPr>
      </w:pPr>
      <w:r w:rsidRPr="00C34337">
        <w:rPr>
          <w:rFonts w:ascii="Times New Roman" w:hAnsi="Times New Roman" w:cs="Times New Roman"/>
          <w:sz w:val="24"/>
          <w:szCs w:val="24"/>
        </w:rPr>
        <w:t>Závěrečný souhrn biografických údajů – pro transfer do plánů péče (viz. Příloha č. 4)</w:t>
      </w:r>
    </w:p>
    <w:p w:rsidR="00063244" w:rsidRPr="00C34337" w:rsidRDefault="00063244" w:rsidP="007930A2">
      <w:pPr>
        <w:spacing w:line="360" w:lineRule="auto"/>
        <w:rPr>
          <w:rFonts w:ascii="Times New Roman" w:hAnsi="Times New Roman" w:cs="Times New Roman"/>
          <w:sz w:val="24"/>
          <w:szCs w:val="24"/>
        </w:rPr>
      </w:pPr>
      <w:r>
        <w:rPr>
          <w:rFonts w:ascii="Times New Roman" w:hAnsi="Times New Roman" w:cs="Times New Roman"/>
          <w:sz w:val="24"/>
          <w:szCs w:val="24"/>
        </w:rPr>
        <w:t xml:space="preserve">Tabulka č. 7. </w:t>
      </w:r>
      <w:r w:rsidRPr="00C34337">
        <w:rPr>
          <w:rFonts w:ascii="Times New Roman" w:hAnsi="Times New Roman" w:cs="Times New Roman"/>
          <w:sz w:val="24"/>
          <w:szCs w:val="24"/>
        </w:rPr>
        <w:t>Souhrn</w:t>
      </w:r>
      <w:r>
        <w:rPr>
          <w:rFonts w:ascii="Times New Roman" w:hAnsi="Times New Roman" w:cs="Times New Roman"/>
          <w:sz w:val="24"/>
          <w:szCs w:val="24"/>
        </w:rPr>
        <w:t xml:space="preserve"> </w:t>
      </w:r>
      <w:r w:rsidRPr="00C34337">
        <w:rPr>
          <w:rFonts w:ascii="Times New Roman" w:hAnsi="Times New Roman" w:cs="Times New Roman"/>
          <w:sz w:val="24"/>
          <w:szCs w:val="24"/>
        </w:rPr>
        <w:t>biografických údajů</w:t>
      </w:r>
    </w:p>
    <w:tbl>
      <w:tblPr>
        <w:tblStyle w:val="Mkatabulky"/>
        <w:tblW w:w="0" w:type="auto"/>
        <w:tblLook w:val="04A0"/>
      </w:tblPr>
      <w:tblGrid>
        <w:gridCol w:w="2250"/>
        <w:gridCol w:w="2251"/>
        <w:gridCol w:w="2251"/>
        <w:gridCol w:w="2251"/>
      </w:tblGrid>
      <w:tr w:rsidR="00A82984" w:rsidRPr="00C34337" w:rsidTr="00A669B4">
        <w:tc>
          <w:tcPr>
            <w:tcW w:w="2303" w:type="dxa"/>
            <w:tcBorders>
              <w:top w:val="single" w:sz="4" w:space="0" w:color="auto"/>
              <w:left w:val="single" w:sz="4" w:space="0" w:color="auto"/>
              <w:bottom w:val="single" w:sz="4" w:space="0" w:color="auto"/>
              <w:right w:val="single" w:sz="4" w:space="0" w:color="auto"/>
            </w:tcBorders>
            <w:hideMark/>
          </w:tcPr>
          <w:p w:rsidR="00A82984" w:rsidRPr="006249B0" w:rsidRDefault="006249B0" w:rsidP="007930A2">
            <w:pPr>
              <w:spacing w:line="360" w:lineRule="auto"/>
              <w:rPr>
                <w:rFonts w:ascii="Times New Roman" w:hAnsi="Times New Roman" w:cs="Times New Roman"/>
                <w:i/>
                <w:sz w:val="24"/>
                <w:szCs w:val="24"/>
              </w:rPr>
            </w:pPr>
            <w:r>
              <w:rPr>
                <w:rFonts w:ascii="Times New Roman" w:hAnsi="Times New Roman" w:cs="Times New Roman"/>
                <w:i/>
                <w:sz w:val="24"/>
                <w:szCs w:val="24"/>
              </w:rPr>
              <w:t>„</w:t>
            </w:r>
            <w:r w:rsidR="00A82984" w:rsidRPr="006249B0">
              <w:rPr>
                <w:rFonts w:ascii="Times New Roman" w:hAnsi="Times New Roman" w:cs="Times New Roman"/>
                <w:i/>
                <w:sz w:val="24"/>
                <w:szCs w:val="24"/>
              </w:rPr>
              <w:t xml:space="preserve">Dětství </w:t>
            </w:r>
          </w:p>
        </w:tc>
        <w:tc>
          <w:tcPr>
            <w:tcW w:w="2303" w:type="dxa"/>
            <w:tcBorders>
              <w:top w:val="single" w:sz="4" w:space="0" w:color="auto"/>
              <w:left w:val="single" w:sz="4" w:space="0" w:color="auto"/>
              <w:bottom w:val="single" w:sz="4" w:space="0" w:color="auto"/>
              <w:right w:val="single" w:sz="4" w:space="0" w:color="auto"/>
            </w:tcBorders>
            <w:hideMark/>
          </w:tcPr>
          <w:p w:rsidR="00A82984" w:rsidRPr="006249B0" w:rsidRDefault="00A82984" w:rsidP="007930A2">
            <w:pPr>
              <w:spacing w:line="360" w:lineRule="auto"/>
              <w:rPr>
                <w:rFonts w:ascii="Times New Roman" w:hAnsi="Times New Roman" w:cs="Times New Roman"/>
                <w:i/>
                <w:sz w:val="24"/>
                <w:szCs w:val="24"/>
              </w:rPr>
            </w:pPr>
            <w:r w:rsidRPr="006249B0">
              <w:rPr>
                <w:rFonts w:ascii="Times New Roman" w:hAnsi="Times New Roman" w:cs="Times New Roman"/>
                <w:i/>
                <w:sz w:val="24"/>
                <w:szCs w:val="24"/>
              </w:rPr>
              <w:t xml:space="preserve">Mládí </w:t>
            </w:r>
          </w:p>
        </w:tc>
        <w:tc>
          <w:tcPr>
            <w:tcW w:w="2303" w:type="dxa"/>
            <w:tcBorders>
              <w:top w:val="single" w:sz="4" w:space="0" w:color="auto"/>
              <w:left w:val="single" w:sz="4" w:space="0" w:color="auto"/>
              <w:bottom w:val="single" w:sz="4" w:space="0" w:color="auto"/>
              <w:right w:val="single" w:sz="4" w:space="0" w:color="auto"/>
            </w:tcBorders>
            <w:hideMark/>
          </w:tcPr>
          <w:p w:rsidR="00A82984" w:rsidRPr="006249B0" w:rsidRDefault="00A82984" w:rsidP="007930A2">
            <w:pPr>
              <w:spacing w:line="360" w:lineRule="auto"/>
              <w:rPr>
                <w:rFonts w:ascii="Times New Roman" w:hAnsi="Times New Roman" w:cs="Times New Roman"/>
                <w:i/>
                <w:sz w:val="24"/>
                <w:szCs w:val="24"/>
              </w:rPr>
            </w:pPr>
            <w:r w:rsidRPr="006249B0">
              <w:rPr>
                <w:rFonts w:ascii="Times New Roman" w:hAnsi="Times New Roman" w:cs="Times New Roman"/>
                <w:i/>
                <w:sz w:val="24"/>
                <w:szCs w:val="24"/>
              </w:rPr>
              <w:t xml:space="preserve">Dospělost </w:t>
            </w:r>
          </w:p>
        </w:tc>
        <w:tc>
          <w:tcPr>
            <w:tcW w:w="2303" w:type="dxa"/>
            <w:tcBorders>
              <w:top w:val="single" w:sz="4" w:space="0" w:color="auto"/>
              <w:left w:val="single" w:sz="4" w:space="0" w:color="auto"/>
              <w:bottom w:val="single" w:sz="4" w:space="0" w:color="auto"/>
              <w:right w:val="single" w:sz="4" w:space="0" w:color="auto"/>
            </w:tcBorders>
            <w:hideMark/>
          </w:tcPr>
          <w:p w:rsidR="00A82984" w:rsidRPr="006249B0" w:rsidRDefault="00A82984" w:rsidP="007930A2">
            <w:pPr>
              <w:spacing w:line="360" w:lineRule="auto"/>
              <w:rPr>
                <w:rFonts w:ascii="Times New Roman" w:hAnsi="Times New Roman" w:cs="Times New Roman"/>
                <w:i/>
                <w:sz w:val="24"/>
                <w:szCs w:val="24"/>
              </w:rPr>
            </w:pPr>
            <w:r w:rsidRPr="006249B0">
              <w:rPr>
                <w:rFonts w:ascii="Times New Roman" w:hAnsi="Times New Roman" w:cs="Times New Roman"/>
                <w:i/>
                <w:sz w:val="24"/>
                <w:szCs w:val="24"/>
              </w:rPr>
              <w:t xml:space="preserve">Stáří </w:t>
            </w:r>
            <w:r w:rsidR="006249B0">
              <w:rPr>
                <w:rFonts w:ascii="Times New Roman" w:hAnsi="Times New Roman" w:cs="Times New Roman"/>
                <w:i/>
                <w:sz w:val="24"/>
                <w:szCs w:val="24"/>
              </w:rPr>
              <w:t>„</w:t>
            </w:r>
            <w:r w:rsidR="006249B0">
              <w:rPr>
                <w:rStyle w:val="Znakapoznpodarou"/>
                <w:rFonts w:ascii="Times New Roman" w:hAnsi="Times New Roman" w:cs="Times New Roman"/>
                <w:i/>
                <w:sz w:val="24"/>
                <w:szCs w:val="24"/>
              </w:rPr>
              <w:footnoteReference w:id="96"/>
            </w:r>
          </w:p>
        </w:tc>
      </w:tr>
      <w:tr w:rsidR="00A82984" w:rsidRPr="00C34337" w:rsidTr="00A669B4">
        <w:trPr>
          <w:trHeight w:val="391"/>
        </w:trPr>
        <w:tc>
          <w:tcPr>
            <w:tcW w:w="2303" w:type="dxa"/>
            <w:tcBorders>
              <w:top w:val="single" w:sz="4" w:space="0" w:color="auto"/>
              <w:left w:val="single" w:sz="4" w:space="0" w:color="auto"/>
              <w:bottom w:val="single" w:sz="4" w:space="0" w:color="auto"/>
              <w:right w:val="single" w:sz="4" w:space="0" w:color="auto"/>
            </w:tcBorders>
          </w:tcPr>
          <w:p w:rsidR="00A82984" w:rsidRPr="00CC7B09" w:rsidRDefault="00AB2B08" w:rsidP="00CC7B09">
            <w:pPr>
              <w:spacing w:line="360" w:lineRule="auto"/>
              <w:rPr>
                <w:rFonts w:ascii="Times New Roman" w:hAnsi="Times New Roman" w:cs="Times New Roman"/>
                <w:sz w:val="24"/>
                <w:szCs w:val="24"/>
              </w:rPr>
            </w:pPr>
            <w:r w:rsidRPr="00CC7B09">
              <w:rPr>
                <w:rFonts w:ascii="Times New Roman" w:hAnsi="Times New Roman" w:cs="Times New Roman"/>
                <w:sz w:val="24"/>
                <w:szCs w:val="24"/>
              </w:rPr>
              <w:t>Základní informace z </w:t>
            </w:r>
            <w:r w:rsidR="00CC7B09" w:rsidRPr="00CC7B09">
              <w:rPr>
                <w:rFonts w:ascii="Times New Roman" w:hAnsi="Times New Roman" w:cs="Times New Roman"/>
                <w:sz w:val="24"/>
                <w:szCs w:val="24"/>
              </w:rPr>
              <w:t>„Biografického listu“</w:t>
            </w:r>
          </w:p>
        </w:tc>
        <w:tc>
          <w:tcPr>
            <w:tcW w:w="2303" w:type="dxa"/>
            <w:tcBorders>
              <w:top w:val="single" w:sz="4" w:space="0" w:color="auto"/>
              <w:left w:val="single" w:sz="4" w:space="0" w:color="auto"/>
              <w:bottom w:val="single" w:sz="4" w:space="0" w:color="auto"/>
              <w:right w:val="single" w:sz="4" w:space="0" w:color="auto"/>
            </w:tcBorders>
          </w:tcPr>
          <w:p w:rsidR="00A82984" w:rsidRPr="00CC7B09" w:rsidRDefault="00CC7B09" w:rsidP="00CC7B09">
            <w:pPr>
              <w:spacing w:line="360" w:lineRule="auto"/>
              <w:rPr>
                <w:rFonts w:ascii="Times New Roman" w:hAnsi="Times New Roman" w:cs="Times New Roman"/>
                <w:sz w:val="20"/>
                <w:szCs w:val="20"/>
              </w:rPr>
            </w:pPr>
            <w:r w:rsidRPr="00CC7B09">
              <w:rPr>
                <w:rFonts w:ascii="Times New Roman" w:hAnsi="Times New Roman" w:cs="Times New Roman"/>
                <w:sz w:val="24"/>
                <w:szCs w:val="24"/>
              </w:rPr>
              <w:t>Základní informace z „Biografického listu“</w:t>
            </w:r>
          </w:p>
        </w:tc>
        <w:tc>
          <w:tcPr>
            <w:tcW w:w="2303" w:type="dxa"/>
            <w:tcBorders>
              <w:top w:val="single" w:sz="4" w:space="0" w:color="auto"/>
              <w:left w:val="single" w:sz="4" w:space="0" w:color="auto"/>
              <w:bottom w:val="single" w:sz="4" w:space="0" w:color="auto"/>
              <w:right w:val="single" w:sz="4" w:space="0" w:color="auto"/>
            </w:tcBorders>
          </w:tcPr>
          <w:p w:rsidR="00A82984" w:rsidRPr="00CC7B09" w:rsidRDefault="00CC7B09" w:rsidP="00CC7B09">
            <w:pPr>
              <w:spacing w:line="360" w:lineRule="auto"/>
              <w:rPr>
                <w:rFonts w:ascii="Times New Roman" w:hAnsi="Times New Roman" w:cs="Times New Roman"/>
                <w:sz w:val="20"/>
                <w:szCs w:val="20"/>
              </w:rPr>
            </w:pPr>
            <w:r w:rsidRPr="00CC7B09">
              <w:rPr>
                <w:rFonts w:ascii="Times New Roman" w:hAnsi="Times New Roman" w:cs="Times New Roman"/>
                <w:sz w:val="24"/>
                <w:szCs w:val="24"/>
              </w:rPr>
              <w:t>Základní informace z „Biografického listu“</w:t>
            </w:r>
          </w:p>
        </w:tc>
        <w:tc>
          <w:tcPr>
            <w:tcW w:w="2303" w:type="dxa"/>
            <w:tcBorders>
              <w:top w:val="single" w:sz="4" w:space="0" w:color="auto"/>
              <w:left w:val="single" w:sz="4" w:space="0" w:color="auto"/>
              <w:bottom w:val="single" w:sz="4" w:space="0" w:color="auto"/>
              <w:right w:val="single" w:sz="4" w:space="0" w:color="auto"/>
            </w:tcBorders>
          </w:tcPr>
          <w:p w:rsidR="00A82984" w:rsidRPr="00CC7B09" w:rsidRDefault="00CC7B09" w:rsidP="00EC1E48">
            <w:pPr>
              <w:spacing w:line="360" w:lineRule="auto"/>
              <w:rPr>
                <w:rFonts w:ascii="Times New Roman" w:hAnsi="Times New Roman" w:cs="Times New Roman"/>
                <w:sz w:val="20"/>
                <w:szCs w:val="20"/>
              </w:rPr>
            </w:pPr>
            <w:r w:rsidRPr="00CC7B09">
              <w:rPr>
                <w:rFonts w:ascii="Times New Roman" w:hAnsi="Times New Roman" w:cs="Times New Roman"/>
                <w:sz w:val="24"/>
                <w:szCs w:val="24"/>
              </w:rPr>
              <w:t>Základní informace z „Biografického listu“</w:t>
            </w:r>
          </w:p>
        </w:tc>
      </w:tr>
    </w:tbl>
    <w:p w:rsidR="00AB2B08" w:rsidRPr="00C34337" w:rsidRDefault="00A82984" w:rsidP="00EC1E48">
      <w:pPr>
        <w:spacing w:line="360" w:lineRule="auto"/>
        <w:rPr>
          <w:rFonts w:ascii="Times New Roman" w:hAnsi="Times New Roman" w:cs="Times New Roman"/>
        </w:rPr>
      </w:pPr>
      <w:r w:rsidRPr="00C34337">
        <w:rPr>
          <w:rFonts w:ascii="Times New Roman" w:hAnsi="Times New Roman" w:cs="Times New Roman"/>
          <w:sz w:val="24"/>
          <w:szCs w:val="24"/>
        </w:rPr>
        <w:lastRenderedPageBreak/>
        <w:t>Jelikož se informace do tabulky těžko zpracovávají, je vhodné je použít do podoby příběhu.</w:t>
      </w:r>
    </w:p>
    <w:p w:rsidR="00A649C7" w:rsidRPr="00C34337" w:rsidRDefault="002F48A6" w:rsidP="00967D04">
      <w:pPr>
        <w:pStyle w:val="Nadpis3"/>
        <w:rPr>
          <w:rFonts w:ascii="Times New Roman" w:hAnsi="Times New Roman" w:cs="Times New Roman"/>
        </w:rPr>
      </w:pPr>
      <w:bookmarkStart w:id="45" w:name="_Toc479503361"/>
      <w:r w:rsidRPr="00C34337">
        <w:rPr>
          <w:rFonts w:ascii="Times New Roman" w:hAnsi="Times New Roman" w:cs="Times New Roman"/>
        </w:rPr>
        <w:t>Doprovodné a</w:t>
      </w:r>
      <w:r w:rsidR="003B3C82" w:rsidRPr="00C34337">
        <w:rPr>
          <w:rFonts w:ascii="Times New Roman" w:hAnsi="Times New Roman" w:cs="Times New Roman"/>
        </w:rPr>
        <w:t>ktivity</w:t>
      </w:r>
      <w:bookmarkEnd w:id="45"/>
      <w:r w:rsidR="003B3C82" w:rsidRPr="00C34337">
        <w:rPr>
          <w:rFonts w:ascii="Times New Roman" w:hAnsi="Times New Roman" w:cs="Times New Roman"/>
        </w:rPr>
        <w:t xml:space="preserve"> </w:t>
      </w:r>
    </w:p>
    <w:p w:rsidR="00967D04" w:rsidRPr="00C34337" w:rsidRDefault="00967D04" w:rsidP="00967D04">
      <w:pPr>
        <w:rPr>
          <w:rFonts w:ascii="Times New Roman" w:hAnsi="Times New Roman" w:cs="Times New Roman"/>
        </w:rPr>
      </w:pPr>
    </w:p>
    <w:p w:rsidR="00043970" w:rsidRPr="00C34337" w:rsidRDefault="00481A9C" w:rsidP="000B633D">
      <w:pPr>
        <w:spacing w:line="360" w:lineRule="auto"/>
        <w:jc w:val="both"/>
        <w:rPr>
          <w:rFonts w:ascii="Times New Roman" w:hAnsi="Times New Roman" w:cs="Times New Roman"/>
        </w:rPr>
      </w:pPr>
      <w:r w:rsidRPr="00C34337">
        <w:rPr>
          <w:rFonts w:ascii="Times New Roman" w:hAnsi="Times New Roman" w:cs="Times New Roman"/>
          <w:sz w:val="24"/>
          <w:szCs w:val="24"/>
        </w:rPr>
        <w:t>Aby mohl sociální pedagog získat důvěru pro zpracování dotazníku dle modelu Er</w:t>
      </w:r>
      <w:r w:rsidR="0008378A">
        <w:rPr>
          <w:rFonts w:ascii="Times New Roman" w:hAnsi="Times New Roman" w:cs="Times New Roman"/>
          <w:sz w:val="24"/>
          <w:szCs w:val="24"/>
        </w:rPr>
        <w:t>w</w:t>
      </w:r>
      <w:r w:rsidRPr="00C34337">
        <w:rPr>
          <w:rFonts w:ascii="Times New Roman" w:hAnsi="Times New Roman" w:cs="Times New Roman"/>
          <w:sz w:val="24"/>
          <w:szCs w:val="24"/>
        </w:rPr>
        <w:t>ina Böhma, je nutné navázat s uživatelem služeb důvěryhodnou vazbu a zároveň mu pomoct získat sebedůvěru, kterou většinou jedinec ztrácí při změně prostředí. Pomocí cílených, většinou individuálně zaměřených, aktivit mu zpříjemnit život v komunitě, se kterou se má poznat a do níž by se měl dle svých schopností a možností začlenit. Podpořit kladné emoce a pracovat s</w:t>
      </w:r>
      <w:r w:rsidR="00E25C24" w:rsidRPr="00C34337">
        <w:rPr>
          <w:rFonts w:ascii="Times New Roman" w:hAnsi="Times New Roman" w:cs="Times New Roman"/>
          <w:sz w:val="24"/>
          <w:szCs w:val="24"/>
        </w:rPr>
        <w:t xml:space="preserve"> minimalizací </w:t>
      </w:r>
      <w:r w:rsidRPr="00C34337">
        <w:rPr>
          <w:rFonts w:ascii="Times New Roman" w:hAnsi="Times New Roman" w:cs="Times New Roman"/>
          <w:sz w:val="24"/>
          <w:szCs w:val="24"/>
        </w:rPr>
        <w:t>negativní</w:t>
      </w:r>
      <w:r w:rsidR="00E25C24" w:rsidRPr="00C34337">
        <w:rPr>
          <w:rFonts w:ascii="Times New Roman" w:hAnsi="Times New Roman" w:cs="Times New Roman"/>
          <w:sz w:val="24"/>
          <w:szCs w:val="24"/>
        </w:rPr>
        <w:t>ch</w:t>
      </w:r>
      <w:r w:rsidRPr="00C34337">
        <w:rPr>
          <w:rFonts w:ascii="Times New Roman" w:hAnsi="Times New Roman" w:cs="Times New Roman"/>
          <w:sz w:val="24"/>
          <w:szCs w:val="24"/>
        </w:rPr>
        <w:t xml:space="preserve"> pocit</w:t>
      </w:r>
      <w:r w:rsidR="00E25C24" w:rsidRPr="00C34337">
        <w:rPr>
          <w:rFonts w:ascii="Times New Roman" w:hAnsi="Times New Roman" w:cs="Times New Roman"/>
          <w:sz w:val="24"/>
          <w:szCs w:val="24"/>
        </w:rPr>
        <w:t>ů</w:t>
      </w:r>
      <w:r w:rsidRPr="00C34337">
        <w:rPr>
          <w:rFonts w:ascii="Times New Roman" w:hAnsi="Times New Roman" w:cs="Times New Roman"/>
          <w:sz w:val="24"/>
          <w:szCs w:val="24"/>
        </w:rPr>
        <w:t xml:space="preserve"> související</w:t>
      </w:r>
      <w:r w:rsidR="00E25C24" w:rsidRPr="00C34337">
        <w:rPr>
          <w:rFonts w:ascii="Times New Roman" w:hAnsi="Times New Roman" w:cs="Times New Roman"/>
          <w:sz w:val="24"/>
          <w:szCs w:val="24"/>
        </w:rPr>
        <w:t>ch</w:t>
      </w:r>
      <w:r w:rsidRPr="00C34337">
        <w:rPr>
          <w:rFonts w:ascii="Times New Roman" w:hAnsi="Times New Roman" w:cs="Times New Roman"/>
          <w:sz w:val="24"/>
          <w:szCs w:val="24"/>
        </w:rPr>
        <w:t xml:space="preserve"> se změnou životní role. Níže je uvedeno několik aktivit</w:t>
      </w:r>
      <w:r w:rsidR="00E25C24" w:rsidRPr="00C34337">
        <w:rPr>
          <w:rFonts w:ascii="Times New Roman" w:hAnsi="Times New Roman" w:cs="Times New Roman"/>
          <w:sz w:val="24"/>
          <w:szCs w:val="24"/>
        </w:rPr>
        <w:t xml:space="preserve"> (možnost využít je v adaptačním období seniora)</w:t>
      </w:r>
      <w:r w:rsidRPr="00C34337">
        <w:rPr>
          <w:rFonts w:ascii="Times New Roman" w:hAnsi="Times New Roman" w:cs="Times New Roman"/>
          <w:sz w:val="24"/>
          <w:szCs w:val="24"/>
        </w:rPr>
        <w:t xml:space="preserve">, které by mohly být </w:t>
      </w:r>
      <w:r w:rsidR="00433AE9" w:rsidRPr="00C34337">
        <w:rPr>
          <w:rFonts w:ascii="Times New Roman" w:hAnsi="Times New Roman" w:cs="Times New Roman"/>
          <w:sz w:val="24"/>
          <w:szCs w:val="24"/>
        </w:rPr>
        <w:t>přínosem</w:t>
      </w:r>
      <w:r w:rsidRPr="00C34337">
        <w:rPr>
          <w:rFonts w:ascii="Times New Roman" w:hAnsi="Times New Roman" w:cs="Times New Roman"/>
          <w:sz w:val="24"/>
          <w:szCs w:val="24"/>
        </w:rPr>
        <w:t xml:space="preserve"> pro získání pozitivních vztahů mezi uživatelem služeb a sociálním pedagogem, který </w:t>
      </w:r>
      <w:r w:rsidR="00E25C24" w:rsidRPr="00C34337">
        <w:rPr>
          <w:rFonts w:ascii="Times New Roman" w:hAnsi="Times New Roman" w:cs="Times New Roman"/>
          <w:sz w:val="24"/>
          <w:szCs w:val="24"/>
        </w:rPr>
        <w:t xml:space="preserve">je podpůrným článkem a pomocníkem klientova klíčového pracovníka. Jsou mimo jiné zaměřené i na získávání podkladů k individuálnímu plánování s uživatelem služeb. </w:t>
      </w:r>
    </w:p>
    <w:p w:rsidR="0070620E" w:rsidRPr="00C34337" w:rsidRDefault="00334CE1" w:rsidP="007930A2">
      <w:pPr>
        <w:spacing w:line="360" w:lineRule="auto"/>
        <w:jc w:val="both"/>
        <w:rPr>
          <w:rFonts w:ascii="Times New Roman" w:hAnsi="Times New Roman" w:cs="Times New Roman"/>
          <w:b/>
          <w:sz w:val="24"/>
          <w:szCs w:val="24"/>
        </w:rPr>
      </w:pPr>
      <w:r w:rsidRPr="00C34337">
        <w:rPr>
          <w:rFonts w:ascii="Times New Roman" w:hAnsi="Times New Roman" w:cs="Times New Roman"/>
          <w:b/>
          <w:sz w:val="24"/>
          <w:szCs w:val="24"/>
        </w:rPr>
        <w:t>„</w:t>
      </w:r>
      <w:r w:rsidR="0070620E" w:rsidRPr="00C34337">
        <w:rPr>
          <w:rFonts w:ascii="Times New Roman" w:hAnsi="Times New Roman" w:cs="Times New Roman"/>
          <w:b/>
          <w:sz w:val="24"/>
          <w:szCs w:val="24"/>
        </w:rPr>
        <w:t>Posílení sebedůvěry</w:t>
      </w:r>
      <w:r w:rsidRPr="00C34337">
        <w:rPr>
          <w:rFonts w:ascii="Times New Roman" w:hAnsi="Times New Roman" w:cs="Times New Roman"/>
          <w:b/>
          <w:sz w:val="24"/>
          <w:szCs w:val="24"/>
        </w:rPr>
        <w:t>“</w:t>
      </w:r>
    </w:p>
    <w:p w:rsidR="0070620E" w:rsidRPr="00C34337" w:rsidRDefault="0070620E"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Pomůcky: tužka, papír, vzpomínkový dokument uživatele služeb, fotografie, pastelky …</w:t>
      </w:r>
    </w:p>
    <w:p w:rsidR="00246C1C" w:rsidRPr="00C34337" w:rsidRDefault="00246C1C"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Časová dotace: 4x v měsíci cca 20 minut a dále dle potřeby</w:t>
      </w:r>
    </w:p>
    <w:p w:rsidR="00246C1C" w:rsidRPr="00C34337" w:rsidRDefault="00246C1C"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Forma aktivity: individuální </w:t>
      </w:r>
    </w:p>
    <w:p w:rsidR="0070620E" w:rsidRPr="00C34337" w:rsidRDefault="0070620E"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Pokud uživatel služeb nezvládá psaní, může jej zastoupit sociální pedagog, který motivuje k jednoduchému cvičení k posílení sebedůvěry.</w:t>
      </w:r>
    </w:p>
    <w:p w:rsidR="0070620E" w:rsidRPr="00C34337" w:rsidRDefault="0070620E"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Oba se pohodlně posadí, nebo uživatel zůstane ležet v posteli a pracovník jej požádá o zodpovězení otázky: „Čeho jste v životě doposud dosáhl?“. Následně doporučí vzpomenout si na dětství, dospělost, na vše, co jej napadne až do dnešního dne. Pracovník pak vyřčené události zapíše na čtvrtku papíru.</w:t>
      </w:r>
    </w:p>
    <w:p w:rsidR="0070620E" w:rsidRPr="00C34337" w:rsidRDefault="0070620E"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Nakonec se společně zamyslí nad tím, co vše od svého příchodu na svět musel udělat proto, aby společně mohli tuto čtvrtku papíru popsat. Sociální pedagog ocení bohatství, kterého uživatel služeb dosáhl a tím ovlivnil své blízké i sám sebe.</w:t>
      </w:r>
    </w:p>
    <w:p w:rsidR="0070620E" w:rsidRPr="00C34337" w:rsidRDefault="0070620E"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lastRenderedPageBreak/>
        <w:t>Sezení opakujeme cca 4x v měsíci a vše řádně zapisujeme. Po čtvrtém sezení zapíše sociální pracovník zmíněné výhry, dovednosti, události … do dokumentace, kterou si společně vedou a mohou ji dozdobit například fotografiemi k těmto událostem vázanými, či jednoduchou kresbou.</w:t>
      </w:r>
    </w:p>
    <w:p w:rsidR="00D31169" w:rsidRPr="00C34337" w:rsidRDefault="0070620E"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K zápisu se mohou kdykoli vrátit, zvlášť v období </w:t>
      </w:r>
      <w:r w:rsidR="00A20559" w:rsidRPr="00C34337">
        <w:rPr>
          <w:rFonts w:ascii="Times New Roman" w:hAnsi="Times New Roman" w:cs="Times New Roman"/>
          <w:sz w:val="24"/>
          <w:szCs w:val="24"/>
        </w:rPr>
        <w:t>„</w:t>
      </w:r>
      <w:r w:rsidRPr="00C34337">
        <w:rPr>
          <w:rFonts w:ascii="Times New Roman" w:hAnsi="Times New Roman" w:cs="Times New Roman"/>
          <w:sz w:val="24"/>
          <w:szCs w:val="24"/>
        </w:rPr>
        <w:t>splínu</w:t>
      </w:r>
      <w:r w:rsidR="00A20559" w:rsidRPr="00C34337">
        <w:rPr>
          <w:rFonts w:ascii="Times New Roman" w:hAnsi="Times New Roman" w:cs="Times New Roman"/>
          <w:sz w:val="24"/>
          <w:szCs w:val="24"/>
        </w:rPr>
        <w:t>“</w:t>
      </w:r>
      <w:r w:rsidRPr="00C34337">
        <w:rPr>
          <w:rFonts w:ascii="Times New Roman" w:hAnsi="Times New Roman" w:cs="Times New Roman"/>
          <w:sz w:val="24"/>
          <w:szCs w:val="24"/>
        </w:rPr>
        <w:t xml:space="preserve"> uživatele služeb, nebo jej mohou kdykoli doplnit i s rodinou a životními přáteli.</w:t>
      </w:r>
      <w:r w:rsidRPr="00C34337">
        <w:rPr>
          <w:rStyle w:val="Znakapoznpodarou"/>
          <w:rFonts w:ascii="Times New Roman" w:hAnsi="Times New Roman" w:cs="Times New Roman"/>
          <w:sz w:val="24"/>
          <w:szCs w:val="24"/>
        </w:rPr>
        <w:footnoteReference w:id="97"/>
      </w:r>
    </w:p>
    <w:p w:rsidR="0070620E" w:rsidRPr="00C34337" w:rsidRDefault="00334CE1" w:rsidP="007930A2">
      <w:pPr>
        <w:spacing w:line="360" w:lineRule="auto"/>
        <w:jc w:val="both"/>
        <w:rPr>
          <w:rFonts w:ascii="Times New Roman" w:hAnsi="Times New Roman" w:cs="Times New Roman"/>
          <w:b/>
          <w:sz w:val="24"/>
          <w:szCs w:val="24"/>
        </w:rPr>
      </w:pPr>
      <w:r w:rsidRPr="00C34337">
        <w:rPr>
          <w:rFonts w:ascii="Times New Roman" w:hAnsi="Times New Roman" w:cs="Times New Roman"/>
          <w:b/>
          <w:sz w:val="24"/>
          <w:szCs w:val="24"/>
        </w:rPr>
        <w:t>„</w:t>
      </w:r>
      <w:r w:rsidR="0070620E" w:rsidRPr="00C34337">
        <w:rPr>
          <w:rFonts w:ascii="Times New Roman" w:hAnsi="Times New Roman" w:cs="Times New Roman"/>
          <w:b/>
          <w:sz w:val="24"/>
          <w:szCs w:val="24"/>
        </w:rPr>
        <w:t>Odvaha ocenit se</w:t>
      </w:r>
      <w:r w:rsidRPr="00C34337">
        <w:rPr>
          <w:rFonts w:ascii="Times New Roman" w:hAnsi="Times New Roman" w:cs="Times New Roman"/>
          <w:b/>
          <w:sz w:val="24"/>
          <w:szCs w:val="24"/>
        </w:rPr>
        <w:t>“</w:t>
      </w:r>
    </w:p>
    <w:p w:rsidR="0070620E" w:rsidRPr="00C34337" w:rsidRDefault="0070620E"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Pomůcky: tužka, papír, vzpomínkový dokument uživatele služeb, fotografie, pastelky …</w:t>
      </w:r>
    </w:p>
    <w:p w:rsidR="00246C1C" w:rsidRPr="00C34337" w:rsidRDefault="00246C1C"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Časová dotace: 3x v měsíci cca 20 minut a dále dle potřeby</w:t>
      </w:r>
    </w:p>
    <w:p w:rsidR="00246C1C" w:rsidRPr="00C34337" w:rsidRDefault="00246C1C"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Forma aktivity: individuální nebo skupinová</w:t>
      </w:r>
    </w:p>
    <w:p w:rsidR="0070620E" w:rsidRPr="00C34337" w:rsidRDefault="0070620E"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Stejně jako v předchozí aktivitě jde o zápis na čtvrtky papíru a následné zapsání do vzpomínkového dokumentu uživatele služeb.</w:t>
      </w:r>
    </w:p>
    <w:p w:rsidR="0070620E" w:rsidRPr="00C34337" w:rsidRDefault="0070620E"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Principem je položit otázku: „Co vše si zasloužíte?“. Sociální pedagog může nabídnout například … voňavou koupel, přečíst si romantickou knihu, udělat si krátkou procházku … ty správné odpovědi jsou pak na uživateli služeb a z nich lze vyčíst i jeho touha. Odpovědi pak mohou společně vyhodnotit (nezpochybňovat) a naplánovat reálné krátkodobé cíle. To vše lze také zkonzultovat s rodinou a kompetentními pracovníky a společně se podílet na realizaci.</w:t>
      </w:r>
    </w:p>
    <w:p w:rsidR="0070620E" w:rsidRPr="00C34337" w:rsidRDefault="0070620E"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O naplňování cílů, tzn. toho, co si uživatel služeb dle svého názoru zaslouží, po stanoveném termínu plnění společně zhodnotí a opět promýšlí další možné „zásluhy“. Nejde zde o tresty či odměny, ale jiným způsobem zjišťované přání, cíle uživatele služeb.</w:t>
      </w:r>
      <w:r w:rsidRPr="00C34337">
        <w:rPr>
          <w:rStyle w:val="Znakapoznpodarou"/>
          <w:rFonts w:ascii="Times New Roman" w:hAnsi="Times New Roman" w:cs="Times New Roman"/>
          <w:sz w:val="24"/>
          <w:szCs w:val="24"/>
        </w:rPr>
        <w:footnoteReference w:id="98"/>
      </w:r>
    </w:p>
    <w:p w:rsidR="0070620E" w:rsidRPr="00C34337" w:rsidRDefault="00334CE1" w:rsidP="007930A2">
      <w:pPr>
        <w:spacing w:line="360" w:lineRule="auto"/>
        <w:jc w:val="both"/>
        <w:rPr>
          <w:rFonts w:ascii="Times New Roman" w:hAnsi="Times New Roman" w:cs="Times New Roman"/>
          <w:b/>
          <w:sz w:val="24"/>
          <w:szCs w:val="24"/>
        </w:rPr>
      </w:pPr>
      <w:r w:rsidRPr="00C34337">
        <w:rPr>
          <w:rFonts w:ascii="Times New Roman" w:hAnsi="Times New Roman" w:cs="Times New Roman"/>
          <w:b/>
          <w:sz w:val="24"/>
          <w:szCs w:val="24"/>
        </w:rPr>
        <w:t>„</w:t>
      </w:r>
      <w:r w:rsidR="0070620E" w:rsidRPr="00C34337">
        <w:rPr>
          <w:rFonts w:ascii="Times New Roman" w:hAnsi="Times New Roman" w:cs="Times New Roman"/>
          <w:b/>
          <w:sz w:val="24"/>
          <w:szCs w:val="24"/>
        </w:rPr>
        <w:t>Práce s uplynulým dnem</w:t>
      </w:r>
      <w:r w:rsidRPr="00C34337">
        <w:rPr>
          <w:rFonts w:ascii="Times New Roman" w:hAnsi="Times New Roman" w:cs="Times New Roman"/>
          <w:b/>
          <w:sz w:val="24"/>
          <w:szCs w:val="24"/>
        </w:rPr>
        <w:t>“</w:t>
      </w:r>
    </w:p>
    <w:p w:rsidR="0070620E" w:rsidRPr="00C34337" w:rsidRDefault="0070620E"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Pomůcky: tužka, papír, vzpomínkový dokument uživatele služeb, fotografie, pastelky …</w:t>
      </w:r>
    </w:p>
    <w:p w:rsidR="00EE12A4" w:rsidRPr="00C34337" w:rsidRDefault="00EE12A4"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Časová dotace: 3x v měsíci cca </w:t>
      </w:r>
      <w:r w:rsidR="000B7955" w:rsidRPr="00C34337">
        <w:rPr>
          <w:rFonts w:ascii="Times New Roman" w:hAnsi="Times New Roman" w:cs="Times New Roman"/>
          <w:sz w:val="24"/>
          <w:szCs w:val="24"/>
        </w:rPr>
        <w:t xml:space="preserve">20 </w:t>
      </w:r>
      <w:r w:rsidRPr="00C34337">
        <w:rPr>
          <w:rFonts w:ascii="Times New Roman" w:hAnsi="Times New Roman" w:cs="Times New Roman"/>
          <w:sz w:val="24"/>
          <w:szCs w:val="24"/>
        </w:rPr>
        <w:t>minut a dále dle potřeby</w:t>
      </w:r>
    </w:p>
    <w:p w:rsidR="000B7955" w:rsidRPr="00C34337" w:rsidRDefault="00EE12A4"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Forma aktivity: individuální </w:t>
      </w:r>
    </w:p>
    <w:p w:rsidR="0070620E" w:rsidRPr="00C34337" w:rsidRDefault="0070620E"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lastRenderedPageBreak/>
        <w:t>Opět jde o společnou práci uživatele služeb se sociálním pedagogem. Tentokrát hovoří o otázkách: „Co se Vám včera povedlo?“, „Co bylo pozitivní a líbilo se Vám?“  Pokud je těchto událostí víc, je možné si pohovořit o pocitu spokojenosti a pochválit hojnost tohoto dne. I tuto aktivitu zapíše sociální pedagog na čtvrtku papíru a například po měsíci udělá zápis do vzpomínkového dokumentu uživatele služeb.</w:t>
      </w:r>
    </w:p>
    <w:p w:rsidR="00D31169" w:rsidRPr="00C34337" w:rsidRDefault="0070620E"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Aktivita by měla sloužit jako informace pro rodinu, ale hlavně pro pracovníky, jakožto zpětná vazba vnímání uživatele služeb na poskytované služby. </w:t>
      </w:r>
      <w:r w:rsidRPr="00C34337">
        <w:rPr>
          <w:rStyle w:val="Znakapoznpodarou"/>
          <w:rFonts w:ascii="Times New Roman" w:hAnsi="Times New Roman" w:cs="Times New Roman"/>
          <w:sz w:val="24"/>
          <w:szCs w:val="24"/>
        </w:rPr>
        <w:footnoteReference w:id="99"/>
      </w:r>
    </w:p>
    <w:p w:rsidR="0029307E" w:rsidRPr="00C34337" w:rsidRDefault="00334CE1" w:rsidP="007930A2">
      <w:pPr>
        <w:spacing w:line="360" w:lineRule="auto"/>
        <w:jc w:val="both"/>
        <w:rPr>
          <w:rFonts w:ascii="Times New Roman" w:hAnsi="Times New Roman" w:cs="Times New Roman"/>
          <w:b/>
          <w:sz w:val="24"/>
          <w:szCs w:val="24"/>
        </w:rPr>
      </w:pPr>
      <w:r w:rsidRPr="00C34337">
        <w:rPr>
          <w:rFonts w:ascii="Times New Roman" w:hAnsi="Times New Roman" w:cs="Times New Roman"/>
          <w:b/>
          <w:sz w:val="24"/>
          <w:szCs w:val="24"/>
        </w:rPr>
        <w:t>„</w:t>
      </w:r>
      <w:r w:rsidR="0029307E" w:rsidRPr="00C34337">
        <w:rPr>
          <w:rFonts w:ascii="Times New Roman" w:hAnsi="Times New Roman" w:cs="Times New Roman"/>
          <w:b/>
          <w:sz w:val="24"/>
          <w:szCs w:val="24"/>
        </w:rPr>
        <w:t>Krabicová hra</w:t>
      </w:r>
      <w:r w:rsidRPr="00C34337">
        <w:rPr>
          <w:rFonts w:ascii="Times New Roman" w:hAnsi="Times New Roman" w:cs="Times New Roman"/>
          <w:b/>
          <w:sz w:val="24"/>
          <w:szCs w:val="24"/>
        </w:rPr>
        <w:t>“</w:t>
      </w:r>
    </w:p>
    <w:p w:rsidR="0029307E" w:rsidRPr="00C34337" w:rsidRDefault="0029307E"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Pomůcky: tužka, fix, papír A3 a papíry A5, vzpomínkový dokument uživatele služeb</w:t>
      </w:r>
    </w:p>
    <w:p w:rsidR="0029307E" w:rsidRPr="00C34337" w:rsidRDefault="0029307E"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Časová dotace: 3x v měsíci cca 60 minut a dále dle potřeby</w:t>
      </w:r>
    </w:p>
    <w:p w:rsidR="00EE12A4" w:rsidRPr="00C34337" w:rsidRDefault="00EE12A4"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Forma aktivity: individuální nebo skupinová</w:t>
      </w:r>
    </w:p>
    <w:p w:rsidR="0029307E" w:rsidRPr="00C34337" w:rsidRDefault="0029307E"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Sociální pedagog, uživatel služeb, rodinný příslušník nebo dobrovolník nakreslí na papír A3 uživatele služeb nebo skupinu či rodinu (záleží na tom, jedná-li se o individuální, skupinovou, rodinnou aktivitu). Kolem načrtne větší krabice volně ložené nebo pěkně srovnané do řady. Fixem pak nad jednotlivé krabice napíše jméno nebo věci, které odsunoval do pozadí. Terapeut (sociální </w:t>
      </w:r>
      <w:r w:rsidR="00C23DC6" w:rsidRPr="00C34337">
        <w:rPr>
          <w:rFonts w:ascii="Times New Roman" w:hAnsi="Times New Roman" w:cs="Times New Roman"/>
          <w:sz w:val="24"/>
          <w:szCs w:val="24"/>
        </w:rPr>
        <w:t>pedagog)</w:t>
      </w:r>
      <w:r w:rsidRPr="00C34337">
        <w:rPr>
          <w:rFonts w:ascii="Times New Roman" w:hAnsi="Times New Roman" w:cs="Times New Roman"/>
          <w:sz w:val="24"/>
          <w:szCs w:val="24"/>
        </w:rPr>
        <w:t xml:space="preserve"> spolu s účastníky aktivity sepisuje do krabic úkony, které vedou ke splnění odsouvaných věcí. Například „urovnání hádky“. Všichni společně navrhují, co vše udělat, aby došlo k nápravě toho, co jedince, skupinu nebo rodinu tíží.</w:t>
      </w:r>
    </w:p>
    <w:p w:rsidR="0029307E" w:rsidRPr="00C34337" w:rsidRDefault="0029307E"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Následně každý z účastníků dostane papír A5, kde sám nebo s pomocí načrtne sebe stojícího zpříma a drží v rukou krabici, kterou si z papíru A5 vyberou všichni účastníci (pro všechny stejnou). Tuto čtvrtku papíru pak má každý u sebe po dobu, kterou si společně určí a rozhodnou se, že tuto krabici přednostně vyřídí. Přitom každou krabici, jejíž nadepsaný úkol splnili, přeškrtnou hrubým fixem. </w:t>
      </w:r>
    </w:p>
    <w:p w:rsidR="0029307E" w:rsidRPr="00C34337" w:rsidRDefault="0029307E"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S další krabicí pracují stejně, ale nevyberou si ji dřív, než je předchozí zpracována a ukončena činnost na jejím plnění. Takto postupují až do likvidace všech krabic zakreslených na papíru A3. Po dobu plnění úkolů lze dokreslovat krabice na listu A3. </w:t>
      </w:r>
    </w:p>
    <w:p w:rsidR="0029307E" w:rsidRPr="00C34337" w:rsidRDefault="0029307E"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lastRenderedPageBreak/>
        <w:t>Po celou dobu plnění úkolů si účastníci intenzivně opakují, že to zvládnou. Slova typu: „Zvládnu to! Dokážu to!“ dodávají účastníkům vnitřní energii a odvahu zdolávat překážky.</w:t>
      </w:r>
    </w:p>
    <w:p w:rsidR="00D31169" w:rsidRPr="00C34337" w:rsidRDefault="0029307E"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I tuto aktivitu je vhodné zapisovat do vzpomínkového dokumentu uživatele služeb. Zápis je prováděn pravidelně nebo i nahodile vždy po zpracování jednotlivého kroku vedoucího k cíli. Těchto informací mohou klíčoví pracovníci využít při vedení individuálního plánování. Toto se jim však poskytne pouze se souhlasem uživatele služeb.</w:t>
      </w:r>
      <w:r w:rsidRPr="00C34337">
        <w:rPr>
          <w:rStyle w:val="Znakapoznpodarou"/>
          <w:rFonts w:ascii="Times New Roman" w:hAnsi="Times New Roman" w:cs="Times New Roman"/>
          <w:sz w:val="24"/>
          <w:szCs w:val="24"/>
        </w:rPr>
        <w:footnoteReference w:id="100"/>
      </w:r>
    </w:p>
    <w:p w:rsidR="0029307E" w:rsidRPr="00C34337" w:rsidRDefault="00334CE1" w:rsidP="007930A2">
      <w:pPr>
        <w:spacing w:line="360" w:lineRule="auto"/>
        <w:jc w:val="both"/>
        <w:rPr>
          <w:rFonts w:ascii="Times New Roman" w:hAnsi="Times New Roman" w:cs="Times New Roman"/>
          <w:b/>
          <w:sz w:val="24"/>
          <w:szCs w:val="24"/>
        </w:rPr>
      </w:pPr>
      <w:r w:rsidRPr="00C34337">
        <w:rPr>
          <w:rFonts w:ascii="Times New Roman" w:hAnsi="Times New Roman" w:cs="Times New Roman"/>
          <w:b/>
          <w:sz w:val="24"/>
          <w:szCs w:val="24"/>
        </w:rPr>
        <w:t>„</w:t>
      </w:r>
      <w:r w:rsidR="0029307E" w:rsidRPr="00C34337">
        <w:rPr>
          <w:rFonts w:ascii="Times New Roman" w:hAnsi="Times New Roman" w:cs="Times New Roman"/>
          <w:b/>
          <w:sz w:val="24"/>
          <w:szCs w:val="24"/>
        </w:rPr>
        <w:t>Sám sobě kamarádem</w:t>
      </w:r>
      <w:r w:rsidRPr="00C34337">
        <w:rPr>
          <w:rFonts w:ascii="Times New Roman" w:hAnsi="Times New Roman" w:cs="Times New Roman"/>
          <w:b/>
          <w:sz w:val="24"/>
          <w:szCs w:val="24"/>
        </w:rPr>
        <w:t>“</w:t>
      </w:r>
    </w:p>
    <w:p w:rsidR="0029307E" w:rsidRPr="00C34337" w:rsidRDefault="0029307E"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Pomůcky: tužka, červená pastelka, papír, dopisní obálka</w:t>
      </w:r>
    </w:p>
    <w:p w:rsidR="0029307E" w:rsidRPr="00C34337" w:rsidRDefault="0029307E"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Časová dotace: 1x týdně cca 30 minut</w:t>
      </w:r>
    </w:p>
    <w:p w:rsidR="00EE12A4" w:rsidRPr="00C34337" w:rsidRDefault="00C04500"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Forma aktivity: individuální </w:t>
      </w:r>
    </w:p>
    <w:p w:rsidR="0029307E" w:rsidRPr="00C34337" w:rsidRDefault="0029307E"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V rámci individuálního rozhovoru, při kterém si uživatel služeb stěžuje na něco, co se mu momentálně nelíbí, sociální </w:t>
      </w:r>
      <w:r w:rsidR="00A20559" w:rsidRPr="00C34337">
        <w:rPr>
          <w:rFonts w:ascii="Times New Roman" w:hAnsi="Times New Roman" w:cs="Times New Roman"/>
          <w:sz w:val="24"/>
          <w:szCs w:val="24"/>
        </w:rPr>
        <w:t>pedagog</w:t>
      </w:r>
      <w:r w:rsidRPr="00C34337">
        <w:rPr>
          <w:rFonts w:ascii="Times New Roman" w:hAnsi="Times New Roman" w:cs="Times New Roman"/>
          <w:sz w:val="24"/>
          <w:szCs w:val="24"/>
        </w:rPr>
        <w:t xml:space="preserve"> položí uživateli služeb otázku: „Co byste poradil kamarádovi, kdyby byl ve Vaší situaci?“. Nabádá jej, </w:t>
      </w:r>
      <w:r w:rsidR="005F670C" w:rsidRPr="00C34337">
        <w:rPr>
          <w:rFonts w:ascii="Times New Roman" w:hAnsi="Times New Roman" w:cs="Times New Roman"/>
          <w:sz w:val="24"/>
          <w:szCs w:val="24"/>
        </w:rPr>
        <w:t>aby poskytl rychle, přesvědčivě a</w:t>
      </w:r>
      <w:r w:rsidRPr="00C34337">
        <w:rPr>
          <w:rFonts w:ascii="Times New Roman" w:hAnsi="Times New Roman" w:cs="Times New Roman"/>
          <w:sz w:val="24"/>
          <w:szCs w:val="24"/>
        </w:rPr>
        <w:t xml:space="preserve"> citlivě všechny rady, jež jej napadnou. Která dvířka by zavřel, které kroky by udělal a pro co se rozhodl.</w:t>
      </w:r>
    </w:p>
    <w:p w:rsidR="0029307E" w:rsidRPr="00C34337" w:rsidRDefault="0029307E"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Vše, co ho napadne, si zapisuje spolu se sociálním </w:t>
      </w:r>
      <w:r w:rsidR="00A20559" w:rsidRPr="00C34337">
        <w:rPr>
          <w:rFonts w:ascii="Times New Roman" w:hAnsi="Times New Roman" w:cs="Times New Roman"/>
          <w:sz w:val="24"/>
          <w:szCs w:val="24"/>
        </w:rPr>
        <w:t>pedagogem</w:t>
      </w:r>
      <w:r w:rsidRPr="00C34337">
        <w:rPr>
          <w:rFonts w:ascii="Times New Roman" w:hAnsi="Times New Roman" w:cs="Times New Roman"/>
          <w:sz w:val="24"/>
          <w:szCs w:val="24"/>
        </w:rPr>
        <w:t xml:space="preserve"> na papír a následně společně zavřou tento list do obálky. Tu společně otevřou za týden a v klidu si tyto nápady přečtou. Jelikož je nyní uživatel služeb vnímá odlišně než před týdnem, je nutné si slíbit, že poslechne alespoň jednu radu. Tu zakroužkuje červenou pastelkou. Jelikož rady dal člověk, který jej má rád a zná ho nejlépe,“vloží“ si radu do mozku a bude se jí řídit. Tím pověří mozek, aby se úkolem zabýval. Pokud jej budou napadat další možnosti, vše si i v následujících dnech může zapisovat a ukládat do mozku.</w:t>
      </w:r>
    </w:p>
    <w:p w:rsidR="00D31169" w:rsidRDefault="0029307E"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Závěr aktivity: Průběžně při individuálních rozhovorech či návštěvách na pokoji rady společně konzultují a oba je vyhodnocují a mohou použít při dalších životních překážkách vlastních nebo jiných uživatelů služeb.</w:t>
      </w:r>
      <w:r w:rsidRPr="00C34337">
        <w:rPr>
          <w:rStyle w:val="Znakapoznpodarou"/>
          <w:rFonts w:ascii="Times New Roman" w:hAnsi="Times New Roman" w:cs="Times New Roman"/>
          <w:sz w:val="24"/>
          <w:szCs w:val="24"/>
        </w:rPr>
        <w:footnoteReference w:id="101"/>
      </w:r>
      <w:r w:rsidRPr="00C34337">
        <w:rPr>
          <w:rFonts w:ascii="Times New Roman" w:hAnsi="Times New Roman" w:cs="Times New Roman"/>
          <w:sz w:val="24"/>
          <w:szCs w:val="24"/>
        </w:rPr>
        <w:t xml:space="preserve">   </w:t>
      </w:r>
    </w:p>
    <w:p w:rsidR="00EC1E48" w:rsidRDefault="00EC1E48" w:rsidP="007930A2">
      <w:pPr>
        <w:spacing w:line="360" w:lineRule="auto"/>
        <w:jc w:val="both"/>
        <w:rPr>
          <w:rFonts w:ascii="Times New Roman" w:hAnsi="Times New Roman" w:cs="Times New Roman"/>
          <w:sz w:val="24"/>
          <w:szCs w:val="24"/>
        </w:rPr>
      </w:pPr>
    </w:p>
    <w:p w:rsidR="00EC1E48" w:rsidRPr="00C34337" w:rsidRDefault="00EC1E48" w:rsidP="007930A2">
      <w:pPr>
        <w:spacing w:line="360" w:lineRule="auto"/>
        <w:jc w:val="both"/>
        <w:rPr>
          <w:rFonts w:ascii="Times New Roman" w:hAnsi="Times New Roman" w:cs="Times New Roman"/>
          <w:sz w:val="24"/>
          <w:szCs w:val="24"/>
        </w:rPr>
      </w:pPr>
    </w:p>
    <w:p w:rsidR="00A05342" w:rsidRPr="00C34337" w:rsidRDefault="00A05342" w:rsidP="007930A2">
      <w:pPr>
        <w:spacing w:line="360" w:lineRule="auto"/>
        <w:jc w:val="both"/>
        <w:rPr>
          <w:rFonts w:ascii="Times New Roman" w:hAnsi="Times New Roman" w:cs="Times New Roman"/>
          <w:b/>
          <w:sz w:val="24"/>
          <w:szCs w:val="24"/>
        </w:rPr>
      </w:pPr>
      <w:r w:rsidRPr="00C34337">
        <w:rPr>
          <w:rFonts w:ascii="Times New Roman" w:hAnsi="Times New Roman" w:cs="Times New Roman"/>
          <w:b/>
          <w:sz w:val="24"/>
          <w:szCs w:val="24"/>
        </w:rPr>
        <w:lastRenderedPageBreak/>
        <w:t>Relaxační dechové cvičení na uvolnění</w:t>
      </w:r>
    </w:p>
    <w:p w:rsidR="00A05342" w:rsidRPr="00C34337" w:rsidRDefault="00A05342"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Pomůcky: židle nebo postel</w:t>
      </w:r>
    </w:p>
    <w:p w:rsidR="00A05342" w:rsidRPr="00C34337" w:rsidRDefault="00A05342"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Časová dotace: 15 minut</w:t>
      </w:r>
    </w:p>
    <w:p w:rsidR="00EE12A4" w:rsidRPr="00C34337" w:rsidRDefault="006B3F44"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Forma aktivity: individuální nebo skupinová</w:t>
      </w:r>
    </w:p>
    <w:p w:rsidR="00A05342" w:rsidRPr="00C34337" w:rsidRDefault="00A05342"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Uživatel nebo uživatelé služeb se zhluboka nadechnou, krátce dech zadrží a zhluboka vydechnou a myslí na to, aby se hrudník pravidelně nadzvedával. Tento způsob dýchání opakují 3 – 5x až do úplného zklidnění.</w:t>
      </w:r>
    </w:p>
    <w:p w:rsidR="00A05342" w:rsidRPr="00C34337" w:rsidRDefault="00A05342"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Dále pak dle pokynů sociálního pedagoga s hlubokým nádechem nadzvednou ruce tak vysoko, jak jim to klouby a bolest dovolí, zadrží dech a znovu ruce přiloží k tělu. Přitom nádech učiní na jednu a výdech také na jednu dobu. Dále pak na dvě doby a následně na tři doby. Tento kombinovaný cvik se opakují nejméně 5x za sebou. Jedná se o dechové cvičení pro koncentraci mysli.</w:t>
      </w:r>
    </w:p>
    <w:p w:rsidR="00A05342" w:rsidRPr="00C34337" w:rsidRDefault="00A05342"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Třetí dechové cvičení se opět provádí s nadzvednutím rukou nad hlavu a soustředěným vnímání rozpínání hrudníku tak, že pomyslně naberou pozitivní energii. Poté prudce vydechnou a spustí ruce dolů se zatnutím v pěst. Je možné přidat i krátkou slabiku „ho, hu“, proto, aby se do cviku zapojily hlasivky.</w:t>
      </w:r>
    </w:p>
    <w:p w:rsidR="00D31169" w:rsidRPr="00C34337" w:rsidRDefault="00A05342"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Aby se do cvičení zapojily oči, pohybují se přitom nahoru, dolů, doprava a doleva. Dech je hluboký a pravidelný a oči jej kopírují.</w:t>
      </w:r>
      <w:r w:rsidRPr="00C34337">
        <w:rPr>
          <w:rStyle w:val="Znakapoznpodarou"/>
          <w:rFonts w:ascii="Times New Roman" w:hAnsi="Times New Roman" w:cs="Times New Roman"/>
          <w:sz w:val="24"/>
          <w:szCs w:val="24"/>
        </w:rPr>
        <w:footnoteReference w:id="102"/>
      </w:r>
      <w:r w:rsidRPr="00C34337">
        <w:rPr>
          <w:rFonts w:ascii="Times New Roman" w:hAnsi="Times New Roman" w:cs="Times New Roman"/>
          <w:sz w:val="24"/>
          <w:szCs w:val="24"/>
        </w:rPr>
        <w:t xml:space="preserve"> </w:t>
      </w:r>
    </w:p>
    <w:p w:rsidR="00D31169" w:rsidRPr="00C34337" w:rsidRDefault="00A05342" w:rsidP="007930A2">
      <w:pPr>
        <w:spacing w:line="360" w:lineRule="auto"/>
        <w:jc w:val="both"/>
        <w:rPr>
          <w:rFonts w:ascii="Times New Roman" w:hAnsi="Times New Roman" w:cs="Times New Roman"/>
          <w:b/>
          <w:sz w:val="24"/>
          <w:szCs w:val="24"/>
        </w:rPr>
      </w:pPr>
      <w:r w:rsidRPr="00C34337">
        <w:rPr>
          <w:rFonts w:ascii="Times New Roman" w:hAnsi="Times New Roman" w:cs="Times New Roman"/>
          <w:b/>
          <w:sz w:val="24"/>
          <w:szCs w:val="24"/>
        </w:rPr>
        <w:t>Relaxace s CD nahrávkou</w:t>
      </w:r>
    </w:p>
    <w:p w:rsidR="00A05342" w:rsidRPr="00C34337" w:rsidRDefault="00A05342"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Pomůcky: židle, žíněnka, karimatka nebo postel, CD nahrávky (majetek sociálního pedagoga</w:t>
      </w:r>
      <w:r w:rsidR="007871F0" w:rsidRPr="00C34337">
        <w:rPr>
          <w:rFonts w:ascii="Times New Roman" w:hAnsi="Times New Roman" w:cs="Times New Roman"/>
          <w:sz w:val="24"/>
          <w:szCs w:val="24"/>
        </w:rPr>
        <w:t xml:space="preserve"> – osvědčené v praxi</w:t>
      </w:r>
      <w:r w:rsidRPr="00C34337">
        <w:rPr>
          <w:rFonts w:ascii="Times New Roman" w:hAnsi="Times New Roman" w:cs="Times New Roman"/>
          <w:sz w:val="24"/>
          <w:szCs w:val="24"/>
        </w:rPr>
        <w:t>), CD přehrávač, cedule s nápisem „Nerušit, neklepat, nevstupovat!“</w:t>
      </w:r>
    </w:p>
    <w:p w:rsidR="00A05342" w:rsidRPr="00C34337" w:rsidRDefault="00A05342"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Časová dotace: 25 – 30 minut</w:t>
      </w:r>
    </w:p>
    <w:p w:rsidR="007871F0" w:rsidRPr="00C34337" w:rsidRDefault="006B3F44"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Forma aktivity: individuální nebo skupinová</w:t>
      </w:r>
    </w:p>
    <w:p w:rsidR="00A05342" w:rsidRPr="00C34337" w:rsidRDefault="00A05342"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K relaxační aktivitě sociální pedagog použije CD s namluvenými pokyny PhDr. Miloslava Šebely s názvem: „Vnitřní úsměv, Sebeléčení“. Uživatelé služeb se pohodlně usadí, položí na podložku či postel. Mohou se také přikrýt dekou, peřinou, aby neprochladli z důvodu </w:t>
      </w:r>
      <w:r w:rsidRPr="00C34337">
        <w:rPr>
          <w:rFonts w:ascii="Times New Roman" w:hAnsi="Times New Roman" w:cs="Times New Roman"/>
          <w:sz w:val="24"/>
          <w:szCs w:val="24"/>
        </w:rPr>
        <w:lastRenderedPageBreak/>
        <w:t xml:space="preserve">nadcházejícího uvolnění. Ve vyvětrané místnosti se zatáhnou žaluzie a zavřou dveře, na kterých je z vnější strany zavěšena cedule s nápisem „Nerušit, neklepat, nevstupovat!“. Poté sociální pedagog nastaví příjemnou hlasitost na CD přehrávači a pustí CD nahrávku. </w:t>
      </w:r>
    </w:p>
    <w:p w:rsidR="00A05342" w:rsidRPr="00C34337" w:rsidRDefault="00A05342"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Sociální pedagog celou dobu relaxace pozoruje uživatele služeb proto, aby vyloučil nepříjemné pocity, které by mohli z relaxační techniky vyplynout. Pokud toto nastane, okamžitě sociální </w:t>
      </w:r>
      <w:r w:rsidR="007871F0" w:rsidRPr="00C34337">
        <w:rPr>
          <w:rFonts w:ascii="Times New Roman" w:hAnsi="Times New Roman" w:cs="Times New Roman"/>
          <w:sz w:val="24"/>
          <w:szCs w:val="24"/>
        </w:rPr>
        <w:t>pedagog</w:t>
      </w:r>
      <w:r w:rsidRPr="00C34337">
        <w:rPr>
          <w:rFonts w:ascii="Times New Roman" w:hAnsi="Times New Roman" w:cs="Times New Roman"/>
          <w:sz w:val="24"/>
          <w:szCs w:val="24"/>
        </w:rPr>
        <w:t xml:space="preserve"> vyhledá zdravotní personál a situaci s ním konzultuje.</w:t>
      </w:r>
    </w:p>
    <w:p w:rsidR="00A05342" w:rsidRPr="00C34337" w:rsidRDefault="00A05342"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CD nahrávku lze obměnit vlastním průvodním slovem podloženým například hudbou zpěvačky Enya.</w:t>
      </w:r>
    </w:p>
    <w:p w:rsidR="00A04D16" w:rsidRPr="00C34337" w:rsidRDefault="00A05342"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Závěr aktivity: po ukončení relaxačního odpočinku opatrně odkryje sociální pracovník žaluzie na oknech, nechá uživatele služeb protáhnout a zeptá se na pocity v průběhu i na konci aktivity. V případě, že je cvičení provedeno na pokoji, nechá uživatele služeb odpočívat a jen se s ním rozloučí. Pokud je aktivita realizována v prostorách mimo pokoj, společně s účastníky uklidí přikrývky a podložky, naplánují další podobné setkání, rozloučí se a vyvětrá místnost.</w:t>
      </w:r>
    </w:p>
    <w:p w:rsidR="00654198" w:rsidRPr="00C34337" w:rsidRDefault="00654198" w:rsidP="007930A2">
      <w:pPr>
        <w:spacing w:line="360" w:lineRule="auto"/>
        <w:jc w:val="both"/>
        <w:rPr>
          <w:rFonts w:ascii="Times New Roman" w:hAnsi="Times New Roman" w:cs="Times New Roman"/>
          <w:b/>
          <w:sz w:val="24"/>
          <w:szCs w:val="24"/>
        </w:rPr>
      </w:pPr>
      <w:r w:rsidRPr="00C34337">
        <w:rPr>
          <w:rFonts w:ascii="Times New Roman" w:hAnsi="Times New Roman" w:cs="Times New Roman"/>
          <w:b/>
          <w:sz w:val="24"/>
          <w:szCs w:val="24"/>
        </w:rPr>
        <w:t>Výroba pexesa z</w:t>
      </w:r>
      <w:r w:rsidR="00460EC6" w:rsidRPr="00C34337">
        <w:rPr>
          <w:rFonts w:ascii="Times New Roman" w:hAnsi="Times New Roman" w:cs="Times New Roman"/>
          <w:b/>
          <w:sz w:val="24"/>
          <w:szCs w:val="24"/>
        </w:rPr>
        <w:t> </w:t>
      </w:r>
      <w:r w:rsidRPr="00C34337">
        <w:rPr>
          <w:rFonts w:ascii="Times New Roman" w:hAnsi="Times New Roman" w:cs="Times New Roman"/>
          <w:b/>
          <w:sz w:val="24"/>
          <w:szCs w:val="24"/>
        </w:rPr>
        <w:t>fotografií</w:t>
      </w:r>
    </w:p>
    <w:p w:rsidR="00460EC6" w:rsidRPr="00C34337" w:rsidRDefault="00460EC6"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Pomůcky: 5 – 7 fotografií blízkých osob, tvrdý papír, nůžky, lepidlo</w:t>
      </w:r>
    </w:p>
    <w:p w:rsidR="00460EC6" w:rsidRPr="00C34337" w:rsidRDefault="00460EC6"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Časová dotace: 45 – 60 minut</w:t>
      </w:r>
    </w:p>
    <w:p w:rsidR="00EE12A4" w:rsidRPr="00C34337" w:rsidRDefault="009400F5"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Organizační f</w:t>
      </w:r>
      <w:r w:rsidR="00460EC6" w:rsidRPr="00C34337">
        <w:rPr>
          <w:rFonts w:ascii="Times New Roman" w:hAnsi="Times New Roman" w:cs="Times New Roman"/>
          <w:sz w:val="24"/>
          <w:szCs w:val="24"/>
        </w:rPr>
        <w:t>orma: individuální</w:t>
      </w:r>
    </w:p>
    <w:p w:rsidR="00433AE9" w:rsidRPr="00C34337" w:rsidRDefault="00460EC6"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Uživatel služeb si připraví fotografie rodinných příslušníků. Těch, kteří jsou pro něj jakkoli blízcí. Lze použít i fotografie </w:t>
      </w:r>
      <w:r w:rsidR="00DE6307" w:rsidRPr="00C34337">
        <w:rPr>
          <w:rFonts w:ascii="Times New Roman" w:hAnsi="Times New Roman" w:cs="Times New Roman"/>
          <w:sz w:val="24"/>
          <w:szCs w:val="24"/>
        </w:rPr>
        <w:t>různých rozměrů. Sociální pedagog</w:t>
      </w:r>
      <w:r w:rsidRPr="00C34337">
        <w:rPr>
          <w:rFonts w:ascii="Times New Roman" w:hAnsi="Times New Roman" w:cs="Times New Roman"/>
          <w:sz w:val="24"/>
          <w:szCs w:val="24"/>
        </w:rPr>
        <w:t xml:space="preserve"> </w:t>
      </w:r>
      <w:r w:rsidR="00DE6307" w:rsidRPr="00C34337">
        <w:rPr>
          <w:rFonts w:ascii="Times New Roman" w:hAnsi="Times New Roman" w:cs="Times New Roman"/>
          <w:sz w:val="24"/>
          <w:szCs w:val="24"/>
        </w:rPr>
        <w:t xml:space="preserve">tyto fotografie okopíruje na kopírovacím stroji 2x a společně s uživatelem služeb naměří na stejné rozměry. Nastříhají, a podlepí tvrdým papírem. S takto upravenými fotografiemi pracují stejně, jako s pexesem. Otočí čistou stranou vzhůru, fotografií k podložce, a </w:t>
      </w:r>
      <w:r w:rsidR="00CB1989" w:rsidRPr="00C34337">
        <w:rPr>
          <w:rFonts w:ascii="Times New Roman" w:hAnsi="Times New Roman" w:cs="Times New Roman"/>
          <w:sz w:val="24"/>
          <w:szCs w:val="24"/>
        </w:rPr>
        <w:t xml:space="preserve">opakovaným otáčením fotografie nahoru </w:t>
      </w:r>
      <w:r w:rsidR="00DE6307" w:rsidRPr="00C34337">
        <w:rPr>
          <w:rFonts w:ascii="Times New Roman" w:hAnsi="Times New Roman" w:cs="Times New Roman"/>
          <w:sz w:val="24"/>
          <w:szCs w:val="24"/>
        </w:rPr>
        <w:t xml:space="preserve">hledají vždy shodné dvojice. Při hře si uživatel služeb může vzpomínat na události a příběhy, které spolu s osobou na obrázku zažili. Pokud zjistí sociální pedagog zhoršování paměti uživatele služeb, může například jen vzpomínat na jméno, či rodinné </w:t>
      </w:r>
      <w:r w:rsidR="009400F5" w:rsidRPr="00C34337">
        <w:rPr>
          <w:rFonts w:ascii="Times New Roman" w:hAnsi="Times New Roman" w:cs="Times New Roman"/>
          <w:sz w:val="24"/>
          <w:szCs w:val="24"/>
        </w:rPr>
        <w:t>vazby</w:t>
      </w:r>
      <w:r w:rsidR="00DE6307" w:rsidRPr="00C34337">
        <w:rPr>
          <w:rFonts w:ascii="Times New Roman" w:hAnsi="Times New Roman" w:cs="Times New Roman"/>
          <w:sz w:val="24"/>
          <w:szCs w:val="24"/>
        </w:rPr>
        <w:t xml:space="preserve"> s osobou na obrázku.</w:t>
      </w:r>
    </w:p>
    <w:p w:rsidR="00433AE9" w:rsidRPr="00C34337" w:rsidRDefault="00433AE9" w:rsidP="007930A2">
      <w:pPr>
        <w:spacing w:line="360" w:lineRule="auto"/>
        <w:rPr>
          <w:rFonts w:ascii="Times New Roman" w:hAnsi="Times New Roman" w:cs="Times New Roman"/>
          <w:sz w:val="24"/>
          <w:szCs w:val="24"/>
        </w:rPr>
      </w:pPr>
    </w:p>
    <w:p w:rsidR="00A04D16" w:rsidRPr="00C34337" w:rsidRDefault="00A04D16" w:rsidP="007930A2">
      <w:pPr>
        <w:spacing w:line="360" w:lineRule="auto"/>
        <w:rPr>
          <w:rFonts w:ascii="Times New Roman" w:hAnsi="Times New Roman" w:cs="Times New Roman"/>
          <w:sz w:val="24"/>
          <w:szCs w:val="24"/>
        </w:rPr>
      </w:pPr>
    </w:p>
    <w:p w:rsidR="006F4D0C" w:rsidRPr="00C34337" w:rsidRDefault="009E44DC" w:rsidP="00967D04">
      <w:pPr>
        <w:pStyle w:val="Nadpis1"/>
        <w:numPr>
          <w:ilvl w:val="0"/>
          <w:numId w:val="0"/>
        </w:numPr>
        <w:ind w:left="432"/>
        <w:rPr>
          <w:rFonts w:ascii="Times New Roman" w:hAnsi="Times New Roman" w:cs="Times New Roman"/>
        </w:rPr>
      </w:pPr>
      <w:bookmarkStart w:id="46" w:name="_Toc479503362"/>
      <w:r w:rsidRPr="00C34337">
        <w:rPr>
          <w:rFonts w:ascii="Times New Roman" w:hAnsi="Times New Roman" w:cs="Times New Roman"/>
        </w:rPr>
        <w:lastRenderedPageBreak/>
        <w:t>SHRNUTÍ PROJEKTU</w:t>
      </w:r>
      <w:bookmarkEnd w:id="46"/>
    </w:p>
    <w:p w:rsidR="009E44DC" w:rsidRPr="00C34337" w:rsidRDefault="009E44DC" w:rsidP="007930A2">
      <w:pPr>
        <w:spacing w:line="360" w:lineRule="auto"/>
        <w:rPr>
          <w:rFonts w:ascii="Times New Roman" w:hAnsi="Times New Roman" w:cs="Times New Roman"/>
        </w:rPr>
      </w:pPr>
    </w:p>
    <w:p w:rsidR="00EC1E48" w:rsidRPr="00C34337" w:rsidRDefault="00892AC3" w:rsidP="00EC1E48">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Cílem projektu bylo navrhnout</w:t>
      </w:r>
      <w:r w:rsidR="003F7DBF" w:rsidRPr="00C34337">
        <w:rPr>
          <w:rFonts w:ascii="Times New Roman" w:hAnsi="Times New Roman" w:cs="Times New Roman"/>
          <w:sz w:val="24"/>
          <w:szCs w:val="24"/>
        </w:rPr>
        <w:t xml:space="preserve"> činnosti pro </w:t>
      </w:r>
      <w:r w:rsidRPr="00C34337">
        <w:rPr>
          <w:rFonts w:ascii="Times New Roman" w:hAnsi="Times New Roman" w:cs="Times New Roman"/>
          <w:sz w:val="24"/>
          <w:szCs w:val="24"/>
        </w:rPr>
        <w:t>sociálního pedagoga s bakalářským titulem</w:t>
      </w:r>
      <w:r w:rsidR="003F7DBF" w:rsidRPr="00C34337">
        <w:rPr>
          <w:rFonts w:ascii="Times New Roman" w:hAnsi="Times New Roman" w:cs="Times New Roman"/>
          <w:sz w:val="24"/>
          <w:szCs w:val="24"/>
        </w:rPr>
        <w:t xml:space="preserve">, tak aby byl přínosem </w:t>
      </w:r>
      <w:r w:rsidRPr="00C34337">
        <w:rPr>
          <w:rFonts w:ascii="Times New Roman" w:hAnsi="Times New Roman" w:cs="Times New Roman"/>
          <w:sz w:val="24"/>
          <w:szCs w:val="24"/>
        </w:rPr>
        <w:t xml:space="preserve">velké organizaci. Tento pracovník by především pracoval s novými uživateli služeb v adaptačním období a pomáhal v jejich začleňování do Domova seniorů, p. o. Prostějov. Zároveň by byl podpůrným „článkem“ koordinátorům klíčových pracovníků a klíčovým pracovníkům při kvalitním nastavení individuálního plánování se seniorem na základě jeho individuálních zvláštností. </w:t>
      </w:r>
      <w:r w:rsidR="00EC1E48">
        <w:rPr>
          <w:rFonts w:ascii="Times New Roman" w:hAnsi="Times New Roman" w:cs="Times New Roman"/>
          <w:sz w:val="24"/>
          <w:szCs w:val="24"/>
        </w:rPr>
        <w:t>Jelikož bylo v roce 2016 přijato 79 seniorů</w:t>
      </w:r>
      <w:r w:rsidR="00EC1E48">
        <w:rPr>
          <w:rStyle w:val="Znakapoznpodarou"/>
          <w:rFonts w:ascii="Times New Roman" w:hAnsi="Times New Roman" w:cs="Times New Roman"/>
          <w:sz w:val="24"/>
          <w:szCs w:val="24"/>
        </w:rPr>
        <w:footnoteReference w:id="103"/>
      </w:r>
      <w:r w:rsidR="00EC1E48">
        <w:rPr>
          <w:rFonts w:ascii="Times New Roman" w:hAnsi="Times New Roman" w:cs="Times New Roman"/>
          <w:sz w:val="24"/>
          <w:szCs w:val="24"/>
        </w:rPr>
        <w:t xml:space="preserve"> a adaptace trvá nanejvýš tři měsíce po nástupu do zařízení, jedno by se přibližně o systematickou činnost s dvaceti lidmi. </w:t>
      </w:r>
    </w:p>
    <w:p w:rsidR="00CF5BAD" w:rsidRPr="00C34337" w:rsidRDefault="005F77FB" w:rsidP="007930A2">
      <w:pPr>
        <w:spacing w:before="240" w:line="360" w:lineRule="auto"/>
        <w:jc w:val="both"/>
        <w:rPr>
          <w:rFonts w:ascii="Times New Roman" w:eastAsia="Calibri" w:hAnsi="Times New Roman" w:cs="Times New Roman"/>
          <w:sz w:val="24"/>
          <w:szCs w:val="24"/>
        </w:rPr>
      </w:pPr>
      <w:r w:rsidRPr="00C34337">
        <w:rPr>
          <w:rFonts w:ascii="Times New Roman" w:hAnsi="Times New Roman" w:cs="Times New Roman"/>
          <w:sz w:val="24"/>
          <w:szCs w:val="24"/>
        </w:rPr>
        <w:t>První část práce je zaměřena na stáří, teorii emocí, princip psychobiografického modelu Er</w:t>
      </w:r>
      <w:r w:rsidR="0008378A">
        <w:rPr>
          <w:rFonts w:ascii="Times New Roman" w:hAnsi="Times New Roman" w:cs="Times New Roman"/>
          <w:sz w:val="24"/>
          <w:szCs w:val="24"/>
        </w:rPr>
        <w:t>w</w:t>
      </w:r>
      <w:r w:rsidRPr="00C34337">
        <w:rPr>
          <w:rFonts w:ascii="Times New Roman" w:hAnsi="Times New Roman" w:cs="Times New Roman"/>
          <w:sz w:val="24"/>
          <w:szCs w:val="24"/>
        </w:rPr>
        <w:t>ina Böhma, ale také na stručný popis základních termínů souvisejících s příjmem nových uživatelů služeb a dokumentů k individuálnímu plánování</w:t>
      </w:r>
      <w:r w:rsidRPr="00C34337">
        <w:rPr>
          <w:rFonts w:ascii="Times New Roman" w:eastAsia="Calibri" w:hAnsi="Times New Roman" w:cs="Times New Roman"/>
          <w:sz w:val="24"/>
          <w:szCs w:val="24"/>
        </w:rPr>
        <w:t xml:space="preserve">. Součástí projektu je také dotazník, který zjišťuje, zda je </w:t>
      </w:r>
      <w:r w:rsidR="00434264" w:rsidRPr="00C34337">
        <w:rPr>
          <w:rFonts w:ascii="Times New Roman" w:eastAsia="Calibri" w:hAnsi="Times New Roman" w:cs="Times New Roman"/>
          <w:sz w:val="24"/>
          <w:szCs w:val="24"/>
        </w:rPr>
        <w:t xml:space="preserve">vhodné navržené místo zřizovat a </w:t>
      </w:r>
      <w:r w:rsidR="0008378A">
        <w:rPr>
          <w:rFonts w:ascii="Times New Roman" w:eastAsia="Calibri" w:hAnsi="Times New Roman" w:cs="Times New Roman"/>
          <w:sz w:val="24"/>
          <w:szCs w:val="24"/>
        </w:rPr>
        <w:t xml:space="preserve">jeho grafické </w:t>
      </w:r>
      <w:r w:rsidR="00434264" w:rsidRPr="00C34337">
        <w:rPr>
          <w:rFonts w:ascii="Times New Roman" w:eastAsia="Calibri" w:hAnsi="Times New Roman" w:cs="Times New Roman"/>
          <w:sz w:val="24"/>
          <w:szCs w:val="24"/>
        </w:rPr>
        <w:t xml:space="preserve">zhodnocení je přiloženo </w:t>
      </w:r>
      <w:r w:rsidR="0008378A">
        <w:rPr>
          <w:rFonts w:ascii="Times New Roman" w:eastAsia="Calibri" w:hAnsi="Times New Roman" w:cs="Times New Roman"/>
          <w:sz w:val="24"/>
          <w:szCs w:val="24"/>
        </w:rPr>
        <w:t>„Příloha č.</w:t>
      </w:r>
      <w:r w:rsidR="00EC1E48">
        <w:rPr>
          <w:rFonts w:ascii="Times New Roman" w:eastAsia="Calibri" w:hAnsi="Times New Roman" w:cs="Times New Roman"/>
          <w:sz w:val="24"/>
          <w:szCs w:val="24"/>
        </w:rPr>
        <w:t xml:space="preserve"> </w:t>
      </w:r>
      <w:r w:rsidR="0008378A">
        <w:rPr>
          <w:rFonts w:ascii="Times New Roman" w:eastAsia="Calibri" w:hAnsi="Times New Roman" w:cs="Times New Roman"/>
          <w:sz w:val="24"/>
          <w:szCs w:val="24"/>
        </w:rPr>
        <w:t>3</w:t>
      </w:r>
      <w:r w:rsidR="00434264" w:rsidRPr="00C34337">
        <w:rPr>
          <w:rFonts w:ascii="Times New Roman" w:eastAsia="Calibri" w:hAnsi="Times New Roman" w:cs="Times New Roman"/>
          <w:sz w:val="24"/>
          <w:szCs w:val="24"/>
        </w:rPr>
        <w:t>“. Formou SWOT analýzy se pak autorka zamýšlí nad fungování zařízením. Jsou pojmenovány příležitosti, ale i hrozby pro organizaci a navrženy minimalizace hrozeb a maximalizace příležitostí.</w:t>
      </w:r>
    </w:p>
    <w:p w:rsidR="005F77FB" w:rsidRPr="00C34337" w:rsidRDefault="00CF5BAD" w:rsidP="007930A2">
      <w:pPr>
        <w:spacing w:before="240" w:line="360" w:lineRule="auto"/>
        <w:jc w:val="both"/>
        <w:rPr>
          <w:rFonts w:ascii="Times New Roman" w:eastAsia="Calibri" w:hAnsi="Times New Roman" w:cs="Times New Roman"/>
          <w:sz w:val="24"/>
          <w:szCs w:val="24"/>
        </w:rPr>
      </w:pPr>
      <w:r w:rsidRPr="00C34337">
        <w:rPr>
          <w:rFonts w:ascii="Times New Roman" w:eastAsia="Calibri" w:hAnsi="Times New Roman" w:cs="Times New Roman"/>
          <w:sz w:val="24"/>
          <w:szCs w:val="24"/>
        </w:rPr>
        <w:t xml:space="preserve">V praktické části je </w:t>
      </w:r>
      <w:r w:rsidR="00D85F97" w:rsidRPr="00C34337">
        <w:rPr>
          <w:rFonts w:ascii="Times New Roman" w:eastAsia="Calibri" w:hAnsi="Times New Roman" w:cs="Times New Roman"/>
          <w:sz w:val="24"/>
          <w:szCs w:val="24"/>
        </w:rPr>
        <w:t>zpracována kalkulace potřebná k předložení vedením organizace nadřízenému orgánu k posouzení navýšení financí do rozpočtu organizace v následujícím kalendářním roce. Je popsán postup, kdo a jak o finanční prostředky žádá. Původní plán byl podat žádost o financování projektu z Úřadu práce, Prostějov. Jelikož by tento příspěvek ve finále ponížil rozpočet Domova seniorů, p. o. Prostějov, rozhodla se autorka projektu žádat přímo nadřízený orgán</w:t>
      </w:r>
      <w:r w:rsidR="00673684">
        <w:rPr>
          <w:rFonts w:ascii="Times New Roman" w:eastAsia="Calibri" w:hAnsi="Times New Roman" w:cs="Times New Roman"/>
          <w:sz w:val="24"/>
          <w:szCs w:val="24"/>
        </w:rPr>
        <w:t xml:space="preserve"> (Tabulka č. 10)</w:t>
      </w:r>
      <w:r w:rsidR="00D85F97" w:rsidRPr="00C34337">
        <w:rPr>
          <w:rFonts w:ascii="Times New Roman" w:eastAsia="Calibri" w:hAnsi="Times New Roman" w:cs="Times New Roman"/>
          <w:sz w:val="24"/>
          <w:szCs w:val="24"/>
        </w:rPr>
        <w:t>, to je Krajský úřad Olomouckého kraje jménem PhDr. Zdeňka Libíčka, statutárního zástupce</w:t>
      </w:r>
      <w:r w:rsidR="00D06D5D" w:rsidRPr="00C34337">
        <w:rPr>
          <w:rFonts w:ascii="Times New Roman" w:eastAsia="Calibri" w:hAnsi="Times New Roman" w:cs="Times New Roman"/>
          <w:sz w:val="24"/>
          <w:szCs w:val="24"/>
        </w:rPr>
        <w:t xml:space="preserve"> organizace</w:t>
      </w:r>
      <w:r w:rsidR="00D85F97" w:rsidRPr="00C34337">
        <w:rPr>
          <w:rFonts w:ascii="Times New Roman" w:eastAsia="Calibri" w:hAnsi="Times New Roman" w:cs="Times New Roman"/>
          <w:sz w:val="24"/>
          <w:szCs w:val="24"/>
        </w:rPr>
        <w:t>.</w:t>
      </w:r>
      <w:r w:rsidR="005F77FB" w:rsidRPr="00C34337">
        <w:rPr>
          <w:rFonts w:ascii="Times New Roman" w:eastAsia="Calibri" w:hAnsi="Times New Roman" w:cs="Times New Roman"/>
          <w:sz w:val="24"/>
          <w:szCs w:val="24"/>
        </w:rPr>
        <w:t xml:space="preserve"> </w:t>
      </w:r>
    </w:p>
    <w:p w:rsidR="00E25C24" w:rsidRPr="00C34337" w:rsidRDefault="00D06D5D" w:rsidP="007930A2">
      <w:pPr>
        <w:spacing w:before="240" w:line="360" w:lineRule="auto"/>
        <w:jc w:val="both"/>
        <w:rPr>
          <w:rFonts w:ascii="Times New Roman" w:hAnsi="Times New Roman" w:cs="Times New Roman"/>
          <w:sz w:val="24"/>
          <w:szCs w:val="24"/>
        </w:rPr>
      </w:pPr>
      <w:r w:rsidRPr="00C34337">
        <w:rPr>
          <w:rFonts w:ascii="Times New Roman" w:eastAsia="Calibri" w:hAnsi="Times New Roman" w:cs="Times New Roman"/>
          <w:sz w:val="24"/>
          <w:szCs w:val="24"/>
        </w:rPr>
        <w:t xml:space="preserve">Součástí aktivit je přiložený dotazník </w:t>
      </w:r>
      <w:r w:rsidRPr="00C34337">
        <w:rPr>
          <w:rFonts w:ascii="Times New Roman" w:hAnsi="Times New Roman" w:cs="Times New Roman"/>
          <w:sz w:val="24"/>
          <w:szCs w:val="24"/>
        </w:rPr>
        <w:t>dle modelu Er</w:t>
      </w:r>
      <w:r w:rsidR="0008378A">
        <w:rPr>
          <w:rFonts w:ascii="Times New Roman" w:hAnsi="Times New Roman" w:cs="Times New Roman"/>
          <w:sz w:val="24"/>
          <w:szCs w:val="24"/>
        </w:rPr>
        <w:t>w</w:t>
      </w:r>
      <w:r w:rsidRPr="00C34337">
        <w:rPr>
          <w:rFonts w:ascii="Times New Roman" w:hAnsi="Times New Roman" w:cs="Times New Roman"/>
          <w:sz w:val="24"/>
          <w:szCs w:val="24"/>
        </w:rPr>
        <w:t xml:space="preserve">ina Böhma, se kterým by sociální pedagog </w:t>
      </w:r>
      <w:r w:rsidR="00435D3B" w:rsidRPr="00C34337">
        <w:rPr>
          <w:rFonts w:ascii="Times New Roman" w:hAnsi="Times New Roman" w:cs="Times New Roman"/>
          <w:sz w:val="24"/>
          <w:szCs w:val="24"/>
        </w:rPr>
        <w:t xml:space="preserve">nebo klíčový pracovník </w:t>
      </w:r>
      <w:r w:rsidRPr="00C34337">
        <w:rPr>
          <w:rFonts w:ascii="Times New Roman" w:hAnsi="Times New Roman" w:cs="Times New Roman"/>
          <w:sz w:val="24"/>
          <w:szCs w:val="24"/>
        </w:rPr>
        <w:t>pracova</w:t>
      </w:r>
      <w:r w:rsidR="00037797" w:rsidRPr="00C34337">
        <w:rPr>
          <w:rFonts w:ascii="Times New Roman" w:hAnsi="Times New Roman" w:cs="Times New Roman"/>
          <w:sz w:val="24"/>
          <w:szCs w:val="24"/>
        </w:rPr>
        <w:t>l</w:t>
      </w:r>
      <w:r w:rsidRPr="00C34337">
        <w:rPr>
          <w:rFonts w:ascii="Times New Roman" w:hAnsi="Times New Roman" w:cs="Times New Roman"/>
          <w:sz w:val="24"/>
          <w:szCs w:val="24"/>
        </w:rPr>
        <w:t xml:space="preserve">, aby </w:t>
      </w:r>
      <w:r w:rsidR="00037797" w:rsidRPr="00C34337">
        <w:rPr>
          <w:rFonts w:ascii="Times New Roman" w:hAnsi="Times New Roman" w:cs="Times New Roman"/>
          <w:sz w:val="24"/>
          <w:szCs w:val="24"/>
        </w:rPr>
        <w:t xml:space="preserve">měl </w:t>
      </w:r>
      <w:r w:rsidRPr="00C34337">
        <w:rPr>
          <w:rFonts w:ascii="Times New Roman" w:hAnsi="Times New Roman" w:cs="Times New Roman"/>
          <w:sz w:val="24"/>
          <w:szCs w:val="24"/>
        </w:rPr>
        <w:t xml:space="preserve">v případě zhoršení zdravotního stavu </w:t>
      </w:r>
      <w:r w:rsidR="00037797" w:rsidRPr="00C34337">
        <w:rPr>
          <w:rFonts w:ascii="Times New Roman" w:hAnsi="Times New Roman" w:cs="Times New Roman"/>
          <w:sz w:val="24"/>
          <w:szCs w:val="24"/>
        </w:rPr>
        <w:t xml:space="preserve">(především kognitivních funkcí) </w:t>
      </w:r>
      <w:r w:rsidRPr="00C34337">
        <w:rPr>
          <w:rFonts w:ascii="Times New Roman" w:hAnsi="Times New Roman" w:cs="Times New Roman"/>
          <w:sz w:val="24"/>
          <w:szCs w:val="24"/>
        </w:rPr>
        <w:t xml:space="preserve">uživatele služeb podklad pro emocionální podporu jedince k dalším aktivitám potřebným k uchování </w:t>
      </w:r>
      <w:r w:rsidR="00F901C6" w:rsidRPr="00C34337">
        <w:rPr>
          <w:rFonts w:ascii="Times New Roman" w:hAnsi="Times New Roman" w:cs="Times New Roman"/>
          <w:sz w:val="24"/>
          <w:szCs w:val="24"/>
        </w:rPr>
        <w:t>pozitivní životní energie</w:t>
      </w:r>
      <w:r w:rsidRPr="00C34337">
        <w:rPr>
          <w:rFonts w:ascii="Times New Roman" w:eastAsia="Calibri" w:hAnsi="Times New Roman" w:cs="Times New Roman"/>
          <w:sz w:val="24"/>
          <w:szCs w:val="24"/>
        </w:rPr>
        <w:t xml:space="preserve">. </w:t>
      </w:r>
    </w:p>
    <w:p w:rsidR="00D85F97" w:rsidRPr="00C34337" w:rsidRDefault="00D85F97" w:rsidP="007930A2">
      <w:pPr>
        <w:spacing w:before="240" w:line="360" w:lineRule="auto"/>
        <w:jc w:val="both"/>
        <w:rPr>
          <w:rFonts w:ascii="Times New Roman" w:eastAsia="Calibri" w:hAnsi="Times New Roman" w:cs="Times New Roman"/>
          <w:sz w:val="24"/>
          <w:szCs w:val="24"/>
        </w:rPr>
      </w:pPr>
      <w:r w:rsidRPr="00C34337">
        <w:rPr>
          <w:rFonts w:ascii="Times New Roman" w:eastAsia="Calibri" w:hAnsi="Times New Roman" w:cs="Times New Roman"/>
          <w:sz w:val="24"/>
          <w:szCs w:val="24"/>
        </w:rPr>
        <w:lastRenderedPageBreak/>
        <w:t>Projekt je doplněn o navržen</w:t>
      </w:r>
      <w:r w:rsidR="00CD1994" w:rsidRPr="00C34337">
        <w:rPr>
          <w:rFonts w:ascii="Times New Roman" w:eastAsia="Calibri" w:hAnsi="Times New Roman" w:cs="Times New Roman"/>
          <w:sz w:val="24"/>
          <w:szCs w:val="24"/>
        </w:rPr>
        <w:t>ou pracovní náplň a</w:t>
      </w:r>
      <w:r w:rsidRPr="00C34337">
        <w:rPr>
          <w:rFonts w:ascii="Times New Roman" w:eastAsia="Calibri" w:hAnsi="Times New Roman" w:cs="Times New Roman"/>
          <w:sz w:val="24"/>
          <w:szCs w:val="24"/>
        </w:rPr>
        <w:t xml:space="preserve"> aktivity</w:t>
      </w:r>
      <w:r w:rsidR="00CD1994" w:rsidRPr="00C34337">
        <w:rPr>
          <w:rFonts w:ascii="Times New Roman" w:eastAsia="Calibri" w:hAnsi="Times New Roman" w:cs="Times New Roman"/>
          <w:sz w:val="24"/>
          <w:szCs w:val="24"/>
        </w:rPr>
        <w:t xml:space="preserve">. </w:t>
      </w:r>
      <w:r w:rsidR="00037797" w:rsidRPr="00C34337">
        <w:rPr>
          <w:rFonts w:ascii="Times New Roman" w:eastAsia="Calibri" w:hAnsi="Times New Roman" w:cs="Times New Roman"/>
          <w:sz w:val="24"/>
          <w:szCs w:val="24"/>
        </w:rPr>
        <w:t xml:space="preserve">Ty by mohl, </w:t>
      </w:r>
      <w:r w:rsidRPr="00C34337">
        <w:rPr>
          <w:rFonts w:ascii="Times New Roman" w:eastAsia="Calibri" w:hAnsi="Times New Roman" w:cs="Times New Roman"/>
          <w:sz w:val="24"/>
          <w:szCs w:val="24"/>
        </w:rPr>
        <w:t>sociální pedagog</w:t>
      </w:r>
      <w:r w:rsidR="00037797" w:rsidRPr="00C34337">
        <w:rPr>
          <w:rFonts w:ascii="Times New Roman" w:eastAsia="Calibri" w:hAnsi="Times New Roman" w:cs="Times New Roman"/>
          <w:sz w:val="24"/>
          <w:szCs w:val="24"/>
        </w:rPr>
        <w:t>,</w:t>
      </w:r>
      <w:r w:rsidRPr="00C34337">
        <w:rPr>
          <w:rFonts w:ascii="Times New Roman" w:eastAsia="Calibri" w:hAnsi="Times New Roman" w:cs="Times New Roman"/>
          <w:sz w:val="24"/>
          <w:szCs w:val="24"/>
        </w:rPr>
        <w:t xml:space="preserve"> vykonáva</w:t>
      </w:r>
      <w:r w:rsidR="00CD1994" w:rsidRPr="00C34337">
        <w:rPr>
          <w:rFonts w:ascii="Times New Roman" w:eastAsia="Calibri" w:hAnsi="Times New Roman" w:cs="Times New Roman"/>
          <w:sz w:val="24"/>
          <w:szCs w:val="24"/>
        </w:rPr>
        <w:t>t</w:t>
      </w:r>
      <w:r w:rsidR="005711CE" w:rsidRPr="00C34337">
        <w:rPr>
          <w:rFonts w:ascii="Times New Roman" w:eastAsia="Calibri" w:hAnsi="Times New Roman" w:cs="Times New Roman"/>
          <w:sz w:val="24"/>
          <w:szCs w:val="24"/>
        </w:rPr>
        <w:t xml:space="preserve"> v rámci své </w:t>
      </w:r>
      <w:r w:rsidR="0008378A">
        <w:rPr>
          <w:rFonts w:ascii="Times New Roman" w:eastAsia="Calibri" w:hAnsi="Times New Roman" w:cs="Times New Roman"/>
          <w:sz w:val="24"/>
          <w:szCs w:val="24"/>
        </w:rPr>
        <w:t>denní činnosti</w:t>
      </w:r>
      <w:r w:rsidR="00CA1F6D" w:rsidRPr="00C34337">
        <w:rPr>
          <w:rFonts w:ascii="Times New Roman" w:eastAsia="Calibri" w:hAnsi="Times New Roman" w:cs="Times New Roman"/>
          <w:sz w:val="24"/>
          <w:szCs w:val="24"/>
        </w:rPr>
        <w:t xml:space="preserve"> a </w:t>
      </w:r>
      <w:r w:rsidR="00CD1994" w:rsidRPr="00C34337">
        <w:rPr>
          <w:rFonts w:ascii="Times New Roman" w:eastAsia="Calibri" w:hAnsi="Times New Roman" w:cs="Times New Roman"/>
          <w:sz w:val="24"/>
          <w:szCs w:val="24"/>
        </w:rPr>
        <w:t>mohly by vést</w:t>
      </w:r>
      <w:r w:rsidR="00CA1F6D" w:rsidRPr="00C34337">
        <w:rPr>
          <w:rFonts w:ascii="Times New Roman" w:eastAsia="Calibri" w:hAnsi="Times New Roman" w:cs="Times New Roman"/>
          <w:sz w:val="24"/>
          <w:szCs w:val="24"/>
        </w:rPr>
        <w:t xml:space="preserve"> k posílení vzájemné důvěry a začlenění </w:t>
      </w:r>
      <w:r w:rsidR="00037797" w:rsidRPr="00C34337">
        <w:rPr>
          <w:rFonts w:ascii="Times New Roman" w:eastAsia="Calibri" w:hAnsi="Times New Roman" w:cs="Times New Roman"/>
          <w:sz w:val="24"/>
          <w:szCs w:val="24"/>
        </w:rPr>
        <w:t xml:space="preserve">seniora </w:t>
      </w:r>
      <w:r w:rsidR="00CA1F6D" w:rsidRPr="00C34337">
        <w:rPr>
          <w:rFonts w:ascii="Times New Roman" w:eastAsia="Calibri" w:hAnsi="Times New Roman" w:cs="Times New Roman"/>
          <w:sz w:val="24"/>
          <w:szCs w:val="24"/>
        </w:rPr>
        <w:t>do společenství dle svých priorit</w:t>
      </w:r>
      <w:r w:rsidR="005711CE" w:rsidRPr="00C34337">
        <w:rPr>
          <w:rFonts w:ascii="Times New Roman" w:eastAsia="Calibri" w:hAnsi="Times New Roman" w:cs="Times New Roman"/>
          <w:sz w:val="24"/>
          <w:szCs w:val="24"/>
        </w:rPr>
        <w:t>.</w:t>
      </w:r>
    </w:p>
    <w:p w:rsidR="00853867" w:rsidRDefault="00853867" w:rsidP="007930A2">
      <w:pPr>
        <w:spacing w:before="240" w:line="360" w:lineRule="auto"/>
        <w:jc w:val="both"/>
        <w:rPr>
          <w:rFonts w:ascii="Times New Roman" w:eastAsia="Calibri" w:hAnsi="Times New Roman" w:cs="Times New Roman"/>
          <w:sz w:val="24"/>
          <w:szCs w:val="24"/>
        </w:rPr>
      </w:pPr>
    </w:p>
    <w:p w:rsidR="00EC1E48" w:rsidRDefault="00EC1E48" w:rsidP="007930A2">
      <w:pPr>
        <w:spacing w:before="240" w:line="360" w:lineRule="auto"/>
        <w:jc w:val="both"/>
        <w:rPr>
          <w:rFonts w:ascii="Times New Roman" w:eastAsia="Calibri" w:hAnsi="Times New Roman" w:cs="Times New Roman"/>
          <w:sz w:val="24"/>
          <w:szCs w:val="24"/>
        </w:rPr>
      </w:pPr>
    </w:p>
    <w:p w:rsidR="00EC1E48" w:rsidRDefault="00EC1E48" w:rsidP="007930A2">
      <w:pPr>
        <w:spacing w:before="240" w:line="360" w:lineRule="auto"/>
        <w:jc w:val="both"/>
        <w:rPr>
          <w:rFonts w:ascii="Times New Roman" w:eastAsia="Calibri" w:hAnsi="Times New Roman" w:cs="Times New Roman"/>
          <w:sz w:val="24"/>
          <w:szCs w:val="24"/>
        </w:rPr>
      </w:pPr>
    </w:p>
    <w:p w:rsidR="00EC1E48" w:rsidRDefault="00EC1E48" w:rsidP="007930A2">
      <w:pPr>
        <w:spacing w:before="240" w:line="360" w:lineRule="auto"/>
        <w:jc w:val="both"/>
        <w:rPr>
          <w:rFonts w:ascii="Times New Roman" w:eastAsia="Calibri" w:hAnsi="Times New Roman" w:cs="Times New Roman"/>
          <w:sz w:val="24"/>
          <w:szCs w:val="24"/>
        </w:rPr>
      </w:pPr>
    </w:p>
    <w:p w:rsidR="00EC1E48" w:rsidRDefault="00EC1E48" w:rsidP="007930A2">
      <w:pPr>
        <w:spacing w:before="240" w:line="360" w:lineRule="auto"/>
        <w:jc w:val="both"/>
        <w:rPr>
          <w:rFonts w:ascii="Times New Roman" w:eastAsia="Calibri" w:hAnsi="Times New Roman" w:cs="Times New Roman"/>
          <w:sz w:val="24"/>
          <w:szCs w:val="24"/>
        </w:rPr>
      </w:pPr>
    </w:p>
    <w:p w:rsidR="00EC1E48" w:rsidRDefault="00EC1E48" w:rsidP="007930A2">
      <w:pPr>
        <w:spacing w:before="240" w:line="360" w:lineRule="auto"/>
        <w:jc w:val="both"/>
        <w:rPr>
          <w:rFonts w:ascii="Times New Roman" w:eastAsia="Calibri" w:hAnsi="Times New Roman" w:cs="Times New Roman"/>
          <w:sz w:val="24"/>
          <w:szCs w:val="24"/>
        </w:rPr>
      </w:pPr>
    </w:p>
    <w:p w:rsidR="00EC1E48" w:rsidRDefault="00EC1E48" w:rsidP="007930A2">
      <w:pPr>
        <w:spacing w:before="240" w:line="360" w:lineRule="auto"/>
        <w:jc w:val="both"/>
        <w:rPr>
          <w:rFonts w:ascii="Times New Roman" w:eastAsia="Calibri" w:hAnsi="Times New Roman" w:cs="Times New Roman"/>
          <w:sz w:val="24"/>
          <w:szCs w:val="24"/>
        </w:rPr>
      </w:pPr>
    </w:p>
    <w:p w:rsidR="00EC1E48" w:rsidRDefault="00EC1E48" w:rsidP="007930A2">
      <w:pPr>
        <w:spacing w:before="240" w:line="360" w:lineRule="auto"/>
        <w:jc w:val="both"/>
        <w:rPr>
          <w:rFonts w:ascii="Times New Roman" w:eastAsia="Calibri" w:hAnsi="Times New Roman" w:cs="Times New Roman"/>
          <w:sz w:val="24"/>
          <w:szCs w:val="24"/>
        </w:rPr>
      </w:pPr>
    </w:p>
    <w:p w:rsidR="00EC1E48" w:rsidRDefault="00EC1E48" w:rsidP="007930A2">
      <w:pPr>
        <w:spacing w:before="240" w:line="360" w:lineRule="auto"/>
        <w:jc w:val="both"/>
        <w:rPr>
          <w:rFonts w:ascii="Times New Roman" w:eastAsia="Calibri" w:hAnsi="Times New Roman" w:cs="Times New Roman"/>
          <w:sz w:val="24"/>
          <w:szCs w:val="24"/>
        </w:rPr>
      </w:pPr>
    </w:p>
    <w:p w:rsidR="00EC1E48" w:rsidRDefault="00EC1E48" w:rsidP="007930A2">
      <w:pPr>
        <w:spacing w:before="240" w:line="360" w:lineRule="auto"/>
        <w:jc w:val="both"/>
        <w:rPr>
          <w:rFonts w:ascii="Times New Roman" w:eastAsia="Calibri" w:hAnsi="Times New Roman" w:cs="Times New Roman"/>
          <w:sz w:val="24"/>
          <w:szCs w:val="24"/>
        </w:rPr>
      </w:pPr>
    </w:p>
    <w:p w:rsidR="00EC1E48" w:rsidRDefault="00EC1E48" w:rsidP="007930A2">
      <w:pPr>
        <w:spacing w:before="240" w:line="360" w:lineRule="auto"/>
        <w:jc w:val="both"/>
        <w:rPr>
          <w:rFonts w:ascii="Times New Roman" w:eastAsia="Calibri" w:hAnsi="Times New Roman" w:cs="Times New Roman"/>
          <w:sz w:val="24"/>
          <w:szCs w:val="24"/>
        </w:rPr>
      </w:pPr>
    </w:p>
    <w:p w:rsidR="00EC1E48" w:rsidRDefault="00EC1E48" w:rsidP="007930A2">
      <w:pPr>
        <w:spacing w:before="240" w:line="360" w:lineRule="auto"/>
        <w:jc w:val="both"/>
        <w:rPr>
          <w:rFonts w:ascii="Times New Roman" w:eastAsia="Calibri" w:hAnsi="Times New Roman" w:cs="Times New Roman"/>
          <w:sz w:val="24"/>
          <w:szCs w:val="24"/>
        </w:rPr>
      </w:pPr>
    </w:p>
    <w:p w:rsidR="00EC1E48" w:rsidRDefault="00EC1E48" w:rsidP="007930A2">
      <w:pPr>
        <w:spacing w:before="240" w:line="360" w:lineRule="auto"/>
        <w:jc w:val="both"/>
        <w:rPr>
          <w:rFonts w:ascii="Times New Roman" w:eastAsia="Calibri" w:hAnsi="Times New Roman" w:cs="Times New Roman"/>
          <w:sz w:val="24"/>
          <w:szCs w:val="24"/>
        </w:rPr>
      </w:pPr>
    </w:p>
    <w:p w:rsidR="00EC1E48" w:rsidRDefault="00EC1E48" w:rsidP="007930A2">
      <w:pPr>
        <w:spacing w:before="240" w:line="360" w:lineRule="auto"/>
        <w:jc w:val="both"/>
        <w:rPr>
          <w:rFonts w:ascii="Times New Roman" w:eastAsia="Calibri" w:hAnsi="Times New Roman" w:cs="Times New Roman"/>
          <w:sz w:val="24"/>
          <w:szCs w:val="24"/>
        </w:rPr>
      </w:pPr>
    </w:p>
    <w:p w:rsidR="00EC1E48" w:rsidRDefault="00EC1E48" w:rsidP="007930A2">
      <w:pPr>
        <w:spacing w:before="240" w:line="360" w:lineRule="auto"/>
        <w:jc w:val="both"/>
        <w:rPr>
          <w:rFonts w:ascii="Times New Roman" w:eastAsia="Calibri" w:hAnsi="Times New Roman" w:cs="Times New Roman"/>
          <w:sz w:val="24"/>
          <w:szCs w:val="24"/>
        </w:rPr>
      </w:pPr>
    </w:p>
    <w:p w:rsidR="00EC1E48" w:rsidRDefault="00EC1E48" w:rsidP="007930A2">
      <w:pPr>
        <w:spacing w:before="240" w:line="360" w:lineRule="auto"/>
        <w:jc w:val="both"/>
        <w:rPr>
          <w:rFonts w:ascii="Times New Roman" w:eastAsia="Calibri" w:hAnsi="Times New Roman" w:cs="Times New Roman"/>
          <w:sz w:val="24"/>
          <w:szCs w:val="24"/>
        </w:rPr>
      </w:pPr>
    </w:p>
    <w:p w:rsidR="00EC1E48" w:rsidRDefault="00EC1E48" w:rsidP="007930A2">
      <w:pPr>
        <w:spacing w:before="240" w:line="360" w:lineRule="auto"/>
        <w:jc w:val="both"/>
        <w:rPr>
          <w:rFonts w:ascii="Times New Roman" w:eastAsia="Calibri" w:hAnsi="Times New Roman" w:cs="Times New Roman"/>
          <w:sz w:val="24"/>
          <w:szCs w:val="24"/>
        </w:rPr>
      </w:pPr>
    </w:p>
    <w:p w:rsidR="00EC1E48" w:rsidRDefault="00EC1E48" w:rsidP="007930A2">
      <w:pPr>
        <w:spacing w:before="240" w:line="360" w:lineRule="auto"/>
        <w:jc w:val="both"/>
        <w:rPr>
          <w:rFonts w:ascii="Times New Roman" w:eastAsia="Calibri" w:hAnsi="Times New Roman" w:cs="Times New Roman"/>
          <w:sz w:val="24"/>
          <w:szCs w:val="24"/>
        </w:rPr>
      </w:pPr>
    </w:p>
    <w:p w:rsidR="00EC1E48" w:rsidRPr="00C34337" w:rsidRDefault="00EC1E48" w:rsidP="007930A2">
      <w:pPr>
        <w:spacing w:before="240" w:line="360" w:lineRule="auto"/>
        <w:jc w:val="both"/>
        <w:rPr>
          <w:rFonts w:ascii="Times New Roman" w:eastAsia="Calibri" w:hAnsi="Times New Roman" w:cs="Times New Roman"/>
          <w:sz w:val="24"/>
          <w:szCs w:val="24"/>
        </w:rPr>
      </w:pPr>
    </w:p>
    <w:p w:rsidR="00B27736" w:rsidRPr="00C34337" w:rsidRDefault="00B27736" w:rsidP="001C79B8">
      <w:pPr>
        <w:pStyle w:val="Nadpis2"/>
        <w:numPr>
          <w:ilvl w:val="0"/>
          <w:numId w:val="0"/>
        </w:numPr>
        <w:ind w:left="576"/>
        <w:rPr>
          <w:rFonts w:ascii="Times New Roman" w:hAnsi="Times New Roman" w:cs="Times New Roman"/>
        </w:rPr>
      </w:pPr>
      <w:bookmarkStart w:id="47" w:name="_Toc479503363"/>
      <w:r w:rsidRPr="00C34337">
        <w:rPr>
          <w:rFonts w:ascii="Times New Roman" w:hAnsi="Times New Roman" w:cs="Times New Roman"/>
        </w:rPr>
        <w:lastRenderedPageBreak/>
        <w:t>Seznam použitých zkratek</w:t>
      </w:r>
      <w:r w:rsidR="00EB204F" w:rsidRPr="00C34337">
        <w:rPr>
          <w:rFonts w:ascii="Times New Roman" w:hAnsi="Times New Roman" w:cs="Times New Roman"/>
        </w:rPr>
        <w:t>:</w:t>
      </w:r>
      <w:bookmarkEnd w:id="47"/>
    </w:p>
    <w:p w:rsidR="001C79B8" w:rsidRPr="00C34337" w:rsidRDefault="001C79B8" w:rsidP="001C79B8">
      <w:pPr>
        <w:rPr>
          <w:rFonts w:ascii="Times New Roman" w:hAnsi="Times New Roman" w:cs="Times New Roman"/>
        </w:rPr>
      </w:pPr>
    </w:p>
    <w:p w:rsidR="005B00FE" w:rsidRPr="00C34337" w:rsidRDefault="005B00FE" w:rsidP="007930A2">
      <w:pPr>
        <w:spacing w:line="360" w:lineRule="auto"/>
        <w:rPr>
          <w:rFonts w:ascii="Times New Roman" w:hAnsi="Times New Roman" w:cs="Times New Roman"/>
          <w:sz w:val="24"/>
          <w:szCs w:val="24"/>
        </w:rPr>
      </w:pPr>
      <w:r w:rsidRPr="00C34337">
        <w:rPr>
          <w:rFonts w:ascii="Times New Roman" w:hAnsi="Times New Roman" w:cs="Times New Roman"/>
          <w:sz w:val="24"/>
          <w:szCs w:val="24"/>
        </w:rPr>
        <w:t xml:space="preserve">Domov seniorů, p. o., Prostějov = Domov seniorů, příspěvková organizace, Prostějov </w:t>
      </w:r>
    </w:p>
    <w:p w:rsidR="005B00FE" w:rsidRPr="00C34337" w:rsidRDefault="005B00FE" w:rsidP="007930A2">
      <w:pPr>
        <w:spacing w:line="360" w:lineRule="auto"/>
        <w:rPr>
          <w:rFonts w:ascii="Times New Roman" w:hAnsi="Times New Roman" w:cs="Times New Roman"/>
          <w:sz w:val="24"/>
          <w:szCs w:val="24"/>
        </w:rPr>
      </w:pPr>
      <w:r w:rsidRPr="00C34337">
        <w:rPr>
          <w:rFonts w:ascii="Times New Roman" w:hAnsi="Times New Roman" w:cs="Times New Roman"/>
          <w:sz w:val="24"/>
          <w:szCs w:val="24"/>
        </w:rPr>
        <w:t>DS = domov seniorů</w:t>
      </w:r>
    </w:p>
    <w:p w:rsidR="005B00FE" w:rsidRPr="00C34337" w:rsidRDefault="005B00FE" w:rsidP="007930A2">
      <w:pPr>
        <w:spacing w:line="360" w:lineRule="auto"/>
        <w:rPr>
          <w:rFonts w:ascii="Times New Roman" w:hAnsi="Times New Roman" w:cs="Times New Roman"/>
          <w:sz w:val="24"/>
          <w:szCs w:val="24"/>
        </w:rPr>
      </w:pPr>
      <w:r w:rsidRPr="00C34337">
        <w:rPr>
          <w:rFonts w:ascii="Times New Roman" w:hAnsi="Times New Roman" w:cs="Times New Roman"/>
          <w:sz w:val="24"/>
          <w:szCs w:val="24"/>
        </w:rPr>
        <w:t>MPSV = Ministerstvo práce a sociálních věcí</w:t>
      </w:r>
    </w:p>
    <w:p w:rsidR="005B00FE" w:rsidRPr="00C34337" w:rsidRDefault="005B00FE" w:rsidP="007930A2">
      <w:pPr>
        <w:spacing w:line="360" w:lineRule="auto"/>
        <w:rPr>
          <w:rFonts w:ascii="Times New Roman" w:hAnsi="Times New Roman" w:cs="Times New Roman"/>
          <w:sz w:val="24"/>
          <w:szCs w:val="24"/>
        </w:rPr>
      </w:pPr>
      <w:r w:rsidRPr="00C34337">
        <w:rPr>
          <w:rFonts w:ascii="Times New Roman" w:hAnsi="Times New Roman" w:cs="Times New Roman"/>
          <w:sz w:val="24"/>
          <w:szCs w:val="24"/>
        </w:rPr>
        <w:t>PSP = pracovník sociální péče</w:t>
      </w:r>
    </w:p>
    <w:p w:rsidR="005B00FE" w:rsidRPr="00C34337" w:rsidRDefault="005B00FE" w:rsidP="007930A2">
      <w:pPr>
        <w:spacing w:line="360" w:lineRule="auto"/>
        <w:rPr>
          <w:rFonts w:ascii="Times New Roman" w:hAnsi="Times New Roman" w:cs="Times New Roman"/>
          <w:sz w:val="24"/>
          <w:szCs w:val="24"/>
        </w:rPr>
      </w:pPr>
      <w:r w:rsidRPr="00C34337">
        <w:rPr>
          <w:rFonts w:ascii="Times New Roman" w:hAnsi="Times New Roman" w:cs="Times New Roman"/>
          <w:sz w:val="24"/>
          <w:szCs w:val="24"/>
        </w:rPr>
        <w:t>PSS – aktivizace = pracovník v sociálních službách - aktivizace</w:t>
      </w:r>
    </w:p>
    <w:p w:rsidR="005B00FE" w:rsidRPr="00C34337" w:rsidRDefault="005B00FE" w:rsidP="007930A2">
      <w:pPr>
        <w:spacing w:line="360" w:lineRule="auto"/>
        <w:rPr>
          <w:rFonts w:ascii="Times New Roman" w:hAnsi="Times New Roman" w:cs="Times New Roman"/>
          <w:sz w:val="24"/>
          <w:szCs w:val="24"/>
        </w:rPr>
      </w:pPr>
      <w:r w:rsidRPr="00C34337">
        <w:rPr>
          <w:rFonts w:ascii="Times New Roman" w:hAnsi="Times New Roman" w:cs="Times New Roman"/>
          <w:sz w:val="24"/>
          <w:szCs w:val="24"/>
        </w:rPr>
        <w:t>SZP = střední zdravotnický personál</w:t>
      </w:r>
    </w:p>
    <w:p w:rsidR="005B00FE" w:rsidRDefault="005B00FE" w:rsidP="007930A2">
      <w:pPr>
        <w:spacing w:line="360" w:lineRule="auto"/>
        <w:rPr>
          <w:rFonts w:ascii="Times New Roman" w:hAnsi="Times New Roman" w:cs="Times New Roman"/>
          <w:sz w:val="24"/>
          <w:szCs w:val="24"/>
        </w:rPr>
      </w:pPr>
      <w:r w:rsidRPr="00C34337">
        <w:rPr>
          <w:rFonts w:ascii="Times New Roman" w:hAnsi="Times New Roman" w:cs="Times New Roman"/>
          <w:sz w:val="24"/>
          <w:szCs w:val="24"/>
        </w:rPr>
        <w:t>US = uživatel služeb</w:t>
      </w:r>
    </w:p>
    <w:p w:rsidR="00EC1E48" w:rsidRDefault="00EC1E48" w:rsidP="007930A2">
      <w:pPr>
        <w:spacing w:line="360" w:lineRule="auto"/>
        <w:rPr>
          <w:rFonts w:ascii="Times New Roman" w:hAnsi="Times New Roman" w:cs="Times New Roman"/>
          <w:sz w:val="24"/>
          <w:szCs w:val="24"/>
        </w:rPr>
      </w:pPr>
    </w:p>
    <w:p w:rsidR="00816FFD" w:rsidRDefault="00EE0AB2" w:rsidP="00816FFD">
      <w:pPr>
        <w:pStyle w:val="Nadpis2"/>
        <w:numPr>
          <w:ilvl w:val="0"/>
          <w:numId w:val="0"/>
        </w:numPr>
        <w:ind w:left="576"/>
      </w:pPr>
      <w:bookmarkStart w:id="48" w:name="_Toc479503364"/>
      <w:r>
        <w:t xml:space="preserve">Seznam </w:t>
      </w:r>
      <w:r w:rsidR="00816FFD">
        <w:t>tabulek:</w:t>
      </w:r>
      <w:bookmarkEnd w:id="48"/>
    </w:p>
    <w:p w:rsidR="005E1B4C" w:rsidRPr="005E1B4C" w:rsidRDefault="005E1B4C" w:rsidP="005E1B4C"/>
    <w:p w:rsidR="005E1B4C" w:rsidRDefault="005E1B4C" w:rsidP="005E1B4C">
      <w:pPr>
        <w:spacing w:line="360" w:lineRule="auto"/>
        <w:jc w:val="both"/>
        <w:rPr>
          <w:rFonts w:ascii="Times New Roman" w:eastAsia="Times New Roman" w:hAnsi="Times New Roman" w:cs="Times New Roman"/>
          <w:sz w:val="24"/>
          <w:szCs w:val="24"/>
          <w:lang w:eastAsia="cs-CZ"/>
        </w:rPr>
      </w:pPr>
      <w:r>
        <w:rPr>
          <w:rFonts w:ascii="Times New Roman" w:hAnsi="Times New Roman" w:cs="Times New Roman"/>
          <w:sz w:val="24"/>
          <w:szCs w:val="24"/>
        </w:rPr>
        <w:t>Tabulka č. 1. Platby za poskytnuté služby</w:t>
      </w:r>
      <w:r w:rsidRPr="00C34337">
        <w:rPr>
          <w:rFonts w:ascii="Times New Roman" w:eastAsia="Times New Roman" w:hAnsi="Times New Roman" w:cs="Times New Roman"/>
          <w:sz w:val="24"/>
          <w:szCs w:val="24"/>
          <w:lang w:eastAsia="cs-CZ"/>
        </w:rPr>
        <w:t> </w:t>
      </w:r>
    </w:p>
    <w:p w:rsidR="005E1B4C" w:rsidRDefault="005E1B4C" w:rsidP="005E1B4C">
      <w:pPr>
        <w:spacing w:line="360" w:lineRule="auto"/>
        <w:jc w:val="both"/>
        <w:rPr>
          <w:rFonts w:ascii="Times New Roman" w:hAnsi="Times New Roman" w:cs="Times New Roman"/>
          <w:sz w:val="24"/>
          <w:szCs w:val="24"/>
        </w:rPr>
      </w:pPr>
      <w:r>
        <w:rPr>
          <w:rFonts w:ascii="Times New Roman" w:hAnsi="Times New Roman" w:cs="Times New Roman"/>
          <w:sz w:val="24"/>
          <w:szCs w:val="24"/>
        </w:rPr>
        <w:t>Tabulka č. 2. Kapacita zařízení</w:t>
      </w:r>
    </w:p>
    <w:p w:rsidR="005E1B4C" w:rsidRDefault="005E1B4C" w:rsidP="005E1B4C">
      <w:pPr>
        <w:spacing w:line="360" w:lineRule="auto"/>
        <w:jc w:val="both"/>
        <w:rPr>
          <w:rFonts w:ascii="Times New Roman" w:hAnsi="Times New Roman" w:cs="Times New Roman"/>
          <w:sz w:val="24"/>
          <w:szCs w:val="24"/>
        </w:rPr>
      </w:pPr>
      <w:r>
        <w:rPr>
          <w:rFonts w:ascii="Times New Roman" w:hAnsi="Times New Roman" w:cs="Times New Roman"/>
          <w:sz w:val="24"/>
          <w:szCs w:val="24"/>
        </w:rPr>
        <w:t>Tabulka č. 3. Přehled počtu personálu a uživatelů služeb na odděleních</w:t>
      </w:r>
    </w:p>
    <w:p w:rsidR="005E1B4C" w:rsidRDefault="005E1B4C" w:rsidP="005E1B4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Tabulka č. 4. Přehled emocí dle </w:t>
      </w:r>
      <w:r w:rsidRPr="00C34337">
        <w:rPr>
          <w:rFonts w:ascii="Times New Roman" w:hAnsi="Times New Roman" w:cs="Times New Roman"/>
          <w:sz w:val="24"/>
          <w:szCs w:val="24"/>
        </w:rPr>
        <w:t>R. Plutchik</w:t>
      </w:r>
      <w:r>
        <w:rPr>
          <w:rFonts w:ascii="Times New Roman" w:hAnsi="Times New Roman" w:cs="Times New Roman"/>
          <w:sz w:val="24"/>
          <w:szCs w:val="24"/>
        </w:rPr>
        <w:t>a</w:t>
      </w:r>
    </w:p>
    <w:p w:rsidR="005E1B4C" w:rsidRDefault="005E1B4C" w:rsidP="005E1B4C">
      <w:pPr>
        <w:spacing w:line="360" w:lineRule="auto"/>
        <w:jc w:val="both"/>
        <w:rPr>
          <w:rFonts w:ascii="Times New Roman" w:hAnsi="Times New Roman" w:cs="Times New Roman"/>
          <w:sz w:val="24"/>
          <w:szCs w:val="24"/>
        </w:rPr>
      </w:pPr>
      <w:r>
        <w:rPr>
          <w:rFonts w:ascii="Times New Roman" w:hAnsi="Times New Roman" w:cs="Times New Roman"/>
          <w:sz w:val="24"/>
          <w:szCs w:val="24"/>
        </w:rPr>
        <w:t>Tabulka č. 5. Přehled ostatních nákladů na jednoho sociálního pedagoga</w:t>
      </w:r>
      <w:r w:rsidRPr="00816FFD">
        <w:rPr>
          <w:rFonts w:ascii="Times New Roman" w:hAnsi="Times New Roman" w:cs="Times New Roman"/>
          <w:sz w:val="24"/>
          <w:szCs w:val="24"/>
        </w:rPr>
        <w:t xml:space="preserve"> </w:t>
      </w:r>
    </w:p>
    <w:p w:rsidR="005E1B4C" w:rsidRDefault="005E1B4C" w:rsidP="005E1B4C">
      <w:pPr>
        <w:spacing w:line="360" w:lineRule="auto"/>
        <w:jc w:val="both"/>
        <w:rPr>
          <w:rFonts w:ascii="Times New Roman" w:hAnsi="Times New Roman" w:cs="Times New Roman"/>
          <w:sz w:val="24"/>
          <w:szCs w:val="24"/>
        </w:rPr>
      </w:pPr>
      <w:r>
        <w:rPr>
          <w:rFonts w:ascii="Times New Roman" w:hAnsi="Times New Roman" w:cs="Times New Roman"/>
          <w:sz w:val="24"/>
          <w:szCs w:val="24"/>
        </w:rPr>
        <w:t>Tabulka č. 6. Přehled mzdových nákladů na jednoho sociálního pedagoga</w:t>
      </w:r>
    </w:p>
    <w:p w:rsidR="00816FFD" w:rsidRPr="00816FFD" w:rsidRDefault="005E1B4C" w:rsidP="00EC1E48">
      <w:pPr>
        <w:spacing w:line="360" w:lineRule="auto"/>
      </w:pPr>
      <w:r>
        <w:rPr>
          <w:rFonts w:ascii="Times New Roman" w:hAnsi="Times New Roman" w:cs="Times New Roman"/>
          <w:sz w:val="24"/>
          <w:szCs w:val="24"/>
        </w:rPr>
        <w:t xml:space="preserve">Tabulka č. 7. </w:t>
      </w:r>
      <w:r w:rsidRPr="00C34337">
        <w:rPr>
          <w:rFonts w:ascii="Times New Roman" w:hAnsi="Times New Roman" w:cs="Times New Roman"/>
          <w:sz w:val="24"/>
          <w:szCs w:val="24"/>
        </w:rPr>
        <w:t>Souhrn</w:t>
      </w:r>
      <w:r>
        <w:rPr>
          <w:rFonts w:ascii="Times New Roman" w:hAnsi="Times New Roman" w:cs="Times New Roman"/>
          <w:sz w:val="24"/>
          <w:szCs w:val="24"/>
        </w:rPr>
        <w:t xml:space="preserve"> </w:t>
      </w:r>
      <w:r w:rsidRPr="00C34337">
        <w:rPr>
          <w:rFonts w:ascii="Times New Roman" w:hAnsi="Times New Roman" w:cs="Times New Roman"/>
          <w:sz w:val="24"/>
          <w:szCs w:val="24"/>
        </w:rPr>
        <w:t>biografických údajů</w:t>
      </w:r>
    </w:p>
    <w:p w:rsidR="00816FFD" w:rsidRDefault="00816FFD" w:rsidP="00816FFD">
      <w:pPr>
        <w:spacing w:line="360" w:lineRule="auto"/>
        <w:rPr>
          <w:rFonts w:ascii="Times New Roman" w:hAnsi="Times New Roman" w:cs="Times New Roman"/>
          <w:sz w:val="24"/>
          <w:szCs w:val="24"/>
        </w:rPr>
      </w:pPr>
      <w:r w:rsidRPr="00246111">
        <w:rPr>
          <w:rFonts w:ascii="Times New Roman" w:hAnsi="Times New Roman" w:cs="Times New Roman"/>
          <w:sz w:val="24"/>
          <w:szCs w:val="24"/>
        </w:rPr>
        <w:t>Tabulka č. 8. Mzdová tabulka</w:t>
      </w:r>
      <w:r w:rsidRPr="00816FFD">
        <w:rPr>
          <w:rFonts w:ascii="Times New Roman" w:hAnsi="Times New Roman" w:cs="Times New Roman"/>
          <w:sz w:val="24"/>
          <w:szCs w:val="24"/>
        </w:rPr>
        <w:t xml:space="preserve"> </w:t>
      </w:r>
    </w:p>
    <w:p w:rsidR="00816FFD" w:rsidRDefault="00816FFD" w:rsidP="00816FFD">
      <w:pPr>
        <w:spacing w:line="360" w:lineRule="auto"/>
        <w:rPr>
          <w:rFonts w:ascii="Times New Roman" w:hAnsi="Times New Roman" w:cs="Times New Roman"/>
          <w:sz w:val="24"/>
          <w:szCs w:val="24"/>
        </w:rPr>
      </w:pPr>
      <w:r>
        <w:rPr>
          <w:rFonts w:ascii="Times New Roman" w:hAnsi="Times New Roman" w:cs="Times New Roman"/>
          <w:sz w:val="24"/>
          <w:szCs w:val="24"/>
        </w:rPr>
        <w:t>Tabulka č. 9. Výpočet mzdy</w:t>
      </w:r>
    </w:p>
    <w:p w:rsidR="00816FFD" w:rsidRPr="00246111" w:rsidRDefault="00816FFD" w:rsidP="00816FFD">
      <w:pPr>
        <w:spacing w:line="360" w:lineRule="auto"/>
        <w:rPr>
          <w:rFonts w:ascii="Times New Roman" w:hAnsi="Times New Roman" w:cs="Times New Roman"/>
          <w:sz w:val="24"/>
          <w:szCs w:val="24"/>
        </w:rPr>
      </w:pPr>
      <w:r>
        <w:rPr>
          <w:rFonts w:ascii="Times New Roman" w:hAnsi="Times New Roman" w:cs="Times New Roman"/>
          <w:sz w:val="24"/>
          <w:szCs w:val="24"/>
        </w:rPr>
        <w:t xml:space="preserve">Tabulka č. 10. </w:t>
      </w:r>
      <w:r w:rsidR="009D0C08">
        <w:rPr>
          <w:rFonts w:ascii="Times New Roman" w:hAnsi="Times New Roman" w:cs="Times New Roman"/>
          <w:sz w:val="24"/>
          <w:szCs w:val="24"/>
        </w:rPr>
        <w:t>Plán a plnění rozpočtu organizace - podklad pro žádost o dotace</w:t>
      </w:r>
    </w:p>
    <w:p w:rsidR="00816FFD" w:rsidRDefault="00816FFD" w:rsidP="007930A2">
      <w:pPr>
        <w:spacing w:line="360" w:lineRule="auto"/>
        <w:rPr>
          <w:rFonts w:ascii="Times New Roman" w:hAnsi="Times New Roman" w:cs="Times New Roman"/>
          <w:sz w:val="24"/>
          <w:szCs w:val="24"/>
        </w:rPr>
      </w:pPr>
    </w:p>
    <w:p w:rsidR="00EC1E48" w:rsidRPr="00C34337" w:rsidRDefault="00EC1E48" w:rsidP="007930A2">
      <w:pPr>
        <w:spacing w:line="360" w:lineRule="auto"/>
        <w:rPr>
          <w:rFonts w:ascii="Times New Roman" w:hAnsi="Times New Roman" w:cs="Times New Roman"/>
          <w:sz w:val="24"/>
          <w:szCs w:val="24"/>
        </w:rPr>
      </w:pPr>
    </w:p>
    <w:p w:rsidR="00EB204F" w:rsidRPr="00C34337" w:rsidRDefault="00EB204F" w:rsidP="001C79B8">
      <w:pPr>
        <w:pStyle w:val="Nadpis2"/>
        <w:numPr>
          <w:ilvl w:val="0"/>
          <w:numId w:val="0"/>
        </w:numPr>
        <w:ind w:left="576"/>
        <w:rPr>
          <w:rFonts w:ascii="Times New Roman" w:hAnsi="Times New Roman" w:cs="Times New Roman"/>
        </w:rPr>
      </w:pPr>
      <w:bookmarkStart w:id="49" w:name="_Toc479503365"/>
      <w:r w:rsidRPr="00C34337">
        <w:rPr>
          <w:rFonts w:ascii="Times New Roman" w:hAnsi="Times New Roman" w:cs="Times New Roman"/>
        </w:rPr>
        <w:lastRenderedPageBreak/>
        <w:t>Seznam příloh:</w:t>
      </w:r>
      <w:bookmarkEnd w:id="49"/>
    </w:p>
    <w:p w:rsidR="001C79B8" w:rsidRPr="00C34337" w:rsidRDefault="001C79B8" w:rsidP="001C79B8">
      <w:pPr>
        <w:rPr>
          <w:rFonts w:ascii="Times New Roman" w:hAnsi="Times New Roman" w:cs="Times New Roman"/>
        </w:rPr>
      </w:pPr>
    </w:p>
    <w:p w:rsidR="00EB204F" w:rsidRPr="00C34337" w:rsidRDefault="00EB204F" w:rsidP="00EB204F">
      <w:pPr>
        <w:spacing w:line="360" w:lineRule="auto"/>
        <w:rPr>
          <w:rFonts w:ascii="Times New Roman" w:hAnsi="Times New Roman" w:cs="Times New Roman"/>
          <w:sz w:val="24"/>
          <w:szCs w:val="24"/>
        </w:rPr>
      </w:pPr>
      <w:r w:rsidRPr="00C34337">
        <w:rPr>
          <w:rFonts w:ascii="Times New Roman" w:hAnsi="Times New Roman" w:cs="Times New Roman"/>
          <w:sz w:val="24"/>
          <w:szCs w:val="24"/>
        </w:rPr>
        <w:t>Příloha č. 1: Zastoupení personálu v poměru k uživatelům služeb</w:t>
      </w:r>
    </w:p>
    <w:p w:rsidR="00EB204F" w:rsidRPr="00C34337" w:rsidRDefault="00EB204F" w:rsidP="00EB204F">
      <w:pPr>
        <w:spacing w:line="360" w:lineRule="auto"/>
        <w:rPr>
          <w:rFonts w:ascii="Times New Roman" w:hAnsi="Times New Roman" w:cs="Times New Roman"/>
          <w:sz w:val="24"/>
          <w:szCs w:val="24"/>
        </w:rPr>
      </w:pPr>
      <w:r w:rsidRPr="00C34337">
        <w:rPr>
          <w:rFonts w:ascii="Times New Roman" w:hAnsi="Times New Roman" w:cs="Times New Roman"/>
          <w:sz w:val="24"/>
          <w:szCs w:val="24"/>
        </w:rPr>
        <w:t>Příloha č. 2: Výpočet mzdy pro sociálního pedagoga</w:t>
      </w:r>
    </w:p>
    <w:p w:rsidR="00EB204F" w:rsidRPr="00C34337" w:rsidRDefault="00EB204F" w:rsidP="00EB204F">
      <w:pPr>
        <w:spacing w:line="360" w:lineRule="auto"/>
        <w:rPr>
          <w:rFonts w:ascii="Times New Roman" w:hAnsi="Times New Roman" w:cs="Times New Roman"/>
          <w:sz w:val="24"/>
          <w:szCs w:val="24"/>
        </w:rPr>
      </w:pPr>
      <w:r w:rsidRPr="00C34337">
        <w:rPr>
          <w:rFonts w:ascii="Times New Roman" w:hAnsi="Times New Roman" w:cs="Times New Roman"/>
          <w:sz w:val="24"/>
          <w:szCs w:val="24"/>
        </w:rPr>
        <w:t>Příloha č. 3: Dotazník a jeho analýza v grafech</w:t>
      </w:r>
    </w:p>
    <w:p w:rsidR="00EB204F" w:rsidRPr="00C34337" w:rsidRDefault="00EB204F" w:rsidP="00EB204F">
      <w:pPr>
        <w:spacing w:line="360" w:lineRule="auto"/>
        <w:rPr>
          <w:rFonts w:ascii="Times New Roman" w:hAnsi="Times New Roman" w:cs="Times New Roman"/>
          <w:sz w:val="24"/>
          <w:szCs w:val="24"/>
        </w:rPr>
      </w:pPr>
      <w:r w:rsidRPr="00C34337">
        <w:rPr>
          <w:rFonts w:ascii="Times New Roman" w:hAnsi="Times New Roman" w:cs="Times New Roman"/>
          <w:sz w:val="24"/>
          <w:szCs w:val="24"/>
        </w:rPr>
        <w:t>Příloha č. 4: Biografický list dle psychobiografického modelu Er</w:t>
      </w:r>
      <w:r w:rsidR="0008378A">
        <w:rPr>
          <w:rFonts w:ascii="Times New Roman" w:hAnsi="Times New Roman" w:cs="Times New Roman"/>
          <w:sz w:val="24"/>
          <w:szCs w:val="24"/>
        </w:rPr>
        <w:t>w</w:t>
      </w:r>
      <w:r w:rsidRPr="00C34337">
        <w:rPr>
          <w:rFonts w:ascii="Times New Roman" w:hAnsi="Times New Roman" w:cs="Times New Roman"/>
          <w:sz w:val="24"/>
          <w:szCs w:val="24"/>
        </w:rPr>
        <w:t>ina Böhma</w:t>
      </w:r>
    </w:p>
    <w:p w:rsidR="00EB204F" w:rsidRPr="00C34337" w:rsidRDefault="00EB204F" w:rsidP="00EB204F">
      <w:pPr>
        <w:rPr>
          <w:rFonts w:ascii="Times New Roman" w:hAnsi="Times New Roman" w:cs="Times New Roman"/>
        </w:rPr>
      </w:pPr>
    </w:p>
    <w:p w:rsidR="00853867" w:rsidRPr="00C34337" w:rsidRDefault="00853867" w:rsidP="007930A2">
      <w:pPr>
        <w:spacing w:line="360" w:lineRule="auto"/>
        <w:rPr>
          <w:rFonts w:ascii="Times New Roman" w:hAnsi="Times New Roman" w:cs="Times New Roman"/>
          <w:sz w:val="24"/>
          <w:szCs w:val="24"/>
        </w:rPr>
      </w:pPr>
    </w:p>
    <w:p w:rsidR="00853867" w:rsidRPr="00C34337" w:rsidRDefault="00853867" w:rsidP="007930A2">
      <w:pPr>
        <w:spacing w:line="360" w:lineRule="auto"/>
        <w:rPr>
          <w:rFonts w:ascii="Times New Roman" w:hAnsi="Times New Roman" w:cs="Times New Roman"/>
          <w:sz w:val="24"/>
          <w:szCs w:val="24"/>
        </w:rPr>
      </w:pPr>
    </w:p>
    <w:p w:rsidR="00853867" w:rsidRPr="00C34337" w:rsidRDefault="00853867" w:rsidP="007930A2">
      <w:pPr>
        <w:spacing w:line="360" w:lineRule="auto"/>
        <w:rPr>
          <w:rFonts w:ascii="Times New Roman" w:hAnsi="Times New Roman" w:cs="Times New Roman"/>
          <w:sz w:val="24"/>
          <w:szCs w:val="24"/>
        </w:rPr>
      </w:pPr>
    </w:p>
    <w:p w:rsidR="00853867" w:rsidRPr="00C34337" w:rsidRDefault="00853867" w:rsidP="007930A2">
      <w:pPr>
        <w:spacing w:line="360" w:lineRule="auto"/>
        <w:rPr>
          <w:rFonts w:ascii="Times New Roman" w:hAnsi="Times New Roman" w:cs="Times New Roman"/>
          <w:sz w:val="24"/>
          <w:szCs w:val="24"/>
        </w:rPr>
      </w:pPr>
    </w:p>
    <w:p w:rsidR="00853867" w:rsidRPr="00C34337" w:rsidRDefault="00853867" w:rsidP="007930A2">
      <w:pPr>
        <w:spacing w:line="360" w:lineRule="auto"/>
        <w:rPr>
          <w:rFonts w:ascii="Times New Roman" w:hAnsi="Times New Roman" w:cs="Times New Roman"/>
          <w:sz w:val="24"/>
          <w:szCs w:val="24"/>
        </w:rPr>
      </w:pPr>
    </w:p>
    <w:p w:rsidR="00853867" w:rsidRDefault="00853867" w:rsidP="007930A2">
      <w:pPr>
        <w:spacing w:line="360" w:lineRule="auto"/>
        <w:rPr>
          <w:rFonts w:ascii="Times New Roman" w:hAnsi="Times New Roman" w:cs="Times New Roman"/>
          <w:sz w:val="24"/>
          <w:szCs w:val="24"/>
        </w:rPr>
      </w:pPr>
    </w:p>
    <w:p w:rsidR="00EC1E48" w:rsidRDefault="00EC1E48" w:rsidP="007930A2">
      <w:pPr>
        <w:spacing w:line="360" w:lineRule="auto"/>
        <w:rPr>
          <w:rFonts w:ascii="Times New Roman" w:hAnsi="Times New Roman" w:cs="Times New Roman"/>
          <w:sz w:val="24"/>
          <w:szCs w:val="24"/>
        </w:rPr>
      </w:pPr>
    </w:p>
    <w:p w:rsidR="00EC1E48" w:rsidRDefault="00EC1E48" w:rsidP="007930A2">
      <w:pPr>
        <w:spacing w:line="360" w:lineRule="auto"/>
        <w:rPr>
          <w:rFonts w:ascii="Times New Roman" w:hAnsi="Times New Roman" w:cs="Times New Roman"/>
          <w:sz w:val="24"/>
          <w:szCs w:val="24"/>
        </w:rPr>
      </w:pPr>
    </w:p>
    <w:p w:rsidR="00EC1E48" w:rsidRDefault="00EC1E48" w:rsidP="007930A2">
      <w:pPr>
        <w:spacing w:line="360" w:lineRule="auto"/>
        <w:rPr>
          <w:rFonts w:ascii="Times New Roman" w:hAnsi="Times New Roman" w:cs="Times New Roman"/>
          <w:sz w:val="24"/>
          <w:szCs w:val="24"/>
        </w:rPr>
      </w:pPr>
    </w:p>
    <w:p w:rsidR="00EC1E48" w:rsidRDefault="00EC1E48" w:rsidP="007930A2">
      <w:pPr>
        <w:spacing w:line="360" w:lineRule="auto"/>
        <w:rPr>
          <w:rFonts w:ascii="Times New Roman" w:hAnsi="Times New Roman" w:cs="Times New Roman"/>
          <w:sz w:val="24"/>
          <w:szCs w:val="24"/>
        </w:rPr>
      </w:pPr>
    </w:p>
    <w:p w:rsidR="00EC1E48" w:rsidRDefault="00EC1E48" w:rsidP="007930A2">
      <w:pPr>
        <w:spacing w:line="360" w:lineRule="auto"/>
        <w:rPr>
          <w:rFonts w:ascii="Times New Roman" w:hAnsi="Times New Roman" w:cs="Times New Roman"/>
          <w:sz w:val="24"/>
          <w:szCs w:val="24"/>
        </w:rPr>
      </w:pPr>
    </w:p>
    <w:p w:rsidR="00EC1E48" w:rsidRDefault="00EC1E48" w:rsidP="007930A2">
      <w:pPr>
        <w:spacing w:line="360" w:lineRule="auto"/>
        <w:rPr>
          <w:rFonts w:ascii="Times New Roman" w:hAnsi="Times New Roman" w:cs="Times New Roman"/>
          <w:sz w:val="24"/>
          <w:szCs w:val="24"/>
        </w:rPr>
      </w:pPr>
    </w:p>
    <w:p w:rsidR="00EC1E48" w:rsidRDefault="00EC1E48" w:rsidP="007930A2">
      <w:pPr>
        <w:spacing w:line="360" w:lineRule="auto"/>
        <w:rPr>
          <w:rFonts w:ascii="Times New Roman" w:hAnsi="Times New Roman" w:cs="Times New Roman"/>
          <w:sz w:val="24"/>
          <w:szCs w:val="24"/>
        </w:rPr>
      </w:pPr>
    </w:p>
    <w:p w:rsidR="00EC1E48" w:rsidRDefault="00EC1E48" w:rsidP="007930A2">
      <w:pPr>
        <w:spacing w:line="360" w:lineRule="auto"/>
        <w:rPr>
          <w:rFonts w:ascii="Times New Roman" w:hAnsi="Times New Roman" w:cs="Times New Roman"/>
          <w:sz w:val="24"/>
          <w:szCs w:val="24"/>
        </w:rPr>
      </w:pPr>
    </w:p>
    <w:p w:rsidR="00EC1E48" w:rsidRPr="00C34337" w:rsidRDefault="00EC1E48" w:rsidP="007930A2">
      <w:pPr>
        <w:spacing w:line="360" w:lineRule="auto"/>
        <w:rPr>
          <w:rFonts w:ascii="Times New Roman" w:hAnsi="Times New Roman" w:cs="Times New Roman"/>
          <w:sz w:val="24"/>
          <w:szCs w:val="24"/>
        </w:rPr>
      </w:pPr>
    </w:p>
    <w:p w:rsidR="00853867" w:rsidRPr="00C34337" w:rsidRDefault="00853867" w:rsidP="007930A2">
      <w:pPr>
        <w:spacing w:line="360" w:lineRule="auto"/>
        <w:rPr>
          <w:rFonts w:ascii="Times New Roman" w:hAnsi="Times New Roman" w:cs="Times New Roman"/>
          <w:sz w:val="24"/>
          <w:szCs w:val="24"/>
        </w:rPr>
      </w:pPr>
    </w:p>
    <w:p w:rsidR="001C79B8" w:rsidRDefault="00623456" w:rsidP="006249B0">
      <w:pPr>
        <w:pStyle w:val="Nadpis2"/>
        <w:numPr>
          <w:ilvl w:val="0"/>
          <w:numId w:val="0"/>
        </w:numPr>
        <w:ind w:left="576"/>
        <w:rPr>
          <w:rFonts w:ascii="Times New Roman" w:hAnsi="Times New Roman" w:cs="Times New Roman"/>
        </w:rPr>
      </w:pPr>
      <w:bookmarkStart w:id="50" w:name="_Toc479503366"/>
      <w:r w:rsidRPr="00C34337">
        <w:rPr>
          <w:rFonts w:ascii="Times New Roman" w:hAnsi="Times New Roman" w:cs="Times New Roman"/>
        </w:rPr>
        <w:lastRenderedPageBreak/>
        <w:t>Použité zdroje:</w:t>
      </w:r>
      <w:bookmarkEnd w:id="50"/>
    </w:p>
    <w:p w:rsidR="00EC1E48" w:rsidRPr="00EC1E48" w:rsidRDefault="00EC1E48" w:rsidP="00EC1E48"/>
    <w:p w:rsidR="00525307" w:rsidRPr="00C34337" w:rsidRDefault="00525307" w:rsidP="007930A2">
      <w:pPr>
        <w:pStyle w:val="Textpoznpodarou"/>
        <w:spacing w:after="200" w:line="360" w:lineRule="auto"/>
        <w:rPr>
          <w:rFonts w:ascii="Times New Roman" w:hAnsi="Times New Roman" w:cs="Times New Roman"/>
          <w:sz w:val="24"/>
          <w:szCs w:val="24"/>
        </w:rPr>
      </w:pPr>
      <w:r w:rsidRPr="00C34337">
        <w:rPr>
          <w:rFonts w:ascii="Times New Roman" w:hAnsi="Times New Roman" w:cs="Times New Roman"/>
          <w:sz w:val="24"/>
          <w:szCs w:val="24"/>
        </w:rPr>
        <w:t xml:space="preserve">ATKINSONOVÁ, R. A. et al. </w:t>
      </w:r>
      <w:r w:rsidRPr="00C34337">
        <w:rPr>
          <w:rFonts w:ascii="Times New Roman" w:hAnsi="Times New Roman" w:cs="Times New Roman"/>
          <w:i/>
          <w:sz w:val="24"/>
          <w:szCs w:val="24"/>
        </w:rPr>
        <w:t>Psychologie.</w:t>
      </w:r>
      <w:r w:rsidRPr="00C34337">
        <w:rPr>
          <w:rFonts w:ascii="Times New Roman" w:hAnsi="Times New Roman" w:cs="Times New Roman"/>
          <w:sz w:val="24"/>
          <w:szCs w:val="24"/>
        </w:rPr>
        <w:t xml:space="preserve"> Praha: Grada, 1995, s. 433.</w:t>
      </w:r>
    </w:p>
    <w:p w:rsidR="00525307" w:rsidRPr="00C34337" w:rsidRDefault="00525307" w:rsidP="007930A2">
      <w:pPr>
        <w:pStyle w:val="Textpoznpodarou"/>
        <w:spacing w:after="200"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COON, D. (1989). Introduction to psychology, exploration and application. St. Paul: West Publishing Company. [online]. [cit. 12. 12. 2014].  Dostupné z </w:t>
      </w:r>
      <w:hyperlink r:id="rId12" w:history="1">
        <w:r w:rsidRPr="00C34337">
          <w:rPr>
            <w:rStyle w:val="Hypertextovodkaz"/>
            <w:rFonts w:ascii="Times New Roman" w:hAnsi="Times New Roman" w:cs="Times New Roman"/>
            <w:i/>
            <w:sz w:val="24"/>
            <w:szCs w:val="24"/>
          </w:rPr>
          <w:t xml:space="preserve">http://www.noteaccess.com/MODES/Emotive.htm. </w:t>
        </w:r>
        <w:r w:rsidRPr="00C34337">
          <w:rPr>
            <w:rStyle w:val="Hypertextovodkaz"/>
            <w:rFonts w:ascii="Times New Roman" w:hAnsi="Times New Roman" w:cs="Times New Roman"/>
            <w:sz w:val="24"/>
            <w:szCs w:val="24"/>
          </w:rPr>
          <w:t>6.5.2002</w:t>
        </w:r>
      </w:hyperlink>
      <w:r w:rsidRPr="00C34337">
        <w:rPr>
          <w:rFonts w:ascii="Times New Roman" w:hAnsi="Times New Roman" w:cs="Times New Roman"/>
          <w:sz w:val="24"/>
          <w:szCs w:val="24"/>
        </w:rPr>
        <w:t>.</w:t>
      </w:r>
    </w:p>
    <w:p w:rsidR="00525307" w:rsidRDefault="00525307" w:rsidP="007930A2">
      <w:pPr>
        <w:spacing w:line="360" w:lineRule="auto"/>
        <w:jc w:val="both"/>
      </w:pPr>
      <w:r w:rsidRPr="00C34337">
        <w:rPr>
          <w:rFonts w:ascii="Times New Roman" w:hAnsi="Times New Roman" w:cs="Times New Roman"/>
          <w:sz w:val="24"/>
          <w:szCs w:val="24"/>
        </w:rPr>
        <w:t xml:space="preserve">DOČKAL, J. (2014) Platové tabulky a třídy státních zaměstnanců [online]. [cit. 9. 3. 2017]. Dostupné </w:t>
      </w:r>
      <w:r w:rsidR="00C03E09">
        <w:rPr>
          <w:rFonts w:ascii="Times New Roman" w:hAnsi="Times New Roman" w:cs="Times New Roman"/>
          <w:sz w:val="24"/>
          <w:szCs w:val="24"/>
        </w:rPr>
        <w:t xml:space="preserve">z </w:t>
      </w:r>
      <w:r w:rsidRPr="00C34337">
        <w:rPr>
          <w:rFonts w:ascii="Times New Roman" w:hAnsi="Times New Roman" w:cs="Times New Roman"/>
          <w:sz w:val="24"/>
          <w:szCs w:val="24"/>
        </w:rPr>
        <w:t>t</w:t>
      </w:r>
      <w:hyperlink r:id="rId13" w:history="1">
        <w:r w:rsidRPr="00C34337">
          <w:rPr>
            <w:rStyle w:val="Hypertextovodkaz"/>
            <w:rFonts w:ascii="Times New Roman" w:hAnsi="Times New Roman" w:cs="Times New Roman"/>
            <w:sz w:val="24"/>
            <w:szCs w:val="24"/>
          </w:rPr>
          <w:t>http://flek.cz/clanky/dalsi-tipy-a-informace/platove-tabulky-a-tridy-statnich-zamestnancu</w:t>
        </w:r>
      </w:hyperlink>
    </w:p>
    <w:p w:rsidR="00C03E09" w:rsidRPr="00C03E09" w:rsidRDefault="00C03E09" w:rsidP="00C03E09">
      <w:pPr>
        <w:pStyle w:val="Textpoznpodarou"/>
        <w:jc w:val="both"/>
        <w:rPr>
          <w:rFonts w:ascii="Times New Roman" w:hAnsi="Times New Roman" w:cs="Times New Roman"/>
          <w:sz w:val="24"/>
          <w:szCs w:val="24"/>
        </w:rPr>
      </w:pPr>
      <w:r w:rsidRPr="00C03E09">
        <w:rPr>
          <w:rFonts w:ascii="Times New Roman" w:hAnsi="Times New Roman" w:cs="Times New Roman"/>
          <w:sz w:val="24"/>
          <w:szCs w:val="24"/>
        </w:rPr>
        <w:t>DOMOV SENIORŮ, P. O. PROSTĚJOV. (2013)</w:t>
      </w:r>
      <w:r>
        <w:rPr>
          <w:rFonts w:ascii="Times New Roman" w:hAnsi="Times New Roman" w:cs="Times New Roman"/>
          <w:sz w:val="24"/>
          <w:szCs w:val="24"/>
        </w:rPr>
        <w:t xml:space="preserve"> </w:t>
      </w:r>
      <w:r w:rsidRPr="00C03E09">
        <w:rPr>
          <w:rFonts w:ascii="Times New Roman" w:hAnsi="Times New Roman" w:cs="Times New Roman"/>
          <w:sz w:val="24"/>
          <w:szCs w:val="24"/>
        </w:rPr>
        <w:t xml:space="preserve">Koncepce rozvoje sociálních služeb pro období 2013 – 2016 [online]. [cit. 8. 4. 2017]. Dostupné z </w:t>
      </w:r>
      <w:hyperlink r:id="rId14" w:history="1">
        <w:r w:rsidRPr="00C03E09">
          <w:rPr>
            <w:rStyle w:val="Hypertextovodkaz"/>
            <w:rFonts w:ascii="Times New Roman" w:hAnsi="Times New Roman" w:cs="Times New Roman"/>
            <w:sz w:val="24"/>
            <w:szCs w:val="24"/>
          </w:rPr>
          <w:t>http://www.domovpv.cz/Koncepce.pdf</w:t>
        </w:r>
      </w:hyperlink>
      <w:r w:rsidRPr="00C03E09">
        <w:rPr>
          <w:rFonts w:ascii="Times New Roman" w:hAnsi="Times New Roman" w:cs="Times New Roman"/>
          <w:sz w:val="24"/>
          <w:szCs w:val="24"/>
        </w:rPr>
        <w:t xml:space="preserve">  </w:t>
      </w:r>
    </w:p>
    <w:p w:rsidR="00C03E09" w:rsidRPr="00C34337" w:rsidRDefault="00C03E09" w:rsidP="007930A2">
      <w:pPr>
        <w:spacing w:line="360" w:lineRule="auto"/>
        <w:jc w:val="both"/>
        <w:rPr>
          <w:rFonts w:ascii="Times New Roman" w:hAnsi="Times New Roman" w:cs="Times New Roman"/>
          <w:sz w:val="24"/>
          <w:szCs w:val="24"/>
        </w:rPr>
      </w:pPr>
    </w:p>
    <w:p w:rsidR="00525307" w:rsidRPr="00C34337" w:rsidRDefault="00525307" w:rsidP="007930A2">
      <w:pPr>
        <w:spacing w:line="360" w:lineRule="auto"/>
        <w:rPr>
          <w:rFonts w:ascii="Times New Roman" w:hAnsi="Times New Roman" w:cs="Times New Roman"/>
          <w:sz w:val="24"/>
          <w:szCs w:val="24"/>
        </w:rPr>
      </w:pPr>
      <w:r w:rsidRPr="00C34337">
        <w:rPr>
          <w:rFonts w:ascii="Times New Roman" w:hAnsi="Times New Roman" w:cs="Times New Roman"/>
          <w:sz w:val="24"/>
          <w:szCs w:val="24"/>
        </w:rPr>
        <w:t xml:space="preserve">EBIN. (2015) Základní stavební kameny Psychobiografického modelu (PBM) prof. E. Böhma [online]. [cit. 14. 3. 2017]. Dostupné z </w:t>
      </w:r>
      <w:hyperlink r:id="rId15" w:history="1">
        <w:r w:rsidRPr="00C34337">
          <w:rPr>
            <w:rStyle w:val="Hypertextovodkaz"/>
            <w:rFonts w:ascii="Times New Roman" w:hAnsi="Times New Roman" w:cs="Times New Roman"/>
            <w:sz w:val="24"/>
            <w:szCs w:val="24"/>
          </w:rPr>
          <w:t>http://www.ebinbio.cz/teorie-pbm/</w:t>
        </w:r>
      </w:hyperlink>
    </w:p>
    <w:p w:rsidR="00525307" w:rsidRPr="00C34337" w:rsidRDefault="00525307"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ENDINGER M. </w:t>
      </w:r>
      <w:r w:rsidRPr="00C34337">
        <w:rPr>
          <w:rFonts w:ascii="Times New Roman" w:hAnsi="Times New Roman" w:cs="Times New Roman"/>
          <w:i/>
          <w:sz w:val="24"/>
          <w:szCs w:val="24"/>
        </w:rPr>
        <w:t>Přednáška v Domově seniorů, Prostějov</w:t>
      </w:r>
      <w:r w:rsidRPr="00C34337">
        <w:rPr>
          <w:rFonts w:ascii="Times New Roman" w:hAnsi="Times New Roman" w:cs="Times New Roman"/>
          <w:sz w:val="24"/>
          <w:szCs w:val="24"/>
        </w:rPr>
        <w:t>, 2005.</w:t>
      </w:r>
    </w:p>
    <w:p w:rsidR="00525307" w:rsidRPr="00C34337" w:rsidRDefault="00525307"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FRANCKH, P. </w:t>
      </w:r>
      <w:r w:rsidRPr="00C34337">
        <w:rPr>
          <w:rFonts w:ascii="Times New Roman" w:hAnsi="Times New Roman" w:cs="Times New Roman"/>
          <w:i/>
          <w:sz w:val="24"/>
          <w:szCs w:val="24"/>
        </w:rPr>
        <w:t>6 minutový kouč</w:t>
      </w:r>
      <w:r w:rsidRPr="00C34337">
        <w:rPr>
          <w:rFonts w:ascii="Times New Roman" w:hAnsi="Times New Roman" w:cs="Times New Roman"/>
          <w:sz w:val="24"/>
          <w:szCs w:val="24"/>
        </w:rPr>
        <w:t>. ANAG, 2016. 169 s. ISBN 978-80-7554-016-4.</w:t>
      </w:r>
    </w:p>
    <w:p w:rsidR="00525307" w:rsidRPr="00C34337" w:rsidRDefault="00525307"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GOLEMAN, D. </w:t>
      </w:r>
      <w:r w:rsidRPr="00C34337">
        <w:rPr>
          <w:rFonts w:ascii="Times New Roman" w:hAnsi="Times New Roman" w:cs="Times New Roman"/>
          <w:i/>
          <w:sz w:val="24"/>
          <w:szCs w:val="24"/>
        </w:rPr>
        <w:t>Emoční inteligence.</w:t>
      </w:r>
      <w:r w:rsidRPr="00C34337">
        <w:rPr>
          <w:rFonts w:ascii="Times New Roman" w:hAnsi="Times New Roman" w:cs="Times New Roman"/>
          <w:sz w:val="24"/>
          <w:szCs w:val="24"/>
        </w:rPr>
        <w:t xml:space="preserve"> Praha: Metafora, 2011. 315 s. ISBN 978-80-7359-334-6.</w:t>
      </w:r>
    </w:p>
    <w:p w:rsidR="00525307" w:rsidRPr="00C34337" w:rsidRDefault="00525307"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JANEČKOVÁ, L., VAŠTÍKOVÁ, M. </w:t>
      </w:r>
      <w:r w:rsidRPr="00C34337">
        <w:rPr>
          <w:rFonts w:ascii="Times New Roman" w:hAnsi="Times New Roman" w:cs="Times New Roman"/>
          <w:i/>
          <w:sz w:val="24"/>
          <w:szCs w:val="24"/>
        </w:rPr>
        <w:t xml:space="preserve">Marketing služeb. </w:t>
      </w:r>
      <w:r w:rsidRPr="00C34337">
        <w:rPr>
          <w:rFonts w:ascii="Times New Roman" w:hAnsi="Times New Roman" w:cs="Times New Roman"/>
          <w:sz w:val="24"/>
          <w:szCs w:val="24"/>
        </w:rPr>
        <w:t>Praha:  Grada, 2001. 180 s. ISBN 80-7169-995-0.</w:t>
      </w:r>
      <w:r w:rsidRPr="00C34337">
        <w:rPr>
          <w:rFonts w:ascii="Times New Roman" w:hAnsi="Times New Roman" w:cs="Times New Roman"/>
          <w:i/>
          <w:sz w:val="24"/>
          <w:szCs w:val="24"/>
        </w:rPr>
        <w:t xml:space="preserve"> </w:t>
      </w:r>
      <w:r w:rsidRPr="00C34337">
        <w:rPr>
          <w:rFonts w:ascii="Times New Roman" w:hAnsi="Times New Roman" w:cs="Times New Roman"/>
          <w:sz w:val="24"/>
          <w:szCs w:val="24"/>
        </w:rPr>
        <w:t xml:space="preserve"> </w:t>
      </w:r>
    </w:p>
    <w:p w:rsidR="00525307" w:rsidRPr="00C34337" w:rsidRDefault="00525307" w:rsidP="007930A2">
      <w:pPr>
        <w:pStyle w:val="Textpoznpodarou"/>
        <w:spacing w:after="200"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Kolektiv autorů. </w:t>
      </w:r>
      <w:r w:rsidRPr="00C34337">
        <w:rPr>
          <w:rFonts w:ascii="Times New Roman" w:hAnsi="Times New Roman" w:cs="Times New Roman"/>
          <w:i/>
          <w:sz w:val="24"/>
          <w:szCs w:val="24"/>
        </w:rPr>
        <w:t xml:space="preserve">Individuální plánování a role klíčového pracovníka v sociálních službách. </w:t>
      </w:r>
      <w:r w:rsidRPr="00C34337">
        <w:rPr>
          <w:rFonts w:ascii="Times New Roman" w:hAnsi="Times New Roman" w:cs="Times New Roman"/>
          <w:sz w:val="24"/>
          <w:szCs w:val="24"/>
        </w:rPr>
        <w:t>Tábor: RUDI, a. s., 2011. 272 s. ISBN 978-80-904668-1-4.</w:t>
      </w:r>
    </w:p>
    <w:p w:rsidR="00525307" w:rsidRPr="00C34337" w:rsidRDefault="00525307"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KOPECKÁ, I. </w:t>
      </w:r>
      <w:r w:rsidRPr="00C34337">
        <w:rPr>
          <w:rFonts w:ascii="Times New Roman" w:hAnsi="Times New Roman" w:cs="Times New Roman"/>
          <w:i/>
          <w:sz w:val="24"/>
          <w:szCs w:val="24"/>
        </w:rPr>
        <w:t>Psychologie 1. díl</w:t>
      </w:r>
      <w:r w:rsidRPr="00C34337">
        <w:rPr>
          <w:rFonts w:ascii="Times New Roman" w:hAnsi="Times New Roman" w:cs="Times New Roman"/>
          <w:sz w:val="24"/>
          <w:szCs w:val="24"/>
        </w:rPr>
        <w:t>. Praha: Grada, 2011. 187 s. ISBN 978-80-247-3875-8.</w:t>
      </w:r>
    </w:p>
    <w:p w:rsidR="00525307" w:rsidRPr="00C34337" w:rsidRDefault="00525307"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KOPECKÁ, I. </w:t>
      </w:r>
      <w:r w:rsidRPr="00C34337">
        <w:rPr>
          <w:rFonts w:ascii="Times New Roman" w:hAnsi="Times New Roman" w:cs="Times New Roman"/>
          <w:i/>
          <w:sz w:val="24"/>
          <w:szCs w:val="24"/>
        </w:rPr>
        <w:t>Psychologie 2. díl</w:t>
      </w:r>
      <w:r w:rsidRPr="00C34337">
        <w:rPr>
          <w:rFonts w:ascii="Times New Roman" w:hAnsi="Times New Roman" w:cs="Times New Roman"/>
          <w:sz w:val="24"/>
          <w:szCs w:val="24"/>
        </w:rPr>
        <w:t>. Praha: Grada, 2012. 147 s. ISBN 978-80-247-3876-5.</w:t>
      </w:r>
    </w:p>
    <w:p w:rsidR="00525307" w:rsidRPr="00C34337" w:rsidRDefault="00525307"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KOPECKÁ, I. </w:t>
      </w:r>
      <w:r w:rsidRPr="00C34337">
        <w:rPr>
          <w:rFonts w:ascii="Times New Roman" w:hAnsi="Times New Roman" w:cs="Times New Roman"/>
          <w:i/>
          <w:sz w:val="24"/>
          <w:szCs w:val="24"/>
        </w:rPr>
        <w:t>Psychologie 3. díl</w:t>
      </w:r>
      <w:r w:rsidRPr="00C34337">
        <w:rPr>
          <w:rFonts w:ascii="Times New Roman" w:hAnsi="Times New Roman" w:cs="Times New Roman"/>
          <w:sz w:val="24"/>
          <w:szCs w:val="24"/>
        </w:rPr>
        <w:t>. Praha: Grada, 2015. 263 s. ISBN 978-80-247-3877-2.</w:t>
      </w:r>
    </w:p>
    <w:p w:rsidR="00525307" w:rsidRPr="00C34337" w:rsidRDefault="00525307" w:rsidP="007930A2">
      <w:pPr>
        <w:pStyle w:val="Textpoznpodarou"/>
        <w:spacing w:after="200"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KRAUS, B. </w:t>
      </w:r>
      <w:r w:rsidRPr="00C34337">
        <w:rPr>
          <w:rFonts w:ascii="Times New Roman" w:hAnsi="Times New Roman" w:cs="Times New Roman"/>
          <w:i/>
          <w:sz w:val="24"/>
          <w:szCs w:val="24"/>
        </w:rPr>
        <w:t>Základy sociální pedagogiky</w:t>
      </w:r>
      <w:r w:rsidRPr="00C34337">
        <w:rPr>
          <w:rFonts w:ascii="Times New Roman" w:hAnsi="Times New Roman" w:cs="Times New Roman"/>
          <w:sz w:val="24"/>
          <w:szCs w:val="24"/>
        </w:rPr>
        <w:t>. Praha: Portál, 2008. 215 s. ISBN 978-80-7367-383-3.</w:t>
      </w:r>
    </w:p>
    <w:p w:rsidR="00525307" w:rsidRPr="00C34337" w:rsidRDefault="00525307"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lastRenderedPageBreak/>
        <w:t xml:space="preserve">Kronika Domova důchodců 1985 – 2006. Prostějov.  </w:t>
      </w:r>
    </w:p>
    <w:p w:rsidR="00525307" w:rsidRDefault="00525307"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KUČEROVÁ, M. </w:t>
      </w:r>
      <w:r w:rsidRPr="00C34337">
        <w:rPr>
          <w:rFonts w:ascii="Times New Roman" w:hAnsi="Times New Roman" w:cs="Times New Roman"/>
          <w:i/>
          <w:sz w:val="24"/>
          <w:szCs w:val="24"/>
        </w:rPr>
        <w:t>Přednáška v Domově seniorů, p. o., Prostějov,</w:t>
      </w:r>
      <w:r w:rsidRPr="00C34337">
        <w:rPr>
          <w:rFonts w:ascii="Times New Roman" w:hAnsi="Times New Roman" w:cs="Times New Roman"/>
          <w:sz w:val="24"/>
          <w:szCs w:val="24"/>
        </w:rPr>
        <w:t xml:space="preserve"> 2017.</w:t>
      </w:r>
    </w:p>
    <w:p w:rsidR="002E58D8" w:rsidRPr="002E58D8" w:rsidRDefault="002E58D8" w:rsidP="007930A2">
      <w:pPr>
        <w:spacing w:line="360" w:lineRule="auto"/>
        <w:jc w:val="both"/>
        <w:rPr>
          <w:rFonts w:ascii="Times New Roman" w:hAnsi="Times New Roman" w:cs="Times New Roman"/>
          <w:sz w:val="24"/>
          <w:szCs w:val="24"/>
        </w:rPr>
      </w:pPr>
      <w:r w:rsidRPr="002E58D8">
        <w:rPr>
          <w:rFonts w:ascii="Times New Roman" w:hAnsi="Times New Roman" w:cs="Times New Roman"/>
          <w:sz w:val="24"/>
          <w:szCs w:val="24"/>
        </w:rPr>
        <w:t xml:space="preserve">MESSER, B. </w:t>
      </w:r>
      <w:r w:rsidRPr="002E58D8">
        <w:rPr>
          <w:rFonts w:ascii="Times New Roman" w:hAnsi="Times New Roman" w:cs="Times New Roman"/>
          <w:i/>
          <w:sz w:val="24"/>
          <w:szCs w:val="24"/>
        </w:rPr>
        <w:t>Pflegeplanung f</w:t>
      </w:r>
      <w:r w:rsidRPr="002E58D8">
        <w:rPr>
          <w:rFonts w:ascii="Times New Roman" w:hAnsi="Times New Roman" w:cs="Times New Roman"/>
          <w:i/>
          <w:sz w:val="24"/>
          <w:szCs w:val="24"/>
          <w:lang w:val="de-DE"/>
        </w:rPr>
        <w:t>ür Menschen mit Demenz.</w:t>
      </w:r>
      <w:r w:rsidRPr="002E58D8">
        <w:rPr>
          <w:rFonts w:ascii="Times New Roman" w:hAnsi="Times New Roman" w:cs="Times New Roman"/>
          <w:sz w:val="24"/>
          <w:szCs w:val="24"/>
          <w:lang w:val="de-DE"/>
        </w:rPr>
        <w:t xml:space="preserve"> Hannoover: Schütersche,</w:t>
      </w:r>
      <w:r w:rsidRPr="002E58D8">
        <w:rPr>
          <w:rFonts w:ascii="Times New Roman" w:hAnsi="Times New Roman" w:cs="Times New Roman"/>
          <w:sz w:val="24"/>
          <w:szCs w:val="24"/>
        </w:rPr>
        <w:t xml:space="preserve"> 2004, 250 s. ISBN 978-3-87706-732-1.</w:t>
      </w:r>
    </w:p>
    <w:p w:rsidR="00525307" w:rsidRPr="00C34337" w:rsidRDefault="00525307" w:rsidP="007930A2">
      <w:pPr>
        <w:pStyle w:val="Textpoznpodarou"/>
        <w:spacing w:after="200"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NOVÁK, T. </w:t>
      </w:r>
      <w:r w:rsidRPr="00C34337">
        <w:rPr>
          <w:rFonts w:ascii="Times New Roman" w:hAnsi="Times New Roman" w:cs="Times New Roman"/>
          <w:i/>
          <w:sz w:val="24"/>
          <w:szCs w:val="24"/>
        </w:rPr>
        <w:t>Jak (ne)rozumět emocím stárnoucích rodičů</w:t>
      </w:r>
      <w:r w:rsidRPr="00C34337">
        <w:rPr>
          <w:rFonts w:ascii="Times New Roman" w:hAnsi="Times New Roman" w:cs="Times New Roman"/>
          <w:sz w:val="24"/>
          <w:szCs w:val="24"/>
        </w:rPr>
        <w:t>. Praha: Grada, 2014. 112 s. ISBN 978-80-247-5152-8.</w:t>
      </w:r>
    </w:p>
    <w:p w:rsidR="00525307" w:rsidRPr="00C34337" w:rsidRDefault="00525307" w:rsidP="007930A2">
      <w:pPr>
        <w:pStyle w:val="Textpoznpodarou"/>
        <w:spacing w:after="200"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PLHÁKOVÁ, A. </w:t>
      </w:r>
      <w:r w:rsidRPr="00C34337">
        <w:rPr>
          <w:rFonts w:ascii="Times New Roman" w:hAnsi="Times New Roman" w:cs="Times New Roman"/>
          <w:i/>
          <w:sz w:val="24"/>
          <w:szCs w:val="24"/>
        </w:rPr>
        <w:t xml:space="preserve">Učebnice obecné psychologie. </w:t>
      </w:r>
      <w:r w:rsidRPr="00C34337">
        <w:rPr>
          <w:rFonts w:ascii="Times New Roman" w:hAnsi="Times New Roman" w:cs="Times New Roman"/>
          <w:sz w:val="24"/>
          <w:szCs w:val="24"/>
        </w:rPr>
        <w:t>Praha: Academia, 2003. 472 s. ISBN 80-200-1086-6.</w:t>
      </w:r>
    </w:p>
    <w:p w:rsidR="00525307" w:rsidRPr="00C34337" w:rsidRDefault="00525307" w:rsidP="007930A2">
      <w:pPr>
        <w:pStyle w:val="Textpoznpodarou"/>
        <w:spacing w:after="200" w:line="360" w:lineRule="auto"/>
        <w:jc w:val="both"/>
        <w:rPr>
          <w:rFonts w:ascii="Times New Roman" w:hAnsi="Times New Roman" w:cs="Times New Roman"/>
          <w:sz w:val="24"/>
          <w:szCs w:val="24"/>
        </w:rPr>
      </w:pPr>
      <w:r w:rsidRPr="00C34337">
        <w:rPr>
          <w:rFonts w:ascii="Times New Roman" w:hAnsi="Times New Roman" w:cs="Times New Roman"/>
          <w:sz w:val="24"/>
          <w:szCs w:val="24"/>
        </w:rPr>
        <w:t>PLUTCHIK, R. (1980). E</w:t>
      </w:r>
      <w:r w:rsidRPr="00C34337">
        <w:rPr>
          <w:rFonts w:ascii="Times New Roman" w:hAnsi="Times New Roman" w:cs="Times New Roman"/>
          <w:i/>
          <w:sz w:val="24"/>
          <w:szCs w:val="24"/>
        </w:rPr>
        <w:t>motion: A psychoevolutionary synthesis.</w:t>
      </w:r>
      <w:r w:rsidRPr="00C34337">
        <w:rPr>
          <w:rFonts w:ascii="Times New Roman" w:hAnsi="Times New Roman" w:cs="Times New Roman"/>
          <w:sz w:val="24"/>
          <w:szCs w:val="24"/>
        </w:rPr>
        <w:t xml:space="preserve"> New York: Harper and Row.</w:t>
      </w:r>
    </w:p>
    <w:p w:rsidR="00525307" w:rsidRPr="00C34337" w:rsidRDefault="00525307" w:rsidP="007930A2">
      <w:pPr>
        <w:pStyle w:val="Textpoznpodarou"/>
        <w:spacing w:after="200"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PROCHÁZKOVÁ, E. </w:t>
      </w:r>
      <w:r w:rsidRPr="00C34337">
        <w:rPr>
          <w:rFonts w:ascii="Times New Roman" w:hAnsi="Times New Roman" w:cs="Times New Roman"/>
          <w:i/>
          <w:sz w:val="24"/>
          <w:szCs w:val="24"/>
        </w:rPr>
        <w:t>Práce s biografií a plány péče.</w:t>
      </w:r>
      <w:r w:rsidRPr="00C34337">
        <w:rPr>
          <w:rFonts w:ascii="Times New Roman" w:hAnsi="Times New Roman" w:cs="Times New Roman"/>
          <w:sz w:val="24"/>
          <w:szCs w:val="24"/>
        </w:rPr>
        <w:t xml:space="preserve"> Praha: Mladá fronta, 2014. 133 s. ISBN 978-80-204-3186-8.</w:t>
      </w:r>
    </w:p>
    <w:p w:rsidR="00525307" w:rsidRPr="00C34337" w:rsidRDefault="00525307" w:rsidP="007930A2">
      <w:pPr>
        <w:pStyle w:val="Textpoznpodarou"/>
        <w:spacing w:after="200" w:line="360" w:lineRule="auto"/>
        <w:jc w:val="both"/>
        <w:rPr>
          <w:rFonts w:ascii="Times New Roman" w:hAnsi="Times New Roman" w:cs="Times New Roman"/>
          <w:sz w:val="24"/>
          <w:szCs w:val="24"/>
        </w:rPr>
      </w:pPr>
      <w:r w:rsidRPr="00C34337">
        <w:rPr>
          <w:rFonts w:ascii="Times New Roman" w:hAnsi="Times New Roman" w:cs="Times New Roman"/>
          <w:color w:val="333333"/>
          <w:sz w:val="24"/>
          <w:szCs w:val="24"/>
        </w:rPr>
        <w:t xml:space="preserve">SOBOTKA, B., MARXOVÁ M. (2016) Platové tabulky od ledna 2017 </w:t>
      </w:r>
      <w:r w:rsidRPr="00C34337">
        <w:rPr>
          <w:rFonts w:ascii="Times New Roman" w:hAnsi="Times New Roman" w:cs="Times New Roman"/>
          <w:sz w:val="24"/>
          <w:szCs w:val="24"/>
        </w:rPr>
        <w:t xml:space="preserve">[online]. [cit. 9. 3. 2017]. Dostupné z </w:t>
      </w:r>
      <w:hyperlink r:id="rId16" w:history="1">
        <w:r w:rsidRPr="00C34337">
          <w:rPr>
            <w:rStyle w:val="Hypertextovodkaz"/>
            <w:rFonts w:ascii="Times New Roman" w:hAnsi="Times New Roman" w:cs="Times New Roman"/>
            <w:sz w:val="24"/>
            <w:szCs w:val="24"/>
          </w:rPr>
          <w:t>http://www.osetrovatelstvi.info/info/platove-tabulky-od-ledna-2017/</w:t>
        </w:r>
      </w:hyperlink>
      <w:r w:rsidRPr="00C34337">
        <w:rPr>
          <w:rFonts w:ascii="Times New Roman" w:hAnsi="Times New Roman" w:cs="Times New Roman"/>
          <w:sz w:val="24"/>
          <w:szCs w:val="24"/>
        </w:rPr>
        <w:t xml:space="preserve"> </w:t>
      </w:r>
    </w:p>
    <w:p w:rsidR="00525307" w:rsidRPr="00C34337" w:rsidRDefault="00525307" w:rsidP="007930A2">
      <w:pPr>
        <w:pStyle w:val="Textpoznpodarou"/>
        <w:spacing w:after="200"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STUCHLÍKOVÁ, I. </w:t>
      </w:r>
      <w:r w:rsidRPr="00C34337">
        <w:rPr>
          <w:rFonts w:ascii="Times New Roman" w:hAnsi="Times New Roman" w:cs="Times New Roman"/>
          <w:i/>
          <w:sz w:val="24"/>
          <w:szCs w:val="24"/>
        </w:rPr>
        <w:t>Základy psychologie emocí</w:t>
      </w:r>
      <w:r w:rsidRPr="00C34337">
        <w:rPr>
          <w:rFonts w:ascii="Times New Roman" w:hAnsi="Times New Roman" w:cs="Times New Roman"/>
          <w:sz w:val="24"/>
          <w:szCs w:val="24"/>
        </w:rPr>
        <w:t>. Praha: Portál, 2007. 232 s. ISBN 978-80-7367-282-9.</w:t>
      </w:r>
    </w:p>
    <w:p w:rsidR="00525307" w:rsidRPr="00C34337" w:rsidRDefault="00525307" w:rsidP="007930A2">
      <w:pPr>
        <w:pStyle w:val="Textpoznpodarou"/>
        <w:spacing w:after="200"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ŠPATENKOVÁ, N., SMÉKALOVÁ, L. </w:t>
      </w:r>
      <w:r w:rsidRPr="00C34337">
        <w:rPr>
          <w:rFonts w:ascii="Times New Roman" w:hAnsi="Times New Roman" w:cs="Times New Roman"/>
          <w:i/>
          <w:sz w:val="24"/>
          <w:szCs w:val="24"/>
        </w:rPr>
        <w:t>Edukace seniorů.</w:t>
      </w:r>
      <w:r w:rsidRPr="00C34337">
        <w:rPr>
          <w:rFonts w:ascii="Times New Roman" w:hAnsi="Times New Roman" w:cs="Times New Roman"/>
          <w:sz w:val="24"/>
          <w:szCs w:val="24"/>
        </w:rPr>
        <w:t xml:space="preserve"> Praha: Grada, 2015. 232 s. ISBN 978-80-247-5446-8.</w:t>
      </w:r>
    </w:p>
    <w:p w:rsidR="00525307" w:rsidRPr="00C34337" w:rsidRDefault="00525307" w:rsidP="007930A2">
      <w:pPr>
        <w:pStyle w:val="Textpoznpodarou"/>
        <w:spacing w:after="200"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VÁGNEROVÁ, M. </w:t>
      </w:r>
      <w:r w:rsidRPr="00C34337">
        <w:rPr>
          <w:rFonts w:ascii="Times New Roman" w:hAnsi="Times New Roman" w:cs="Times New Roman"/>
          <w:i/>
          <w:sz w:val="24"/>
          <w:szCs w:val="24"/>
        </w:rPr>
        <w:t>Vývojová psychologie – dětství, dospělost, stáří.</w:t>
      </w:r>
      <w:r w:rsidRPr="00C34337">
        <w:rPr>
          <w:rFonts w:ascii="Times New Roman" w:hAnsi="Times New Roman" w:cs="Times New Roman"/>
          <w:sz w:val="24"/>
          <w:szCs w:val="24"/>
        </w:rPr>
        <w:t xml:space="preserve"> Praha: Portál, 2005. 522s. ISBN 80-7178-970-4.</w:t>
      </w:r>
    </w:p>
    <w:p w:rsidR="00525307" w:rsidRPr="00C34337" w:rsidRDefault="00525307"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VEJMOLOVÁ, L. </w:t>
      </w:r>
      <w:r w:rsidRPr="00C34337">
        <w:rPr>
          <w:rFonts w:ascii="Times New Roman" w:hAnsi="Times New Roman" w:cs="Times New Roman"/>
          <w:i/>
          <w:sz w:val="24"/>
          <w:szCs w:val="24"/>
        </w:rPr>
        <w:t>Rozhovor 3. 3. 2017 na téma příspěvky na provoz.</w:t>
      </w:r>
      <w:r w:rsidRPr="00C34337">
        <w:rPr>
          <w:rFonts w:ascii="Times New Roman" w:hAnsi="Times New Roman" w:cs="Times New Roman"/>
          <w:sz w:val="24"/>
          <w:szCs w:val="24"/>
        </w:rPr>
        <w:t xml:space="preserve"> Prostějov, 2017.   </w:t>
      </w:r>
    </w:p>
    <w:p w:rsidR="00525307" w:rsidRPr="00C34337" w:rsidRDefault="00525307" w:rsidP="006249B0">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VYBÍRAL, Z. </w:t>
      </w:r>
      <w:r w:rsidRPr="00C34337">
        <w:rPr>
          <w:rFonts w:ascii="Times New Roman" w:hAnsi="Times New Roman" w:cs="Times New Roman"/>
          <w:i/>
          <w:sz w:val="24"/>
          <w:szCs w:val="24"/>
        </w:rPr>
        <w:t>Psychologie komunikace.</w:t>
      </w:r>
      <w:r w:rsidRPr="00C34337">
        <w:rPr>
          <w:rFonts w:ascii="Times New Roman" w:hAnsi="Times New Roman" w:cs="Times New Roman"/>
          <w:sz w:val="24"/>
          <w:szCs w:val="24"/>
        </w:rPr>
        <w:t xml:space="preserve"> Praha: Portál, 2005. 319 s. ISBN – 80-7178-998-4.</w:t>
      </w:r>
    </w:p>
    <w:p w:rsidR="006B22F9" w:rsidRPr="00C34337" w:rsidRDefault="006B22F9" w:rsidP="007930A2">
      <w:pPr>
        <w:pStyle w:val="Textpoznpodarou"/>
        <w:spacing w:after="200"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Uctovani. Net. (2017). Výpočet čisté mzdy 2017 - mzdová kalkulačka [online]. [cit. 9. 3. 2017]. Dostupné z </w:t>
      </w:r>
      <w:hyperlink r:id="rId17" w:history="1">
        <w:r w:rsidRPr="00C34337">
          <w:rPr>
            <w:rStyle w:val="Hypertextovodkaz"/>
            <w:rFonts w:ascii="Times New Roman" w:hAnsi="Times New Roman" w:cs="Times New Roman"/>
            <w:sz w:val="24"/>
            <w:szCs w:val="24"/>
          </w:rPr>
          <w:t>https://www.uctovani.net/vypocet-ciste-mzdy-kalkulacka.php</w:t>
        </w:r>
      </w:hyperlink>
      <w:r w:rsidRPr="00C34337">
        <w:rPr>
          <w:rFonts w:ascii="Times New Roman" w:hAnsi="Times New Roman" w:cs="Times New Roman"/>
          <w:sz w:val="24"/>
          <w:szCs w:val="24"/>
        </w:rPr>
        <w:t xml:space="preserve"> </w:t>
      </w:r>
    </w:p>
    <w:p w:rsidR="006B22F9" w:rsidRDefault="000D7160" w:rsidP="007930A2">
      <w:pPr>
        <w:spacing w:line="360" w:lineRule="auto"/>
        <w:jc w:val="both"/>
      </w:pPr>
      <w:r w:rsidRPr="00C34337">
        <w:rPr>
          <w:rFonts w:ascii="Times New Roman" w:hAnsi="Times New Roman" w:cs="Times New Roman"/>
          <w:sz w:val="24"/>
          <w:szCs w:val="24"/>
        </w:rPr>
        <w:t>LIBÍČEK</w:t>
      </w:r>
      <w:r w:rsidR="006B22F9" w:rsidRPr="00C34337">
        <w:rPr>
          <w:rFonts w:ascii="Times New Roman" w:hAnsi="Times New Roman" w:cs="Times New Roman"/>
          <w:sz w:val="24"/>
          <w:szCs w:val="24"/>
        </w:rPr>
        <w:t xml:space="preserve">, Z. (2017). Domov seniorů p. o., Prostějov [online]. [cit. 4. 3. 2017]. Dostupné z </w:t>
      </w:r>
      <w:hyperlink r:id="rId18" w:history="1">
        <w:r w:rsidR="006B22F9" w:rsidRPr="00C34337">
          <w:rPr>
            <w:rStyle w:val="Hypertextovodkaz"/>
            <w:rFonts w:ascii="Times New Roman" w:hAnsi="Times New Roman" w:cs="Times New Roman"/>
            <w:sz w:val="24"/>
            <w:szCs w:val="24"/>
          </w:rPr>
          <w:t>http://www.domovpv.cz/zpravy.htm</w:t>
        </w:r>
      </w:hyperlink>
    </w:p>
    <w:p w:rsidR="00007930" w:rsidRDefault="00007930" w:rsidP="007930A2">
      <w:pPr>
        <w:spacing w:line="360" w:lineRule="auto"/>
        <w:jc w:val="both"/>
      </w:pPr>
      <w:r>
        <w:rPr>
          <w:rFonts w:ascii="Times New Roman" w:hAnsi="Times New Roman" w:cs="Times New Roman"/>
          <w:sz w:val="24"/>
          <w:szCs w:val="24"/>
        </w:rPr>
        <w:lastRenderedPageBreak/>
        <w:t>LI</w:t>
      </w:r>
      <w:r w:rsidRPr="004704F2">
        <w:rPr>
          <w:rFonts w:ascii="Times New Roman" w:hAnsi="Times New Roman" w:cs="Times New Roman"/>
          <w:sz w:val="24"/>
          <w:szCs w:val="24"/>
        </w:rPr>
        <w:t>BÍČEK, Z. Domov seniorů p. o., Prostějov (201</w:t>
      </w:r>
      <w:r>
        <w:rPr>
          <w:rFonts w:ascii="Times New Roman" w:hAnsi="Times New Roman" w:cs="Times New Roman"/>
          <w:sz w:val="24"/>
          <w:szCs w:val="24"/>
        </w:rPr>
        <w:t>7</w:t>
      </w:r>
      <w:r w:rsidRPr="004704F2">
        <w:rPr>
          <w:rFonts w:ascii="Times New Roman" w:hAnsi="Times New Roman" w:cs="Times New Roman"/>
          <w:sz w:val="24"/>
          <w:szCs w:val="24"/>
        </w:rPr>
        <w:t xml:space="preserve">) Výroční zpráva </w:t>
      </w:r>
      <w:r>
        <w:rPr>
          <w:rFonts w:ascii="Times New Roman" w:hAnsi="Times New Roman" w:cs="Times New Roman"/>
          <w:sz w:val="24"/>
          <w:szCs w:val="24"/>
        </w:rPr>
        <w:t xml:space="preserve">2016 </w:t>
      </w:r>
      <w:r w:rsidRPr="00C34337">
        <w:rPr>
          <w:rFonts w:ascii="Times New Roman" w:hAnsi="Times New Roman" w:cs="Times New Roman"/>
          <w:sz w:val="24"/>
          <w:szCs w:val="24"/>
        </w:rPr>
        <w:t xml:space="preserve">[online]. [cit. </w:t>
      </w:r>
      <w:r>
        <w:rPr>
          <w:rFonts w:ascii="Times New Roman" w:hAnsi="Times New Roman" w:cs="Times New Roman"/>
          <w:sz w:val="24"/>
          <w:szCs w:val="24"/>
        </w:rPr>
        <w:t>8</w:t>
      </w:r>
      <w:r w:rsidRPr="00C34337">
        <w:rPr>
          <w:rFonts w:ascii="Times New Roman" w:hAnsi="Times New Roman" w:cs="Times New Roman"/>
          <w:sz w:val="24"/>
          <w:szCs w:val="24"/>
        </w:rPr>
        <w:t xml:space="preserve">. </w:t>
      </w:r>
      <w:r>
        <w:rPr>
          <w:rFonts w:ascii="Times New Roman" w:hAnsi="Times New Roman" w:cs="Times New Roman"/>
          <w:sz w:val="24"/>
          <w:szCs w:val="24"/>
        </w:rPr>
        <w:t>4</w:t>
      </w:r>
      <w:r w:rsidRPr="00C34337">
        <w:rPr>
          <w:rFonts w:ascii="Times New Roman" w:hAnsi="Times New Roman" w:cs="Times New Roman"/>
          <w:sz w:val="24"/>
          <w:szCs w:val="24"/>
        </w:rPr>
        <w:t>. 2017</w:t>
      </w:r>
      <w:r w:rsidRPr="004704F2">
        <w:rPr>
          <w:rFonts w:ascii="Times New Roman" w:hAnsi="Times New Roman" w:cs="Times New Roman"/>
          <w:sz w:val="24"/>
          <w:szCs w:val="24"/>
        </w:rPr>
        <w:t>].</w:t>
      </w:r>
      <w:r>
        <w:rPr>
          <w:rFonts w:ascii="Times New Roman" w:hAnsi="Times New Roman" w:cs="Times New Roman"/>
          <w:sz w:val="24"/>
          <w:szCs w:val="24"/>
        </w:rPr>
        <w:t xml:space="preserve"> </w:t>
      </w:r>
      <w:r w:rsidRPr="004704F2">
        <w:rPr>
          <w:rFonts w:ascii="Times New Roman" w:hAnsi="Times New Roman" w:cs="Times New Roman"/>
          <w:sz w:val="24"/>
          <w:szCs w:val="24"/>
        </w:rPr>
        <w:t xml:space="preserve">Dostupné z </w:t>
      </w:r>
      <w:hyperlink r:id="rId19" w:history="1">
        <w:r w:rsidRPr="004704F2">
          <w:rPr>
            <w:rStyle w:val="Hypertextovodkaz"/>
            <w:rFonts w:ascii="Times New Roman" w:hAnsi="Times New Roman" w:cs="Times New Roman"/>
            <w:sz w:val="24"/>
            <w:szCs w:val="24"/>
          </w:rPr>
          <w:t>http://www.domovpv.cz/zpravy.htm</w:t>
        </w:r>
      </w:hyperlink>
    </w:p>
    <w:p w:rsidR="00FB0430" w:rsidRPr="004704F2" w:rsidRDefault="00007930" w:rsidP="00FB0430">
      <w:pPr>
        <w:spacing w:line="360" w:lineRule="auto"/>
        <w:jc w:val="both"/>
        <w:rPr>
          <w:rFonts w:ascii="Times New Roman" w:hAnsi="Times New Roman" w:cs="Times New Roman"/>
          <w:sz w:val="24"/>
          <w:szCs w:val="24"/>
        </w:rPr>
      </w:pPr>
      <w:r>
        <w:rPr>
          <w:rFonts w:ascii="Times New Roman" w:hAnsi="Times New Roman" w:cs="Times New Roman"/>
          <w:sz w:val="24"/>
          <w:szCs w:val="24"/>
        </w:rPr>
        <w:t>LI</w:t>
      </w:r>
      <w:r w:rsidR="004704F2" w:rsidRPr="004704F2">
        <w:rPr>
          <w:rFonts w:ascii="Times New Roman" w:hAnsi="Times New Roman" w:cs="Times New Roman"/>
          <w:sz w:val="24"/>
          <w:szCs w:val="24"/>
        </w:rPr>
        <w:t xml:space="preserve">BÍČEK, Z. Domov seniorů p. o., Prostějov (2016) Výroční zpráva </w:t>
      </w:r>
      <w:r w:rsidR="004704F2">
        <w:rPr>
          <w:rFonts w:ascii="Times New Roman" w:hAnsi="Times New Roman" w:cs="Times New Roman"/>
          <w:sz w:val="24"/>
          <w:szCs w:val="24"/>
        </w:rPr>
        <w:t xml:space="preserve">2015 </w:t>
      </w:r>
      <w:r w:rsidR="004704F2" w:rsidRPr="00C34337">
        <w:rPr>
          <w:rFonts w:ascii="Times New Roman" w:hAnsi="Times New Roman" w:cs="Times New Roman"/>
          <w:sz w:val="24"/>
          <w:szCs w:val="24"/>
        </w:rPr>
        <w:t>[online]. [cit. 4. 3. 2017</w:t>
      </w:r>
      <w:r w:rsidR="004704F2" w:rsidRPr="004704F2">
        <w:rPr>
          <w:rFonts w:ascii="Times New Roman" w:hAnsi="Times New Roman" w:cs="Times New Roman"/>
          <w:sz w:val="24"/>
          <w:szCs w:val="24"/>
        </w:rPr>
        <w:t xml:space="preserve">]. </w:t>
      </w:r>
      <w:r w:rsidR="00FB0430" w:rsidRPr="004704F2">
        <w:rPr>
          <w:rFonts w:ascii="Times New Roman" w:hAnsi="Times New Roman" w:cs="Times New Roman"/>
          <w:sz w:val="24"/>
          <w:szCs w:val="24"/>
        </w:rPr>
        <w:t>Dostupné</w:t>
      </w:r>
      <w:r w:rsidR="004704F2" w:rsidRPr="004704F2">
        <w:rPr>
          <w:rFonts w:ascii="Times New Roman" w:hAnsi="Times New Roman" w:cs="Times New Roman"/>
          <w:sz w:val="24"/>
          <w:szCs w:val="24"/>
        </w:rPr>
        <w:t xml:space="preserve"> </w:t>
      </w:r>
      <w:r w:rsidR="00FB0430" w:rsidRPr="004704F2">
        <w:rPr>
          <w:rFonts w:ascii="Times New Roman" w:hAnsi="Times New Roman" w:cs="Times New Roman"/>
          <w:sz w:val="24"/>
          <w:szCs w:val="24"/>
        </w:rPr>
        <w:t xml:space="preserve">z </w:t>
      </w:r>
      <w:hyperlink r:id="rId20" w:history="1">
        <w:r w:rsidR="00FB0430" w:rsidRPr="004704F2">
          <w:rPr>
            <w:rStyle w:val="Hypertextovodkaz"/>
            <w:rFonts w:ascii="Times New Roman" w:hAnsi="Times New Roman" w:cs="Times New Roman"/>
            <w:sz w:val="24"/>
            <w:szCs w:val="24"/>
          </w:rPr>
          <w:t>http://www.domovpv.cz/zpravy.htm</w:t>
        </w:r>
      </w:hyperlink>
    </w:p>
    <w:p w:rsidR="006B22F9" w:rsidRPr="00C34337" w:rsidRDefault="006B22F9" w:rsidP="007930A2">
      <w:pPr>
        <w:spacing w:line="360" w:lineRule="auto"/>
        <w:jc w:val="both"/>
        <w:rPr>
          <w:rFonts w:ascii="Times New Roman" w:hAnsi="Times New Roman" w:cs="Times New Roman"/>
          <w:sz w:val="24"/>
          <w:szCs w:val="24"/>
        </w:rPr>
      </w:pPr>
      <w:r w:rsidRPr="00C34337">
        <w:rPr>
          <w:rFonts w:ascii="Times New Roman" w:eastAsia="Times New Roman" w:hAnsi="Times New Roman" w:cs="Times New Roman"/>
          <w:kern w:val="36"/>
          <w:sz w:val="24"/>
          <w:szCs w:val="24"/>
          <w:lang w:eastAsia="cs-CZ"/>
        </w:rPr>
        <w:t xml:space="preserve">MPSV. (2016) Příspěvek na péči </w:t>
      </w:r>
      <w:r w:rsidRPr="00C34337">
        <w:rPr>
          <w:rFonts w:ascii="Times New Roman" w:hAnsi="Times New Roman" w:cs="Times New Roman"/>
          <w:sz w:val="24"/>
          <w:szCs w:val="24"/>
        </w:rPr>
        <w:t xml:space="preserve">[online]. [cit. 27. 3. 2017]. Dostupné z </w:t>
      </w:r>
      <w:hyperlink r:id="rId21" w:history="1">
        <w:r w:rsidRPr="00C34337">
          <w:rPr>
            <w:rStyle w:val="Hypertextovodkaz"/>
            <w:rFonts w:ascii="Times New Roman" w:hAnsi="Times New Roman" w:cs="Times New Roman"/>
            <w:sz w:val="24"/>
            <w:szCs w:val="24"/>
          </w:rPr>
          <w:t>http://portal.mpsv.cz/soc/ssl/prispevek</w:t>
        </w:r>
      </w:hyperlink>
    </w:p>
    <w:p w:rsidR="006B22F9" w:rsidRDefault="000D7160" w:rsidP="007930A2">
      <w:pPr>
        <w:spacing w:line="360" w:lineRule="auto"/>
        <w:jc w:val="both"/>
      </w:pPr>
      <w:r w:rsidRPr="00C34337">
        <w:rPr>
          <w:rFonts w:ascii="Times New Roman" w:hAnsi="Times New Roman" w:cs="Times New Roman"/>
          <w:sz w:val="24"/>
          <w:szCs w:val="24"/>
        </w:rPr>
        <w:t>MISCONIOVÁ</w:t>
      </w:r>
      <w:r w:rsidR="006B22F9" w:rsidRPr="00C34337">
        <w:rPr>
          <w:rFonts w:ascii="Times New Roman" w:hAnsi="Times New Roman" w:cs="Times New Roman"/>
          <w:sz w:val="24"/>
          <w:szCs w:val="24"/>
        </w:rPr>
        <w:t xml:space="preserve">, B. (2006). Historie domácí péče [online]. [cit. 27. 3. 2017]. Dostupné z  </w:t>
      </w:r>
      <w:hyperlink r:id="rId22" w:history="1">
        <w:r w:rsidR="006B22F9" w:rsidRPr="00C34337">
          <w:rPr>
            <w:rStyle w:val="Hypertextovodkaz"/>
            <w:rFonts w:ascii="Times New Roman" w:hAnsi="Times New Roman" w:cs="Times New Roman"/>
            <w:sz w:val="24"/>
            <w:szCs w:val="24"/>
          </w:rPr>
          <w:t>http://www.domaci-pece.info/historie-domaci-pece-</w:t>
        </w:r>
      </w:hyperlink>
    </w:p>
    <w:p w:rsidR="00EC1E48" w:rsidRDefault="00EC1E48" w:rsidP="007930A2">
      <w:pPr>
        <w:spacing w:line="360" w:lineRule="auto"/>
        <w:jc w:val="both"/>
      </w:pPr>
    </w:p>
    <w:p w:rsidR="00EC1E48" w:rsidRDefault="00EC1E48" w:rsidP="007930A2">
      <w:pPr>
        <w:spacing w:line="360" w:lineRule="auto"/>
        <w:jc w:val="both"/>
      </w:pPr>
    </w:p>
    <w:p w:rsidR="00EC1E48" w:rsidRDefault="00EC1E48" w:rsidP="007930A2">
      <w:pPr>
        <w:spacing w:line="360" w:lineRule="auto"/>
        <w:jc w:val="both"/>
      </w:pPr>
    </w:p>
    <w:p w:rsidR="00EC1E48" w:rsidRDefault="00EC1E48" w:rsidP="007930A2">
      <w:pPr>
        <w:spacing w:line="360" w:lineRule="auto"/>
        <w:jc w:val="both"/>
      </w:pPr>
    </w:p>
    <w:p w:rsidR="00EC1E48" w:rsidRDefault="00EC1E48" w:rsidP="007930A2">
      <w:pPr>
        <w:spacing w:line="360" w:lineRule="auto"/>
        <w:jc w:val="both"/>
      </w:pPr>
    </w:p>
    <w:p w:rsidR="00EC1E48" w:rsidRDefault="00EC1E48" w:rsidP="007930A2">
      <w:pPr>
        <w:spacing w:line="360" w:lineRule="auto"/>
        <w:jc w:val="both"/>
      </w:pPr>
    </w:p>
    <w:p w:rsidR="00EC1E48" w:rsidRDefault="00EC1E48" w:rsidP="007930A2">
      <w:pPr>
        <w:spacing w:line="360" w:lineRule="auto"/>
        <w:jc w:val="both"/>
      </w:pPr>
    </w:p>
    <w:p w:rsidR="00EC1E48" w:rsidRDefault="00EC1E48" w:rsidP="007930A2">
      <w:pPr>
        <w:spacing w:line="360" w:lineRule="auto"/>
        <w:jc w:val="both"/>
      </w:pPr>
    </w:p>
    <w:p w:rsidR="00EC1E48" w:rsidRDefault="00EC1E48" w:rsidP="007930A2">
      <w:pPr>
        <w:spacing w:line="360" w:lineRule="auto"/>
        <w:jc w:val="both"/>
      </w:pPr>
    </w:p>
    <w:p w:rsidR="00EC1E48" w:rsidRDefault="00EC1E48" w:rsidP="007930A2">
      <w:pPr>
        <w:spacing w:line="360" w:lineRule="auto"/>
        <w:jc w:val="both"/>
      </w:pPr>
    </w:p>
    <w:p w:rsidR="00EC1E48" w:rsidRDefault="00EC1E48" w:rsidP="007930A2">
      <w:pPr>
        <w:spacing w:line="360" w:lineRule="auto"/>
        <w:jc w:val="both"/>
      </w:pPr>
    </w:p>
    <w:p w:rsidR="00EC1E48" w:rsidRDefault="00EC1E48" w:rsidP="007930A2">
      <w:pPr>
        <w:spacing w:line="360" w:lineRule="auto"/>
        <w:jc w:val="both"/>
      </w:pPr>
    </w:p>
    <w:p w:rsidR="00EC1E48" w:rsidRDefault="00EC1E48" w:rsidP="007930A2">
      <w:pPr>
        <w:spacing w:line="360" w:lineRule="auto"/>
        <w:jc w:val="both"/>
      </w:pPr>
    </w:p>
    <w:p w:rsidR="00EC1E48" w:rsidRDefault="00EC1E48" w:rsidP="007930A2">
      <w:pPr>
        <w:spacing w:line="360" w:lineRule="auto"/>
        <w:jc w:val="both"/>
      </w:pPr>
    </w:p>
    <w:p w:rsidR="00EC1E48" w:rsidRDefault="00EC1E48" w:rsidP="007930A2">
      <w:pPr>
        <w:spacing w:line="360" w:lineRule="auto"/>
        <w:jc w:val="both"/>
      </w:pPr>
    </w:p>
    <w:p w:rsidR="00EC1E48" w:rsidRPr="00C34337" w:rsidRDefault="00EC1E48" w:rsidP="007930A2">
      <w:pPr>
        <w:spacing w:line="360" w:lineRule="auto"/>
        <w:jc w:val="both"/>
        <w:rPr>
          <w:rFonts w:ascii="Times New Roman" w:hAnsi="Times New Roman" w:cs="Times New Roman"/>
          <w:sz w:val="24"/>
          <w:szCs w:val="24"/>
        </w:rPr>
      </w:pPr>
    </w:p>
    <w:p w:rsidR="00C5692C" w:rsidRPr="00C34337" w:rsidRDefault="00074B8B" w:rsidP="001C79B8">
      <w:pPr>
        <w:pStyle w:val="Nadpis2"/>
        <w:numPr>
          <w:ilvl w:val="0"/>
          <w:numId w:val="0"/>
        </w:numPr>
        <w:ind w:left="576"/>
        <w:rPr>
          <w:rFonts w:ascii="Times New Roman" w:hAnsi="Times New Roman" w:cs="Times New Roman"/>
        </w:rPr>
      </w:pPr>
      <w:bookmarkStart w:id="51" w:name="_Toc479503367"/>
      <w:r w:rsidRPr="00C34337">
        <w:rPr>
          <w:rFonts w:ascii="Times New Roman" w:hAnsi="Times New Roman" w:cs="Times New Roman"/>
        </w:rPr>
        <w:lastRenderedPageBreak/>
        <w:t>Přílohy:</w:t>
      </w:r>
      <w:bookmarkEnd w:id="51"/>
    </w:p>
    <w:p w:rsidR="001C79B8" w:rsidRPr="00C34337" w:rsidRDefault="001C79B8" w:rsidP="001C79B8">
      <w:pPr>
        <w:rPr>
          <w:rFonts w:ascii="Times New Roman" w:hAnsi="Times New Roman" w:cs="Times New Roman"/>
        </w:rPr>
      </w:pPr>
    </w:p>
    <w:p w:rsidR="00EB204F" w:rsidRPr="00C34337" w:rsidRDefault="00EB204F" w:rsidP="00EB204F">
      <w:pPr>
        <w:spacing w:line="360" w:lineRule="auto"/>
        <w:rPr>
          <w:rFonts w:ascii="Times New Roman" w:hAnsi="Times New Roman" w:cs="Times New Roman"/>
          <w:b/>
          <w:sz w:val="24"/>
          <w:szCs w:val="24"/>
        </w:rPr>
      </w:pPr>
      <w:r w:rsidRPr="00C34337">
        <w:rPr>
          <w:rFonts w:ascii="Times New Roman" w:hAnsi="Times New Roman" w:cs="Times New Roman"/>
          <w:b/>
          <w:sz w:val="24"/>
          <w:szCs w:val="24"/>
        </w:rPr>
        <w:t>Příloha č. 1: Zastoupení personálu v poměru k uživatelům služeb</w:t>
      </w:r>
    </w:p>
    <w:p w:rsidR="00C5692C" w:rsidRPr="00C34337" w:rsidRDefault="00C5692C" w:rsidP="002B32DB">
      <w:pPr>
        <w:pStyle w:val="Odstavecseseznamem"/>
        <w:numPr>
          <w:ilvl w:val="0"/>
          <w:numId w:val="5"/>
        </w:numPr>
        <w:spacing w:line="360" w:lineRule="auto"/>
        <w:rPr>
          <w:rFonts w:ascii="Times New Roman" w:hAnsi="Times New Roman" w:cs="Times New Roman"/>
          <w:b/>
          <w:sz w:val="24"/>
          <w:szCs w:val="24"/>
        </w:rPr>
      </w:pPr>
      <w:r w:rsidRPr="00C34337">
        <w:rPr>
          <w:rFonts w:ascii="Times New Roman" w:hAnsi="Times New Roman" w:cs="Times New Roman"/>
          <w:b/>
          <w:sz w:val="24"/>
          <w:szCs w:val="24"/>
        </w:rPr>
        <w:t>Podíl PSP na uživatele služeb</w:t>
      </w:r>
    </w:p>
    <w:p w:rsidR="00597DD9" w:rsidRPr="00C34337" w:rsidRDefault="00597DD9" w:rsidP="007930A2">
      <w:pPr>
        <w:pStyle w:val="Odstavecseseznamem"/>
        <w:spacing w:line="360" w:lineRule="auto"/>
        <w:rPr>
          <w:rFonts w:ascii="Times New Roman" w:hAnsi="Times New Roman" w:cs="Times New Roman"/>
          <w:b/>
          <w:sz w:val="24"/>
          <w:szCs w:val="24"/>
        </w:rPr>
      </w:pPr>
    </w:p>
    <w:p w:rsidR="00C5692C" w:rsidRPr="00C34337" w:rsidRDefault="00C5692C" w:rsidP="002B32DB">
      <w:pPr>
        <w:pStyle w:val="Odstavecseseznamem"/>
        <w:numPr>
          <w:ilvl w:val="0"/>
          <w:numId w:val="6"/>
        </w:num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Uživatelé služeb</w:t>
      </w:r>
    </w:p>
    <w:p w:rsidR="00C5692C" w:rsidRPr="00C34337" w:rsidRDefault="00C5692C" w:rsidP="002B32DB">
      <w:pPr>
        <w:pStyle w:val="Odstavecseseznamem"/>
        <w:numPr>
          <w:ilvl w:val="0"/>
          <w:numId w:val="6"/>
        </w:num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PSP </w:t>
      </w:r>
    </w:p>
    <w:p w:rsidR="00C5692C" w:rsidRPr="00C34337" w:rsidRDefault="00C5692C" w:rsidP="007930A2">
      <w:pPr>
        <w:spacing w:line="360" w:lineRule="auto"/>
        <w:jc w:val="both"/>
        <w:rPr>
          <w:rFonts w:ascii="Times New Roman" w:eastAsia="Times New Roman" w:hAnsi="Times New Roman" w:cs="Times New Roman"/>
          <w:color w:val="000000"/>
          <w:lang w:eastAsia="cs-CZ"/>
        </w:rPr>
      </w:pPr>
      <w:r w:rsidRPr="00C34337">
        <w:rPr>
          <w:rFonts w:ascii="Times New Roman" w:hAnsi="Times New Roman" w:cs="Times New Roman"/>
          <w:noProof/>
          <w:lang w:eastAsia="cs-CZ"/>
        </w:rPr>
        <w:drawing>
          <wp:inline distT="0" distB="0" distL="0" distR="0">
            <wp:extent cx="1933574" cy="2276475"/>
            <wp:effectExtent l="19050" t="0" r="9526" b="0"/>
            <wp:docPr id="1" name="Graf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r w:rsidRPr="00C34337">
        <w:rPr>
          <w:rFonts w:ascii="Times New Roman" w:hAnsi="Times New Roman" w:cs="Times New Roman"/>
        </w:rPr>
        <w:t xml:space="preserve"> </w:t>
      </w:r>
    </w:p>
    <w:p w:rsidR="007E107F" w:rsidRPr="00C34337" w:rsidRDefault="00B10F2B" w:rsidP="007930A2">
      <w:pPr>
        <w:spacing w:line="360" w:lineRule="auto"/>
        <w:jc w:val="both"/>
        <w:rPr>
          <w:rFonts w:ascii="Times New Roman" w:eastAsia="Times New Roman" w:hAnsi="Times New Roman" w:cs="Times New Roman"/>
          <w:color w:val="000000"/>
          <w:sz w:val="24"/>
          <w:szCs w:val="24"/>
          <w:lang w:eastAsia="cs-CZ"/>
        </w:rPr>
      </w:pPr>
      <w:r w:rsidRPr="00C34337">
        <w:rPr>
          <w:rFonts w:ascii="Times New Roman" w:eastAsia="Times New Roman" w:hAnsi="Times New Roman" w:cs="Times New Roman"/>
          <w:color w:val="000000"/>
          <w:sz w:val="24"/>
          <w:szCs w:val="24"/>
          <w:lang w:eastAsia="cs-CZ"/>
        </w:rPr>
        <w:t>Na ošetřovatelském oddělení je k jednomu klíčovému pracovníkovi přiděleno 1,913 uživatelů služeb.</w:t>
      </w:r>
    </w:p>
    <w:p w:rsidR="00C5692C" w:rsidRPr="00C34337" w:rsidRDefault="00C5692C" w:rsidP="007930A2">
      <w:pPr>
        <w:spacing w:line="360" w:lineRule="auto"/>
        <w:jc w:val="both"/>
        <w:rPr>
          <w:rFonts w:ascii="Times New Roman" w:hAnsi="Times New Roman" w:cs="Times New Roman"/>
        </w:rPr>
      </w:pPr>
    </w:p>
    <w:p w:rsidR="00C5692C" w:rsidRPr="00C34337" w:rsidRDefault="00C5692C" w:rsidP="007930A2">
      <w:pPr>
        <w:spacing w:line="360" w:lineRule="auto"/>
        <w:jc w:val="both"/>
        <w:rPr>
          <w:rFonts w:ascii="Times New Roman" w:hAnsi="Times New Roman" w:cs="Times New Roman"/>
        </w:rPr>
      </w:pPr>
      <w:r w:rsidRPr="00C34337">
        <w:rPr>
          <w:rFonts w:ascii="Times New Roman" w:hAnsi="Times New Roman" w:cs="Times New Roman"/>
          <w:noProof/>
          <w:lang w:eastAsia="cs-CZ"/>
        </w:rPr>
        <w:drawing>
          <wp:inline distT="0" distB="0" distL="0" distR="0">
            <wp:extent cx="1924050" cy="2324101"/>
            <wp:effectExtent l="19050" t="0" r="19050" b="0"/>
            <wp:docPr id="2" name="Graf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B10F2B" w:rsidRPr="00C34337" w:rsidRDefault="00B10F2B" w:rsidP="007930A2">
      <w:pPr>
        <w:spacing w:line="360" w:lineRule="auto"/>
        <w:jc w:val="both"/>
        <w:rPr>
          <w:rFonts w:ascii="Times New Roman" w:eastAsia="Times New Roman" w:hAnsi="Times New Roman" w:cs="Times New Roman"/>
          <w:color w:val="000000"/>
          <w:sz w:val="24"/>
          <w:szCs w:val="24"/>
          <w:lang w:eastAsia="cs-CZ"/>
        </w:rPr>
      </w:pPr>
      <w:r w:rsidRPr="00C34337">
        <w:rPr>
          <w:rFonts w:ascii="Times New Roman" w:eastAsia="Times New Roman" w:hAnsi="Times New Roman" w:cs="Times New Roman"/>
          <w:color w:val="000000"/>
          <w:sz w:val="24"/>
          <w:szCs w:val="24"/>
          <w:lang w:eastAsia="cs-CZ"/>
        </w:rPr>
        <w:t>Na prvním oddělení je k jednomu klíčovému pracovníkovi přiděleno 3,862 uživatelů služeb.</w:t>
      </w:r>
    </w:p>
    <w:p w:rsidR="00B10F2B" w:rsidRPr="00C34337" w:rsidRDefault="00B10F2B" w:rsidP="007930A2">
      <w:pPr>
        <w:spacing w:line="360" w:lineRule="auto"/>
        <w:jc w:val="both"/>
        <w:rPr>
          <w:rFonts w:ascii="Times New Roman" w:hAnsi="Times New Roman" w:cs="Times New Roman"/>
        </w:rPr>
      </w:pPr>
    </w:p>
    <w:p w:rsidR="00C5692C" w:rsidRPr="00C34337" w:rsidRDefault="00C5692C" w:rsidP="007930A2">
      <w:pPr>
        <w:spacing w:line="360" w:lineRule="auto"/>
        <w:jc w:val="both"/>
        <w:rPr>
          <w:rFonts w:ascii="Times New Roman" w:hAnsi="Times New Roman" w:cs="Times New Roman"/>
        </w:rPr>
      </w:pPr>
      <w:r w:rsidRPr="00C34337">
        <w:rPr>
          <w:rFonts w:ascii="Times New Roman" w:hAnsi="Times New Roman" w:cs="Times New Roman"/>
          <w:noProof/>
          <w:lang w:eastAsia="cs-CZ"/>
        </w:rPr>
        <w:drawing>
          <wp:inline distT="0" distB="0" distL="0" distR="0">
            <wp:extent cx="1952624" cy="2295524"/>
            <wp:effectExtent l="19050" t="0" r="9526" b="0"/>
            <wp:docPr id="3" name="Graf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B10F2B" w:rsidRPr="00C34337" w:rsidRDefault="00B10F2B" w:rsidP="007930A2">
      <w:pPr>
        <w:spacing w:line="360" w:lineRule="auto"/>
        <w:jc w:val="both"/>
        <w:rPr>
          <w:rFonts w:ascii="Times New Roman" w:eastAsia="Times New Roman" w:hAnsi="Times New Roman" w:cs="Times New Roman"/>
          <w:color w:val="000000"/>
          <w:sz w:val="24"/>
          <w:szCs w:val="24"/>
          <w:lang w:eastAsia="cs-CZ"/>
        </w:rPr>
      </w:pPr>
      <w:r w:rsidRPr="00C34337">
        <w:rPr>
          <w:rFonts w:ascii="Times New Roman" w:eastAsia="Times New Roman" w:hAnsi="Times New Roman" w:cs="Times New Roman"/>
          <w:color w:val="000000"/>
          <w:sz w:val="24"/>
          <w:szCs w:val="24"/>
          <w:lang w:eastAsia="cs-CZ"/>
        </w:rPr>
        <w:t>Na druhém oddělení je k jednomu klíčovému pracovníkovi přiděleno 6,88 uživatelů služeb.</w:t>
      </w:r>
    </w:p>
    <w:p w:rsidR="00B10F2B" w:rsidRPr="00C34337" w:rsidRDefault="00B10F2B" w:rsidP="007930A2">
      <w:pPr>
        <w:spacing w:line="360" w:lineRule="auto"/>
        <w:jc w:val="both"/>
        <w:rPr>
          <w:rFonts w:ascii="Times New Roman" w:hAnsi="Times New Roman" w:cs="Times New Roman"/>
        </w:rPr>
      </w:pPr>
    </w:p>
    <w:p w:rsidR="00A56BA7" w:rsidRPr="00C34337" w:rsidRDefault="00C5692C" w:rsidP="007930A2">
      <w:pPr>
        <w:pBdr>
          <w:bottom w:val="single" w:sz="6" w:space="1" w:color="auto"/>
        </w:pBdr>
        <w:spacing w:line="360" w:lineRule="auto"/>
        <w:jc w:val="both"/>
        <w:rPr>
          <w:rFonts w:ascii="Times New Roman" w:eastAsia="Times New Roman" w:hAnsi="Times New Roman" w:cs="Times New Roman"/>
          <w:color w:val="000000"/>
          <w:sz w:val="24"/>
          <w:szCs w:val="24"/>
          <w:lang w:eastAsia="cs-CZ"/>
        </w:rPr>
      </w:pPr>
      <w:r w:rsidRPr="00C34337">
        <w:rPr>
          <w:rFonts w:ascii="Times New Roman" w:hAnsi="Times New Roman" w:cs="Times New Roman"/>
          <w:noProof/>
          <w:lang w:eastAsia="cs-CZ"/>
        </w:rPr>
        <w:drawing>
          <wp:inline distT="0" distB="0" distL="0" distR="0">
            <wp:extent cx="1943099" cy="2276475"/>
            <wp:effectExtent l="19050" t="0" r="19051" b="0"/>
            <wp:docPr id="4" name="Graf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B10F2B" w:rsidRPr="00C34337" w:rsidRDefault="00B10F2B" w:rsidP="007930A2">
      <w:pPr>
        <w:pBdr>
          <w:bottom w:val="single" w:sz="6" w:space="1" w:color="auto"/>
        </w:pBdr>
        <w:spacing w:line="360" w:lineRule="auto"/>
        <w:jc w:val="both"/>
        <w:rPr>
          <w:rFonts w:ascii="Times New Roman" w:eastAsia="Times New Roman" w:hAnsi="Times New Roman" w:cs="Times New Roman"/>
          <w:color w:val="000000"/>
          <w:sz w:val="24"/>
          <w:szCs w:val="24"/>
          <w:lang w:eastAsia="cs-CZ"/>
        </w:rPr>
      </w:pPr>
      <w:r w:rsidRPr="00C34337">
        <w:rPr>
          <w:rFonts w:ascii="Times New Roman" w:eastAsia="Times New Roman" w:hAnsi="Times New Roman" w:cs="Times New Roman"/>
          <w:color w:val="000000"/>
          <w:sz w:val="24"/>
          <w:szCs w:val="24"/>
          <w:lang w:eastAsia="cs-CZ"/>
        </w:rPr>
        <w:t>Na třetím oddělení je k jednomu klíčovému pracovníkovi přiděleno 6,88 uživatelů služeb.</w:t>
      </w:r>
    </w:p>
    <w:p w:rsidR="00C5692C" w:rsidRPr="00C34337" w:rsidRDefault="00C5692C" w:rsidP="007930A2">
      <w:pPr>
        <w:pBdr>
          <w:bottom w:val="single" w:sz="6" w:space="1" w:color="auto"/>
        </w:pBdr>
        <w:spacing w:line="360" w:lineRule="auto"/>
        <w:jc w:val="both"/>
        <w:rPr>
          <w:rFonts w:ascii="Times New Roman" w:hAnsi="Times New Roman" w:cs="Times New Roman"/>
        </w:rPr>
      </w:pPr>
    </w:p>
    <w:p w:rsidR="003B50AB" w:rsidRPr="00C34337" w:rsidRDefault="003B50AB" w:rsidP="007930A2">
      <w:pPr>
        <w:pStyle w:val="Odstavecseseznamem"/>
        <w:spacing w:line="360" w:lineRule="auto"/>
        <w:rPr>
          <w:rFonts w:ascii="Times New Roman" w:hAnsi="Times New Roman" w:cs="Times New Roman"/>
          <w:b/>
          <w:sz w:val="24"/>
          <w:szCs w:val="24"/>
        </w:rPr>
      </w:pPr>
    </w:p>
    <w:p w:rsidR="003B50AB" w:rsidRDefault="003B50AB" w:rsidP="007930A2">
      <w:pPr>
        <w:pStyle w:val="Odstavecseseznamem"/>
        <w:spacing w:line="360" w:lineRule="auto"/>
        <w:rPr>
          <w:rFonts w:ascii="Times New Roman" w:hAnsi="Times New Roman" w:cs="Times New Roman"/>
          <w:b/>
          <w:sz w:val="24"/>
          <w:szCs w:val="24"/>
        </w:rPr>
      </w:pPr>
    </w:p>
    <w:p w:rsidR="00EC1E48" w:rsidRDefault="00EC1E48" w:rsidP="007930A2">
      <w:pPr>
        <w:pStyle w:val="Odstavecseseznamem"/>
        <w:spacing w:line="360" w:lineRule="auto"/>
        <w:rPr>
          <w:rFonts w:ascii="Times New Roman" w:hAnsi="Times New Roman" w:cs="Times New Roman"/>
          <w:b/>
          <w:sz w:val="24"/>
          <w:szCs w:val="24"/>
        </w:rPr>
      </w:pPr>
    </w:p>
    <w:p w:rsidR="00EC1E48" w:rsidRPr="00C34337" w:rsidRDefault="00EC1E48" w:rsidP="007930A2">
      <w:pPr>
        <w:pStyle w:val="Odstavecseseznamem"/>
        <w:spacing w:line="360" w:lineRule="auto"/>
        <w:rPr>
          <w:rFonts w:ascii="Times New Roman" w:hAnsi="Times New Roman" w:cs="Times New Roman"/>
          <w:b/>
          <w:sz w:val="24"/>
          <w:szCs w:val="24"/>
        </w:rPr>
      </w:pPr>
    </w:p>
    <w:p w:rsidR="003B50AB" w:rsidRPr="00C34337" w:rsidRDefault="003B50AB" w:rsidP="007930A2">
      <w:pPr>
        <w:pStyle w:val="Odstavecseseznamem"/>
        <w:spacing w:line="360" w:lineRule="auto"/>
        <w:rPr>
          <w:rFonts w:ascii="Times New Roman" w:hAnsi="Times New Roman" w:cs="Times New Roman"/>
          <w:b/>
          <w:sz w:val="24"/>
          <w:szCs w:val="24"/>
        </w:rPr>
      </w:pPr>
    </w:p>
    <w:p w:rsidR="003B50AB" w:rsidRPr="00C34337" w:rsidRDefault="003B50AB" w:rsidP="007930A2">
      <w:pPr>
        <w:pStyle w:val="Odstavecseseznamem"/>
        <w:spacing w:line="360" w:lineRule="auto"/>
        <w:rPr>
          <w:rFonts w:ascii="Times New Roman" w:hAnsi="Times New Roman" w:cs="Times New Roman"/>
          <w:b/>
          <w:sz w:val="24"/>
          <w:szCs w:val="24"/>
        </w:rPr>
      </w:pPr>
    </w:p>
    <w:p w:rsidR="00C5692C" w:rsidRPr="00C34337" w:rsidRDefault="00C5692C" w:rsidP="002B32DB">
      <w:pPr>
        <w:pStyle w:val="Odstavecseseznamem"/>
        <w:numPr>
          <w:ilvl w:val="0"/>
          <w:numId w:val="4"/>
        </w:numPr>
        <w:spacing w:line="360" w:lineRule="auto"/>
        <w:rPr>
          <w:rFonts w:ascii="Times New Roman" w:hAnsi="Times New Roman" w:cs="Times New Roman"/>
          <w:b/>
          <w:sz w:val="24"/>
          <w:szCs w:val="24"/>
        </w:rPr>
      </w:pPr>
      <w:r w:rsidRPr="00C34337">
        <w:rPr>
          <w:rFonts w:ascii="Times New Roman" w:hAnsi="Times New Roman" w:cs="Times New Roman"/>
          <w:b/>
          <w:sz w:val="24"/>
          <w:szCs w:val="24"/>
        </w:rPr>
        <w:lastRenderedPageBreak/>
        <w:t>Podíl zdravotních sester na uživatele služeb</w:t>
      </w:r>
    </w:p>
    <w:p w:rsidR="003B50AB" w:rsidRPr="00C34337" w:rsidRDefault="003B50AB" w:rsidP="007930A2">
      <w:pPr>
        <w:pStyle w:val="Odstavecseseznamem"/>
        <w:spacing w:line="360" w:lineRule="auto"/>
        <w:rPr>
          <w:rFonts w:ascii="Times New Roman" w:hAnsi="Times New Roman" w:cs="Times New Roman"/>
          <w:b/>
          <w:sz w:val="24"/>
          <w:szCs w:val="24"/>
        </w:rPr>
      </w:pPr>
    </w:p>
    <w:p w:rsidR="00C5692C" w:rsidRPr="00C34337" w:rsidRDefault="00C5692C" w:rsidP="002B32DB">
      <w:pPr>
        <w:pStyle w:val="Odstavecseseznamem"/>
        <w:numPr>
          <w:ilvl w:val="0"/>
          <w:numId w:val="7"/>
        </w:num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Uživatelé služeb</w:t>
      </w:r>
    </w:p>
    <w:p w:rsidR="00C5692C" w:rsidRPr="00C34337" w:rsidRDefault="00C5692C" w:rsidP="002B32DB">
      <w:pPr>
        <w:pStyle w:val="Odstavecseseznamem"/>
        <w:numPr>
          <w:ilvl w:val="0"/>
          <w:numId w:val="7"/>
        </w:num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Zdravotní sestry</w:t>
      </w:r>
    </w:p>
    <w:p w:rsidR="00C5692C" w:rsidRPr="00C34337" w:rsidRDefault="00C5692C" w:rsidP="007930A2">
      <w:pPr>
        <w:spacing w:line="360" w:lineRule="auto"/>
        <w:jc w:val="both"/>
        <w:rPr>
          <w:rFonts w:ascii="Times New Roman" w:hAnsi="Times New Roman" w:cs="Times New Roman"/>
        </w:rPr>
      </w:pPr>
      <w:r w:rsidRPr="00C34337">
        <w:rPr>
          <w:rFonts w:ascii="Times New Roman" w:hAnsi="Times New Roman" w:cs="Times New Roman"/>
          <w:noProof/>
          <w:lang w:eastAsia="cs-CZ"/>
        </w:rPr>
        <w:drawing>
          <wp:inline distT="0" distB="0" distL="0" distR="0">
            <wp:extent cx="1952625" cy="2324100"/>
            <wp:effectExtent l="19050" t="0" r="9525" b="0"/>
            <wp:docPr id="5" name="Graf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A56BA7" w:rsidRPr="00C34337" w:rsidRDefault="00A56BA7" w:rsidP="007930A2">
      <w:pPr>
        <w:spacing w:line="360" w:lineRule="auto"/>
        <w:jc w:val="both"/>
        <w:rPr>
          <w:rFonts w:ascii="Times New Roman" w:eastAsia="Times New Roman" w:hAnsi="Times New Roman" w:cs="Times New Roman"/>
          <w:color w:val="000000"/>
          <w:sz w:val="24"/>
          <w:szCs w:val="24"/>
          <w:lang w:eastAsia="cs-CZ"/>
        </w:rPr>
      </w:pPr>
      <w:r w:rsidRPr="00C34337">
        <w:rPr>
          <w:rFonts w:ascii="Times New Roman" w:eastAsia="Times New Roman" w:hAnsi="Times New Roman" w:cs="Times New Roman"/>
          <w:color w:val="000000"/>
          <w:sz w:val="24"/>
          <w:szCs w:val="24"/>
          <w:lang w:eastAsia="cs-CZ"/>
        </w:rPr>
        <w:t>Na ošetřovatelském oddělení je k jedné primární sestře přiděleno 7,33 uživatelů služeb.</w:t>
      </w:r>
    </w:p>
    <w:p w:rsidR="00A56BA7" w:rsidRPr="00C34337" w:rsidRDefault="00A56BA7" w:rsidP="007930A2">
      <w:pPr>
        <w:spacing w:line="360" w:lineRule="auto"/>
        <w:jc w:val="both"/>
        <w:rPr>
          <w:rFonts w:ascii="Times New Roman" w:hAnsi="Times New Roman" w:cs="Times New Roman"/>
        </w:rPr>
      </w:pPr>
    </w:p>
    <w:p w:rsidR="00C5692C" w:rsidRPr="00C34337" w:rsidRDefault="00C5692C" w:rsidP="007930A2">
      <w:pPr>
        <w:spacing w:line="360" w:lineRule="auto"/>
        <w:jc w:val="both"/>
        <w:rPr>
          <w:rFonts w:ascii="Times New Roman" w:hAnsi="Times New Roman" w:cs="Times New Roman"/>
        </w:rPr>
      </w:pPr>
    </w:p>
    <w:p w:rsidR="00C5692C" w:rsidRPr="00C34337" w:rsidRDefault="00C5692C" w:rsidP="007930A2">
      <w:pPr>
        <w:spacing w:line="360" w:lineRule="auto"/>
        <w:jc w:val="both"/>
        <w:rPr>
          <w:rFonts w:ascii="Times New Roman" w:hAnsi="Times New Roman" w:cs="Times New Roman"/>
        </w:rPr>
      </w:pPr>
      <w:r w:rsidRPr="00C34337">
        <w:rPr>
          <w:rFonts w:ascii="Times New Roman" w:hAnsi="Times New Roman" w:cs="Times New Roman"/>
          <w:noProof/>
          <w:lang w:eastAsia="cs-CZ"/>
        </w:rPr>
        <w:drawing>
          <wp:inline distT="0" distB="0" distL="0" distR="0">
            <wp:extent cx="1952625" cy="2238375"/>
            <wp:effectExtent l="19050" t="0" r="9525" b="0"/>
            <wp:docPr id="6" name="Graf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A56BA7" w:rsidRPr="00C34337" w:rsidRDefault="00A56BA7" w:rsidP="007930A2">
      <w:pPr>
        <w:spacing w:line="360" w:lineRule="auto"/>
        <w:jc w:val="both"/>
        <w:rPr>
          <w:rFonts w:ascii="Times New Roman" w:eastAsia="Times New Roman" w:hAnsi="Times New Roman" w:cs="Times New Roman"/>
          <w:color w:val="000000"/>
          <w:sz w:val="24"/>
          <w:szCs w:val="24"/>
          <w:lang w:eastAsia="cs-CZ"/>
        </w:rPr>
      </w:pPr>
      <w:r w:rsidRPr="00C34337">
        <w:rPr>
          <w:rFonts w:ascii="Times New Roman" w:eastAsia="Times New Roman" w:hAnsi="Times New Roman" w:cs="Times New Roman"/>
          <w:color w:val="000000"/>
          <w:sz w:val="24"/>
          <w:szCs w:val="24"/>
          <w:lang w:eastAsia="cs-CZ"/>
        </w:rPr>
        <w:t>Na prvním oddělení je k jedné primární sestře přiděleno 18,666 uživatelů služeb.</w:t>
      </w:r>
    </w:p>
    <w:p w:rsidR="00A56BA7" w:rsidRPr="00C34337" w:rsidRDefault="00A56BA7" w:rsidP="007930A2">
      <w:pPr>
        <w:spacing w:line="360" w:lineRule="auto"/>
        <w:jc w:val="both"/>
        <w:rPr>
          <w:rFonts w:ascii="Times New Roman" w:hAnsi="Times New Roman" w:cs="Times New Roman"/>
        </w:rPr>
      </w:pPr>
    </w:p>
    <w:p w:rsidR="00C5692C" w:rsidRPr="00C34337" w:rsidRDefault="00C5692C" w:rsidP="007930A2">
      <w:pPr>
        <w:spacing w:line="360" w:lineRule="auto"/>
        <w:jc w:val="both"/>
        <w:rPr>
          <w:rFonts w:ascii="Times New Roman" w:hAnsi="Times New Roman" w:cs="Times New Roman"/>
        </w:rPr>
      </w:pPr>
      <w:r w:rsidRPr="00C34337">
        <w:rPr>
          <w:rFonts w:ascii="Times New Roman" w:hAnsi="Times New Roman" w:cs="Times New Roman"/>
          <w:noProof/>
          <w:lang w:eastAsia="cs-CZ"/>
        </w:rPr>
        <w:lastRenderedPageBreak/>
        <w:drawing>
          <wp:inline distT="0" distB="0" distL="0" distR="0">
            <wp:extent cx="1952625" cy="2133600"/>
            <wp:effectExtent l="19050" t="0" r="9525" b="0"/>
            <wp:docPr id="8" name="Graf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A56BA7" w:rsidRPr="00C34337" w:rsidRDefault="00A56BA7" w:rsidP="007930A2">
      <w:pPr>
        <w:spacing w:line="360" w:lineRule="auto"/>
        <w:jc w:val="both"/>
        <w:rPr>
          <w:rFonts w:ascii="Times New Roman" w:eastAsia="Times New Roman" w:hAnsi="Times New Roman" w:cs="Times New Roman"/>
          <w:color w:val="000000"/>
          <w:sz w:val="24"/>
          <w:szCs w:val="24"/>
          <w:lang w:eastAsia="cs-CZ"/>
        </w:rPr>
      </w:pPr>
      <w:r w:rsidRPr="00C34337">
        <w:rPr>
          <w:rFonts w:ascii="Times New Roman" w:eastAsia="Times New Roman" w:hAnsi="Times New Roman" w:cs="Times New Roman"/>
          <w:color w:val="000000"/>
          <w:sz w:val="24"/>
          <w:szCs w:val="24"/>
          <w:lang w:eastAsia="cs-CZ"/>
        </w:rPr>
        <w:t>Na druhém oddělení je k jedné primární sestře přiděleno 21,5 uživatelů služeb.</w:t>
      </w:r>
    </w:p>
    <w:p w:rsidR="00A56BA7" w:rsidRPr="00C34337" w:rsidRDefault="00A56BA7" w:rsidP="007930A2">
      <w:pPr>
        <w:spacing w:line="360" w:lineRule="auto"/>
        <w:jc w:val="both"/>
        <w:rPr>
          <w:rFonts w:ascii="Times New Roman" w:hAnsi="Times New Roman" w:cs="Times New Roman"/>
        </w:rPr>
      </w:pPr>
    </w:p>
    <w:p w:rsidR="00A56BA7" w:rsidRPr="00C34337" w:rsidRDefault="00C5692C" w:rsidP="007930A2">
      <w:pPr>
        <w:pBdr>
          <w:bottom w:val="single" w:sz="6" w:space="1" w:color="auto"/>
        </w:pBdr>
        <w:spacing w:line="360" w:lineRule="auto"/>
        <w:jc w:val="both"/>
        <w:rPr>
          <w:rFonts w:ascii="Times New Roman" w:hAnsi="Times New Roman" w:cs="Times New Roman"/>
        </w:rPr>
      </w:pPr>
      <w:r w:rsidRPr="00C34337">
        <w:rPr>
          <w:rFonts w:ascii="Times New Roman" w:hAnsi="Times New Roman" w:cs="Times New Roman"/>
          <w:noProof/>
          <w:lang w:eastAsia="cs-CZ"/>
        </w:rPr>
        <w:drawing>
          <wp:inline distT="0" distB="0" distL="0" distR="0">
            <wp:extent cx="1952625" cy="2085975"/>
            <wp:effectExtent l="19050" t="0" r="9525" b="0"/>
            <wp:docPr id="9" name="Graf 8"/>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A56BA7" w:rsidRPr="00C34337" w:rsidRDefault="00A56BA7" w:rsidP="007930A2">
      <w:pPr>
        <w:pBdr>
          <w:bottom w:val="single" w:sz="6" w:space="1" w:color="auto"/>
        </w:pBd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Na třetím oddělení je k jedné primární sestře přiděleno 21,5 uživatelů služeb.</w:t>
      </w:r>
    </w:p>
    <w:p w:rsidR="00A56BA7" w:rsidRPr="00C34337" w:rsidRDefault="00A56BA7" w:rsidP="007930A2">
      <w:pPr>
        <w:pBdr>
          <w:bottom w:val="single" w:sz="6" w:space="1" w:color="auto"/>
        </w:pBdr>
        <w:spacing w:line="360" w:lineRule="auto"/>
        <w:jc w:val="both"/>
        <w:rPr>
          <w:rFonts w:ascii="Times New Roman" w:hAnsi="Times New Roman" w:cs="Times New Roman"/>
        </w:rPr>
      </w:pPr>
    </w:p>
    <w:p w:rsidR="00C5692C" w:rsidRPr="00C34337" w:rsidRDefault="00C5692C" w:rsidP="007930A2">
      <w:pPr>
        <w:pBdr>
          <w:bottom w:val="single" w:sz="6" w:space="1" w:color="auto"/>
        </w:pBdr>
        <w:spacing w:line="360" w:lineRule="auto"/>
        <w:jc w:val="both"/>
        <w:rPr>
          <w:rFonts w:ascii="Times New Roman" w:hAnsi="Times New Roman" w:cs="Times New Roman"/>
        </w:rPr>
      </w:pPr>
    </w:p>
    <w:p w:rsidR="00C5692C" w:rsidRPr="00C34337" w:rsidRDefault="00C5692C" w:rsidP="000B633D">
      <w:pPr>
        <w:pStyle w:val="Nadpis4"/>
        <w:numPr>
          <w:ilvl w:val="0"/>
          <w:numId w:val="0"/>
        </w:numPr>
        <w:spacing w:after="200" w:line="360" w:lineRule="auto"/>
        <w:ind w:left="864"/>
        <w:rPr>
          <w:rFonts w:ascii="Times New Roman" w:hAnsi="Times New Roman" w:cs="Times New Roman"/>
        </w:rPr>
      </w:pPr>
    </w:p>
    <w:p w:rsidR="00C5692C" w:rsidRPr="00C34337" w:rsidRDefault="00C5692C" w:rsidP="000B633D">
      <w:pPr>
        <w:pStyle w:val="Nadpis4"/>
        <w:numPr>
          <w:ilvl w:val="0"/>
          <w:numId w:val="0"/>
        </w:numPr>
        <w:spacing w:after="200" w:line="360" w:lineRule="auto"/>
        <w:ind w:left="864"/>
        <w:rPr>
          <w:rFonts w:ascii="Times New Roman" w:hAnsi="Times New Roman" w:cs="Times New Roman"/>
        </w:rPr>
      </w:pPr>
    </w:p>
    <w:p w:rsidR="00D75A69" w:rsidRPr="00C34337" w:rsidRDefault="00D75A69" w:rsidP="007930A2">
      <w:pPr>
        <w:spacing w:line="360" w:lineRule="auto"/>
        <w:rPr>
          <w:rFonts w:ascii="Times New Roman" w:hAnsi="Times New Roman" w:cs="Times New Roman"/>
        </w:rPr>
      </w:pPr>
    </w:p>
    <w:p w:rsidR="00D75A69" w:rsidRPr="00C34337" w:rsidRDefault="00D75A69" w:rsidP="007930A2">
      <w:pPr>
        <w:spacing w:line="360" w:lineRule="auto"/>
        <w:rPr>
          <w:rFonts w:ascii="Times New Roman" w:hAnsi="Times New Roman" w:cs="Times New Roman"/>
        </w:rPr>
      </w:pPr>
    </w:p>
    <w:p w:rsidR="00D75A69" w:rsidRPr="00C34337" w:rsidRDefault="00D75A69" w:rsidP="007930A2">
      <w:pPr>
        <w:spacing w:line="360" w:lineRule="auto"/>
        <w:rPr>
          <w:rFonts w:ascii="Times New Roman" w:hAnsi="Times New Roman" w:cs="Times New Roman"/>
        </w:rPr>
      </w:pPr>
    </w:p>
    <w:p w:rsidR="00D75A69" w:rsidRPr="00C34337" w:rsidRDefault="00D75A69" w:rsidP="007930A2">
      <w:pPr>
        <w:spacing w:line="360" w:lineRule="auto"/>
        <w:rPr>
          <w:rFonts w:ascii="Times New Roman" w:hAnsi="Times New Roman" w:cs="Times New Roman"/>
        </w:rPr>
      </w:pPr>
    </w:p>
    <w:p w:rsidR="00C5692C" w:rsidRPr="00C34337" w:rsidRDefault="00C5692C" w:rsidP="002B32DB">
      <w:pPr>
        <w:pStyle w:val="Odstavecseseznamem"/>
        <w:numPr>
          <w:ilvl w:val="0"/>
          <w:numId w:val="4"/>
        </w:numPr>
        <w:spacing w:line="360" w:lineRule="auto"/>
        <w:rPr>
          <w:rFonts w:ascii="Times New Roman" w:hAnsi="Times New Roman" w:cs="Times New Roman"/>
          <w:b/>
          <w:sz w:val="24"/>
          <w:szCs w:val="24"/>
        </w:rPr>
      </w:pPr>
      <w:r w:rsidRPr="00C34337">
        <w:rPr>
          <w:rFonts w:ascii="Times New Roman" w:hAnsi="Times New Roman" w:cs="Times New Roman"/>
          <w:b/>
          <w:sz w:val="24"/>
          <w:szCs w:val="24"/>
        </w:rPr>
        <w:lastRenderedPageBreak/>
        <w:t>Podíl ošetřovatelského personálu a uživatel</w:t>
      </w:r>
      <w:r w:rsidR="00D75A69" w:rsidRPr="00C34337">
        <w:rPr>
          <w:rFonts w:ascii="Times New Roman" w:hAnsi="Times New Roman" w:cs="Times New Roman"/>
          <w:b/>
          <w:sz w:val="24"/>
          <w:szCs w:val="24"/>
        </w:rPr>
        <w:t>ů</w:t>
      </w:r>
      <w:r w:rsidRPr="00C34337">
        <w:rPr>
          <w:rFonts w:ascii="Times New Roman" w:hAnsi="Times New Roman" w:cs="Times New Roman"/>
          <w:b/>
          <w:sz w:val="24"/>
          <w:szCs w:val="24"/>
        </w:rPr>
        <w:t xml:space="preserve"> služeb</w:t>
      </w:r>
    </w:p>
    <w:p w:rsidR="00C5692C" w:rsidRPr="00C34337" w:rsidRDefault="00C5692C" w:rsidP="007930A2">
      <w:pPr>
        <w:spacing w:line="360" w:lineRule="auto"/>
        <w:rPr>
          <w:rFonts w:ascii="Times New Roman" w:hAnsi="Times New Roman" w:cs="Times New Roman"/>
          <w:b/>
          <w:sz w:val="24"/>
          <w:szCs w:val="24"/>
        </w:rPr>
      </w:pPr>
    </w:p>
    <w:p w:rsidR="00C5692C" w:rsidRPr="00C34337" w:rsidRDefault="00C5692C" w:rsidP="007930A2">
      <w:pPr>
        <w:spacing w:line="360" w:lineRule="auto"/>
        <w:jc w:val="both"/>
        <w:rPr>
          <w:rFonts w:ascii="Times New Roman" w:hAnsi="Times New Roman" w:cs="Times New Roman"/>
          <w:b/>
          <w:sz w:val="24"/>
          <w:szCs w:val="24"/>
        </w:rPr>
      </w:pPr>
      <w:r w:rsidRPr="00C34337">
        <w:rPr>
          <w:rFonts w:ascii="Times New Roman" w:hAnsi="Times New Roman" w:cs="Times New Roman"/>
          <w:b/>
          <w:sz w:val="24"/>
          <w:szCs w:val="24"/>
        </w:rPr>
        <w:t>Ošetřovatelské oddělení</w:t>
      </w:r>
    </w:p>
    <w:p w:rsidR="00C5692C" w:rsidRPr="00C34337" w:rsidRDefault="00C5692C" w:rsidP="007930A2">
      <w:pPr>
        <w:spacing w:line="360" w:lineRule="auto"/>
        <w:jc w:val="both"/>
        <w:rPr>
          <w:rFonts w:ascii="Times New Roman" w:hAnsi="Times New Roman" w:cs="Times New Roman"/>
          <w:b/>
        </w:rPr>
      </w:pPr>
    </w:p>
    <w:p w:rsidR="00C5692C" w:rsidRPr="00C34337" w:rsidRDefault="00C5692C" w:rsidP="007930A2">
      <w:pPr>
        <w:spacing w:line="360" w:lineRule="auto"/>
        <w:jc w:val="both"/>
        <w:rPr>
          <w:rFonts w:ascii="Times New Roman" w:hAnsi="Times New Roman" w:cs="Times New Roman"/>
        </w:rPr>
      </w:pPr>
      <w:r w:rsidRPr="00C34337">
        <w:rPr>
          <w:rFonts w:ascii="Times New Roman" w:hAnsi="Times New Roman" w:cs="Times New Roman"/>
          <w:noProof/>
          <w:lang w:eastAsia="cs-CZ"/>
        </w:rPr>
        <w:drawing>
          <wp:inline distT="0" distB="0" distL="0" distR="0">
            <wp:extent cx="2581275" cy="2457450"/>
            <wp:effectExtent l="19050" t="0" r="9525" b="0"/>
            <wp:docPr id="10" name="Graf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A56BA7" w:rsidRPr="00C34337" w:rsidRDefault="00A56BA7"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Na ošetřovatelském oddělení je </w:t>
      </w:r>
      <w:r w:rsidR="008C19E9" w:rsidRPr="00C34337">
        <w:rPr>
          <w:rFonts w:ascii="Times New Roman" w:hAnsi="Times New Roman" w:cs="Times New Roman"/>
          <w:sz w:val="24"/>
          <w:szCs w:val="24"/>
        </w:rPr>
        <w:t xml:space="preserve">v současné době </w:t>
      </w:r>
      <w:r w:rsidRPr="00C34337">
        <w:rPr>
          <w:rFonts w:ascii="Times New Roman" w:hAnsi="Times New Roman" w:cs="Times New Roman"/>
          <w:sz w:val="24"/>
          <w:szCs w:val="24"/>
        </w:rPr>
        <w:t>60% uži</w:t>
      </w:r>
      <w:r w:rsidR="008C19E9" w:rsidRPr="00C34337">
        <w:rPr>
          <w:rFonts w:ascii="Times New Roman" w:hAnsi="Times New Roman" w:cs="Times New Roman"/>
          <w:sz w:val="24"/>
          <w:szCs w:val="24"/>
        </w:rPr>
        <w:t xml:space="preserve">vatelů služeb, 32% </w:t>
      </w:r>
      <w:r w:rsidRPr="00C34337">
        <w:rPr>
          <w:rFonts w:ascii="Times New Roman" w:hAnsi="Times New Roman" w:cs="Times New Roman"/>
          <w:sz w:val="24"/>
          <w:szCs w:val="24"/>
        </w:rPr>
        <w:t>PSP a 8% zdravotních sester</w:t>
      </w:r>
    </w:p>
    <w:p w:rsidR="00C5692C" w:rsidRPr="00C34337" w:rsidRDefault="00C5692C" w:rsidP="007930A2">
      <w:pPr>
        <w:spacing w:line="360" w:lineRule="auto"/>
        <w:jc w:val="both"/>
        <w:rPr>
          <w:rFonts w:ascii="Times New Roman" w:hAnsi="Times New Roman" w:cs="Times New Roman"/>
        </w:rPr>
      </w:pPr>
    </w:p>
    <w:p w:rsidR="00C5692C" w:rsidRPr="00C34337" w:rsidRDefault="00C5692C" w:rsidP="002B32DB">
      <w:pPr>
        <w:pStyle w:val="Odstavecseseznamem"/>
        <w:numPr>
          <w:ilvl w:val="0"/>
          <w:numId w:val="3"/>
        </w:numPr>
        <w:spacing w:line="360" w:lineRule="auto"/>
        <w:jc w:val="both"/>
        <w:rPr>
          <w:rFonts w:ascii="Times New Roman" w:hAnsi="Times New Roman" w:cs="Times New Roman"/>
          <w:b/>
          <w:sz w:val="24"/>
          <w:szCs w:val="24"/>
        </w:rPr>
      </w:pPr>
      <w:r w:rsidRPr="00C34337">
        <w:rPr>
          <w:rFonts w:ascii="Times New Roman" w:hAnsi="Times New Roman" w:cs="Times New Roman"/>
          <w:b/>
          <w:sz w:val="24"/>
          <w:szCs w:val="24"/>
        </w:rPr>
        <w:t>Oddělení</w:t>
      </w:r>
    </w:p>
    <w:p w:rsidR="00C5692C" w:rsidRPr="00C34337" w:rsidRDefault="00C5692C" w:rsidP="007930A2">
      <w:pPr>
        <w:spacing w:line="360" w:lineRule="auto"/>
        <w:jc w:val="both"/>
        <w:rPr>
          <w:rFonts w:ascii="Times New Roman" w:hAnsi="Times New Roman" w:cs="Times New Roman"/>
        </w:rPr>
      </w:pPr>
      <w:r w:rsidRPr="00C34337">
        <w:rPr>
          <w:rFonts w:ascii="Times New Roman" w:hAnsi="Times New Roman" w:cs="Times New Roman"/>
          <w:noProof/>
          <w:lang w:eastAsia="cs-CZ"/>
        </w:rPr>
        <w:drawing>
          <wp:inline distT="0" distB="0" distL="0" distR="0">
            <wp:extent cx="2581275" cy="2381250"/>
            <wp:effectExtent l="19050" t="0" r="9525" b="0"/>
            <wp:docPr id="11" name="Graf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8C19E9" w:rsidRPr="00C34337" w:rsidRDefault="008C19E9"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Na prvním oddělení je v současné době 76% uživatelů služeb, 20% PSP a 4% zdravotních sester</w:t>
      </w:r>
    </w:p>
    <w:p w:rsidR="00C5692C" w:rsidRPr="00C34337" w:rsidRDefault="00C5692C" w:rsidP="002B32DB">
      <w:pPr>
        <w:pStyle w:val="Odstavecseseznamem"/>
        <w:numPr>
          <w:ilvl w:val="0"/>
          <w:numId w:val="3"/>
        </w:numPr>
        <w:spacing w:line="360" w:lineRule="auto"/>
        <w:jc w:val="both"/>
        <w:rPr>
          <w:rFonts w:ascii="Times New Roman" w:hAnsi="Times New Roman" w:cs="Times New Roman"/>
          <w:b/>
          <w:sz w:val="24"/>
          <w:szCs w:val="24"/>
        </w:rPr>
      </w:pPr>
      <w:r w:rsidRPr="00C34337">
        <w:rPr>
          <w:rFonts w:ascii="Times New Roman" w:hAnsi="Times New Roman" w:cs="Times New Roman"/>
          <w:b/>
          <w:sz w:val="24"/>
          <w:szCs w:val="24"/>
        </w:rPr>
        <w:lastRenderedPageBreak/>
        <w:t xml:space="preserve">Oddělení </w:t>
      </w:r>
    </w:p>
    <w:p w:rsidR="00C5692C" w:rsidRPr="00C34337" w:rsidRDefault="00C5692C" w:rsidP="007930A2">
      <w:pPr>
        <w:spacing w:line="360" w:lineRule="auto"/>
        <w:jc w:val="both"/>
        <w:rPr>
          <w:rFonts w:ascii="Times New Roman" w:hAnsi="Times New Roman" w:cs="Times New Roman"/>
        </w:rPr>
      </w:pPr>
      <w:r w:rsidRPr="00C34337">
        <w:rPr>
          <w:rFonts w:ascii="Times New Roman" w:hAnsi="Times New Roman" w:cs="Times New Roman"/>
          <w:noProof/>
          <w:lang w:eastAsia="cs-CZ"/>
        </w:rPr>
        <w:drawing>
          <wp:inline distT="0" distB="0" distL="0" distR="0">
            <wp:extent cx="2552700" cy="2495550"/>
            <wp:effectExtent l="19050" t="0" r="19050" b="0"/>
            <wp:docPr id="12" name="Graf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8C19E9" w:rsidRPr="00C34337" w:rsidRDefault="008C19E9"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Na druhém oddělení je v současné době 84% uživatelů služeb, 12% PSP a 4% zdravotních sester</w:t>
      </w:r>
    </w:p>
    <w:p w:rsidR="008C19E9" w:rsidRPr="00C34337" w:rsidRDefault="008C19E9" w:rsidP="007930A2">
      <w:pPr>
        <w:spacing w:line="360" w:lineRule="auto"/>
        <w:jc w:val="both"/>
        <w:rPr>
          <w:rFonts w:ascii="Times New Roman" w:hAnsi="Times New Roman" w:cs="Times New Roman"/>
        </w:rPr>
      </w:pPr>
    </w:p>
    <w:p w:rsidR="00C5692C" w:rsidRPr="00C34337" w:rsidRDefault="00C5692C" w:rsidP="002B32DB">
      <w:pPr>
        <w:pStyle w:val="Odstavecseseznamem"/>
        <w:numPr>
          <w:ilvl w:val="0"/>
          <w:numId w:val="3"/>
        </w:numPr>
        <w:spacing w:line="360" w:lineRule="auto"/>
        <w:jc w:val="both"/>
        <w:rPr>
          <w:rFonts w:ascii="Times New Roman" w:hAnsi="Times New Roman" w:cs="Times New Roman"/>
          <w:b/>
          <w:sz w:val="24"/>
          <w:szCs w:val="24"/>
        </w:rPr>
      </w:pPr>
      <w:r w:rsidRPr="00C34337">
        <w:rPr>
          <w:rFonts w:ascii="Times New Roman" w:hAnsi="Times New Roman" w:cs="Times New Roman"/>
          <w:b/>
          <w:sz w:val="24"/>
          <w:szCs w:val="24"/>
        </w:rPr>
        <w:t xml:space="preserve">Oddělení </w:t>
      </w:r>
    </w:p>
    <w:p w:rsidR="00C5692C" w:rsidRPr="00C34337" w:rsidRDefault="00C5692C" w:rsidP="007930A2">
      <w:pPr>
        <w:spacing w:line="360" w:lineRule="auto"/>
        <w:jc w:val="both"/>
        <w:rPr>
          <w:rFonts w:ascii="Times New Roman" w:hAnsi="Times New Roman" w:cs="Times New Roman"/>
        </w:rPr>
      </w:pPr>
      <w:r w:rsidRPr="00C34337">
        <w:rPr>
          <w:rFonts w:ascii="Times New Roman" w:hAnsi="Times New Roman" w:cs="Times New Roman"/>
          <w:noProof/>
          <w:lang w:eastAsia="cs-CZ"/>
        </w:rPr>
        <w:drawing>
          <wp:inline distT="0" distB="0" distL="0" distR="0">
            <wp:extent cx="2552700" cy="2495550"/>
            <wp:effectExtent l="19050" t="0" r="19050" b="0"/>
            <wp:docPr id="13" name="Graf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rsidR="008C19E9" w:rsidRPr="00C34337" w:rsidRDefault="008C19E9"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Na třetím oddělení je v současné době 84% uživatelů služeb, 12% PSP a 4% zdravotních sester</w:t>
      </w:r>
    </w:p>
    <w:p w:rsidR="008C19E9" w:rsidRPr="00C34337" w:rsidRDefault="008C19E9" w:rsidP="007930A2">
      <w:pPr>
        <w:spacing w:line="360" w:lineRule="auto"/>
        <w:jc w:val="both"/>
        <w:rPr>
          <w:rFonts w:ascii="Times New Roman" w:hAnsi="Times New Roman" w:cs="Times New Roman"/>
        </w:rPr>
      </w:pPr>
    </w:p>
    <w:p w:rsidR="00C5692C" w:rsidRPr="00C34337" w:rsidRDefault="00C5692C" w:rsidP="007930A2">
      <w:pPr>
        <w:spacing w:line="360" w:lineRule="auto"/>
        <w:rPr>
          <w:rFonts w:ascii="Times New Roman" w:hAnsi="Times New Roman" w:cs="Times New Roman"/>
          <w:b/>
          <w:sz w:val="24"/>
          <w:szCs w:val="24"/>
        </w:rPr>
      </w:pPr>
    </w:p>
    <w:p w:rsidR="008C19E9" w:rsidRPr="00C34337" w:rsidRDefault="008C19E9" w:rsidP="007930A2">
      <w:pPr>
        <w:spacing w:line="360" w:lineRule="auto"/>
        <w:rPr>
          <w:rFonts w:ascii="Times New Roman" w:hAnsi="Times New Roman" w:cs="Times New Roman"/>
          <w:b/>
          <w:sz w:val="24"/>
          <w:szCs w:val="24"/>
        </w:rPr>
      </w:pPr>
    </w:p>
    <w:p w:rsidR="00EB204F" w:rsidRPr="00C34337" w:rsidRDefault="00EB204F" w:rsidP="00EB204F">
      <w:pPr>
        <w:spacing w:line="360" w:lineRule="auto"/>
        <w:rPr>
          <w:rFonts w:ascii="Times New Roman" w:hAnsi="Times New Roman" w:cs="Times New Roman"/>
          <w:b/>
          <w:sz w:val="24"/>
          <w:szCs w:val="24"/>
        </w:rPr>
      </w:pPr>
      <w:r w:rsidRPr="00C34337">
        <w:rPr>
          <w:rFonts w:ascii="Times New Roman" w:hAnsi="Times New Roman" w:cs="Times New Roman"/>
          <w:b/>
          <w:sz w:val="24"/>
          <w:szCs w:val="24"/>
        </w:rPr>
        <w:lastRenderedPageBreak/>
        <w:t>Příloha č. 2: Výpočet mzdy pro sociálního pedagoga</w:t>
      </w:r>
    </w:p>
    <w:p w:rsidR="00816FFD" w:rsidRDefault="00063244" w:rsidP="007930A2">
      <w:pPr>
        <w:spacing w:line="360" w:lineRule="auto"/>
        <w:rPr>
          <w:rFonts w:ascii="Times New Roman" w:hAnsi="Times New Roman" w:cs="Times New Roman"/>
          <w:sz w:val="24"/>
          <w:szCs w:val="24"/>
        </w:rPr>
      </w:pPr>
      <w:r w:rsidRPr="00246111">
        <w:rPr>
          <w:rFonts w:ascii="Times New Roman" w:hAnsi="Times New Roman" w:cs="Times New Roman"/>
          <w:sz w:val="24"/>
          <w:szCs w:val="24"/>
        </w:rPr>
        <w:t xml:space="preserve">Tabulka č. 8. </w:t>
      </w:r>
      <w:r w:rsidR="00246111" w:rsidRPr="00246111">
        <w:rPr>
          <w:rFonts w:ascii="Times New Roman" w:hAnsi="Times New Roman" w:cs="Times New Roman"/>
          <w:sz w:val="24"/>
          <w:szCs w:val="24"/>
        </w:rPr>
        <w:t>Mzdová tabulka</w:t>
      </w:r>
      <w:r w:rsidR="00816FFD" w:rsidRPr="00816FFD">
        <w:rPr>
          <w:rFonts w:ascii="Times New Roman" w:hAnsi="Times New Roman" w:cs="Times New Roman"/>
          <w:sz w:val="24"/>
          <w:szCs w:val="24"/>
        </w:rPr>
        <w:t xml:space="preserve"> </w:t>
      </w:r>
    </w:p>
    <w:p w:rsidR="009D40AC" w:rsidRPr="00C34337" w:rsidRDefault="007D2B9B" w:rsidP="007930A2">
      <w:pPr>
        <w:shd w:val="clear" w:color="auto" w:fill="E8E8E8"/>
        <w:spacing w:line="360" w:lineRule="auto"/>
        <w:rPr>
          <w:rFonts w:ascii="Times New Roman" w:eastAsia="Times New Roman" w:hAnsi="Times New Roman" w:cs="Times New Roman"/>
          <w:color w:val="333333"/>
          <w:sz w:val="24"/>
          <w:szCs w:val="24"/>
          <w:lang w:eastAsia="cs-CZ"/>
        </w:rPr>
      </w:pPr>
      <w:r w:rsidRPr="00C34337">
        <w:rPr>
          <w:rFonts w:ascii="Times New Roman" w:eastAsia="Times New Roman" w:hAnsi="Times New Roman" w:cs="Times New Roman"/>
          <w:b/>
          <w:bCs/>
          <w:i/>
          <w:iCs/>
          <w:color w:val="333333"/>
          <w:sz w:val="24"/>
          <w:szCs w:val="24"/>
          <w:lang w:eastAsia="cs-CZ"/>
        </w:rPr>
        <w:t>Tabulka pro sociálního pracovníka, pracovníka v sociálních službách (§ 109, 116, z. č.108/2006 Sb.)</w:t>
      </w:r>
      <w:r w:rsidRPr="00C34337">
        <w:rPr>
          <w:rFonts w:ascii="Times New Roman" w:eastAsia="Times New Roman" w:hAnsi="Times New Roman" w:cs="Times New Roman"/>
          <w:i/>
          <w:iCs/>
          <w:color w:val="333333"/>
          <w:sz w:val="24"/>
          <w:szCs w:val="24"/>
          <w:lang w:eastAsia="cs-CZ"/>
        </w:rPr>
        <w:t xml:space="preserve"> v zařízení sociálních služeb u poskytovatele soc. služeb, který vykonává činnost v soc. službách nebo podle zvláštních právních předpisů při pomoci v hmotné nouzi, v sociálně-právní ochraně dětí, ve školách a školských zařízeních, ve věznicích, v zařízeních pro zajištění cizinců a v azylových zařízeních nebo sociální pracovník u poskytovatele zdravotních služeb, pokud není uvedeno jinak. </w:t>
      </w:r>
    </w:p>
    <w:p w:rsidR="00246111" w:rsidRDefault="007D2B9B" w:rsidP="007930A2">
      <w:pPr>
        <w:shd w:val="clear" w:color="auto" w:fill="E8E8E8"/>
        <w:spacing w:line="360" w:lineRule="auto"/>
        <w:rPr>
          <w:rFonts w:ascii="Times New Roman" w:eastAsia="Times New Roman" w:hAnsi="Times New Roman" w:cs="Times New Roman"/>
          <w:color w:val="333333"/>
          <w:sz w:val="24"/>
          <w:szCs w:val="24"/>
          <w:lang w:eastAsia="cs-CZ"/>
        </w:rPr>
      </w:pPr>
      <w:r w:rsidRPr="00C34337">
        <w:rPr>
          <w:rFonts w:ascii="Times New Roman" w:eastAsia="Times New Roman" w:hAnsi="Times New Roman" w:cs="Times New Roman"/>
          <w:noProof/>
          <w:color w:val="337AB7"/>
          <w:sz w:val="24"/>
          <w:szCs w:val="24"/>
          <w:lang w:eastAsia="cs-CZ"/>
        </w:rPr>
        <w:drawing>
          <wp:inline distT="0" distB="0" distL="0" distR="0">
            <wp:extent cx="5219700" cy="5248275"/>
            <wp:effectExtent l="19050" t="0" r="0" b="0"/>
            <wp:docPr id="25" name="obrázek 4" descr="http://www.osetrovatelstvi.info/wp-content/uploads/2016/12/tablka-soc.jpg">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osetrovatelstvi.info/wp-content/uploads/2016/12/tablka-soc.jpg">
                      <a:hlinkClick r:id="rId35"/>
                    </pic:cNvPr>
                    <pic:cNvPicPr>
                      <a:picLocks noChangeAspect="1" noChangeArrowheads="1"/>
                    </pic:cNvPicPr>
                  </pic:nvPicPr>
                  <pic:blipFill>
                    <a:blip r:embed="rId36" cstate="print"/>
                    <a:srcRect/>
                    <a:stretch>
                      <a:fillRect/>
                    </a:stretch>
                  </pic:blipFill>
                  <pic:spPr bwMode="auto">
                    <a:xfrm>
                      <a:off x="0" y="0"/>
                      <a:ext cx="5219700" cy="5248275"/>
                    </a:xfrm>
                    <a:prstGeom prst="rect">
                      <a:avLst/>
                    </a:prstGeom>
                    <a:noFill/>
                    <a:ln w="9525">
                      <a:noFill/>
                      <a:miter lim="800000"/>
                      <a:headEnd/>
                      <a:tailEnd/>
                    </a:ln>
                  </pic:spPr>
                </pic:pic>
              </a:graphicData>
            </a:graphic>
          </wp:inline>
        </w:drawing>
      </w:r>
      <w:r w:rsidRPr="00C34337">
        <w:rPr>
          <w:rStyle w:val="Znakapoznpodarou"/>
          <w:rFonts w:ascii="Times New Roman" w:eastAsia="Times New Roman" w:hAnsi="Times New Roman" w:cs="Times New Roman"/>
          <w:color w:val="333333"/>
          <w:sz w:val="24"/>
          <w:szCs w:val="24"/>
          <w:lang w:eastAsia="cs-CZ"/>
        </w:rPr>
        <w:footnoteReference w:id="104"/>
      </w:r>
    </w:p>
    <w:p w:rsidR="00246111" w:rsidRPr="00C34337" w:rsidRDefault="00246111" w:rsidP="007930A2">
      <w:pPr>
        <w:shd w:val="clear" w:color="auto" w:fill="E8E8E8"/>
        <w:spacing w:line="360" w:lineRule="auto"/>
        <w:rPr>
          <w:rFonts w:ascii="Times New Roman" w:eastAsia="Times New Roman" w:hAnsi="Times New Roman" w:cs="Times New Roman"/>
          <w:color w:val="333333"/>
          <w:sz w:val="24"/>
          <w:szCs w:val="24"/>
          <w:lang w:eastAsia="cs-CZ"/>
        </w:rPr>
      </w:pPr>
      <w:r>
        <w:rPr>
          <w:rFonts w:ascii="Times New Roman" w:eastAsia="Times New Roman" w:hAnsi="Times New Roman" w:cs="Times New Roman"/>
          <w:color w:val="333333"/>
          <w:sz w:val="24"/>
          <w:szCs w:val="24"/>
          <w:lang w:eastAsia="cs-CZ"/>
        </w:rPr>
        <w:t>Tabulka č. 9. Výpočet mzdy</w:t>
      </w:r>
    </w:p>
    <w:tbl>
      <w:tblPr>
        <w:tblStyle w:val="Mkatabulky"/>
        <w:tblW w:w="9039" w:type="dxa"/>
        <w:tblLayout w:type="fixed"/>
        <w:tblLook w:val="04A0"/>
      </w:tblPr>
      <w:tblGrid>
        <w:gridCol w:w="4077"/>
        <w:gridCol w:w="1701"/>
        <w:gridCol w:w="1418"/>
        <w:gridCol w:w="1843"/>
      </w:tblGrid>
      <w:tr w:rsidR="00D4617C" w:rsidRPr="00C34337" w:rsidTr="00672437">
        <w:trPr>
          <w:trHeight w:val="1275"/>
        </w:trPr>
        <w:tc>
          <w:tcPr>
            <w:tcW w:w="4077" w:type="dxa"/>
            <w:hideMark/>
          </w:tcPr>
          <w:p w:rsidR="00D4617C" w:rsidRPr="00C34337" w:rsidRDefault="00D4617C" w:rsidP="007930A2">
            <w:pPr>
              <w:spacing w:line="360" w:lineRule="auto"/>
              <w:rPr>
                <w:rFonts w:ascii="Times New Roman" w:eastAsia="Times New Roman" w:hAnsi="Times New Roman" w:cs="Times New Roman"/>
                <w:b/>
                <w:bCs/>
                <w:sz w:val="24"/>
                <w:szCs w:val="24"/>
                <w:lang w:eastAsia="cs-CZ"/>
              </w:rPr>
            </w:pPr>
            <w:r w:rsidRPr="00C34337">
              <w:rPr>
                <w:rFonts w:ascii="Times New Roman" w:hAnsi="Times New Roman" w:cs="Times New Roman"/>
                <w:b/>
                <w:sz w:val="24"/>
                <w:szCs w:val="24"/>
                <w:u w:val="single"/>
                <w:lang w:eastAsia="cs-CZ"/>
              </w:rPr>
              <w:lastRenderedPageBreak/>
              <w:t>Odvody a tok peněz mezi zaměstnancem, státem a zaměstnavatelem</w:t>
            </w:r>
          </w:p>
        </w:tc>
        <w:tc>
          <w:tcPr>
            <w:tcW w:w="1701" w:type="dxa"/>
            <w:hideMark/>
          </w:tcPr>
          <w:p w:rsidR="00D4617C" w:rsidRPr="00C34337" w:rsidRDefault="00D4617C" w:rsidP="007930A2">
            <w:pPr>
              <w:spacing w:line="360" w:lineRule="auto"/>
              <w:jc w:val="both"/>
              <w:rPr>
                <w:rFonts w:ascii="Times New Roman" w:eastAsia="Times New Roman" w:hAnsi="Times New Roman" w:cs="Times New Roman"/>
                <w:b/>
                <w:bCs/>
                <w:sz w:val="24"/>
                <w:szCs w:val="24"/>
                <w:lang w:eastAsia="cs-CZ"/>
              </w:rPr>
            </w:pPr>
            <w:r w:rsidRPr="00C34337">
              <w:rPr>
                <w:rFonts w:ascii="Times New Roman" w:eastAsia="Times New Roman" w:hAnsi="Times New Roman" w:cs="Times New Roman"/>
                <w:b/>
                <w:bCs/>
                <w:sz w:val="24"/>
                <w:szCs w:val="24"/>
                <w:lang w:eastAsia="cs-CZ"/>
              </w:rPr>
              <w:t>Zaměstnanec</w:t>
            </w:r>
          </w:p>
        </w:tc>
        <w:tc>
          <w:tcPr>
            <w:tcW w:w="1418" w:type="dxa"/>
            <w:hideMark/>
          </w:tcPr>
          <w:p w:rsidR="00D4617C" w:rsidRPr="00C34337" w:rsidRDefault="00D4617C" w:rsidP="007930A2">
            <w:pPr>
              <w:spacing w:line="360" w:lineRule="auto"/>
              <w:jc w:val="both"/>
              <w:rPr>
                <w:rFonts w:ascii="Times New Roman" w:eastAsia="Times New Roman" w:hAnsi="Times New Roman" w:cs="Times New Roman"/>
                <w:b/>
                <w:bCs/>
                <w:sz w:val="24"/>
                <w:szCs w:val="24"/>
                <w:lang w:eastAsia="cs-CZ"/>
              </w:rPr>
            </w:pPr>
            <w:r w:rsidRPr="00C34337">
              <w:rPr>
                <w:rFonts w:ascii="Times New Roman" w:eastAsia="Times New Roman" w:hAnsi="Times New Roman" w:cs="Times New Roman"/>
                <w:b/>
                <w:bCs/>
                <w:sz w:val="24"/>
                <w:szCs w:val="24"/>
                <w:lang w:eastAsia="cs-CZ"/>
              </w:rPr>
              <w:t xml:space="preserve">Stát </w:t>
            </w:r>
          </w:p>
        </w:tc>
        <w:tc>
          <w:tcPr>
            <w:tcW w:w="1843" w:type="dxa"/>
            <w:hideMark/>
          </w:tcPr>
          <w:p w:rsidR="00D4617C" w:rsidRPr="00C34337" w:rsidRDefault="00D4617C" w:rsidP="007930A2">
            <w:pPr>
              <w:spacing w:line="360" w:lineRule="auto"/>
              <w:jc w:val="both"/>
              <w:rPr>
                <w:rFonts w:ascii="Times New Roman" w:eastAsia="Times New Roman" w:hAnsi="Times New Roman" w:cs="Times New Roman"/>
                <w:b/>
                <w:bCs/>
                <w:sz w:val="24"/>
                <w:szCs w:val="24"/>
                <w:lang w:eastAsia="cs-CZ"/>
              </w:rPr>
            </w:pPr>
            <w:r w:rsidRPr="00C34337">
              <w:rPr>
                <w:rFonts w:ascii="Times New Roman" w:eastAsia="Times New Roman" w:hAnsi="Times New Roman" w:cs="Times New Roman"/>
                <w:b/>
                <w:bCs/>
                <w:sz w:val="24"/>
                <w:szCs w:val="24"/>
                <w:lang w:eastAsia="cs-CZ"/>
              </w:rPr>
              <w:t xml:space="preserve">Zaměstnavatel </w:t>
            </w:r>
          </w:p>
        </w:tc>
      </w:tr>
      <w:tr w:rsidR="00D4617C" w:rsidRPr="00C34337" w:rsidTr="00672437">
        <w:tc>
          <w:tcPr>
            <w:tcW w:w="4077" w:type="dxa"/>
            <w:hideMark/>
          </w:tcPr>
          <w:p w:rsidR="00D4617C" w:rsidRPr="00C34337" w:rsidRDefault="00D4617C" w:rsidP="007930A2">
            <w:pPr>
              <w:spacing w:line="360" w:lineRule="auto"/>
              <w:rPr>
                <w:rFonts w:ascii="Times New Roman" w:eastAsia="Times New Roman" w:hAnsi="Times New Roman" w:cs="Times New Roman"/>
                <w:b/>
                <w:sz w:val="24"/>
                <w:szCs w:val="24"/>
                <w:lang w:eastAsia="cs-CZ"/>
              </w:rPr>
            </w:pPr>
            <w:r w:rsidRPr="00C34337">
              <w:rPr>
                <w:rFonts w:ascii="Times New Roman" w:eastAsia="Times New Roman" w:hAnsi="Times New Roman" w:cs="Times New Roman"/>
                <w:b/>
                <w:sz w:val="24"/>
                <w:szCs w:val="24"/>
                <w:lang w:eastAsia="cs-CZ"/>
              </w:rPr>
              <w:t>Hrubá mzda</w:t>
            </w:r>
          </w:p>
        </w:tc>
        <w:tc>
          <w:tcPr>
            <w:tcW w:w="1701" w:type="dxa"/>
            <w:hideMark/>
          </w:tcPr>
          <w:p w:rsidR="00D4617C" w:rsidRPr="00C34337" w:rsidRDefault="00D4617C" w:rsidP="007930A2">
            <w:pPr>
              <w:spacing w:line="360" w:lineRule="auto"/>
              <w:jc w:val="right"/>
              <w:rPr>
                <w:rFonts w:ascii="Times New Roman" w:eastAsia="Times New Roman" w:hAnsi="Times New Roman" w:cs="Times New Roman"/>
                <w:b/>
                <w:sz w:val="24"/>
                <w:szCs w:val="24"/>
                <w:lang w:eastAsia="cs-CZ"/>
              </w:rPr>
            </w:pPr>
            <w:r w:rsidRPr="00C34337">
              <w:rPr>
                <w:rFonts w:ascii="Times New Roman" w:eastAsia="Times New Roman" w:hAnsi="Times New Roman" w:cs="Times New Roman"/>
                <w:b/>
                <w:bCs/>
                <w:sz w:val="24"/>
                <w:szCs w:val="24"/>
                <w:lang w:eastAsia="cs-CZ"/>
              </w:rPr>
              <w:t>+</w:t>
            </w:r>
            <w:r w:rsidRPr="00C34337">
              <w:rPr>
                <w:rFonts w:ascii="Times New Roman" w:eastAsia="Times New Roman" w:hAnsi="Times New Roman" w:cs="Times New Roman"/>
                <w:b/>
                <w:sz w:val="24"/>
                <w:szCs w:val="24"/>
                <w:lang w:eastAsia="cs-CZ"/>
              </w:rPr>
              <w:t xml:space="preserve"> 15 730,- Kč </w:t>
            </w:r>
          </w:p>
        </w:tc>
        <w:tc>
          <w:tcPr>
            <w:tcW w:w="1418" w:type="dxa"/>
            <w:hideMark/>
          </w:tcPr>
          <w:p w:rsidR="00D4617C" w:rsidRPr="00C34337" w:rsidRDefault="00D4617C" w:rsidP="007930A2">
            <w:pPr>
              <w:spacing w:line="360" w:lineRule="auto"/>
              <w:jc w:val="right"/>
              <w:rPr>
                <w:rFonts w:ascii="Times New Roman" w:eastAsia="Times New Roman" w:hAnsi="Times New Roman" w:cs="Times New Roman"/>
                <w:sz w:val="24"/>
                <w:szCs w:val="24"/>
                <w:lang w:eastAsia="cs-CZ"/>
              </w:rPr>
            </w:pPr>
          </w:p>
        </w:tc>
        <w:tc>
          <w:tcPr>
            <w:tcW w:w="1843" w:type="dxa"/>
            <w:hideMark/>
          </w:tcPr>
          <w:p w:rsidR="00D4617C" w:rsidRPr="00C34337" w:rsidRDefault="00D4617C" w:rsidP="007930A2">
            <w:pPr>
              <w:spacing w:line="360" w:lineRule="auto"/>
              <w:jc w:val="right"/>
              <w:rPr>
                <w:rFonts w:ascii="Times New Roman" w:eastAsia="Times New Roman" w:hAnsi="Times New Roman" w:cs="Times New Roman"/>
                <w:sz w:val="24"/>
                <w:szCs w:val="24"/>
                <w:lang w:eastAsia="cs-CZ"/>
              </w:rPr>
            </w:pPr>
            <w:r w:rsidRPr="00C34337">
              <w:rPr>
                <w:rFonts w:ascii="Times New Roman" w:eastAsia="Times New Roman" w:hAnsi="Times New Roman" w:cs="Times New Roman"/>
                <w:b/>
                <w:bCs/>
                <w:sz w:val="24"/>
                <w:szCs w:val="24"/>
                <w:lang w:eastAsia="cs-CZ"/>
              </w:rPr>
              <w:t xml:space="preserve">– </w:t>
            </w:r>
            <w:r w:rsidRPr="00C34337">
              <w:rPr>
                <w:rFonts w:ascii="Times New Roman" w:eastAsia="Times New Roman" w:hAnsi="Times New Roman" w:cs="Times New Roman"/>
                <w:sz w:val="24"/>
                <w:szCs w:val="24"/>
                <w:lang w:eastAsia="cs-CZ"/>
              </w:rPr>
              <w:t>15 730,- Kč</w:t>
            </w:r>
          </w:p>
        </w:tc>
      </w:tr>
      <w:tr w:rsidR="00D4617C" w:rsidRPr="00C34337" w:rsidTr="00672437">
        <w:tc>
          <w:tcPr>
            <w:tcW w:w="4077" w:type="dxa"/>
            <w:hideMark/>
          </w:tcPr>
          <w:p w:rsidR="00D4617C" w:rsidRPr="00C34337" w:rsidRDefault="00D4617C" w:rsidP="007930A2">
            <w:pPr>
              <w:spacing w:line="360" w:lineRule="auto"/>
              <w:rPr>
                <w:rFonts w:ascii="Times New Roman" w:eastAsia="Times New Roman" w:hAnsi="Times New Roman" w:cs="Times New Roman"/>
                <w:sz w:val="24"/>
                <w:szCs w:val="24"/>
                <w:lang w:eastAsia="cs-CZ"/>
              </w:rPr>
            </w:pPr>
            <w:r w:rsidRPr="00C34337">
              <w:rPr>
                <w:rFonts w:ascii="Times New Roman" w:eastAsia="Times New Roman" w:hAnsi="Times New Roman" w:cs="Times New Roman"/>
                <w:b/>
                <w:sz w:val="24"/>
                <w:szCs w:val="24"/>
                <w:lang w:eastAsia="cs-CZ"/>
              </w:rPr>
              <w:t>Zdravotní pojištění</w:t>
            </w:r>
            <w:r w:rsidRPr="00C34337">
              <w:rPr>
                <w:rFonts w:ascii="Times New Roman" w:eastAsia="Times New Roman" w:hAnsi="Times New Roman" w:cs="Times New Roman"/>
                <w:sz w:val="24"/>
                <w:szCs w:val="24"/>
                <w:lang w:eastAsia="cs-CZ"/>
              </w:rPr>
              <w:br/>
            </w:r>
            <w:hyperlink r:id="rId37" w:history="1">
              <w:r w:rsidRPr="00C34337">
                <w:rPr>
                  <w:rFonts w:ascii="Times New Roman" w:eastAsia="Times New Roman" w:hAnsi="Times New Roman" w:cs="Times New Roman"/>
                  <w:sz w:val="24"/>
                  <w:szCs w:val="24"/>
                  <w:lang w:eastAsia="cs-CZ"/>
                </w:rPr>
                <w:t xml:space="preserve">Zaměstnanec = 4,5% z hrubé mzdy </w:t>
              </w:r>
              <w:r w:rsidRPr="00C34337">
                <w:rPr>
                  <w:rFonts w:ascii="Times New Roman" w:eastAsia="Times New Roman" w:hAnsi="Times New Roman" w:cs="Times New Roman"/>
                  <w:sz w:val="24"/>
                  <w:szCs w:val="24"/>
                  <w:lang w:eastAsia="cs-CZ"/>
                </w:rPr>
                <w:br/>
                <w:t>Zaměstnavatel = 9% z hrubé mzdy</w:t>
              </w:r>
            </w:hyperlink>
            <w:r w:rsidRPr="00C34337">
              <w:rPr>
                <w:rFonts w:ascii="Times New Roman" w:eastAsia="Times New Roman" w:hAnsi="Times New Roman" w:cs="Times New Roman"/>
                <w:sz w:val="24"/>
                <w:szCs w:val="24"/>
                <w:lang w:eastAsia="cs-CZ"/>
              </w:rPr>
              <w:t xml:space="preserve"> </w:t>
            </w:r>
          </w:p>
        </w:tc>
        <w:tc>
          <w:tcPr>
            <w:tcW w:w="1701" w:type="dxa"/>
            <w:hideMark/>
          </w:tcPr>
          <w:p w:rsidR="00D4617C" w:rsidRPr="00C34337" w:rsidRDefault="00D4617C" w:rsidP="007930A2">
            <w:pPr>
              <w:spacing w:line="360" w:lineRule="auto"/>
              <w:jc w:val="right"/>
              <w:rPr>
                <w:rFonts w:ascii="Times New Roman" w:eastAsia="Times New Roman" w:hAnsi="Times New Roman" w:cs="Times New Roman"/>
                <w:sz w:val="24"/>
                <w:szCs w:val="24"/>
                <w:lang w:eastAsia="cs-CZ"/>
              </w:rPr>
            </w:pPr>
            <w:r w:rsidRPr="00C34337">
              <w:rPr>
                <w:rFonts w:ascii="Times New Roman" w:eastAsia="Times New Roman" w:hAnsi="Times New Roman" w:cs="Times New Roman"/>
                <w:b/>
                <w:bCs/>
                <w:sz w:val="24"/>
                <w:szCs w:val="24"/>
                <w:lang w:eastAsia="cs-CZ"/>
              </w:rPr>
              <w:t>–</w:t>
            </w:r>
            <w:r w:rsidRPr="00C34337">
              <w:rPr>
                <w:rFonts w:ascii="Times New Roman" w:eastAsia="Times New Roman" w:hAnsi="Times New Roman" w:cs="Times New Roman"/>
                <w:sz w:val="24"/>
                <w:szCs w:val="24"/>
                <w:lang w:eastAsia="cs-CZ"/>
              </w:rPr>
              <w:t xml:space="preserve"> 708,- Kč </w:t>
            </w:r>
          </w:p>
        </w:tc>
        <w:tc>
          <w:tcPr>
            <w:tcW w:w="1418" w:type="dxa"/>
            <w:hideMark/>
          </w:tcPr>
          <w:p w:rsidR="00D4617C" w:rsidRPr="00C34337" w:rsidRDefault="00D4617C" w:rsidP="007930A2">
            <w:pPr>
              <w:spacing w:line="360" w:lineRule="auto"/>
              <w:jc w:val="right"/>
              <w:rPr>
                <w:rFonts w:ascii="Times New Roman" w:eastAsia="Times New Roman" w:hAnsi="Times New Roman" w:cs="Times New Roman"/>
                <w:sz w:val="24"/>
                <w:szCs w:val="24"/>
                <w:lang w:eastAsia="cs-CZ"/>
              </w:rPr>
            </w:pPr>
            <w:r w:rsidRPr="00C34337">
              <w:rPr>
                <w:rFonts w:ascii="Times New Roman" w:eastAsia="Times New Roman" w:hAnsi="Times New Roman" w:cs="Times New Roman"/>
                <w:b/>
                <w:bCs/>
                <w:sz w:val="24"/>
                <w:szCs w:val="24"/>
                <w:lang w:eastAsia="cs-CZ"/>
              </w:rPr>
              <w:t>+</w:t>
            </w:r>
            <w:r w:rsidRPr="00C34337">
              <w:rPr>
                <w:rFonts w:ascii="Times New Roman" w:eastAsia="Times New Roman" w:hAnsi="Times New Roman" w:cs="Times New Roman"/>
                <w:sz w:val="24"/>
                <w:szCs w:val="24"/>
                <w:lang w:eastAsia="cs-CZ"/>
              </w:rPr>
              <w:t xml:space="preserve"> 2124,- Kč</w:t>
            </w:r>
          </w:p>
        </w:tc>
        <w:tc>
          <w:tcPr>
            <w:tcW w:w="1843" w:type="dxa"/>
            <w:hideMark/>
          </w:tcPr>
          <w:p w:rsidR="00D4617C" w:rsidRPr="00C34337" w:rsidRDefault="00D4617C" w:rsidP="007930A2">
            <w:pPr>
              <w:spacing w:line="360" w:lineRule="auto"/>
              <w:jc w:val="right"/>
              <w:rPr>
                <w:rFonts w:ascii="Times New Roman" w:eastAsia="Times New Roman" w:hAnsi="Times New Roman" w:cs="Times New Roman"/>
                <w:sz w:val="24"/>
                <w:szCs w:val="24"/>
                <w:lang w:eastAsia="cs-CZ"/>
              </w:rPr>
            </w:pPr>
            <w:r w:rsidRPr="00C34337">
              <w:rPr>
                <w:rFonts w:ascii="Times New Roman" w:eastAsia="Times New Roman" w:hAnsi="Times New Roman" w:cs="Times New Roman"/>
                <w:b/>
                <w:bCs/>
                <w:sz w:val="24"/>
                <w:szCs w:val="24"/>
                <w:lang w:eastAsia="cs-CZ"/>
              </w:rPr>
              <w:t xml:space="preserve">– </w:t>
            </w:r>
            <w:r w:rsidRPr="00C34337">
              <w:rPr>
                <w:rFonts w:ascii="Times New Roman" w:eastAsia="Times New Roman" w:hAnsi="Times New Roman" w:cs="Times New Roman"/>
                <w:sz w:val="24"/>
                <w:szCs w:val="24"/>
                <w:lang w:eastAsia="cs-CZ"/>
              </w:rPr>
              <w:t xml:space="preserve">1416,- Kč </w:t>
            </w:r>
          </w:p>
        </w:tc>
      </w:tr>
      <w:tr w:rsidR="00D4617C" w:rsidRPr="00C34337" w:rsidTr="00672437">
        <w:tc>
          <w:tcPr>
            <w:tcW w:w="4077" w:type="dxa"/>
            <w:hideMark/>
          </w:tcPr>
          <w:p w:rsidR="00D4617C" w:rsidRPr="00C34337" w:rsidRDefault="00D4617C" w:rsidP="007930A2">
            <w:pPr>
              <w:spacing w:line="360" w:lineRule="auto"/>
              <w:rPr>
                <w:rFonts w:ascii="Times New Roman" w:eastAsia="Times New Roman" w:hAnsi="Times New Roman" w:cs="Times New Roman"/>
                <w:sz w:val="24"/>
                <w:szCs w:val="24"/>
                <w:lang w:eastAsia="cs-CZ"/>
              </w:rPr>
            </w:pPr>
            <w:r w:rsidRPr="00C34337">
              <w:rPr>
                <w:rFonts w:ascii="Times New Roman" w:eastAsia="Times New Roman" w:hAnsi="Times New Roman" w:cs="Times New Roman"/>
                <w:b/>
                <w:sz w:val="24"/>
                <w:szCs w:val="24"/>
                <w:lang w:eastAsia="cs-CZ"/>
              </w:rPr>
              <w:t>Sociální pojištění</w:t>
            </w:r>
            <w:r w:rsidRPr="00C34337">
              <w:rPr>
                <w:rFonts w:ascii="Times New Roman" w:eastAsia="Times New Roman" w:hAnsi="Times New Roman" w:cs="Times New Roman"/>
                <w:sz w:val="24"/>
                <w:szCs w:val="24"/>
                <w:lang w:eastAsia="cs-CZ"/>
              </w:rPr>
              <w:t xml:space="preserve"> </w:t>
            </w:r>
            <w:r w:rsidRPr="00C34337">
              <w:rPr>
                <w:rFonts w:ascii="Times New Roman" w:eastAsia="Times New Roman" w:hAnsi="Times New Roman" w:cs="Times New Roman"/>
                <w:sz w:val="24"/>
                <w:szCs w:val="24"/>
                <w:lang w:eastAsia="cs-CZ"/>
              </w:rPr>
              <w:br/>
            </w:r>
            <w:hyperlink r:id="rId38" w:history="1">
              <w:r w:rsidRPr="00C34337">
                <w:rPr>
                  <w:rFonts w:ascii="Times New Roman" w:eastAsia="Times New Roman" w:hAnsi="Times New Roman" w:cs="Times New Roman"/>
                  <w:sz w:val="24"/>
                  <w:szCs w:val="24"/>
                  <w:lang w:eastAsia="cs-CZ"/>
                </w:rPr>
                <w:t xml:space="preserve">Zaměstnanec = 6,5% z hrubé mzdy </w:t>
              </w:r>
              <w:r w:rsidRPr="00C34337">
                <w:rPr>
                  <w:rFonts w:ascii="Times New Roman" w:eastAsia="Times New Roman" w:hAnsi="Times New Roman" w:cs="Times New Roman"/>
                  <w:sz w:val="24"/>
                  <w:szCs w:val="24"/>
                  <w:lang w:eastAsia="cs-CZ"/>
                </w:rPr>
                <w:br/>
                <w:t>Zaměstnavatel = 25% z hrubé mzdy</w:t>
              </w:r>
            </w:hyperlink>
          </w:p>
        </w:tc>
        <w:tc>
          <w:tcPr>
            <w:tcW w:w="1701" w:type="dxa"/>
            <w:hideMark/>
          </w:tcPr>
          <w:p w:rsidR="00D4617C" w:rsidRPr="00C34337" w:rsidRDefault="00D4617C" w:rsidP="007930A2">
            <w:pPr>
              <w:spacing w:line="360" w:lineRule="auto"/>
              <w:jc w:val="right"/>
              <w:rPr>
                <w:rFonts w:ascii="Times New Roman" w:eastAsia="Times New Roman" w:hAnsi="Times New Roman" w:cs="Times New Roman"/>
                <w:sz w:val="24"/>
                <w:szCs w:val="24"/>
                <w:lang w:eastAsia="cs-CZ"/>
              </w:rPr>
            </w:pPr>
            <w:r w:rsidRPr="00C34337">
              <w:rPr>
                <w:rFonts w:ascii="Times New Roman" w:eastAsia="Times New Roman" w:hAnsi="Times New Roman" w:cs="Times New Roman"/>
                <w:b/>
                <w:bCs/>
                <w:sz w:val="24"/>
                <w:szCs w:val="24"/>
                <w:lang w:eastAsia="cs-CZ"/>
              </w:rPr>
              <w:t>–</w:t>
            </w:r>
            <w:r w:rsidRPr="00C34337">
              <w:rPr>
                <w:rFonts w:ascii="Times New Roman" w:eastAsia="Times New Roman" w:hAnsi="Times New Roman" w:cs="Times New Roman"/>
                <w:sz w:val="24"/>
                <w:szCs w:val="24"/>
                <w:lang w:eastAsia="cs-CZ"/>
              </w:rPr>
              <w:t xml:space="preserve"> 1023,- Kč</w:t>
            </w:r>
          </w:p>
        </w:tc>
        <w:tc>
          <w:tcPr>
            <w:tcW w:w="1418" w:type="dxa"/>
            <w:hideMark/>
          </w:tcPr>
          <w:p w:rsidR="00D4617C" w:rsidRPr="00C34337" w:rsidRDefault="00D4617C" w:rsidP="007930A2">
            <w:pPr>
              <w:spacing w:line="360" w:lineRule="auto"/>
              <w:jc w:val="right"/>
              <w:rPr>
                <w:rFonts w:ascii="Times New Roman" w:eastAsia="Times New Roman" w:hAnsi="Times New Roman" w:cs="Times New Roman"/>
                <w:sz w:val="24"/>
                <w:szCs w:val="24"/>
                <w:lang w:eastAsia="cs-CZ"/>
              </w:rPr>
            </w:pPr>
            <w:r w:rsidRPr="00C34337">
              <w:rPr>
                <w:rFonts w:ascii="Times New Roman" w:eastAsia="Times New Roman" w:hAnsi="Times New Roman" w:cs="Times New Roman"/>
                <w:b/>
                <w:bCs/>
                <w:sz w:val="24"/>
                <w:szCs w:val="24"/>
                <w:lang w:eastAsia="cs-CZ"/>
              </w:rPr>
              <w:t>+</w:t>
            </w:r>
            <w:r w:rsidRPr="00C34337">
              <w:rPr>
                <w:rFonts w:ascii="Times New Roman" w:eastAsia="Times New Roman" w:hAnsi="Times New Roman" w:cs="Times New Roman"/>
                <w:sz w:val="24"/>
                <w:szCs w:val="24"/>
                <w:lang w:eastAsia="cs-CZ"/>
              </w:rPr>
              <w:t xml:space="preserve"> 4956,- Kč</w:t>
            </w:r>
          </w:p>
        </w:tc>
        <w:tc>
          <w:tcPr>
            <w:tcW w:w="1843" w:type="dxa"/>
            <w:hideMark/>
          </w:tcPr>
          <w:p w:rsidR="00D4617C" w:rsidRPr="00C34337" w:rsidRDefault="00D4617C" w:rsidP="007930A2">
            <w:pPr>
              <w:spacing w:line="360" w:lineRule="auto"/>
              <w:jc w:val="right"/>
              <w:rPr>
                <w:rFonts w:ascii="Times New Roman" w:eastAsia="Times New Roman" w:hAnsi="Times New Roman" w:cs="Times New Roman"/>
                <w:sz w:val="24"/>
                <w:szCs w:val="24"/>
                <w:lang w:eastAsia="cs-CZ"/>
              </w:rPr>
            </w:pPr>
            <w:r w:rsidRPr="00C34337">
              <w:rPr>
                <w:rFonts w:ascii="Times New Roman" w:eastAsia="Times New Roman" w:hAnsi="Times New Roman" w:cs="Times New Roman"/>
                <w:b/>
                <w:bCs/>
                <w:sz w:val="24"/>
                <w:szCs w:val="24"/>
                <w:lang w:eastAsia="cs-CZ"/>
              </w:rPr>
              <w:t>–</w:t>
            </w:r>
            <w:r w:rsidRPr="00C34337">
              <w:rPr>
                <w:rFonts w:ascii="Times New Roman" w:eastAsia="Times New Roman" w:hAnsi="Times New Roman" w:cs="Times New Roman"/>
                <w:sz w:val="24"/>
                <w:szCs w:val="24"/>
                <w:lang w:eastAsia="cs-CZ"/>
              </w:rPr>
              <w:t xml:space="preserve"> 3933,- Kč </w:t>
            </w:r>
          </w:p>
        </w:tc>
      </w:tr>
      <w:tr w:rsidR="00D4617C" w:rsidRPr="00C34337" w:rsidTr="00672437">
        <w:trPr>
          <w:trHeight w:val="737"/>
        </w:trPr>
        <w:tc>
          <w:tcPr>
            <w:tcW w:w="4077" w:type="dxa"/>
            <w:hideMark/>
          </w:tcPr>
          <w:p w:rsidR="00D4617C" w:rsidRPr="00C34337" w:rsidRDefault="0004219D" w:rsidP="007930A2">
            <w:pPr>
              <w:spacing w:line="360" w:lineRule="auto"/>
              <w:rPr>
                <w:rFonts w:ascii="Times New Roman" w:eastAsia="Times New Roman" w:hAnsi="Times New Roman" w:cs="Times New Roman"/>
                <w:sz w:val="24"/>
                <w:szCs w:val="24"/>
                <w:lang w:eastAsia="cs-CZ"/>
              </w:rPr>
            </w:pPr>
            <w:hyperlink r:id="rId39" w:history="1">
              <w:r w:rsidR="00D4617C" w:rsidRPr="00C34337">
                <w:rPr>
                  <w:rFonts w:ascii="Times New Roman" w:eastAsia="Times New Roman" w:hAnsi="Times New Roman" w:cs="Times New Roman"/>
                  <w:b/>
                  <w:bCs/>
                  <w:sz w:val="24"/>
                  <w:szCs w:val="24"/>
                  <w:lang w:eastAsia="cs-CZ"/>
                </w:rPr>
                <w:t>Daň z příjmu</w:t>
              </w:r>
              <w:r w:rsidR="00D4617C" w:rsidRPr="00C34337">
                <w:rPr>
                  <w:rFonts w:ascii="Times New Roman" w:eastAsia="Times New Roman" w:hAnsi="Times New Roman" w:cs="Times New Roman"/>
                  <w:sz w:val="24"/>
                  <w:szCs w:val="24"/>
                  <w:lang w:eastAsia="cs-CZ"/>
                </w:rPr>
                <w:t xml:space="preserve"> = 15% ze superhrubé mzdy</w:t>
              </w:r>
              <w:r w:rsidR="00D4617C" w:rsidRPr="00C34337">
                <w:rPr>
                  <w:rFonts w:ascii="Times New Roman" w:eastAsia="Times New Roman" w:hAnsi="Times New Roman" w:cs="Times New Roman"/>
                  <w:sz w:val="24"/>
                  <w:szCs w:val="24"/>
                  <w:lang w:eastAsia="cs-CZ"/>
                </w:rPr>
                <w:br/>
              </w:r>
            </w:hyperlink>
          </w:p>
        </w:tc>
        <w:tc>
          <w:tcPr>
            <w:tcW w:w="1701" w:type="dxa"/>
            <w:hideMark/>
          </w:tcPr>
          <w:p w:rsidR="00D4617C" w:rsidRPr="00C34337" w:rsidRDefault="00D4617C" w:rsidP="007930A2">
            <w:pPr>
              <w:spacing w:line="360" w:lineRule="auto"/>
              <w:jc w:val="right"/>
              <w:rPr>
                <w:rFonts w:ascii="Times New Roman" w:eastAsia="Times New Roman" w:hAnsi="Times New Roman" w:cs="Times New Roman"/>
                <w:sz w:val="24"/>
                <w:szCs w:val="24"/>
                <w:lang w:eastAsia="cs-CZ"/>
              </w:rPr>
            </w:pPr>
            <w:r w:rsidRPr="00C34337">
              <w:rPr>
                <w:rFonts w:ascii="Times New Roman" w:eastAsia="Times New Roman" w:hAnsi="Times New Roman" w:cs="Times New Roman"/>
                <w:b/>
                <w:bCs/>
                <w:sz w:val="24"/>
                <w:szCs w:val="24"/>
                <w:lang w:eastAsia="cs-CZ"/>
              </w:rPr>
              <w:t>–</w:t>
            </w:r>
            <w:r w:rsidRPr="00C34337">
              <w:rPr>
                <w:rFonts w:ascii="Times New Roman" w:eastAsia="Times New Roman" w:hAnsi="Times New Roman" w:cs="Times New Roman"/>
                <w:sz w:val="24"/>
                <w:szCs w:val="24"/>
                <w:lang w:eastAsia="cs-CZ"/>
              </w:rPr>
              <w:t xml:space="preserve"> 3165,- Kč</w:t>
            </w:r>
          </w:p>
        </w:tc>
        <w:tc>
          <w:tcPr>
            <w:tcW w:w="1418" w:type="dxa"/>
            <w:hideMark/>
          </w:tcPr>
          <w:p w:rsidR="00D4617C" w:rsidRPr="00C34337" w:rsidRDefault="00D4617C" w:rsidP="007930A2">
            <w:pPr>
              <w:spacing w:line="360" w:lineRule="auto"/>
              <w:jc w:val="right"/>
              <w:rPr>
                <w:rFonts w:ascii="Times New Roman" w:eastAsia="Times New Roman" w:hAnsi="Times New Roman" w:cs="Times New Roman"/>
                <w:sz w:val="24"/>
                <w:szCs w:val="24"/>
                <w:lang w:eastAsia="cs-CZ"/>
              </w:rPr>
            </w:pPr>
            <w:r w:rsidRPr="00C34337">
              <w:rPr>
                <w:rFonts w:ascii="Times New Roman" w:eastAsia="Times New Roman" w:hAnsi="Times New Roman" w:cs="Times New Roman"/>
                <w:b/>
                <w:bCs/>
                <w:sz w:val="24"/>
                <w:szCs w:val="24"/>
                <w:lang w:eastAsia="cs-CZ"/>
              </w:rPr>
              <w:t>+</w:t>
            </w:r>
            <w:r w:rsidRPr="00C34337">
              <w:rPr>
                <w:rFonts w:ascii="Times New Roman" w:eastAsia="Times New Roman" w:hAnsi="Times New Roman" w:cs="Times New Roman"/>
                <w:sz w:val="24"/>
                <w:szCs w:val="24"/>
                <w:lang w:eastAsia="cs-CZ"/>
              </w:rPr>
              <w:t xml:space="preserve"> 3165,- Kč</w:t>
            </w:r>
          </w:p>
        </w:tc>
        <w:tc>
          <w:tcPr>
            <w:tcW w:w="1843" w:type="dxa"/>
            <w:hideMark/>
          </w:tcPr>
          <w:p w:rsidR="00D4617C" w:rsidRPr="00C34337" w:rsidRDefault="00D4617C" w:rsidP="007930A2">
            <w:pPr>
              <w:spacing w:line="360" w:lineRule="auto"/>
              <w:jc w:val="right"/>
              <w:rPr>
                <w:rFonts w:ascii="Times New Roman" w:eastAsia="Times New Roman" w:hAnsi="Times New Roman" w:cs="Times New Roman"/>
                <w:sz w:val="24"/>
                <w:szCs w:val="24"/>
                <w:lang w:eastAsia="cs-CZ"/>
              </w:rPr>
            </w:pPr>
          </w:p>
        </w:tc>
      </w:tr>
      <w:tr w:rsidR="00D4617C" w:rsidRPr="00C34337" w:rsidTr="00672437">
        <w:tc>
          <w:tcPr>
            <w:tcW w:w="4077" w:type="dxa"/>
            <w:hideMark/>
          </w:tcPr>
          <w:p w:rsidR="00D4617C" w:rsidRPr="00C34337" w:rsidRDefault="0004219D" w:rsidP="007930A2">
            <w:pPr>
              <w:spacing w:line="360" w:lineRule="auto"/>
              <w:rPr>
                <w:rFonts w:ascii="Times New Roman" w:eastAsia="Times New Roman" w:hAnsi="Times New Roman" w:cs="Times New Roman"/>
                <w:sz w:val="24"/>
                <w:szCs w:val="24"/>
                <w:lang w:eastAsia="cs-CZ"/>
              </w:rPr>
            </w:pPr>
            <w:hyperlink r:id="rId40" w:history="1">
              <w:r w:rsidR="00D4617C" w:rsidRPr="00C34337">
                <w:rPr>
                  <w:rFonts w:ascii="Times New Roman" w:eastAsia="Times New Roman" w:hAnsi="Times New Roman" w:cs="Times New Roman"/>
                  <w:sz w:val="24"/>
                  <w:szCs w:val="24"/>
                  <w:u w:val="single"/>
                  <w:lang w:eastAsia="cs-CZ"/>
                </w:rPr>
                <w:t xml:space="preserve"> </w:t>
              </w:r>
              <w:r w:rsidR="00D4617C" w:rsidRPr="00C34337">
                <w:rPr>
                  <w:rFonts w:ascii="Times New Roman" w:eastAsia="Times New Roman" w:hAnsi="Times New Roman" w:cs="Times New Roman"/>
                  <w:b/>
                  <w:sz w:val="24"/>
                  <w:szCs w:val="24"/>
                  <w:lang w:eastAsia="cs-CZ"/>
                </w:rPr>
                <w:t>Sleva</w:t>
              </w:r>
              <w:r w:rsidR="00D4617C" w:rsidRPr="00C34337">
                <w:rPr>
                  <w:rFonts w:ascii="Times New Roman" w:eastAsia="Times New Roman" w:hAnsi="Times New Roman" w:cs="Times New Roman"/>
                  <w:sz w:val="24"/>
                  <w:szCs w:val="24"/>
                  <w:lang w:eastAsia="cs-CZ"/>
                </w:rPr>
                <w:t xml:space="preserve"> na poplatníka = 2 070 Kč</w:t>
              </w:r>
              <w:r w:rsidR="00D4617C" w:rsidRPr="00C34337">
                <w:rPr>
                  <w:rFonts w:ascii="Times New Roman" w:eastAsia="Times New Roman" w:hAnsi="Times New Roman" w:cs="Times New Roman"/>
                  <w:sz w:val="24"/>
                  <w:szCs w:val="24"/>
                  <w:lang w:eastAsia="cs-CZ"/>
                </w:rPr>
                <w:br/>
              </w:r>
            </w:hyperlink>
          </w:p>
        </w:tc>
        <w:tc>
          <w:tcPr>
            <w:tcW w:w="1701" w:type="dxa"/>
            <w:hideMark/>
          </w:tcPr>
          <w:p w:rsidR="00D4617C" w:rsidRPr="00C34337" w:rsidRDefault="00D4617C" w:rsidP="007930A2">
            <w:pPr>
              <w:spacing w:line="360" w:lineRule="auto"/>
              <w:jc w:val="right"/>
              <w:rPr>
                <w:rFonts w:ascii="Times New Roman" w:eastAsia="Times New Roman" w:hAnsi="Times New Roman" w:cs="Times New Roman"/>
                <w:sz w:val="24"/>
                <w:szCs w:val="24"/>
                <w:lang w:eastAsia="cs-CZ"/>
              </w:rPr>
            </w:pPr>
            <w:r w:rsidRPr="00C34337">
              <w:rPr>
                <w:rFonts w:ascii="Times New Roman" w:eastAsia="Times New Roman" w:hAnsi="Times New Roman" w:cs="Times New Roman"/>
                <w:b/>
                <w:bCs/>
                <w:sz w:val="24"/>
                <w:szCs w:val="24"/>
                <w:lang w:eastAsia="cs-CZ"/>
              </w:rPr>
              <w:t>+</w:t>
            </w:r>
            <w:r w:rsidRPr="00C34337">
              <w:rPr>
                <w:rFonts w:ascii="Times New Roman" w:eastAsia="Times New Roman" w:hAnsi="Times New Roman" w:cs="Times New Roman"/>
                <w:sz w:val="24"/>
                <w:szCs w:val="24"/>
                <w:lang w:eastAsia="cs-CZ"/>
              </w:rPr>
              <w:t xml:space="preserve"> 2070,- Kč</w:t>
            </w:r>
          </w:p>
        </w:tc>
        <w:tc>
          <w:tcPr>
            <w:tcW w:w="1418" w:type="dxa"/>
            <w:hideMark/>
          </w:tcPr>
          <w:p w:rsidR="00D4617C" w:rsidRPr="00C34337" w:rsidRDefault="00D4617C" w:rsidP="007930A2">
            <w:pPr>
              <w:spacing w:line="360" w:lineRule="auto"/>
              <w:jc w:val="right"/>
              <w:rPr>
                <w:rFonts w:ascii="Times New Roman" w:eastAsia="Times New Roman" w:hAnsi="Times New Roman" w:cs="Times New Roman"/>
                <w:sz w:val="24"/>
                <w:szCs w:val="24"/>
                <w:lang w:eastAsia="cs-CZ"/>
              </w:rPr>
            </w:pPr>
            <w:r w:rsidRPr="00C34337">
              <w:rPr>
                <w:rFonts w:ascii="Times New Roman" w:eastAsia="Times New Roman" w:hAnsi="Times New Roman" w:cs="Times New Roman"/>
                <w:b/>
                <w:bCs/>
                <w:sz w:val="24"/>
                <w:szCs w:val="24"/>
                <w:lang w:eastAsia="cs-CZ"/>
              </w:rPr>
              <w:t>–</w:t>
            </w:r>
            <w:r w:rsidRPr="00C34337">
              <w:rPr>
                <w:rFonts w:ascii="Times New Roman" w:eastAsia="Times New Roman" w:hAnsi="Times New Roman" w:cs="Times New Roman"/>
                <w:sz w:val="24"/>
                <w:szCs w:val="24"/>
                <w:lang w:eastAsia="cs-CZ"/>
              </w:rPr>
              <w:t xml:space="preserve"> 2070,- Kč</w:t>
            </w:r>
          </w:p>
        </w:tc>
        <w:tc>
          <w:tcPr>
            <w:tcW w:w="1843" w:type="dxa"/>
            <w:hideMark/>
          </w:tcPr>
          <w:p w:rsidR="00D4617C" w:rsidRPr="00C34337" w:rsidRDefault="00D4617C" w:rsidP="007930A2">
            <w:pPr>
              <w:spacing w:line="360" w:lineRule="auto"/>
              <w:jc w:val="right"/>
              <w:rPr>
                <w:rFonts w:ascii="Times New Roman" w:eastAsia="Times New Roman" w:hAnsi="Times New Roman" w:cs="Times New Roman"/>
                <w:sz w:val="24"/>
                <w:szCs w:val="24"/>
                <w:lang w:eastAsia="cs-CZ"/>
              </w:rPr>
            </w:pPr>
          </w:p>
        </w:tc>
      </w:tr>
      <w:tr w:rsidR="00D4617C" w:rsidRPr="00C34337" w:rsidTr="00672437">
        <w:trPr>
          <w:trHeight w:val="410"/>
        </w:trPr>
        <w:tc>
          <w:tcPr>
            <w:tcW w:w="4077" w:type="dxa"/>
            <w:hideMark/>
          </w:tcPr>
          <w:p w:rsidR="00D4617C" w:rsidRPr="00C34337" w:rsidRDefault="0004219D" w:rsidP="007930A2">
            <w:pPr>
              <w:spacing w:line="360" w:lineRule="auto"/>
              <w:rPr>
                <w:rFonts w:ascii="Times New Roman" w:eastAsia="Times New Roman" w:hAnsi="Times New Roman" w:cs="Times New Roman"/>
                <w:sz w:val="24"/>
                <w:szCs w:val="24"/>
                <w:lang w:eastAsia="cs-CZ"/>
              </w:rPr>
            </w:pPr>
            <w:hyperlink r:id="rId41" w:history="1">
              <w:r w:rsidR="00D4617C" w:rsidRPr="00C34337">
                <w:rPr>
                  <w:rFonts w:ascii="Times New Roman" w:eastAsia="Times New Roman" w:hAnsi="Times New Roman" w:cs="Times New Roman"/>
                  <w:sz w:val="24"/>
                  <w:szCs w:val="24"/>
                  <w:lang w:eastAsia="cs-CZ"/>
                </w:rPr>
                <w:t xml:space="preserve"> </w:t>
              </w:r>
              <w:r w:rsidR="00D4617C" w:rsidRPr="00C34337">
                <w:rPr>
                  <w:rFonts w:ascii="Times New Roman" w:eastAsia="Times New Roman" w:hAnsi="Times New Roman" w:cs="Times New Roman"/>
                  <w:b/>
                  <w:bCs/>
                  <w:sz w:val="24"/>
                  <w:szCs w:val="24"/>
                  <w:lang w:eastAsia="cs-CZ"/>
                </w:rPr>
                <w:t xml:space="preserve">Solidární daň </w:t>
              </w:r>
            </w:hyperlink>
          </w:p>
        </w:tc>
        <w:tc>
          <w:tcPr>
            <w:tcW w:w="1701" w:type="dxa"/>
            <w:hideMark/>
          </w:tcPr>
          <w:p w:rsidR="00D4617C" w:rsidRPr="00C34337" w:rsidRDefault="00D4617C" w:rsidP="007930A2">
            <w:pPr>
              <w:spacing w:line="360" w:lineRule="auto"/>
              <w:jc w:val="right"/>
              <w:rPr>
                <w:rFonts w:ascii="Times New Roman" w:eastAsia="Times New Roman" w:hAnsi="Times New Roman" w:cs="Times New Roman"/>
                <w:sz w:val="24"/>
                <w:szCs w:val="24"/>
                <w:lang w:eastAsia="cs-CZ"/>
              </w:rPr>
            </w:pPr>
            <w:r w:rsidRPr="00C34337">
              <w:rPr>
                <w:rFonts w:ascii="Times New Roman" w:eastAsia="Times New Roman" w:hAnsi="Times New Roman" w:cs="Times New Roman"/>
                <w:sz w:val="24"/>
                <w:szCs w:val="24"/>
                <w:lang w:eastAsia="cs-CZ"/>
              </w:rPr>
              <w:t>0,- Kč</w:t>
            </w:r>
          </w:p>
        </w:tc>
        <w:tc>
          <w:tcPr>
            <w:tcW w:w="1418" w:type="dxa"/>
            <w:hideMark/>
          </w:tcPr>
          <w:p w:rsidR="00D4617C" w:rsidRPr="00C34337" w:rsidRDefault="00D4617C" w:rsidP="007930A2">
            <w:pPr>
              <w:spacing w:line="360" w:lineRule="auto"/>
              <w:jc w:val="right"/>
              <w:rPr>
                <w:rFonts w:ascii="Times New Roman" w:eastAsia="Times New Roman" w:hAnsi="Times New Roman" w:cs="Times New Roman"/>
                <w:sz w:val="24"/>
                <w:szCs w:val="24"/>
                <w:lang w:eastAsia="cs-CZ"/>
              </w:rPr>
            </w:pPr>
            <w:r w:rsidRPr="00C34337">
              <w:rPr>
                <w:rFonts w:ascii="Times New Roman" w:eastAsia="Times New Roman" w:hAnsi="Times New Roman" w:cs="Times New Roman"/>
                <w:sz w:val="24"/>
                <w:szCs w:val="24"/>
                <w:lang w:eastAsia="cs-CZ"/>
              </w:rPr>
              <w:t>0,- Kč</w:t>
            </w:r>
          </w:p>
        </w:tc>
        <w:tc>
          <w:tcPr>
            <w:tcW w:w="1843" w:type="dxa"/>
            <w:hideMark/>
          </w:tcPr>
          <w:p w:rsidR="00D4617C" w:rsidRPr="00C34337" w:rsidRDefault="00D4617C" w:rsidP="007930A2">
            <w:pPr>
              <w:spacing w:line="360" w:lineRule="auto"/>
              <w:jc w:val="right"/>
              <w:rPr>
                <w:rFonts w:ascii="Times New Roman" w:eastAsia="Times New Roman" w:hAnsi="Times New Roman" w:cs="Times New Roman"/>
                <w:sz w:val="24"/>
                <w:szCs w:val="24"/>
                <w:lang w:eastAsia="cs-CZ"/>
              </w:rPr>
            </w:pPr>
          </w:p>
        </w:tc>
      </w:tr>
      <w:tr w:rsidR="00D4617C" w:rsidRPr="00C34337" w:rsidTr="00672437">
        <w:trPr>
          <w:trHeight w:val="735"/>
        </w:trPr>
        <w:tc>
          <w:tcPr>
            <w:tcW w:w="4077" w:type="dxa"/>
            <w:hideMark/>
          </w:tcPr>
          <w:p w:rsidR="00D4617C" w:rsidRPr="00C34337" w:rsidRDefault="00D4617C" w:rsidP="007930A2">
            <w:pPr>
              <w:spacing w:line="360" w:lineRule="auto"/>
              <w:rPr>
                <w:rFonts w:ascii="Times New Roman" w:eastAsia="Times New Roman" w:hAnsi="Times New Roman" w:cs="Times New Roman"/>
                <w:sz w:val="24"/>
                <w:szCs w:val="24"/>
                <w:lang w:eastAsia="cs-CZ"/>
              </w:rPr>
            </w:pPr>
            <w:r w:rsidRPr="00C34337">
              <w:rPr>
                <w:rFonts w:ascii="Times New Roman" w:eastAsia="Times New Roman" w:hAnsi="Times New Roman" w:cs="Times New Roman"/>
                <w:b/>
                <w:bCs/>
                <w:sz w:val="24"/>
                <w:szCs w:val="24"/>
                <w:lang w:eastAsia="cs-CZ"/>
              </w:rPr>
              <w:t xml:space="preserve">Výsledek: čistá mzda + odvody zaměstnanec + odvody zaměstnavatel </w:t>
            </w:r>
          </w:p>
        </w:tc>
        <w:tc>
          <w:tcPr>
            <w:tcW w:w="1701" w:type="dxa"/>
            <w:hideMark/>
          </w:tcPr>
          <w:p w:rsidR="00D4617C" w:rsidRPr="00C34337" w:rsidRDefault="00D4617C" w:rsidP="007930A2">
            <w:pPr>
              <w:spacing w:line="360" w:lineRule="auto"/>
              <w:jc w:val="right"/>
              <w:rPr>
                <w:rFonts w:ascii="Times New Roman" w:eastAsia="Times New Roman" w:hAnsi="Times New Roman" w:cs="Times New Roman"/>
                <w:sz w:val="24"/>
                <w:szCs w:val="24"/>
                <w:lang w:eastAsia="cs-CZ"/>
              </w:rPr>
            </w:pPr>
            <w:r w:rsidRPr="00C34337">
              <w:rPr>
                <w:rFonts w:ascii="Times New Roman" w:eastAsia="Times New Roman" w:hAnsi="Times New Roman" w:cs="Times New Roman"/>
                <w:b/>
                <w:bCs/>
                <w:sz w:val="24"/>
                <w:szCs w:val="24"/>
                <w:lang w:eastAsia="cs-CZ"/>
              </w:rPr>
              <w:t>+12904,- Kč</w:t>
            </w:r>
          </w:p>
        </w:tc>
        <w:tc>
          <w:tcPr>
            <w:tcW w:w="1418" w:type="dxa"/>
            <w:hideMark/>
          </w:tcPr>
          <w:p w:rsidR="00D4617C" w:rsidRPr="00C34337" w:rsidRDefault="00D4617C" w:rsidP="007930A2">
            <w:pPr>
              <w:spacing w:line="360" w:lineRule="auto"/>
              <w:jc w:val="right"/>
              <w:rPr>
                <w:rFonts w:ascii="Times New Roman" w:eastAsia="Times New Roman" w:hAnsi="Times New Roman" w:cs="Times New Roman"/>
                <w:sz w:val="24"/>
                <w:szCs w:val="24"/>
                <w:lang w:eastAsia="cs-CZ"/>
              </w:rPr>
            </w:pPr>
            <w:r w:rsidRPr="00C34337">
              <w:rPr>
                <w:rFonts w:ascii="Times New Roman" w:eastAsia="Times New Roman" w:hAnsi="Times New Roman" w:cs="Times New Roman"/>
                <w:b/>
                <w:bCs/>
                <w:sz w:val="24"/>
                <w:szCs w:val="24"/>
                <w:lang w:eastAsia="cs-CZ"/>
              </w:rPr>
              <w:t>+8175,- Kč</w:t>
            </w:r>
            <w:r w:rsidRPr="00C34337">
              <w:rPr>
                <w:rFonts w:ascii="Times New Roman" w:eastAsia="Times New Roman" w:hAnsi="Times New Roman" w:cs="Times New Roman"/>
                <w:sz w:val="24"/>
                <w:szCs w:val="24"/>
                <w:lang w:eastAsia="cs-CZ"/>
              </w:rPr>
              <w:t xml:space="preserve"> </w:t>
            </w:r>
          </w:p>
        </w:tc>
        <w:tc>
          <w:tcPr>
            <w:tcW w:w="1843" w:type="dxa"/>
            <w:hideMark/>
          </w:tcPr>
          <w:p w:rsidR="00D4617C" w:rsidRPr="00C34337" w:rsidRDefault="00D4617C" w:rsidP="007930A2">
            <w:pPr>
              <w:spacing w:line="360" w:lineRule="auto"/>
              <w:jc w:val="right"/>
              <w:rPr>
                <w:rFonts w:ascii="Times New Roman" w:eastAsia="Times New Roman" w:hAnsi="Times New Roman" w:cs="Times New Roman"/>
                <w:sz w:val="24"/>
                <w:szCs w:val="24"/>
                <w:lang w:eastAsia="cs-CZ"/>
              </w:rPr>
            </w:pPr>
            <w:r w:rsidRPr="00C34337">
              <w:rPr>
                <w:rFonts w:ascii="Times New Roman" w:eastAsia="Times New Roman" w:hAnsi="Times New Roman" w:cs="Times New Roman"/>
                <w:b/>
                <w:bCs/>
                <w:sz w:val="24"/>
                <w:szCs w:val="24"/>
                <w:lang w:eastAsia="cs-CZ"/>
              </w:rPr>
              <w:t>– 21079,- Kč</w:t>
            </w:r>
            <w:r w:rsidRPr="00C34337">
              <w:rPr>
                <w:rFonts w:ascii="Times New Roman" w:eastAsia="Times New Roman" w:hAnsi="Times New Roman" w:cs="Times New Roman"/>
                <w:sz w:val="24"/>
                <w:szCs w:val="24"/>
                <w:lang w:eastAsia="cs-CZ"/>
              </w:rPr>
              <w:t xml:space="preserve"> </w:t>
            </w:r>
          </w:p>
        </w:tc>
      </w:tr>
    </w:tbl>
    <w:p w:rsidR="00D4617C" w:rsidRPr="00C34337" w:rsidRDefault="00D4617C" w:rsidP="007930A2">
      <w:pPr>
        <w:spacing w:line="360" w:lineRule="auto"/>
        <w:rPr>
          <w:rFonts w:ascii="Times New Roman" w:hAnsi="Times New Roman" w:cs="Times New Roman"/>
        </w:rPr>
      </w:pPr>
      <w:r w:rsidRPr="00C34337">
        <w:rPr>
          <w:rStyle w:val="Znakapoznpodarou"/>
          <w:rFonts w:ascii="Times New Roman" w:hAnsi="Times New Roman" w:cs="Times New Roman"/>
        </w:rPr>
        <w:footnoteReference w:id="105"/>
      </w:r>
    </w:p>
    <w:p w:rsidR="00D4617C" w:rsidRPr="00C34337" w:rsidRDefault="00D4617C" w:rsidP="007930A2">
      <w:pPr>
        <w:shd w:val="clear" w:color="auto" w:fill="E8E8E8"/>
        <w:spacing w:line="360" w:lineRule="auto"/>
        <w:rPr>
          <w:rFonts w:ascii="Times New Roman" w:eastAsia="Times New Roman" w:hAnsi="Times New Roman" w:cs="Times New Roman"/>
          <w:color w:val="333333"/>
          <w:sz w:val="24"/>
          <w:szCs w:val="24"/>
          <w:lang w:eastAsia="cs-CZ"/>
        </w:rPr>
      </w:pPr>
    </w:p>
    <w:p w:rsidR="007D2B9B" w:rsidRPr="00C34337" w:rsidRDefault="0004219D" w:rsidP="007930A2">
      <w:pPr>
        <w:spacing w:line="360" w:lineRule="auto"/>
        <w:rPr>
          <w:rFonts w:ascii="Times New Roman" w:eastAsia="Times New Roman" w:hAnsi="Times New Roman" w:cs="Times New Roman"/>
          <w:color w:val="333333"/>
          <w:sz w:val="24"/>
          <w:szCs w:val="24"/>
          <w:lang w:eastAsia="cs-CZ"/>
        </w:rPr>
      </w:pPr>
      <w:r w:rsidRPr="0004219D">
        <w:rPr>
          <w:rFonts w:ascii="Times New Roman" w:eastAsia="Times New Roman" w:hAnsi="Times New Roman" w:cs="Times New Roman"/>
          <w:color w:val="333333"/>
          <w:sz w:val="24"/>
          <w:szCs w:val="24"/>
          <w:lang w:eastAsia="cs-CZ"/>
        </w:rPr>
        <w:pict>
          <v:rect id="_x0000_i1025" style="width:0;height:0" o:hralign="center" o:hrstd="t" o:hr="t" fillcolor="#a0a0a0" stroked="f"/>
        </w:pict>
      </w:r>
    </w:p>
    <w:p w:rsidR="00397DEB" w:rsidRPr="00C34337" w:rsidRDefault="00397DEB" w:rsidP="007930A2">
      <w:pPr>
        <w:spacing w:line="360" w:lineRule="auto"/>
        <w:rPr>
          <w:rFonts w:ascii="Times New Roman" w:eastAsia="Times New Roman" w:hAnsi="Times New Roman" w:cs="Times New Roman"/>
          <w:color w:val="333333"/>
          <w:sz w:val="24"/>
          <w:szCs w:val="24"/>
          <w:lang w:eastAsia="cs-CZ"/>
        </w:rPr>
      </w:pPr>
    </w:p>
    <w:p w:rsidR="00D4617C" w:rsidRDefault="00D4617C" w:rsidP="007930A2">
      <w:pPr>
        <w:spacing w:line="360" w:lineRule="auto"/>
        <w:rPr>
          <w:rFonts w:ascii="Times New Roman" w:eastAsia="Times New Roman" w:hAnsi="Times New Roman" w:cs="Times New Roman"/>
          <w:color w:val="333333"/>
          <w:sz w:val="24"/>
          <w:szCs w:val="24"/>
          <w:lang w:eastAsia="cs-CZ"/>
        </w:rPr>
      </w:pPr>
    </w:p>
    <w:p w:rsidR="00061EE9" w:rsidRDefault="00061EE9" w:rsidP="007930A2">
      <w:pPr>
        <w:spacing w:line="360" w:lineRule="auto"/>
        <w:rPr>
          <w:rFonts w:ascii="Times New Roman" w:eastAsia="Times New Roman" w:hAnsi="Times New Roman" w:cs="Times New Roman"/>
          <w:color w:val="333333"/>
          <w:sz w:val="24"/>
          <w:szCs w:val="24"/>
          <w:lang w:eastAsia="cs-CZ"/>
        </w:rPr>
      </w:pPr>
    </w:p>
    <w:p w:rsidR="00061EE9" w:rsidRDefault="00061EE9" w:rsidP="007930A2">
      <w:pPr>
        <w:spacing w:line="360" w:lineRule="auto"/>
        <w:rPr>
          <w:rFonts w:ascii="Times New Roman" w:eastAsia="Times New Roman" w:hAnsi="Times New Roman" w:cs="Times New Roman"/>
          <w:color w:val="333333"/>
          <w:sz w:val="24"/>
          <w:szCs w:val="24"/>
          <w:lang w:eastAsia="cs-CZ"/>
        </w:rPr>
      </w:pPr>
    </w:p>
    <w:p w:rsidR="00061EE9" w:rsidRDefault="00061EE9" w:rsidP="007930A2">
      <w:pPr>
        <w:spacing w:line="360" w:lineRule="auto"/>
        <w:rPr>
          <w:rFonts w:ascii="Times New Roman" w:eastAsia="Times New Roman" w:hAnsi="Times New Roman" w:cs="Times New Roman"/>
          <w:color w:val="333333"/>
          <w:sz w:val="24"/>
          <w:szCs w:val="24"/>
          <w:lang w:eastAsia="cs-CZ"/>
        </w:rPr>
      </w:pPr>
    </w:p>
    <w:p w:rsidR="00061EE9" w:rsidRDefault="00061EE9" w:rsidP="007930A2">
      <w:pPr>
        <w:spacing w:line="360" w:lineRule="auto"/>
        <w:rPr>
          <w:rFonts w:ascii="Times New Roman" w:eastAsia="Times New Roman" w:hAnsi="Times New Roman" w:cs="Times New Roman"/>
          <w:color w:val="333333"/>
          <w:sz w:val="24"/>
          <w:szCs w:val="24"/>
          <w:lang w:eastAsia="cs-CZ"/>
        </w:rPr>
      </w:pPr>
    </w:p>
    <w:p w:rsidR="00455FC1" w:rsidRDefault="00455FC1" w:rsidP="007930A2">
      <w:pPr>
        <w:spacing w:line="360" w:lineRule="auto"/>
        <w:rPr>
          <w:rFonts w:ascii="Times New Roman" w:eastAsia="Times New Roman" w:hAnsi="Times New Roman" w:cs="Times New Roman"/>
          <w:color w:val="333333"/>
          <w:sz w:val="24"/>
          <w:szCs w:val="24"/>
          <w:lang w:eastAsia="cs-CZ"/>
        </w:rPr>
      </w:pPr>
    </w:p>
    <w:p w:rsidR="00455FC1" w:rsidRDefault="00455FC1" w:rsidP="007930A2">
      <w:pPr>
        <w:spacing w:line="360" w:lineRule="auto"/>
        <w:rPr>
          <w:rFonts w:ascii="Times New Roman" w:eastAsia="Times New Roman" w:hAnsi="Times New Roman" w:cs="Times New Roman"/>
          <w:color w:val="333333"/>
          <w:sz w:val="24"/>
          <w:szCs w:val="24"/>
          <w:lang w:eastAsia="cs-CZ"/>
        </w:rPr>
      </w:pPr>
    </w:p>
    <w:p w:rsidR="00246111" w:rsidRDefault="00246111" w:rsidP="007930A2">
      <w:pPr>
        <w:spacing w:line="360" w:lineRule="auto"/>
        <w:rPr>
          <w:rFonts w:ascii="Times New Roman" w:eastAsia="Times New Roman" w:hAnsi="Times New Roman" w:cs="Times New Roman"/>
          <w:color w:val="333333"/>
          <w:sz w:val="24"/>
          <w:szCs w:val="24"/>
          <w:lang w:eastAsia="cs-CZ"/>
        </w:rPr>
      </w:pPr>
      <w:r>
        <w:rPr>
          <w:rFonts w:ascii="Times New Roman" w:hAnsi="Times New Roman" w:cs="Times New Roman"/>
          <w:sz w:val="24"/>
          <w:szCs w:val="24"/>
        </w:rPr>
        <w:lastRenderedPageBreak/>
        <w:t>Tabulka č. 10. Plán a plnění rozpočtu organizace</w:t>
      </w:r>
      <w:r w:rsidR="00EC1E48">
        <w:rPr>
          <w:rFonts w:ascii="Times New Roman" w:hAnsi="Times New Roman" w:cs="Times New Roman"/>
          <w:sz w:val="24"/>
          <w:szCs w:val="24"/>
        </w:rPr>
        <w:t xml:space="preserve"> - podklad pro žádost o dotace</w:t>
      </w:r>
      <w:r>
        <w:rPr>
          <w:rFonts w:ascii="Times New Roman" w:hAnsi="Times New Roman" w:cs="Times New Roman"/>
          <w:sz w:val="24"/>
          <w:szCs w:val="24"/>
        </w:rPr>
        <w:t xml:space="preserve"> </w:t>
      </w:r>
    </w:p>
    <w:tbl>
      <w:tblPr>
        <w:tblW w:w="8134" w:type="dxa"/>
        <w:jc w:val="center"/>
        <w:tblInd w:w="-605" w:type="dxa"/>
        <w:tblCellMar>
          <w:left w:w="0" w:type="dxa"/>
          <w:right w:w="0" w:type="dxa"/>
        </w:tblCellMar>
        <w:tblLook w:val="04A0"/>
      </w:tblPr>
      <w:tblGrid>
        <w:gridCol w:w="3123"/>
        <w:gridCol w:w="1782"/>
        <w:gridCol w:w="1505"/>
        <w:gridCol w:w="1724"/>
      </w:tblGrid>
      <w:tr w:rsidR="00061EE9" w:rsidRPr="00B136B1" w:rsidTr="00032492">
        <w:trPr>
          <w:trHeight w:val="300"/>
          <w:jc w:val="center"/>
        </w:trPr>
        <w:tc>
          <w:tcPr>
            <w:tcW w:w="4905" w:type="dxa"/>
            <w:gridSpan w:val="2"/>
            <w:vMerge w:val="restart"/>
            <w:tcBorders>
              <w:top w:val="single" w:sz="8" w:space="0" w:color="auto"/>
              <w:left w:val="single" w:sz="8" w:space="0" w:color="auto"/>
              <w:bottom w:val="single" w:sz="8" w:space="0" w:color="000000"/>
              <w:right w:val="single" w:sz="8" w:space="0" w:color="000000"/>
            </w:tcBorders>
            <w:shd w:val="clear" w:color="auto" w:fill="C6D9F1"/>
            <w:noWrap/>
            <w:tcMar>
              <w:top w:w="0" w:type="dxa"/>
              <w:left w:w="70" w:type="dxa"/>
              <w:bottom w:w="0" w:type="dxa"/>
              <w:right w:w="70" w:type="dxa"/>
            </w:tcMar>
            <w:vAlign w:val="bottom"/>
            <w:hideMark/>
          </w:tcPr>
          <w:p w:rsidR="00061EE9" w:rsidRPr="00B136B1" w:rsidRDefault="00061EE9" w:rsidP="00032492">
            <w:pPr>
              <w:spacing w:after="0" w:line="360" w:lineRule="auto"/>
              <w:jc w:val="center"/>
              <w:rPr>
                <w:rFonts w:ascii="Times New Roman" w:eastAsia="Times New Roman" w:hAnsi="Times New Roman" w:cs="Times New Roman"/>
                <w:sz w:val="24"/>
                <w:szCs w:val="24"/>
                <w:lang w:eastAsia="cs-CZ"/>
              </w:rPr>
            </w:pPr>
            <w:r w:rsidRPr="00B136B1">
              <w:rPr>
                <w:rFonts w:ascii="Times New Roman" w:eastAsia="Times New Roman" w:hAnsi="Times New Roman" w:cs="Times New Roman"/>
                <w:b/>
                <w:bCs/>
                <w:color w:val="000000"/>
                <w:sz w:val="20"/>
                <w:szCs w:val="20"/>
                <w:lang w:eastAsia="cs-CZ"/>
              </w:rPr>
              <w:t>Ukazatel</w:t>
            </w:r>
          </w:p>
        </w:tc>
        <w:tc>
          <w:tcPr>
            <w:tcW w:w="1505" w:type="dxa"/>
            <w:tcBorders>
              <w:top w:val="single" w:sz="8" w:space="0" w:color="auto"/>
              <w:left w:val="nil"/>
              <w:bottom w:val="nil"/>
              <w:right w:val="single" w:sz="8" w:space="0" w:color="auto"/>
            </w:tcBorders>
            <w:shd w:val="clear" w:color="auto" w:fill="C6D9F1"/>
            <w:tcMar>
              <w:top w:w="0" w:type="dxa"/>
              <w:left w:w="70" w:type="dxa"/>
              <w:bottom w:w="0" w:type="dxa"/>
              <w:right w:w="70" w:type="dxa"/>
            </w:tcMar>
            <w:vAlign w:val="bottom"/>
            <w:hideMark/>
          </w:tcPr>
          <w:p w:rsidR="00061EE9" w:rsidRPr="00B136B1" w:rsidRDefault="00061EE9" w:rsidP="00032492">
            <w:pPr>
              <w:spacing w:after="0" w:line="360" w:lineRule="auto"/>
              <w:jc w:val="center"/>
              <w:rPr>
                <w:rFonts w:ascii="Times New Roman" w:eastAsia="Times New Roman" w:hAnsi="Times New Roman" w:cs="Times New Roman"/>
                <w:sz w:val="24"/>
                <w:szCs w:val="24"/>
                <w:lang w:eastAsia="cs-CZ"/>
              </w:rPr>
            </w:pPr>
            <w:r w:rsidRPr="00B136B1">
              <w:rPr>
                <w:rFonts w:ascii="Times New Roman" w:eastAsia="Times New Roman" w:hAnsi="Times New Roman" w:cs="Times New Roman"/>
                <w:b/>
                <w:bCs/>
                <w:color w:val="000000"/>
                <w:sz w:val="20"/>
                <w:szCs w:val="20"/>
                <w:lang w:eastAsia="cs-CZ"/>
              </w:rPr>
              <w:t xml:space="preserve">Rozpočet </w:t>
            </w:r>
          </w:p>
        </w:tc>
        <w:tc>
          <w:tcPr>
            <w:tcW w:w="1724" w:type="dxa"/>
            <w:tcBorders>
              <w:top w:val="single" w:sz="8" w:space="0" w:color="auto"/>
              <w:left w:val="nil"/>
              <w:bottom w:val="nil"/>
              <w:right w:val="single" w:sz="8" w:space="0" w:color="auto"/>
            </w:tcBorders>
            <w:shd w:val="clear" w:color="auto" w:fill="C6D9F1"/>
            <w:tcMar>
              <w:top w:w="0" w:type="dxa"/>
              <w:left w:w="70" w:type="dxa"/>
              <w:bottom w:w="0" w:type="dxa"/>
              <w:right w:w="70" w:type="dxa"/>
            </w:tcMar>
            <w:vAlign w:val="bottom"/>
            <w:hideMark/>
          </w:tcPr>
          <w:p w:rsidR="00061EE9" w:rsidRPr="00B136B1" w:rsidRDefault="00061EE9" w:rsidP="00032492">
            <w:pPr>
              <w:spacing w:after="0" w:line="360" w:lineRule="auto"/>
              <w:jc w:val="center"/>
              <w:rPr>
                <w:rFonts w:ascii="Times New Roman" w:eastAsia="Times New Roman" w:hAnsi="Times New Roman" w:cs="Times New Roman"/>
                <w:sz w:val="24"/>
                <w:szCs w:val="24"/>
                <w:lang w:eastAsia="cs-CZ"/>
              </w:rPr>
            </w:pPr>
            <w:r w:rsidRPr="00B136B1">
              <w:rPr>
                <w:rFonts w:ascii="Times New Roman" w:eastAsia="Times New Roman" w:hAnsi="Times New Roman" w:cs="Times New Roman"/>
                <w:b/>
                <w:bCs/>
                <w:color w:val="000000"/>
                <w:sz w:val="20"/>
                <w:szCs w:val="20"/>
                <w:lang w:eastAsia="cs-CZ"/>
              </w:rPr>
              <w:t xml:space="preserve">Skutečnost </w:t>
            </w:r>
          </w:p>
        </w:tc>
      </w:tr>
      <w:tr w:rsidR="00061EE9" w:rsidRPr="00B136B1" w:rsidTr="00032492">
        <w:trPr>
          <w:trHeight w:val="315"/>
          <w:jc w:val="center"/>
        </w:trPr>
        <w:tc>
          <w:tcPr>
            <w:tcW w:w="4905" w:type="dxa"/>
            <w:gridSpan w:val="2"/>
            <w:vMerge/>
            <w:tcBorders>
              <w:top w:val="single" w:sz="8" w:space="0" w:color="auto"/>
              <w:left w:val="single" w:sz="8" w:space="0" w:color="auto"/>
              <w:bottom w:val="single" w:sz="8" w:space="0" w:color="000000"/>
              <w:right w:val="single" w:sz="8" w:space="0" w:color="000000"/>
            </w:tcBorders>
            <w:vAlign w:val="center"/>
            <w:hideMark/>
          </w:tcPr>
          <w:p w:rsidR="00061EE9" w:rsidRPr="00B136B1" w:rsidRDefault="00061EE9" w:rsidP="00032492">
            <w:pPr>
              <w:spacing w:after="0" w:line="360" w:lineRule="auto"/>
              <w:rPr>
                <w:rFonts w:ascii="Times New Roman" w:eastAsia="Times New Roman" w:hAnsi="Times New Roman" w:cs="Times New Roman"/>
                <w:sz w:val="24"/>
                <w:szCs w:val="24"/>
                <w:lang w:eastAsia="cs-CZ"/>
              </w:rPr>
            </w:pPr>
          </w:p>
        </w:tc>
        <w:tc>
          <w:tcPr>
            <w:tcW w:w="1505" w:type="dxa"/>
            <w:tcBorders>
              <w:top w:val="nil"/>
              <w:left w:val="nil"/>
              <w:bottom w:val="single" w:sz="8" w:space="0" w:color="auto"/>
              <w:right w:val="single" w:sz="8" w:space="0" w:color="auto"/>
            </w:tcBorders>
            <w:shd w:val="clear" w:color="auto" w:fill="C6D9F1"/>
            <w:tcMar>
              <w:top w:w="0" w:type="dxa"/>
              <w:left w:w="70" w:type="dxa"/>
              <w:bottom w:w="0" w:type="dxa"/>
              <w:right w:w="70" w:type="dxa"/>
            </w:tcMar>
            <w:vAlign w:val="bottom"/>
            <w:hideMark/>
          </w:tcPr>
          <w:p w:rsidR="00061EE9" w:rsidRPr="00B136B1" w:rsidRDefault="00061EE9" w:rsidP="00032492">
            <w:pPr>
              <w:spacing w:after="0" w:line="360" w:lineRule="auto"/>
              <w:jc w:val="center"/>
              <w:rPr>
                <w:rFonts w:ascii="Times New Roman" w:eastAsia="Times New Roman" w:hAnsi="Times New Roman" w:cs="Times New Roman"/>
                <w:sz w:val="24"/>
                <w:szCs w:val="24"/>
                <w:lang w:eastAsia="cs-CZ"/>
              </w:rPr>
            </w:pPr>
            <w:r w:rsidRPr="00B136B1">
              <w:rPr>
                <w:rFonts w:ascii="Times New Roman" w:eastAsia="Times New Roman" w:hAnsi="Times New Roman" w:cs="Times New Roman"/>
                <w:b/>
                <w:bCs/>
                <w:color w:val="000000"/>
                <w:sz w:val="20"/>
                <w:szCs w:val="20"/>
                <w:lang w:eastAsia="cs-CZ"/>
              </w:rPr>
              <w:t>v tis. Kč</w:t>
            </w:r>
          </w:p>
        </w:tc>
        <w:tc>
          <w:tcPr>
            <w:tcW w:w="1724" w:type="dxa"/>
            <w:tcBorders>
              <w:top w:val="nil"/>
              <w:left w:val="nil"/>
              <w:bottom w:val="single" w:sz="8" w:space="0" w:color="auto"/>
              <w:right w:val="single" w:sz="8" w:space="0" w:color="auto"/>
            </w:tcBorders>
            <w:shd w:val="clear" w:color="auto" w:fill="C6D9F1"/>
            <w:tcMar>
              <w:top w:w="0" w:type="dxa"/>
              <w:left w:w="70" w:type="dxa"/>
              <w:bottom w:w="0" w:type="dxa"/>
              <w:right w:w="70" w:type="dxa"/>
            </w:tcMar>
            <w:vAlign w:val="bottom"/>
            <w:hideMark/>
          </w:tcPr>
          <w:p w:rsidR="00061EE9" w:rsidRPr="00B136B1" w:rsidRDefault="00061EE9" w:rsidP="00032492">
            <w:pPr>
              <w:spacing w:after="0" w:line="360" w:lineRule="auto"/>
              <w:jc w:val="center"/>
              <w:rPr>
                <w:rFonts w:ascii="Times New Roman" w:eastAsia="Times New Roman" w:hAnsi="Times New Roman" w:cs="Times New Roman"/>
                <w:sz w:val="24"/>
                <w:szCs w:val="24"/>
                <w:lang w:eastAsia="cs-CZ"/>
              </w:rPr>
            </w:pPr>
            <w:r w:rsidRPr="00B136B1">
              <w:rPr>
                <w:rFonts w:ascii="Times New Roman" w:eastAsia="Times New Roman" w:hAnsi="Times New Roman" w:cs="Times New Roman"/>
                <w:b/>
                <w:bCs/>
                <w:color w:val="000000"/>
                <w:sz w:val="20"/>
                <w:szCs w:val="20"/>
                <w:lang w:eastAsia="cs-CZ"/>
              </w:rPr>
              <w:t>v tis. Kč</w:t>
            </w:r>
          </w:p>
        </w:tc>
      </w:tr>
      <w:tr w:rsidR="00061EE9" w:rsidRPr="00B136B1" w:rsidTr="00032492">
        <w:trPr>
          <w:trHeight w:val="315"/>
          <w:jc w:val="center"/>
        </w:trPr>
        <w:tc>
          <w:tcPr>
            <w:tcW w:w="4905" w:type="dxa"/>
            <w:gridSpan w:val="2"/>
            <w:tcBorders>
              <w:top w:val="nil"/>
              <w:left w:val="single" w:sz="8" w:space="0" w:color="auto"/>
              <w:bottom w:val="single" w:sz="8" w:space="0" w:color="auto"/>
              <w:right w:val="single" w:sz="8" w:space="0" w:color="auto"/>
            </w:tcBorders>
            <w:shd w:val="clear" w:color="auto" w:fill="C6D9F1"/>
            <w:noWrap/>
            <w:tcMar>
              <w:top w:w="0" w:type="dxa"/>
              <w:left w:w="70" w:type="dxa"/>
              <w:bottom w:w="0" w:type="dxa"/>
              <w:right w:w="70" w:type="dxa"/>
            </w:tcMar>
            <w:vAlign w:val="bottom"/>
            <w:hideMark/>
          </w:tcPr>
          <w:p w:rsidR="00061EE9" w:rsidRPr="00B136B1" w:rsidRDefault="00061EE9" w:rsidP="00032492">
            <w:pPr>
              <w:spacing w:after="0" w:line="360" w:lineRule="auto"/>
              <w:rPr>
                <w:rFonts w:ascii="Times New Roman" w:eastAsia="Times New Roman" w:hAnsi="Times New Roman" w:cs="Times New Roman"/>
                <w:sz w:val="24"/>
                <w:szCs w:val="24"/>
                <w:lang w:eastAsia="cs-CZ"/>
              </w:rPr>
            </w:pPr>
            <w:r w:rsidRPr="00B136B1">
              <w:rPr>
                <w:rFonts w:ascii="Times New Roman" w:eastAsia="Times New Roman" w:hAnsi="Times New Roman" w:cs="Times New Roman"/>
                <w:b/>
                <w:bCs/>
                <w:i/>
                <w:iCs/>
                <w:color w:val="000000"/>
                <w:sz w:val="20"/>
                <w:szCs w:val="20"/>
                <w:lang w:eastAsia="cs-CZ"/>
              </w:rPr>
              <w:t>Náklady PO</w:t>
            </w:r>
          </w:p>
        </w:tc>
        <w:tc>
          <w:tcPr>
            <w:tcW w:w="1505"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061EE9" w:rsidRPr="00455FC1" w:rsidRDefault="00BB4C4D" w:rsidP="00684B79">
            <w:pPr>
              <w:spacing w:after="0" w:line="360" w:lineRule="auto"/>
              <w:jc w:val="center"/>
              <w:rPr>
                <w:rFonts w:ascii="Times New Roman" w:eastAsia="Times New Roman" w:hAnsi="Times New Roman" w:cs="Times New Roman"/>
                <w:sz w:val="20"/>
                <w:szCs w:val="20"/>
                <w:lang w:eastAsia="cs-CZ"/>
              </w:rPr>
            </w:pPr>
            <w:r w:rsidRPr="00455FC1">
              <w:rPr>
                <w:rFonts w:ascii="Times New Roman" w:eastAsia="Times New Roman" w:hAnsi="Times New Roman" w:cs="Times New Roman"/>
                <w:sz w:val="20"/>
                <w:szCs w:val="20"/>
                <w:lang w:eastAsia="cs-CZ"/>
              </w:rPr>
              <w:t>P</w:t>
            </w:r>
            <w:r w:rsidR="00455FC1" w:rsidRPr="00455FC1">
              <w:rPr>
                <w:rFonts w:ascii="Times New Roman" w:eastAsia="Times New Roman" w:hAnsi="Times New Roman" w:cs="Times New Roman"/>
                <w:sz w:val="20"/>
                <w:szCs w:val="20"/>
                <w:lang w:eastAsia="cs-CZ"/>
              </w:rPr>
              <w:t>lánováno</w:t>
            </w:r>
            <w:r>
              <w:rPr>
                <w:rFonts w:ascii="Times New Roman" w:eastAsia="Times New Roman" w:hAnsi="Times New Roman" w:cs="Times New Roman"/>
                <w:sz w:val="20"/>
                <w:szCs w:val="20"/>
                <w:lang w:eastAsia="cs-CZ"/>
              </w:rPr>
              <w:t xml:space="preserve"> pro rok</w:t>
            </w:r>
            <w:r w:rsidR="00684B79">
              <w:rPr>
                <w:rFonts w:ascii="Times New Roman" w:eastAsia="Times New Roman" w:hAnsi="Times New Roman" w:cs="Times New Roman"/>
                <w:sz w:val="20"/>
                <w:szCs w:val="20"/>
                <w:lang w:eastAsia="cs-CZ"/>
              </w:rPr>
              <w:t xml:space="preserve"> …</w:t>
            </w:r>
          </w:p>
        </w:tc>
        <w:tc>
          <w:tcPr>
            <w:tcW w:w="1724"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061EE9" w:rsidRPr="00455FC1" w:rsidRDefault="00455FC1" w:rsidP="00455FC1">
            <w:pPr>
              <w:spacing w:after="0" w:line="360" w:lineRule="auto"/>
              <w:jc w:val="center"/>
              <w:rPr>
                <w:rFonts w:ascii="Times New Roman" w:eastAsia="Times New Roman" w:hAnsi="Times New Roman" w:cs="Times New Roman"/>
                <w:sz w:val="20"/>
                <w:szCs w:val="20"/>
                <w:lang w:eastAsia="cs-CZ"/>
              </w:rPr>
            </w:pPr>
            <w:r w:rsidRPr="00455FC1">
              <w:rPr>
                <w:rFonts w:ascii="Times New Roman" w:eastAsia="Times New Roman" w:hAnsi="Times New Roman" w:cs="Times New Roman"/>
                <w:sz w:val="20"/>
                <w:szCs w:val="20"/>
                <w:lang w:eastAsia="cs-CZ"/>
              </w:rPr>
              <w:t>Podloženo účetním dokladem</w:t>
            </w:r>
            <w:r w:rsidR="00684B79">
              <w:rPr>
                <w:rFonts w:ascii="Times New Roman" w:eastAsia="Times New Roman" w:hAnsi="Times New Roman" w:cs="Times New Roman"/>
                <w:sz w:val="20"/>
                <w:szCs w:val="20"/>
                <w:lang w:eastAsia="cs-CZ"/>
              </w:rPr>
              <w:t xml:space="preserve"> za rok …</w:t>
            </w:r>
          </w:p>
        </w:tc>
      </w:tr>
      <w:tr w:rsidR="00061EE9" w:rsidRPr="00B136B1" w:rsidTr="00032492">
        <w:trPr>
          <w:trHeight w:val="315"/>
          <w:jc w:val="center"/>
        </w:trPr>
        <w:tc>
          <w:tcPr>
            <w:tcW w:w="4905" w:type="dxa"/>
            <w:gridSpan w:val="2"/>
            <w:tcBorders>
              <w:top w:val="nil"/>
              <w:left w:val="single" w:sz="8" w:space="0" w:color="auto"/>
              <w:bottom w:val="single" w:sz="8" w:space="0" w:color="auto"/>
              <w:right w:val="single" w:sz="8" w:space="0" w:color="auto"/>
            </w:tcBorders>
            <w:shd w:val="clear" w:color="auto" w:fill="FCD5B4"/>
            <w:noWrap/>
            <w:tcMar>
              <w:top w:w="0" w:type="dxa"/>
              <w:left w:w="70" w:type="dxa"/>
              <w:bottom w:w="0" w:type="dxa"/>
              <w:right w:w="70" w:type="dxa"/>
            </w:tcMar>
            <w:vAlign w:val="bottom"/>
            <w:hideMark/>
          </w:tcPr>
          <w:p w:rsidR="00061EE9" w:rsidRPr="00B136B1" w:rsidRDefault="00061EE9" w:rsidP="00032492">
            <w:pPr>
              <w:spacing w:after="0" w:line="360" w:lineRule="auto"/>
              <w:rPr>
                <w:rFonts w:ascii="Times New Roman" w:eastAsia="Times New Roman" w:hAnsi="Times New Roman" w:cs="Times New Roman"/>
                <w:sz w:val="24"/>
                <w:szCs w:val="24"/>
                <w:lang w:eastAsia="cs-CZ"/>
              </w:rPr>
            </w:pPr>
            <w:r w:rsidRPr="00B136B1">
              <w:rPr>
                <w:rFonts w:ascii="Times New Roman" w:eastAsia="Times New Roman" w:hAnsi="Times New Roman" w:cs="Times New Roman"/>
                <w:color w:val="000000"/>
                <w:sz w:val="20"/>
                <w:szCs w:val="20"/>
                <w:lang w:eastAsia="cs-CZ"/>
              </w:rPr>
              <w:t>Spotřeba materiálu</w:t>
            </w:r>
          </w:p>
        </w:tc>
        <w:tc>
          <w:tcPr>
            <w:tcW w:w="1505"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061EE9" w:rsidRPr="00B136B1" w:rsidRDefault="00061EE9" w:rsidP="00032492">
            <w:pPr>
              <w:spacing w:after="0" w:line="360" w:lineRule="auto"/>
              <w:jc w:val="right"/>
              <w:rPr>
                <w:rFonts w:ascii="Times New Roman" w:eastAsia="Times New Roman" w:hAnsi="Times New Roman" w:cs="Times New Roman"/>
                <w:sz w:val="24"/>
                <w:szCs w:val="24"/>
                <w:lang w:eastAsia="cs-CZ"/>
              </w:rPr>
            </w:pPr>
          </w:p>
        </w:tc>
        <w:tc>
          <w:tcPr>
            <w:tcW w:w="1724"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061EE9" w:rsidRPr="00B136B1" w:rsidRDefault="00061EE9" w:rsidP="00032492">
            <w:pPr>
              <w:spacing w:after="0" w:line="360" w:lineRule="auto"/>
              <w:jc w:val="right"/>
              <w:rPr>
                <w:rFonts w:ascii="Times New Roman" w:eastAsia="Times New Roman" w:hAnsi="Times New Roman" w:cs="Times New Roman"/>
                <w:sz w:val="24"/>
                <w:szCs w:val="24"/>
                <w:lang w:eastAsia="cs-CZ"/>
              </w:rPr>
            </w:pPr>
          </w:p>
        </w:tc>
      </w:tr>
      <w:tr w:rsidR="00061EE9" w:rsidRPr="00B136B1" w:rsidTr="00032492">
        <w:trPr>
          <w:trHeight w:val="315"/>
          <w:jc w:val="center"/>
        </w:trPr>
        <w:tc>
          <w:tcPr>
            <w:tcW w:w="4905" w:type="dxa"/>
            <w:gridSpan w:val="2"/>
            <w:tcBorders>
              <w:top w:val="nil"/>
              <w:left w:val="single" w:sz="8" w:space="0" w:color="auto"/>
              <w:bottom w:val="single" w:sz="8" w:space="0" w:color="auto"/>
              <w:right w:val="single" w:sz="8" w:space="0" w:color="auto"/>
            </w:tcBorders>
            <w:shd w:val="clear" w:color="auto" w:fill="FCD5B4"/>
            <w:noWrap/>
            <w:tcMar>
              <w:top w:w="0" w:type="dxa"/>
              <w:left w:w="70" w:type="dxa"/>
              <w:bottom w:w="0" w:type="dxa"/>
              <w:right w:w="70" w:type="dxa"/>
            </w:tcMar>
            <w:vAlign w:val="bottom"/>
            <w:hideMark/>
          </w:tcPr>
          <w:p w:rsidR="00061EE9" w:rsidRPr="00B136B1" w:rsidRDefault="00061EE9" w:rsidP="00032492">
            <w:pPr>
              <w:spacing w:after="0" w:line="360" w:lineRule="auto"/>
              <w:rPr>
                <w:rFonts w:ascii="Times New Roman" w:eastAsia="Times New Roman" w:hAnsi="Times New Roman" w:cs="Times New Roman"/>
                <w:sz w:val="24"/>
                <w:szCs w:val="24"/>
                <w:lang w:eastAsia="cs-CZ"/>
              </w:rPr>
            </w:pPr>
            <w:r w:rsidRPr="00B136B1">
              <w:rPr>
                <w:rFonts w:ascii="Times New Roman" w:eastAsia="Times New Roman" w:hAnsi="Times New Roman" w:cs="Times New Roman"/>
                <w:color w:val="000000"/>
                <w:sz w:val="20"/>
                <w:szCs w:val="20"/>
                <w:lang w:eastAsia="cs-CZ"/>
              </w:rPr>
              <w:t>Spotřeba energie</w:t>
            </w:r>
          </w:p>
        </w:tc>
        <w:tc>
          <w:tcPr>
            <w:tcW w:w="1505"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061EE9" w:rsidRPr="00B136B1" w:rsidRDefault="00061EE9" w:rsidP="00032492">
            <w:pPr>
              <w:spacing w:after="0" w:line="360" w:lineRule="auto"/>
              <w:jc w:val="right"/>
              <w:rPr>
                <w:rFonts w:ascii="Times New Roman" w:eastAsia="Times New Roman" w:hAnsi="Times New Roman" w:cs="Times New Roman"/>
                <w:sz w:val="24"/>
                <w:szCs w:val="24"/>
                <w:lang w:eastAsia="cs-CZ"/>
              </w:rPr>
            </w:pPr>
          </w:p>
        </w:tc>
        <w:tc>
          <w:tcPr>
            <w:tcW w:w="1724"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061EE9" w:rsidRPr="00B136B1" w:rsidRDefault="00061EE9" w:rsidP="00032492">
            <w:pPr>
              <w:spacing w:after="0" w:line="360" w:lineRule="auto"/>
              <w:jc w:val="right"/>
              <w:rPr>
                <w:rFonts w:ascii="Times New Roman" w:eastAsia="Times New Roman" w:hAnsi="Times New Roman" w:cs="Times New Roman"/>
                <w:sz w:val="24"/>
                <w:szCs w:val="24"/>
                <w:lang w:eastAsia="cs-CZ"/>
              </w:rPr>
            </w:pPr>
          </w:p>
        </w:tc>
      </w:tr>
      <w:tr w:rsidR="00061EE9" w:rsidRPr="00B136B1" w:rsidTr="00032492">
        <w:trPr>
          <w:trHeight w:val="315"/>
          <w:jc w:val="center"/>
        </w:trPr>
        <w:tc>
          <w:tcPr>
            <w:tcW w:w="4905" w:type="dxa"/>
            <w:gridSpan w:val="2"/>
            <w:tcBorders>
              <w:top w:val="nil"/>
              <w:left w:val="single" w:sz="8" w:space="0" w:color="auto"/>
              <w:bottom w:val="single" w:sz="8" w:space="0" w:color="auto"/>
              <w:right w:val="single" w:sz="8" w:space="0" w:color="auto"/>
            </w:tcBorders>
            <w:shd w:val="clear" w:color="auto" w:fill="FCD5B4"/>
            <w:noWrap/>
            <w:tcMar>
              <w:top w:w="0" w:type="dxa"/>
              <w:left w:w="70" w:type="dxa"/>
              <w:bottom w:w="0" w:type="dxa"/>
              <w:right w:w="70" w:type="dxa"/>
            </w:tcMar>
            <w:vAlign w:val="bottom"/>
            <w:hideMark/>
          </w:tcPr>
          <w:p w:rsidR="00061EE9" w:rsidRPr="00B136B1" w:rsidRDefault="00061EE9" w:rsidP="00032492">
            <w:pPr>
              <w:spacing w:after="0" w:line="360" w:lineRule="auto"/>
              <w:rPr>
                <w:rFonts w:ascii="Times New Roman" w:eastAsia="Times New Roman" w:hAnsi="Times New Roman" w:cs="Times New Roman"/>
                <w:sz w:val="24"/>
                <w:szCs w:val="24"/>
                <w:lang w:eastAsia="cs-CZ"/>
              </w:rPr>
            </w:pPr>
            <w:r w:rsidRPr="00B136B1">
              <w:rPr>
                <w:rFonts w:ascii="Times New Roman" w:eastAsia="Times New Roman" w:hAnsi="Times New Roman" w:cs="Times New Roman"/>
                <w:color w:val="000000"/>
                <w:sz w:val="20"/>
                <w:szCs w:val="20"/>
                <w:lang w:eastAsia="cs-CZ"/>
              </w:rPr>
              <w:t>Opravy a udržování</w:t>
            </w:r>
          </w:p>
        </w:tc>
        <w:tc>
          <w:tcPr>
            <w:tcW w:w="1505"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061EE9" w:rsidRPr="00B136B1" w:rsidRDefault="00061EE9" w:rsidP="00032492">
            <w:pPr>
              <w:spacing w:after="0" w:line="360" w:lineRule="auto"/>
              <w:jc w:val="right"/>
              <w:rPr>
                <w:rFonts w:ascii="Times New Roman" w:eastAsia="Times New Roman" w:hAnsi="Times New Roman" w:cs="Times New Roman"/>
                <w:sz w:val="24"/>
                <w:szCs w:val="24"/>
                <w:lang w:eastAsia="cs-CZ"/>
              </w:rPr>
            </w:pPr>
          </w:p>
        </w:tc>
        <w:tc>
          <w:tcPr>
            <w:tcW w:w="1724"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061EE9" w:rsidRPr="00B136B1" w:rsidRDefault="00061EE9" w:rsidP="00032492">
            <w:pPr>
              <w:spacing w:after="0" w:line="360" w:lineRule="auto"/>
              <w:jc w:val="right"/>
              <w:rPr>
                <w:rFonts w:ascii="Times New Roman" w:eastAsia="Times New Roman" w:hAnsi="Times New Roman" w:cs="Times New Roman"/>
                <w:sz w:val="24"/>
                <w:szCs w:val="24"/>
                <w:lang w:eastAsia="cs-CZ"/>
              </w:rPr>
            </w:pPr>
          </w:p>
        </w:tc>
      </w:tr>
      <w:tr w:rsidR="00061EE9" w:rsidRPr="00B136B1" w:rsidTr="00032492">
        <w:trPr>
          <w:trHeight w:val="315"/>
          <w:jc w:val="center"/>
        </w:trPr>
        <w:tc>
          <w:tcPr>
            <w:tcW w:w="4905" w:type="dxa"/>
            <w:gridSpan w:val="2"/>
            <w:tcBorders>
              <w:top w:val="nil"/>
              <w:left w:val="single" w:sz="8" w:space="0" w:color="auto"/>
              <w:bottom w:val="single" w:sz="8" w:space="0" w:color="auto"/>
              <w:right w:val="single" w:sz="8" w:space="0" w:color="auto"/>
            </w:tcBorders>
            <w:shd w:val="clear" w:color="auto" w:fill="FCD5B4"/>
            <w:noWrap/>
            <w:tcMar>
              <w:top w:w="0" w:type="dxa"/>
              <w:left w:w="70" w:type="dxa"/>
              <w:bottom w:w="0" w:type="dxa"/>
              <w:right w:w="70" w:type="dxa"/>
            </w:tcMar>
            <w:vAlign w:val="bottom"/>
            <w:hideMark/>
          </w:tcPr>
          <w:p w:rsidR="00061EE9" w:rsidRPr="00B136B1" w:rsidRDefault="00061EE9" w:rsidP="00032492">
            <w:pPr>
              <w:spacing w:after="0" w:line="360" w:lineRule="auto"/>
              <w:rPr>
                <w:rFonts w:ascii="Times New Roman" w:eastAsia="Times New Roman" w:hAnsi="Times New Roman" w:cs="Times New Roman"/>
                <w:sz w:val="24"/>
                <w:szCs w:val="24"/>
                <w:lang w:eastAsia="cs-CZ"/>
              </w:rPr>
            </w:pPr>
            <w:r w:rsidRPr="00B136B1">
              <w:rPr>
                <w:rFonts w:ascii="Times New Roman" w:eastAsia="Times New Roman" w:hAnsi="Times New Roman" w:cs="Times New Roman"/>
                <w:color w:val="000000"/>
                <w:sz w:val="20"/>
                <w:szCs w:val="20"/>
                <w:lang w:eastAsia="cs-CZ"/>
              </w:rPr>
              <w:t>Cestovné</w:t>
            </w:r>
          </w:p>
        </w:tc>
        <w:tc>
          <w:tcPr>
            <w:tcW w:w="1505"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061EE9" w:rsidRPr="00B136B1" w:rsidRDefault="00061EE9" w:rsidP="00032492">
            <w:pPr>
              <w:spacing w:after="0" w:line="360" w:lineRule="auto"/>
              <w:jc w:val="right"/>
              <w:rPr>
                <w:rFonts w:ascii="Times New Roman" w:eastAsia="Times New Roman" w:hAnsi="Times New Roman" w:cs="Times New Roman"/>
                <w:sz w:val="24"/>
                <w:szCs w:val="24"/>
                <w:lang w:eastAsia="cs-CZ"/>
              </w:rPr>
            </w:pPr>
          </w:p>
        </w:tc>
        <w:tc>
          <w:tcPr>
            <w:tcW w:w="1724"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061EE9" w:rsidRPr="00B136B1" w:rsidRDefault="00061EE9" w:rsidP="00032492">
            <w:pPr>
              <w:spacing w:after="0" w:line="360" w:lineRule="auto"/>
              <w:jc w:val="right"/>
              <w:rPr>
                <w:rFonts w:ascii="Times New Roman" w:eastAsia="Times New Roman" w:hAnsi="Times New Roman" w:cs="Times New Roman"/>
                <w:sz w:val="24"/>
                <w:szCs w:val="24"/>
                <w:lang w:eastAsia="cs-CZ"/>
              </w:rPr>
            </w:pPr>
          </w:p>
        </w:tc>
      </w:tr>
      <w:tr w:rsidR="00061EE9" w:rsidRPr="00B136B1" w:rsidTr="00032492">
        <w:trPr>
          <w:trHeight w:val="315"/>
          <w:jc w:val="center"/>
        </w:trPr>
        <w:tc>
          <w:tcPr>
            <w:tcW w:w="4905" w:type="dxa"/>
            <w:gridSpan w:val="2"/>
            <w:tcBorders>
              <w:top w:val="nil"/>
              <w:left w:val="single" w:sz="8" w:space="0" w:color="auto"/>
              <w:bottom w:val="single" w:sz="8" w:space="0" w:color="auto"/>
              <w:right w:val="single" w:sz="8" w:space="0" w:color="auto"/>
            </w:tcBorders>
            <w:shd w:val="clear" w:color="auto" w:fill="FCD5B4"/>
            <w:noWrap/>
            <w:tcMar>
              <w:top w:w="0" w:type="dxa"/>
              <w:left w:w="70" w:type="dxa"/>
              <w:bottom w:w="0" w:type="dxa"/>
              <w:right w:w="70" w:type="dxa"/>
            </w:tcMar>
            <w:vAlign w:val="bottom"/>
            <w:hideMark/>
          </w:tcPr>
          <w:p w:rsidR="00061EE9" w:rsidRPr="00B136B1" w:rsidRDefault="00061EE9" w:rsidP="00032492">
            <w:pPr>
              <w:spacing w:after="0" w:line="360" w:lineRule="auto"/>
              <w:rPr>
                <w:rFonts w:ascii="Times New Roman" w:eastAsia="Times New Roman" w:hAnsi="Times New Roman" w:cs="Times New Roman"/>
                <w:sz w:val="24"/>
                <w:szCs w:val="24"/>
                <w:lang w:eastAsia="cs-CZ"/>
              </w:rPr>
            </w:pPr>
            <w:r w:rsidRPr="00B136B1">
              <w:rPr>
                <w:rFonts w:ascii="Times New Roman" w:eastAsia="Times New Roman" w:hAnsi="Times New Roman" w:cs="Times New Roman"/>
                <w:color w:val="000000"/>
                <w:sz w:val="20"/>
                <w:szCs w:val="20"/>
                <w:lang w:eastAsia="cs-CZ"/>
              </w:rPr>
              <w:t>Náklady na reprezentaci</w:t>
            </w:r>
          </w:p>
        </w:tc>
        <w:tc>
          <w:tcPr>
            <w:tcW w:w="1505"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061EE9" w:rsidRPr="00B136B1" w:rsidRDefault="00061EE9" w:rsidP="00032492">
            <w:pPr>
              <w:spacing w:after="0" w:line="360" w:lineRule="auto"/>
              <w:jc w:val="right"/>
              <w:rPr>
                <w:rFonts w:ascii="Times New Roman" w:eastAsia="Times New Roman" w:hAnsi="Times New Roman" w:cs="Times New Roman"/>
                <w:sz w:val="24"/>
                <w:szCs w:val="24"/>
                <w:lang w:eastAsia="cs-CZ"/>
              </w:rPr>
            </w:pPr>
          </w:p>
        </w:tc>
        <w:tc>
          <w:tcPr>
            <w:tcW w:w="1724"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061EE9" w:rsidRPr="00B136B1" w:rsidRDefault="00061EE9" w:rsidP="00032492">
            <w:pPr>
              <w:spacing w:after="0" w:line="360" w:lineRule="auto"/>
              <w:jc w:val="right"/>
              <w:rPr>
                <w:rFonts w:ascii="Times New Roman" w:eastAsia="Times New Roman" w:hAnsi="Times New Roman" w:cs="Times New Roman"/>
                <w:sz w:val="24"/>
                <w:szCs w:val="24"/>
                <w:lang w:eastAsia="cs-CZ"/>
              </w:rPr>
            </w:pPr>
          </w:p>
        </w:tc>
      </w:tr>
      <w:tr w:rsidR="00061EE9" w:rsidRPr="00B136B1" w:rsidTr="00032492">
        <w:trPr>
          <w:trHeight w:val="315"/>
          <w:jc w:val="center"/>
        </w:trPr>
        <w:tc>
          <w:tcPr>
            <w:tcW w:w="4905" w:type="dxa"/>
            <w:gridSpan w:val="2"/>
            <w:tcBorders>
              <w:top w:val="nil"/>
              <w:left w:val="single" w:sz="8" w:space="0" w:color="auto"/>
              <w:bottom w:val="single" w:sz="8" w:space="0" w:color="auto"/>
              <w:right w:val="single" w:sz="8" w:space="0" w:color="auto"/>
            </w:tcBorders>
            <w:shd w:val="clear" w:color="auto" w:fill="FCD5B4"/>
            <w:noWrap/>
            <w:tcMar>
              <w:top w:w="0" w:type="dxa"/>
              <w:left w:w="70" w:type="dxa"/>
              <w:bottom w:w="0" w:type="dxa"/>
              <w:right w:w="70" w:type="dxa"/>
            </w:tcMar>
            <w:vAlign w:val="bottom"/>
            <w:hideMark/>
          </w:tcPr>
          <w:p w:rsidR="00061EE9" w:rsidRPr="00B136B1" w:rsidRDefault="00061EE9" w:rsidP="00032492">
            <w:pPr>
              <w:spacing w:after="0" w:line="360" w:lineRule="auto"/>
              <w:rPr>
                <w:rFonts w:ascii="Times New Roman" w:eastAsia="Times New Roman" w:hAnsi="Times New Roman" w:cs="Times New Roman"/>
                <w:sz w:val="24"/>
                <w:szCs w:val="24"/>
                <w:lang w:eastAsia="cs-CZ"/>
              </w:rPr>
            </w:pPr>
            <w:r w:rsidRPr="00B136B1">
              <w:rPr>
                <w:rFonts w:ascii="Times New Roman" w:eastAsia="Times New Roman" w:hAnsi="Times New Roman" w:cs="Times New Roman"/>
                <w:color w:val="000000"/>
                <w:sz w:val="20"/>
                <w:szCs w:val="20"/>
                <w:lang w:eastAsia="cs-CZ"/>
              </w:rPr>
              <w:t>Ostatní služby</w:t>
            </w:r>
          </w:p>
        </w:tc>
        <w:tc>
          <w:tcPr>
            <w:tcW w:w="1505"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061EE9" w:rsidRPr="00B136B1" w:rsidRDefault="00061EE9" w:rsidP="00032492">
            <w:pPr>
              <w:spacing w:after="0" w:line="360" w:lineRule="auto"/>
              <w:jc w:val="right"/>
              <w:rPr>
                <w:rFonts w:ascii="Times New Roman" w:eastAsia="Times New Roman" w:hAnsi="Times New Roman" w:cs="Times New Roman"/>
                <w:sz w:val="24"/>
                <w:szCs w:val="24"/>
                <w:lang w:eastAsia="cs-CZ"/>
              </w:rPr>
            </w:pPr>
          </w:p>
        </w:tc>
        <w:tc>
          <w:tcPr>
            <w:tcW w:w="1724"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061EE9" w:rsidRPr="00B136B1" w:rsidRDefault="00061EE9" w:rsidP="00032492">
            <w:pPr>
              <w:spacing w:after="0" w:line="360" w:lineRule="auto"/>
              <w:jc w:val="right"/>
              <w:rPr>
                <w:rFonts w:ascii="Times New Roman" w:eastAsia="Times New Roman" w:hAnsi="Times New Roman" w:cs="Times New Roman"/>
                <w:sz w:val="24"/>
                <w:szCs w:val="24"/>
                <w:lang w:eastAsia="cs-CZ"/>
              </w:rPr>
            </w:pPr>
          </w:p>
        </w:tc>
      </w:tr>
      <w:tr w:rsidR="00061EE9" w:rsidRPr="00B136B1" w:rsidTr="00032492">
        <w:trPr>
          <w:trHeight w:val="315"/>
          <w:jc w:val="center"/>
        </w:trPr>
        <w:tc>
          <w:tcPr>
            <w:tcW w:w="4905" w:type="dxa"/>
            <w:gridSpan w:val="2"/>
            <w:tcBorders>
              <w:top w:val="nil"/>
              <w:left w:val="single" w:sz="8" w:space="0" w:color="auto"/>
              <w:bottom w:val="single" w:sz="8" w:space="0" w:color="auto"/>
              <w:right w:val="single" w:sz="8" w:space="0" w:color="auto"/>
            </w:tcBorders>
            <w:shd w:val="clear" w:color="auto" w:fill="FCD5B4"/>
            <w:noWrap/>
            <w:tcMar>
              <w:top w:w="0" w:type="dxa"/>
              <w:left w:w="70" w:type="dxa"/>
              <w:bottom w:w="0" w:type="dxa"/>
              <w:right w:w="70" w:type="dxa"/>
            </w:tcMar>
            <w:vAlign w:val="bottom"/>
            <w:hideMark/>
          </w:tcPr>
          <w:p w:rsidR="00061EE9" w:rsidRPr="00B136B1" w:rsidRDefault="00061EE9" w:rsidP="00032492">
            <w:pPr>
              <w:spacing w:after="0" w:line="360" w:lineRule="auto"/>
              <w:rPr>
                <w:rFonts w:ascii="Times New Roman" w:eastAsia="Times New Roman" w:hAnsi="Times New Roman" w:cs="Times New Roman"/>
                <w:sz w:val="24"/>
                <w:szCs w:val="24"/>
                <w:lang w:eastAsia="cs-CZ"/>
              </w:rPr>
            </w:pPr>
            <w:r w:rsidRPr="00B136B1">
              <w:rPr>
                <w:rFonts w:ascii="Times New Roman" w:eastAsia="Times New Roman" w:hAnsi="Times New Roman" w:cs="Times New Roman"/>
                <w:color w:val="000000"/>
                <w:sz w:val="20"/>
                <w:szCs w:val="20"/>
                <w:lang w:eastAsia="cs-CZ"/>
              </w:rPr>
              <w:t>Mzdové náklady</w:t>
            </w:r>
          </w:p>
        </w:tc>
        <w:tc>
          <w:tcPr>
            <w:tcW w:w="1505"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061EE9" w:rsidRPr="00B136B1" w:rsidRDefault="00061EE9" w:rsidP="00032492">
            <w:pPr>
              <w:spacing w:after="0" w:line="360" w:lineRule="auto"/>
              <w:jc w:val="right"/>
              <w:rPr>
                <w:rFonts w:ascii="Times New Roman" w:eastAsia="Times New Roman" w:hAnsi="Times New Roman" w:cs="Times New Roman"/>
                <w:sz w:val="24"/>
                <w:szCs w:val="24"/>
                <w:lang w:eastAsia="cs-CZ"/>
              </w:rPr>
            </w:pPr>
          </w:p>
        </w:tc>
        <w:tc>
          <w:tcPr>
            <w:tcW w:w="1724"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061EE9" w:rsidRPr="00B136B1" w:rsidRDefault="00061EE9" w:rsidP="00032492">
            <w:pPr>
              <w:spacing w:after="0" w:line="360" w:lineRule="auto"/>
              <w:jc w:val="right"/>
              <w:rPr>
                <w:rFonts w:ascii="Times New Roman" w:eastAsia="Times New Roman" w:hAnsi="Times New Roman" w:cs="Times New Roman"/>
                <w:sz w:val="24"/>
                <w:szCs w:val="24"/>
                <w:lang w:eastAsia="cs-CZ"/>
              </w:rPr>
            </w:pPr>
          </w:p>
        </w:tc>
      </w:tr>
      <w:tr w:rsidR="00061EE9" w:rsidRPr="00B136B1" w:rsidTr="00032492">
        <w:trPr>
          <w:trHeight w:val="315"/>
          <w:jc w:val="center"/>
        </w:trPr>
        <w:tc>
          <w:tcPr>
            <w:tcW w:w="4905" w:type="dxa"/>
            <w:gridSpan w:val="2"/>
            <w:tcBorders>
              <w:top w:val="nil"/>
              <w:left w:val="single" w:sz="8" w:space="0" w:color="auto"/>
              <w:bottom w:val="single" w:sz="8" w:space="0" w:color="auto"/>
              <w:right w:val="single" w:sz="8" w:space="0" w:color="auto"/>
            </w:tcBorders>
            <w:shd w:val="clear" w:color="auto" w:fill="FCD5B4"/>
            <w:noWrap/>
            <w:tcMar>
              <w:top w:w="0" w:type="dxa"/>
              <w:left w:w="70" w:type="dxa"/>
              <w:bottom w:w="0" w:type="dxa"/>
              <w:right w:w="70" w:type="dxa"/>
            </w:tcMar>
            <w:vAlign w:val="bottom"/>
            <w:hideMark/>
          </w:tcPr>
          <w:p w:rsidR="00061EE9" w:rsidRPr="00B136B1" w:rsidRDefault="00061EE9" w:rsidP="00032492">
            <w:pPr>
              <w:spacing w:after="0" w:line="360" w:lineRule="auto"/>
              <w:rPr>
                <w:rFonts w:ascii="Times New Roman" w:eastAsia="Times New Roman" w:hAnsi="Times New Roman" w:cs="Times New Roman"/>
                <w:sz w:val="24"/>
                <w:szCs w:val="24"/>
                <w:lang w:eastAsia="cs-CZ"/>
              </w:rPr>
            </w:pPr>
            <w:r w:rsidRPr="00B136B1">
              <w:rPr>
                <w:rFonts w:ascii="Times New Roman" w:eastAsia="Times New Roman" w:hAnsi="Times New Roman" w:cs="Times New Roman"/>
                <w:color w:val="000000"/>
                <w:sz w:val="20"/>
                <w:szCs w:val="20"/>
                <w:lang w:eastAsia="cs-CZ"/>
              </w:rPr>
              <w:t>Zákonné sociál. pojištění</w:t>
            </w:r>
          </w:p>
        </w:tc>
        <w:tc>
          <w:tcPr>
            <w:tcW w:w="1505"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061EE9" w:rsidRPr="00B136B1" w:rsidRDefault="00061EE9" w:rsidP="00032492">
            <w:pPr>
              <w:spacing w:after="0" w:line="360" w:lineRule="auto"/>
              <w:jc w:val="right"/>
              <w:rPr>
                <w:rFonts w:ascii="Times New Roman" w:eastAsia="Times New Roman" w:hAnsi="Times New Roman" w:cs="Times New Roman"/>
                <w:sz w:val="24"/>
                <w:szCs w:val="24"/>
                <w:lang w:eastAsia="cs-CZ"/>
              </w:rPr>
            </w:pPr>
          </w:p>
        </w:tc>
        <w:tc>
          <w:tcPr>
            <w:tcW w:w="1724"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061EE9" w:rsidRPr="00B136B1" w:rsidRDefault="00061EE9" w:rsidP="00032492">
            <w:pPr>
              <w:spacing w:after="0" w:line="360" w:lineRule="auto"/>
              <w:jc w:val="right"/>
              <w:rPr>
                <w:rFonts w:ascii="Times New Roman" w:eastAsia="Times New Roman" w:hAnsi="Times New Roman" w:cs="Times New Roman"/>
                <w:sz w:val="24"/>
                <w:szCs w:val="24"/>
                <w:lang w:eastAsia="cs-CZ"/>
              </w:rPr>
            </w:pPr>
          </w:p>
        </w:tc>
      </w:tr>
      <w:tr w:rsidR="00061EE9" w:rsidRPr="00B136B1" w:rsidTr="00032492">
        <w:trPr>
          <w:trHeight w:val="315"/>
          <w:jc w:val="center"/>
        </w:trPr>
        <w:tc>
          <w:tcPr>
            <w:tcW w:w="4905" w:type="dxa"/>
            <w:gridSpan w:val="2"/>
            <w:tcBorders>
              <w:top w:val="nil"/>
              <w:left w:val="single" w:sz="8" w:space="0" w:color="auto"/>
              <w:bottom w:val="single" w:sz="8" w:space="0" w:color="auto"/>
              <w:right w:val="single" w:sz="8" w:space="0" w:color="auto"/>
            </w:tcBorders>
            <w:shd w:val="clear" w:color="auto" w:fill="FCD5B4"/>
            <w:noWrap/>
            <w:tcMar>
              <w:top w:w="0" w:type="dxa"/>
              <w:left w:w="70" w:type="dxa"/>
              <w:bottom w:w="0" w:type="dxa"/>
              <w:right w:w="70" w:type="dxa"/>
            </w:tcMar>
            <w:vAlign w:val="bottom"/>
            <w:hideMark/>
          </w:tcPr>
          <w:p w:rsidR="00061EE9" w:rsidRPr="00B136B1" w:rsidRDefault="00061EE9" w:rsidP="00032492">
            <w:pPr>
              <w:spacing w:after="0" w:line="360" w:lineRule="auto"/>
              <w:rPr>
                <w:rFonts w:ascii="Times New Roman" w:eastAsia="Times New Roman" w:hAnsi="Times New Roman" w:cs="Times New Roman"/>
                <w:sz w:val="24"/>
                <w:szCs w:val="24"/>
                <w:lang w:eastAsia="cs-CZ"/>
              </w:rPr>
            </w:pPr>
            <w:r w:rsidRPr="00B136B1">
              <w:rPr>
                <w:rFonts w:ascii="Times New Roman" w:eastAsia="Times New Roman" w:hAnsi="Times New Roman" w:cs="Times New Roman"/>
                <w:color w:val="000000"/>
                <w:sz w:val="20"/>
                <w:szCs w:val="20"/>
                <w:lang w:eastAsia="cs-CZ"/>
              </w:rPr>
              <w:t>Zákonné sociál. náklady</w:t>
            </w:r>
          </w:p>
        </w:tc>
        <w:tc>
          <w:tcPr>
            <w:tcW w:w="1505"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061EE9" w:rsidRPr="00B136B1" w:rsidRDefault="00061EE9" w:rsidP="00032492">
            <w:pPr>
              <w:spacing w:after="0" w:line="360" w:lineRule="auto"/>
              <w:jc w:val="right"/>
              <w:rPr>
                <w:rFonts w:ascii="Times New Roman" w:eastAsia="Times New Roman" w:hAnsi="Times New Roman" w:cs="Times New Roman"/>
                <w:sz w:val="24"/>
                <w:szCs w:val="24"/>
                <w:lang w:eastAsia="cs-CZ"/>
              </w:rPr>
            </w:pPr>
          </w:p>
        </w:tc>
        <w:tc>
          <w:tcPr>
            <w:tcW w:w="1724"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061EE9" w:rsidRPr="00B136B1" w:rsidRDefault="00061EE9" w:rsidP="00032492">
            <w:pPr>
              <w:spacing w:after="0" w:line="360" w:lineRule="auto"/>
              <w:jc w:val="right"/>
              <w:rPr>
                <w:rFonts w:ascii="Times New Roman" w:eastAsia="Times New Roman" w:hAnsi="Times New Roman" w:cs="Times New Roman"/>
                <w:sz w:val="24"/>
                <w:szCs w:val="24"/>
                <w:lang w:eastAsia="cs-CZ"/>
              </w:rPr>
            </w:pPr>
          </w:p>
        </w:tc>
      </w:tr>
      <w:tr w:rsidR="00061EE9" w:rsidRPr="00B136B1" w:rsidTr="00032492">
        <w:trPr>
          <w:trHeight w:val="315"/>
          <w:jc w:val="center"/>
        </w:trPr>
        <w:tc>
          <w:tcPr>
            <w:tcW w:w="4905" w:type="dxa"/>
            <w:gridSpan w:val="2"/>
            <w:tcBorders>
              <w:top w:val="nil"/>
              <w:left w:val="single" w:sz="8" w:space="0" w:color="auto"/>
              <w:bottom w:val="single" w:sz="8" w:space="0" w:color="auto"/>
              <w:right w:val="single" w:sz="8" w:space="0" w:color="auto"/>
            </w:tcBorders>
            <w:shd w:val="clear" w:color="auto" w:fill="FCD5B4"/>
            <w:noWrap/>
            <w:tcMar>
              <w:top w:w="0" w:type="dxa"/>
              <w:left w:w="70" w:type="dxa"/>
              <w:bottom w:w="0" w:type="dxa"/>
              <w:right w:w="70" w:type="dxa"/>
            </w:tcMar>
            <w:vAlign w:val="bottom"/>
            <w:hideMark/>
          </w:tcPr>
          <w:p w:rsidR="00061EE9" w:rsidRPr="00B136B1" w:rsidRDefault="00061EE9" w:rsidP="00032492">
            <w:pPr>
              <w:spacing w:after="0" w:line="360" w:lineRule="auto"/>
              <w:rPr>
                <w:rFonts w:ascii="Times New Roman" w:eastAsia="Times New Roman" w:hAnsi="Times New Roman" w:cs="Times New Roman"/>
                <w:sz w:val="24"/>
                <w:szCs w:val="24"/>
                <w:lang w:eastAsia="cs-CZ"/>
              </w:rPr>
            </w:pPr>
            <w:r w:rsidRPr="00B136B1">
              <w:rPr>
                <w:rFonts w:ascii="Times New Roman" w:eastAsia="Times New Roman" w:hAnsi="Times New Roman" w:cs="Times New Roman"/>
                <w:color w:val="000000"/>
                <w:sz w:val="20"/>
                <w:szCs w:val="20"/>
                <w:lang w:eastAsia="cs-CZ"/>
              </w:rPr>
              <w:t>Ostatní sociální náklady</w:t>
            </w:r>
          </w:p>
        </w:tc>
        <w:tc>
          <w:tcPr>
            <w:tcW w:w="1505"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061EE9" w:rsidRPr="00B136B1" w:rsidRDefault="00061EE9" w:rsidP="00032492">
            <w:pPr>
              <w:spacing w:after="0" w:line="360" w:lineRule="auto"/>
              <w:jc w:val="right"/>
              <w:rPr>
                <w:rFonts w:ascii="Times New Roman" w:eastAsia="Times New Roman" w:hAnsi="Times New Roman" w:cs="Times New Roman"/>
                <w:sz w:val="24"/>
                <w:szCs w:val="24"/>
                <w:lang w:eastAsia="cs-CZ"/>
              </w:rPr>
            </w:pPr>
          </w:p>
        </w:tc>
        <w:tc>
          <w:tcPr>
            <w:tcW w:w="1724"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061EE9" w:rsidRPr="00B136B1" w:rsidRDefault="00061EE9" w:rsidP="00032492">
            <w:pPr>
              <w:spacing w:after="0" w:line="360" w:lineRule="auto"/>
              <w:jc w:val="right"/>
              <w:rPr>
                <w:rFonts w:ascii="Times New Roman" w:eastAsia="Times New Roman" w:hAnsi="Times New Roman" w:cs="Times New Roman"/>
                <w:sz w:val="24"/>
                <w:szCs w:val="24"/>
                <w:lang w:eastAsia="cs-CZ"/>
              </w:rPr>
            </w:pPr>
          </w:p>
        </w:tc>
      </w:tr>
      <w:tr w:rsidR="00061EE9" w:rsidRPr="00B136B1" w:rsidTr="00032492">
        <w:trPr>
          <w:trHeight w:val="315"/>
          <w:jc w:val="center"/>
        </w:trPr>
        <w:tc>
          <w:tcPr>
            <w:tcW w:w="4905" w:type="dxa"/>
            <w:gridSpan w:val="2"/>
            <w:tcBorders>
              <w:top w:val="nil"/>
              <w:left w:val="single" w:sz="8" w:space="0" w:color="auto"/>
              <w:bottom w:val="single" w:sz="8" w:space="0" w:color="auto"/>
              <w:right w:val="single" w:sz="8" w:space="0" w:color="auto"/>
            </w:tcBorders>
            <w:shd w:val="clear" w:color="auto" w:fill="FCD5B4"/>
            <w:noWrap/>
            <w:tcMar>
              <w:top w:w="0" w:type="dxa"/>
              <w:left w:w="70" w:type="dxa"/>
              <w:bottom w:w="0" w:type="dxa"/>
              <w:right w:w="70" w:type="dxa"/>
            </w:tcMar>
            <w:vAlign w:val="bottom"/>
            <w:hideMark/>
          </w:tcPr>
          <w:p w:rsidR="00061EE9" w:rsidRPr="00B136B1" w:rsidRDefault="00061EE9" w:rsidP="00032492">
            <w:pPr>
              <w:spacing w:after="0" w:line="360" w:lineRule="auto"/>
              <w:rPr>
                <w:rFonts w:ascii="Times New Roman" w:eastAsia="Times New Roman" w:hAnsi="Times New Roman" w:cs="Times New Roman"/>
                <w:sz w:val="24"/>
                <w:szCs w:val="24"/>
                <w:lang w:eastAsia="cs-CZ"/>
              </w:rPr>
            </w:pPr>
            <w:r w:rsidRPr="00B136B1">
              <w:rPr>
                <w:rFonts w:ascii="Times New Roman" w:eastAsia="Times New Roman" w:hAnsi="Times New Roman" w:cs="Times New Roman"/>
                <w:color w:val="000000"/>
                <w:sz w:val="20"/>
                <w:szCs w:val="20"/>
                <w:lang w:eastAsia="cs-CZ"/>
              </w:rPr>
              <w:t>Daně a poplatky</w:t>
            </w:r>
          </w:p>
        </w:tc>
        <w:tc>
          <w:tcPr>
            <w:tcW w:w="1505"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061EE9" w:rsidRPr="00B136B1" w:rsidRDefault="00061EE9" w:rsidP="00032492">
            <w:pPr>
              <w:spacing w:after="0" w:line="360" w:lineRule="auto"/>
              <w:jc w:val="right"/>
              <w:rPr>
                <w:rFonts w:ascii="Times New Roman" w:eastAsia="Times New Roman" w:hAnsi="Times New Roman" w:cs="Times New Roman"/>
                <w:sz w:val="24"/>
                <w:szCs w:val="24"/>
                <w:lang w:eastAsia="cs-CZ"/>
              </w:rPr>
            </w:pPr>
          </w:p>
        </w:tc>
        <w:tc>
          <w:tcPr>
            <w:tcW w:w="1724"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061EE9" w:rsidRPr="00B136B1" w:rsidRDefault="00061EE9" w:rsidP="00032492">
            <w:pPr>
              <w:spacing w:after="0" w:line="360" w:lineRule="auto"/>
              <w:jc w:val="right"/>
              <w:rPr>
                <w:rFonts w:ascii="Times New Roman" w:eastAsia="Times New Roman" w:hAnsi="Times New Roman" w:cs="Times New Roman"/>
                <w:sz w:val="24"/>
                <w:szCs w:val="24"/>
                <w:lang w:eastAsia="cs-CZ"/>
              </w:rPr>
            </w:pPr>
          </w:p>
        </w:tc>
      </w:tr>
      <w:tr w:rsidR="00061EE9" w:rsidRPr="00B136B1" w:rsidTr="00032492">
        <w:trPr>
          <w:trHeight w:val="315"/>
          <w:jc w:val="center"/>
        </w:trPr>
        <w:tc>
          <w:tcPr>
            <w:tcW w:w="4905" w:type="dxa"/>
            <w:gridSpan w:val="2"/>
            <w:tcBorders>
              <w:top w:val="nil"/>
              <w:left w:val="single" w:sz="8" w:space="0" w:color="auto"/>
              <w:bottom w:val="single" w:sz="8" w:space="0" w:color="auto"/>
              <w:right w:val="single" w:sz="8" w:space="0" w:color="auto"/>
            </w:tcBorders>
            <w:shd w:val="clear" w:color="auto" w:fill="FCD5B4"/>
            <w:noWrap/>
            <w:tcMar>
              <w:top w:w="0" w:type="dxa"/>
              <w:left w:w="70" w:type="dxa"/>
              <w:bottom w:w="0" w:type="dxa"/>
              <w:right w:w="70" w:type="dxa"/>
            </w:tcMar>
            <w:vAlign w:val="bottom"/>
            <w:hideMark/>
          </w:tcPr>
          <w:p w:rsidR="00061EE9" w:rsidRPr="00B136B1" w:rsidRDefault="00061EE9" w:rsidP="00032492">
            <w:pPr>
              <w:spacing w:after="0" w:line="360" w:lineRule="auto"/>
              <w:rPr>
                <w:rFonts w:ascii="Times New Roman" w:eastAsia="Times New Roman" w:hAnsi="Times New Roman" w:cs="Times New Roman"/>
                <w:sz w:val="24"/>
                <w:szCs w:val="24"/>
                <w:lang w:eastAsia="cs-CZ"/>
              </w:rPr>
            </w:pPr>
            <w:r w:rsidRPr="00B136B1">
              <w:rPr>
                <w:rFonts w:ascii="Times New Roman" w:eastAsia="Times New Roman" w:hAnsi="Times New Roman" w:cs="Times New Roman"/>
                <w:color w:val="000000"/>
                <w:sz w:val="20"/>
                <w:szCs w:val="20"/>
                <w:lang w:eastAsia="cs-CZ"/>
              </w:rPr>
              <w:t>Odpis pohledávky</w:t>
            </w:r>
          </w:p>
        </w:tc>
        <w:tc>
          <w:tcPr>
            <w:tcW w:w="1505"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061EE9" w:rsidRPr="00B136B1" w:rsidRDefault="00061EE9" w:rsidP="00032492">
            <w:pPr>
              <w:spacing w:after="0" w:line="360" w:lineRule="auto"/>
              <w:jc w:val="right"/>
              <w:rPr>
                <w:rFonts w:ascii="Times New Roman" w:eastAsia="Times New Roman" w:hAnsi="Times New Roman" w:cs="Times New Roman"/>
                <w:sz w:val="24"/>
                <w:szCs w:val="24"/>
                <w:lang w:eastAsia="cs-CZ"/>
              </w:rPr>
            </w:pPr>
          </w:p>
        </w:tc>
        <w:tc>
          <w:tcPr>
            <w:tcW w:w="1724"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061EE9" w:rsidRPr="00B136B1" w:rsidRDefault="00061EE9" w:rsidP="00032492">
            <w:pPr>
              <w:spacing w:after="0" w:line="360" w:lineRule="auto"/>
              <w:jc w:val="right"/>
              <w:rPr>
                <w:rFonts w:ascii="Times New Roman" w:eastAsia="Times New Roman" w:hAnsi="Times New Roman" w:cs="Times New Roman"/>
                <w:sz w:val="24"/>
                <w:szCs w:val="24"/>
                <w:lang w:eastAsia="cs-CZ"/>
              </w:rPr>
            </w:pPr>
          </w:p>
        </w:tc>
      </w:tr>
      <w:tr w:rsidR="00061EE9" w:rsidRPr="00B136B1" w:rsidTr="00032492">
        <w:trPr>
          <w:trHeight w:val="315"/>
          <w:jc w:val="center"/>
        </w:trPr>
        <w:tc>
          <w:tcPr>
            <w:tcW w:w="4905" w:type="dxa"/>
            <w:gridSpan w:val="2"/>
            <w:tcBorders>
              <w:top w:val="nil"/>
              <w:left w:val="single" w:sz="8" w:space="0" w:color="auto"/>
              <w:bottom w:val="single" w:sz="8" w:space="0" w:color="auto"/>
              <w:right w:val="single" w:sz="8" w:space="0" w:color="auto"/>
            </w:tcBorders>
            <w:shd w:val="clear" w:color="auto" w:fill="FCD5B4"/>
            <w:noWrap/>
            <w:tcMar>
              <w:top w:w="0" w:type="dxa"/>
              <w:left w:w="70" w:type="dxa"/>
              <w:bottom w:w="0" w:type="dxa"/>
              <w:right w:w="70" w:type="dxa"/>
            </w:tcMar>
            <w:vAlign w:val="bottom"/>
            <w:hideMark/>
          </w:tcPr>
          <w:p w:rsidR="00061EE9" w:rsidRPr="00B136B1" w:rsidRDefault="00061EE9" w:rsidP="00032492">
            <w:pPr>
              <w:spacing w:after="0" w:line="360" w:lineRule="auto"/>
              <w:rPr>
                <w:rFonts w:ascii="Times New Roman" w:eastAsia="Times New Roman" w:hAnsi="Times New Roman" w:cs="Times New Roman"/>
                <w:sz w:val="24"/>
                <w:szCs w:val="24"/>
                <w:lang w:eastAsia="cs-CZ"/>
              </w:rPr>
            </w:pPr>
            <w:r w:rsidRPr="00B136B1">
              <w:rPr>
                <w:rFonts w:ascii="Times New Roman" w:eastAsia="Times New Roman" w:hAnsi="Times New Roman" w:cs="Times New Roman"/>
                <w:color w:val="000000"/>
                <w:sz w:val="20"/>
                <w:szCs w:val="20"/>
                <w:lang w:eastAsia="cs-CZ"/>
              </w:rPr>
              <w:t>Jiné ostatní náklady</w:t>
            </w:r>
          </w:p>
        </w:tc>
        <w:tc>
          <w:tcPr>
            <w:tcW w:w="1505"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061EE9" w:rsidRPr="00B136B1" w:rsidRDefault="00061EE9" w:rsidP="00032492">
            <w:pPr>
              <w:spacing w:after="0" w:line="360" w:lineRule="auto"/>
              <w:jc w:val="right"/>
              <w:rPr>
                <w:rFonts w:ascii="Times New Roman" w:eastAsia="Times New Roman" w:hAnsi="Times New Roman" w:cs="Times New Roman"/>
                <w:sz w:val="24"/>
                <w:szCs w:val="24"/>
                <w:lang w:eastAsia="cs-CZ"/>
              </w:rPr>
            </w:pPr>
          </w:p>
        </w:tc>
        <w:tc>
          <w:tcPr>
            <w:tcW w:w="1724"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061EE9" w:rsidRPr="00B136B1" w:rsidRDefault="00061EE9" w:rsidP="00032492">
            <w:pPr>
              <w:spacing w:after="0" w:line="360" w:lineRule="auto"/>
              <w:jc w:val="right"/>
              <w:rPr>
                <w:rFonts w:ascii="Times New Roman" w:eastAsia="Times New Roman" w:hAnsi="Times New Roman" w:cs="Times New Roman"/>
                <w:sz w:val="24"/>
                <w:szCs w:val="24"/>
                <w:lang w:eastAsia="cs-CZ"/>
              </w:rPr>
            </w:pPr>
          </w:p>
        </w:tc>
      </w:tr>
      <w:tr w:rsidR="00061EE9" w:rsidRPr="00B136B1" w:rsidTr="00032492">
        <w:trPr>
          <w:trHeight w:val="315"/>
          <w:jc w:val="center"/>
        </w:trPr>
        <w:tc>
          <w:tcPr>
            <w:tcW w:w="4905" w:type="dxa"/>
            <w:gridSpan w:val="2"/>
            <w:tcBorders>
              <w:top w:val="nil"/>
              <w:left w:val="single" w:sz="8" w:space="0" w:color="auto"/>
              <w:bottom w:val="single" w:sz="8" w:space="0" w:color="auto"/>
              <w:right w:val="single" w:sz="8" w:space="0" w:color="auto"/>
            </w:tcBorders>
            <w:shd w:val="clear" w:color="auto" w:fill="FCD5B4"/>
            <w:noWrap/>
            <w:tcMar>
              <w:top w:w="0" w:type="dxa"/>
              <w:left w:w="70" w:type="dxa"/>
              <w:bottom w:w="0" w:type="dxa"/>
              <w:right w:w="70" w:type="dxa"/>
            </w:tcMar>
            <w:vAlign w:val="bottom"/>
            <w:hideMark/>
          </w:tcPr>
          <w:p w:rsidR="00061EE9" w:rsidRPr="00B136B1" w:rsidRDefault="00061EE9" w:rsidP="00032492">
            <w:pPr>
              <w:spacing w:after="0" w:line="360" w:lineRule="auto"/>
              <w:rPr>
                <w:rFonts w:ascii="Times New Roman" w:eastAsia="Times New Roman" w:hAnsi="Times New Roman" w:cs="Times New Roman"/>
                <w:sz w:val="24"/>
                <w:szCs w:val="24"/>
                <w:lang w:eastAsia="cs-CZ"/>
              </w:rPr>
            </w:pPr>
            <w:r w:rsidRPr="00B136B1">
              <w:rPr>
                <w:rFonts w:ascii="Times New Roman" w:eastAsia="Times New Roman" w:hAnsi="Times New Roman" w:cs="Times New Roman"/>
                <w:color w:val="000000"/>
                <w:sz w:val="20"/>
                <w:szCs w:val="20"/>
                <w:lang w:eastAsia="cs-CZ"/>
              </w:rPr>
              <w:t>Odpisy DNM, DHM</w:t>
            </w:r>
          </w:p>
        </w:tc>
        <w:tc>
          <w:tcPr>
            <w:tcW w:w="1505"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061EE9" w:rsidRPr="00B136B1" w:rsidRDefault="00061EE9" w:rsidP="00032492">
            <w:pPr>
              <w:spacing w:after="0" w:line="360" w:lineRule="auto"/>
              <w:jc w:val="right"/>
              <w:rPr>
                <w:rFonts w:ascii="Times New Roman" w:eastAsia="Times New Roman" w:hAnsi="Times New Roman" w:cs="Times New Roman"/>
                <w:sz w:val="24"/>
                <w:szCs w:val="24"/>
                <w:lang w:eastAsia="cs-CZ"/>
              </w:rPr>
            </w:pPr>
          </w:p>
        </w:tc>
        <w:tc>
          <w:tcPr>
            <w:tcW w:w="1724"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061EE9" w:rsidRPr="00B136B1" w:rsidRDefault="00061EE9" w:rsidP="00032492">
            <w:pPr>
              <w:spacing w:after="0" w:line="360" w:lineRule="auto"/>
              <w:jc w:val="right"/>
              <w:rPr>
                <w:rFonts w:ascii="Times New Roman" w:eastAsia="Times New Roman" w:hAnsi="Times New Roman" w:cs="Times New Roman"/>
                <w:sz w:val="24"/>
                <w:szCs w:val="24"/>
                <w:lang w:eastAsia="cs-CZ"/>
              </w:rPr>
            </w:pPr>
          </w:p>
        </w:tc>
      </w:tr>
      <w:tr w:rsidR="00061EE9" w:rsidRPr="00B136B1" w:rsidTr="00032492">
        <w:trPr>
          <w:trHeight w:val="315"/>
          <w:jc w:val="center"/>
        </w:trPr>
        <w:tc>
          <w:tcPr>
            <w:tcW w:w="4905" w:type="dxa"/>
            <w:gridSpan w:val="2"/>
            <w:tcBorders>
              <w:top w:val="nil"/>
              <w:left w:val="single" w:sz="8" w:space="0" w:color="auto"/>
              <w:bottom w:val="single" w:sz="8" w:space="0" w:color="auto"/>
              <w:right w:val="single" w:sz="8" w:space="0" w:color="auto"/>
            </w:tcBorders>
            <w:shd w:val="clear" w:color="auto" w:fill="FCD5B4"/>
            <w:noWrap/>
            <w:tcMar>
              <w:top w:w="0" w:type="dxa"/>
              <w:left w:w="70" w:type="dxa"/>
              <w:bottom w:w="0" w:type="dxa"/>
              <w:right w:w="70" w:type="dxa"/>
            </w:tcMar>
            <w:vAlign w:val="bottom"/>
            <w:hideMark/>
          </w:tcPr>
          <w:p w:rsidR="00061EE9" w:rsidRPr="00B136B1" w:rsidRDefault="00061EE9" w:rsidP="00032492">
            <w:pPr>
              <w:spacing w:after="0" w:line="360" w:lineRule="auto"/>
              <w:rPr>
                <w:rFonts w:ascii="Times New Roman" w:eastAsia="Times New Roman" w:hAnsi="Times New Roman" w:cs="Times New Roman"/>
                <w:sz w:val="24"/>
                <w:szCs w:val="24"/>
                <w:lang w:eastAsia="cs-CZ"/>
              </w:rPr>
            </w:pPr>
            <w:r w:rsidRPr="00B136B1">
              <w:rPr>
                <w:rFonts w:ascii="Times New Roman" w:eastAsia="Times New Roman" w:hAnsi="Times New Roman" w:cs="Times New Roman"/>
                <w:color w:val="000000"/>
                <w:sz w:val="20"/>
                <w:szCs w:val="20"/>
                <w:lang w:eastAsia="cs-CZ"/>
              </w:rPr>
              <w:t>Nákup DDNM, DDHM</w:t>
            </w:r>
          </w:p>
        </w:tc>
        <w:tc>
          <w:tcPr>
            <w:tcW w:w="1505"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061EE9" w:rsidRPr="00B136B1" w:rsidRDefault="00061EE9" w:rsidP="00032492">
            <w:pPr>
              <w:spacing w:after="0" w:line="360" w:lineRule="auto"/>
              <w:jc w:val="right"/>
              <w:rPr>
                <w:rFonts w:ascii="Times New Roman" w:eastAsia="Times New Roman" w:hAnsi="Times New Roman" w:cs="Times New Roman"/>
                <w:sz w:val="24"/>
                <w:szCs w:val="24"/>
                <w:lang w:eastAsia="cs-CZ"/>
              </w:rPr>
            </w:pPr>
          </w:p>
        </w:tc>
        <w:tc>
          <w:tcPr>
            <w:tcW w:w="1724"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061EE9" w:rsidRPr="00B136B1" w:rsidRDefault="00061EE9" w:rsidP="00032492">
            <w:pPr>
              <w:spacing w:after="0" w:line="360" w:lineRule="auto"/>
              <w:jc w:val="right"/>
              <w:rPr>
                <w:rFonts w:ascii="Times New Roman" w:eastAsia="Times New Roman" w:hAnsi="Times New Roman" w:cs="Times New Roman"/>
                <w:sz w:val="24"/>
                <w:szCs w:val="24"/>
                <w:lang w:eastAsia="cs-CZ"/>
              </w:rPr>
            </w:pPr>
          </w:p>
        </w:tc>
      </w:tr>
      <w:tr w:rsidR="00061EE9" w:rsidRPr="00B136B1" w:rsidTr="00032492">
        <w:trPr>
          <w:trHeight w:val="315"/>
          <w:jc w:val="center"/>
        </w:trPr>
        <w:tc>
          <w:tcPr>
            <w:tcW w:w="4905" w:type="dxa"/>
            <w:gridSpan w:val="2"/>
            <w:tcBorders>
              <w:top w:val="nil"/>
              <w:left w:val="single" w:sz="8" w:space="0" w:color="auto"/>
              <w:bottom w:val="single" w:sz="8" w:space="0" w:color="auto"/>
              <w:right w:val="single" w:sz="8" w:space="0" w:color="auto"/>
            </w:tcBorders>
            <w:shd w:val="clear" w:color="auto" w:fill="C6D9F1"/>
            <w:noWrap/>
            <w:tcMar>
              <w:top w:w="0" w:type="dxa"/>
              <w:left w:w="70" w:type="dxa"/>
              <w:bottom w:w="0" w:type="dxa"/>
              <w:right w:w="70" w:type="dxa"/>
            </w:tcMar>
            <w:vAlign w:val="bottom"/>
            <w:hideMark/>
          </w:tcPr>
          <w:p w:rsidR="00061EE9" w:rsidRPr="00B136B1" w:rsidRDefault="00061EE9" w:rsidP="00032492">
            <w:pPr>
              <w:spacing w:after="0" w:line="360" w:lineRule="auto"/>
              <w:rPr>
                <w:rFonts w:ascii="Times New Roman" w:eastAsia="Times New Roman" w:hAnsi="Times New Roman" w:cs="Times New Roman"/>
                <w:sz w:val="24"/>
                <w:szCs w:val="24"/>
                <w:lang w:eastAsia="cs-CZ"/>
              </w:rPr>
            </w:pPr>
            <w:r w:rsidRPr="00B136B1">
              <w:rPr>
                <w:rFonts w:ascii="Times New Roman" w:eastAsia="Times New Roman" w:hAnsi="Times New Roman" w:cs="Times New Roman"/>
                <w:b/>
                <w:bCs/>
                <w:i/>
                <w:iCs/>
                <w:color w:val="000000"/>
                <w:sz w:val="20"/>
                <w:szCs w:val="20"/>
                <w:lang w:eastAsia="cs-CZ"/>
              </w:rPr>
              <w:t>Výnosy PO</w:t>
            </w:r>
          </w:p>
        </w:tc>
        <w:tc>
          <w:tcPr>
            <w:tcW w:w="1505"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061EE9" w:rsidRPr="00B136B1" w:rsidRDefault="00061EE9" w:rsidP="00032492">
            <w:pPr>
              <w:spacing w:after="0" w:line="360" w:lineRule="auto"/>
              <w:jc w:val="right"/>
              <w:rPr>
                <w:rFonts w:ascii="Times New Roman" w:eastAsia="Times New Roman" w:hAnsi="Times New Roman" w:cs="Times New Roman"/>
                <w:sz w:val="24"/>
                <w:szCs w:val="24"/>
                <w:lang w:eastAsia="cs-CZ"/>
              </w:rPr>
            </w:pPr>
          </w:p>
        </w:tc>
        <w:tc>
          <w:tcPr>
            <w:tcW w:w="1724"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061EE9" w:rsidRPr="00B136B1" w:rsidRDefault="00061EE9" w:rsidP="00032492">
            <w:pPr>
              <w:spacing w:after="0" w:line="360" w:lineRule="auto"/>
              <w:jc w:val="right"/>
              <w:rPr>
                <w:rFonts w:ascii="Times New Roman" w:eastAsia="Times New Roman" w:hAnsi="Times New Roman" w:cs="Times New Roman"/>
                <w:sz w:val="24"/>
                <w:szCs w:val="24"/>
                <w:lang w:eastAsia="cs-CZ"/>
              </w:rPr>
            </w:pPr>
          </w:p>
        </w:tc>
      </w:tr>
      <w:tr w:rsidR="00061EE9" w:rsidRPr="00B136B1" w:rsidTr="00032492">
        <w:trPr>
          <w:trHeight w:val="315"/>
          <w:jc w:val="center"/>
        </w:trPr>
        <w:tc>
          <w:tcPr>
            <w:tcW w:w="3123" w:type="dxa"/>
            <w:tcBorders>
              <w:top w:val="nil"/>
              <w:left w:val="single" w:sz="8" w:space="0" w:color="auto"/>
              <w:bottom w:val="nil"/>
              <w:right w:val="single" w:sz="8" w:space="0" w:color="auto"/>
            </w:tcBorders>
            <w:shd w:val="clear" w:color="auto" w:fill="FCD5B4"/>
            <w:noWrap/>
            <w:tcMar>
              <w:top w:w="0" w:type="dxa"/>
              <w:left w:w="70" w:type="dxa"/>
              <w:bottom w:w="0" w:type="dxa"/>
              <w:right w:w="70" w:type="dxa"/>
            </w:tcMar>
            <w:vAlign w:val="bottom"/>
            <w:hideMark/>
          </w:tcPr>
          <w:p w:rsidR="00061EE9" w:rsidRPr="00B136B1" w:rsidRDefault="00061EE9" w:rsidP="00032492">
            <w:pPr>
              <w:spacing w:after="0" w:line="360" w:lineRule="auto"/>
              <w:rPr>
                <w:rFonts w:ascii="Times New Roman" w:eastAsia="Times New Roman" w:hAnsi="Times New Roman" w:cs="Times New Roman"/>
                <w:sz w:val="24"/>
                <w:szCs w:val="24"/>
                <w:lang w:eastAsia="cs-CZ"/>
              </w:rPr>
            </w:pPr>
            <w:r w:rsidRPr="00B136B1">
              <w:rPr>
                <w:rFonts w:ascii="Times New Roman" w:eastAsia="Times New Roman" w:hAnsi="Times New Roman" w:cs="Times New Roman"/>
                <w:color w:val="000000"/>
                <w:sz w:val="24"/>
                <w:szCs w:val="24"/>
                <w:lang w:eastAsia="cs-CZ"/>
              </w:rPr>
              <w:t> </w:t>
            </w:r>
          </w:p>
        </w:tc>
        <w:tc>
          <w:tcPr>
            <w:tcW w:w="1782" w:type="dxa"/>
            <w:tcBorders>
              <w:top w:val="nil"/>
              <w:left w:val="nil"/>
              <w:bottom w:val="single" w:sz="8" w:space="0" w:color="auto"/>
              <w:right w:val="single" w:sz="8" w:space="0" w:color="auto"/>
            </w:tcBorders>
            <w:shd w:val="clear" w:color="auto" w:fill="FCD5B4"/>
            <w:noWrap/>
            <w:tcMar>
              <w:top w:w="0" w:type="dxa"/>
              <w:left w:w="70" w:type="dxa"/>
              <w:bottom w:w="0" w:type="dxa"/>
              <w:right w:w="70" w:type="dxa"/>
            </w:tcMar>
            <w:vAlign w:val="bottom"/>
            <w:hideMark/>
          </w:tcPr>
          <w:p w:rsidR="00061EE9" w:rsidRPr="00B136B1" w:rsidRDefault="00061EE9" w:rsidP="00032492">
            <w:pPr>
              <w:spacing w:after="0" w:line="360" w:lineRule="auto"/>
              <w:rPr>
                <w:rFonts w:ascii="Times New Roman" w:eastAsia="Times New Roman" w:hAnsi="Times New Roman" w:cs="Times New Roman"/>
                <w:sz w:val="24"/>
                <w:szCs w:val="24"/>
                <w:lang w:eastAsia="cs-CZ"/>
              </w:rPr>
            </w:pPr>
            <w:r w:rsidRPr="00B136B1">
              <w:rPr>
                <w:rFonts w:ascii="Times New Roman" w:eastAsia="Times New Roman" w:hAnsi="Times New Roman" w:cs="Times New Roman"/>
                <w:color w:val="000000"/>
                <w:sz w:val="20"/>
                <w:szCs w:val="20"/>
                <w:lang w:eastAsia="cs-CZ"/>
              </w:rPr>
              <w:t>1. Služby</w:t>
            </w:r>
          </w:p>
        </w:tc>
        <w:tc>
          <w:tcPr>
            <w:tcW w:w="1505" w:type="dxa"/>
            <w:tcBorders>
              <w:top w:val="nil"/>
              <w:left w:val="nil"/>
              <w:bottom w:val="nil"/>
              <w:right w:val="single" w:sz="8" w:space="0" w:color="auto"/>
            </w:tcBorders>
            <w:noWrap/>
            <w:tcMar>
              <w:top w:w="0" w:type="dxa"/>
              <w:left w:w="70" w:type="dxa"/>
              <w:bottom w:w="0" w:type="dxa"/>
              <w:right w:w="70" w:type="dxa"/>
            </w:tcMar>
            <w:vAlign w:val="bottom"/>
            <w:hideMark/>
          </w:tcPr>
          <w:p w:rsidR="00061EE9" w:rsidRPr="00B136B1" w:rsidRDefault="00061EE9" w:rsidP="00032492">
            <w:pPr>
              <w:spacing w:after="0" w:line="360" w:lineRule="auto"/>
              <w:rPr>
                <w:rFonts w:ascii="Times New Roman" w:eastAsia="Times New Roman" w:hAnsi="Times New Roman" w:cs="Times New Roman"/>
                <w:sz w:val="24"/>
                <w:szCs w:val="24"/>
                <w:lang w:eastAsia="cs-CZ"/>
              </w:rPr>
            </w:pPr>
          </w:p>
        </w:tc>
        <w:tc>
          <w:tcPr>
            <w:tcW w:w="1724"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061EE9" w:rsidRPr="00B136B1" w:rsidRDefault="00061EE9" w:rsidP="00032492">
            <w:pPr>
              <w:spacing w:after="0" w:line="360" w:lineRule="auto"/>
              <w:jc w:val="right"/>
              <w:rPr>
                <w:rFonts w:ascii="Times New Roman" w:eastAsia="Times New Roman" w:hAnsi="Times New Roman" w:cs="Times New Roman"/>
                <w:sz w:val="24"/>
                <w:szCs w:val="24"/>
                <w:lang w:eastAsia="cs-CZ"/>
              </w:rPr>
            </w:pPr>
          </w:p>
        </w:tc>
      </w:tr>
      <w:tr w:rsidR="00061EE9" w:rsidRPr="00B136B1" w:rsidTr="00032492">
        <w:trPr>
          <w:trHeight w:val="315"/>
          <w:jc w:val="center"/>
        </w:trPr>
        <w:tc>
          <w:tcPr>
            <w:tcW w:w="3123" w:type="dxa"/>
            <w:tcBorders>
              <w:top w:val="nil"/>
              <w:left w:val="single" w:sz="8" w:space="0" w:color="auto"/>
              <w:bottom w:val="nil"/>
              <w:right w:val="single" w:sz="8" w:space="0" w:color="auto"/>
            </w:tcBorders>
            <w:shd w:val="clear" w:color="auto" w:fill="FCD5B4"/>
            <w:noWrap/>
            <w:tcMar>
              <w:top w:w="0" w:type="dxa"/>
              <w:left w:w="70" w:type="dxa"/>
              <w:bottom w:w="0" w:type="dxa"/>
              <w:right w:w="70" w:type="dxa"/>
            </w:tcMar>
            <w:vAlign w:val="bottom"/>
            <w:hideMark/>
          </w:tcPr>
          <w:p w:rsidR="00061EE9" w:rsidRPr="00B136B1" w:rsidRDefault="00061EE9" w:rsidP="00032492">
            <w:pPr>
              <w:spacing w:after="0" w:line="360" w:lineRule="auto"/>
              <w:rPr>
                <w:rFonts w:ascii="Times New Roman" w:eastAsia="Times New Roman" w:hAnsi="Times New Roman" w:cs="Times New Roman"/>
                <w:sz w:val="24"/>
                <w:szCs w:val="24"/>
                <w:lang w:eastAsia="cs-CZ"/>
              </w:rPr>
            </w:pPr>
            <w:r w:rsidRPr="00B136B1">
              <w:rPr>
                <w:rFonts w:ascii="Times New Roman" w:eastAsia="Times New Roman" w:hAnsi="Times New Roman" w:cs="Times New Roman"/>
                <w:color w:val="000000"/>
                <w:sz w:val="24"/>
                <w:szCs w:val="24"/>
                <w:lang w:eastAsia="cs-CZ"/>
              </w:rPr>
              <w:t>Tržby z prodeje služeb</w:t>
            </w:r>
          </w:p>
        </w:tc>
        <w:tc>
          <w:tcPr>
            <w:tcW w:w="1782" w:type="dxa"/>
            <w:tcBorders>
              <w:top w:val="nil"/>
              <w:left w:val="nil"/>
              <w:bottom w:val="single" w:sz="8" w:space="0" w:color="auto"/>
              <w:right w:val="single" w:sz="8" w:space="0" w:color="auto"/>
            </w:tcBorders>
            <w:shd w:val="clear" w:color="auto" w:fill="FCD5B4"/>
            <w:noWrap/>
            <w:tcMar>
              <w:top w:w="0" w:type="dxa"/>
              <w:left w:w="70" w:type="dxa"/>
              <w:bottom w:w="0" w:type="dxa"/>
              <w:right w:w="70" w:type="dxa"/>
            </w:tcMar>
            <w:vAlign w:val="bottom"/>
            <w:hideMark/>
          </w:tcPr>
          <w:p w:rsidR="00061EE9" w:rsidRPr="00B136B1" w:rsidRDefault="00061EE9" w:rsidP="00032492">
            <w:pPr>
              <w:spacing w:after="0" w:line="360" w:lineRule="auto"/>
              <w:rPr>
                <w:rFonts w:ascii="Times New Roman" w:eastAsia="Times New Roman" w:hAnsi="Times New Roman" w:cs="Times New Roman"/>
                <w:sz w:val="24"/>
                <w:szCs w:val="24"/>
                <w:lang w:eastAsia="cs-CZ"/>
              </w:rPr>
            </w:pPr>
            <w:r w:rsidRPr="00B136B1">
              <w:rPr>
                <w:rFonts w:ascii="Times New Roman" w:eastAsia="Times New Roman" w:hAnsi="Times New Roman" w:cs="Times New Roman"/>
                <w:color w:val="000000"/>
                <w:sz w:val="20"/>
                <w:szCs w:val="20"/>
                <w:lang w:eastAsia="cs-CZ"/>
              </w:rPr>
              <w:t>2. Zdrav. poj.</w:t>
            </w:r>
          </w:p>
        </w:tc>
        <w:tc>
          <w:tcPr>
            <w:tcW w:w="1505" w:type="dxa"/>
            <w:noWrap/>
            <w:tcMar>
              <w:top w:w="0" w:type="dxa"/>
              <w:left w:w="70" w:type="dxa"/>
              <w:bottom w:w="0" w:type="dxa"/>
              <w:right w:w="70" w:type="dxa"/>
            </w:tcMar>
            <w:vAlign w:val="bottom"/>
            <w:hideMark/>
          </w:tcPr>
          <w:p w:rsidR="00061EE9" w:rsidRPr="00B136B1" w:rsidRDefault="00061EE9" w:rsidP="00032492">
            <w:pPr>
              <w:spacing w:after="0" w:line="360" w:lineRule="auto"/>
              <w:jc w:val="right"/>
              <w:rPr>
                <w:rFonts w:ascii="Times New Roman" w:eastAsia="Times New Roman" w:hAnsi="Times New Roman" w:cs="Times New Roman"/>
                <w:sz w:val="24"/>
                <w:szCs w:val="24"/>
                <w:lang w:eastAsia="cs-CZ"/>
              </w:rPr>
            </w:pPr>
          </w:p>
        </w:tc>
        <w:tc>
          <w:tcPr>
            <w:tcW w:w="1724"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061EE9" w:rsidRPr="00B136B1" w:rsidRDefault="00061EE9" w:rsidP="00032492">
            <w:pPr>
              <w:spacing w:after="0" w:line="360" w:lineRule="auto"/>
              <w:jc w:val="right"/>
              <w:rPr>
                <w:rFonts w:ascii="Times New Roman" w:eastAsia="Times New Roman" w:hAnsi="Times New Roman" w:cs="Times New Roman"/>
                <w:sz w:val="24"/>
                <w:szCs w:val="24"/>
                <w:lang w:eastAsia="cs-CZ"/>
              </w:rPr>
            </w:pPr>
          </w:p>
        </w:tc>
      </w:tr>
      <w:tr w:rsidR="00061EE9" w:rsidRPr="00B136B1" w:rsidTr="00032492">
        <w:trPr>
          <w:trHeight w:val="315"/>
          <w:jc w:val="center"/>
        </w:trPr>
        <w:tc>
          <w:tcPr>
            <w:tcW w:w="3123" w:type="dxa"/>
            <w:tcBorders>
              <w:top w:val="nil"/>
              <w:left w:val="single" w:sz="8" w:space="0" w:color="auto"/>
              <w:bottom w:val="single" w:sz="8" w:space="0" w:color="auto"/>
              <w:right w:val="single" w:sz="8" w:space="0" w:color="auto"/>
            </w:tcBorders>
            <w:shd w:val="clear" w:color="auto" w:fill="FCD5B4"/>
            <w:noWrap/>
            <w:tcMar>
              <w:top w:w="0" w:type="dxa"/>
              <w:left w:w="70" w:type="dxa"/>
              <w:bottom w:w="0" w:type="dxa"/>
              <w:right w:w="70" w:type="dxa"/>
            </w:tcMar>
            <w:vAlign w:val="bottom"/>
            <w:hideMark/>
          </w:tcPr>
          <w:p w:rsidR="00061EE9" w:rsidRPr="00B136B1" w:rsidRDefault="00061EE9" w:rsidP="00032492">
            <w:pPr>
              <w:spacing w:after="0" w:line="360" w:lineRule="auto"/>
              <w:rPr>
                <w:rFonts w:ascii="Times New Roman" w:eastAsia="Times New Roman" w:hAnsi="Times New Roman" w:cs="Times New Roman"/>
                <w:sz w:val="24"/>
                <w:szCs w:val="24"/>
                <w:lang w:eastAsia="cs-CZ"/>
              </w:rPr>
            </w:pPr>
            <w:r w:rsidRPr="00B136B1">
              <w:rPr>
                <w:rFonts w:ascii="Times New Roman" w:eastAsia="Times New Roman" w:hAnsi="Times New Roman" w:cs="Times New Roman"/>
                <w:color w:val="000000"/>
                <w:sz w:val="24"/>
                <w:szCs w:val="24"/>
                <w:lang w:eastAsia="cs-CZ"/>
              </w:rPr>
              <w:t> </w:t>
            </w:r>
          </w:p>
        </w:tc>
        <w:tc>
          <w:tcPr>
            <w:tcW w:w="1782" w:type="dxa"/>
            <w:tcBorders>
              <w:top w:val="nil"/>
              <w:left w:val="nil"/>
              <w:bottom w:val="single" w:sz="8" w:space="0" w:color="auto"/>
              <w:right w:val="single" w:sz="8" w:space="0" w:color="auto"/>
            </w:tcBorders>
            <w:shd w:val="clear" w:color="auto" w:fill="FCD5B4"/>
            <w:noWrap/>
            <w:tcMar>
              <w:top w:w="0" w:type="dxa"/>
              <w:left w:w="70" w:type="dxa"/>
              <w:bottom w:w="0" w:type="dxa"/>
              <w:right w:w="70" w:type="dxa"/>
            </w:tcMar>
            <w:vAlign w:val="bottom"/>
            <w:hideMark/>
          </w:tcPr>
          <w:p w:rsidR="00061EE9" w:rsidRPr="00B136B1" w:rsidRDefault="00061EE9" w:rsidP="00032492">
            <w:pPr>
              <w:spacing w:after="0" w:line="360" w:lineRule="auto"/>
              <w:rPr>
                <w:rFonts w:ascii="Times New Roman" w:eastAsia="Times New Roman" w:hAnsi="Times New Roman" w:cs="Times New Roman"/>
                <w:sz w:val="24"/>
                <w:szCs w:val="24"/>
                <w:lang w:eastAsia="cs-CZ"/>
              </w:rPr>
            </w:pPr>
            <w:r w:rsidRPr="00B136B1">
              <w:rPr>
                <w:rFonts w:ascii="Times New Roman" w:eastAsia="Times New Roman" w:hAnsi="Times New Roman" w:cs="Times New Roman"/>
                <w:color w:val="000000"/>
                <w:sz w:val="20"/>
                <w:szCs w:val="20"/>
                <w:lang w:eastAsia="cs-CZ"/>
              </w:rPr>
              <w:t>3. PNP,ostatní</w:t>
            </w:r>
          </w:p>
        </w:tc>
        <w:tc>
          <w:tcPr>
            <w:tcW w:w="1505" w:type="dxa"/>
            <w:tcBorders>
              <w:top w:val="nil"/>
              <w:left w:val="nil"/>
              <w:bottom w:val="nil"/>
              <w:right w:val="single" w:sz="8" w:space="0" w:color="auto"/>
            </w:tcBorders>
            <w:noWrap/>
            <w:tcMar>
              <w:top w:w="0" w:type="dxa"/>
              <w:left w:w="70" w:type="dxa"/>
              <w:bottom w:w="0" w:type="dxa"/>
              <w:right w:w="70" w:type="dxa"/>
            </w:tcMar>
            <w:vAlign w:val="bottom"/>
            <w:hideMark/>
          </w:tcPr>
          <w:p w:rsidR="00061EE9" w:rsidRPr="00B136B1" w:rsidRDefault="00061EE9" w:rsidP="00032492">
            <w:pPr>
              <w:spacing w:after="0" w:line="360" w:lineRule="auto"/>
              <w:rPr>
                <w:rFonts w:ascii="Times New Roman" w:eastAsia="Times New Roman" w:hAnsi="Times New Roman" w:cs="Times New Roman"/>
                <w:sz w:val="24"/>
                <w:szCs w:val="24"/>
                <w:lang w:eastAsia="cs-CZ"/>
              </w:rPr>
            </w:pPr>
          </w:p>
        </w:tc>
        <w:tc>
          <w:tcPr>
            <w:tcW w:w="1724"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061EE9" w:rsidRPr="00B136B1" w:rsidRDefault="00061EE9" w:rsidP="00032492">
            <w:pPr>
              <w:spacing w:after="0" w:line="360" w:lineRule="auto"/>
              <w:jc w:val="right"/>
              <w:rPr>
                <w:rFonts w:ascii="Times New Roman" w:eastAsia="Times New Roman" w:hAnsi="Times New Roman" w:cs="Times New Roman"/>
                <w:sz w:val="24"/>
                <w:szCs w:val="24"/>
                <w:lang w:eastAsia="cs-CZ"/>
              </w:rPr>
            </w:pPr>
          </w:p>
        </w:tc>
      </w:tr>
      <w:tr w:rsidR="00061EE9" w:rsidRPr="00B136B1" w:rsidTr="00032492">
        <w:trPr>
          <w:trHeight w:val="315"/>
          <w:jc w:val="center"/>
        </w:trPr>
        <w:tc>
          <w:tcPr>
            <w:tcW w:w="3123" w:type="dxa"/>
            <w:tcBorders>
              <w:top w:val="nil"/>
              <w:left w:val="single" w:sz="8" w:space="0" w:color="auto"/>
              <w:bottom w:val="single" w:sz="8" w:space="0" w:color="auto"/>
              <w:right w:val="nil"/>
            </w:tcBorders>
            <w:shd w:val="clear" w:color="auto" w:fill="FCD5B4"/>
            <w:noWrap/>
            <w:tcMar>
              <w:top w:w="0" w:type="dxa"/>
              <w:left w:w="70" w:type="dxa"/>
              <w:bottom w:w="0" w:type="dxa"/>
              <w:right w:w="70" w:type="dxa"/>
            </w:tcMar>
            <w:vAlign w:val="bottom"/>
            <w:hideMark/>
          </w:tcPr>
          <w:p w:rsidR="00061EE9" w:rsidRPr="00B136B1" w:rsidRDefault="00061EE9" w:rsidP="00032492">
            <w:pPr>
              <w:spacing w:after="0" w:line="360" w:lineRule="auto"/>
              <w:rPr>
                <w:rFonts w:ascii="Times New Roman" w:eastAsia="Times New Roman" w:hAnsi="Times New Roman" w:cs="Times New Roman"/>
                <w:sz w:val="24"/>
                <w:szCs w:val="24"/>
                <w:lang w:eastAsia="cs-CZ"/>
              </w:rPr>
            </w:pPr>
            <w:r w:rsidRPr="00B136B1">
              <w:rPr>
                <w:rFonts w:ascii="Times New Roman" w:eastAsia="Times New Roman" w:hAnsi="Times New Roman" w:cs="Times New Roman"/>
                <w:color w:val="000000"/>
                <w:sz w:val="24"/>
                <w:szCs w:val="24"/>
                <w:lang w:eastAsia="cs-CZ"/>
              </w:rPr>
              <w:t>Výnosy z pronájmu</w:t>
            </w:r>
          </w:p>
        </w:tc>
        <w:tc>
          <w:tcPr>
            <w:tcW w:w="1782" w:type="dxa"/>
            <w:tcBorders>
              <w:top w:val="nil"/>
              <w:left w:val="nil"/>
              <w:bottom w:val="single" w:sz="8" w:space="0" w:color="auto"/>
              <w:right w:val="single" w:sz="8" w:space="0" w:color="auto"/>
            </w:tcBorders>
            <w:shd w:val="clear" w:color="auto" w:fill="FCD5B4"/>
            <w:noWrap/>
            <w:tcMar>
              <w:top w:w="0" w:type="dxa"/>
              <w:left w:w="70" w:type="dxa"/>
              <w:bottom w:w="0" w:type="dxa"/>
              <w:right w:w="70" w:type="dxa"/>
            </w:tcMar>
            <w:vAlign w:val="bottom"/>
            <w:hideMark/>
          </w:tcPr>
          <w:p w:rsidR="00061EE9" w:rsidRPr="00B136B1" w:rsidRDefault="00061EE9" w:rsidP="00032492">
            <w:pPr>
              <w:spacing w:after="0" w:line="360" w:lineRule="auto"/>
              <w:rPr>
                <w:rFonts w:ascii="Times New Roman" w:eastAsia="Times New Roman" w:hAnsi="Times New Roman" w:cs="Times New Roman"/>
                <w:sz w:val="24"/>
                <w:szCs w:val="24"/>
                <w:lang w:eastAsia="cs-CZ"/>
              </w:rPr>
            </w:pPr>
            <w:r w:rsidRPr="00B136B1">
              <w:rPr>
                <w:rFonts w:ascii="Times New Roman" w:eastAsia="Times New Roman" w:hAnsi="Times New Roman" w:cs="Times New Roman"/>
                <w:color w:val="000000"/>
                <w:sz w:val="20"/>
                <w:szCs w:val="20"/>
                <w:lang w:eastAsia="cs-CZ"/>
              </w:rPr>
              <w:t> </w:t>
            </w:r>
          </w:p>
        </w:tc>
        <w:tc>
          <w:tcPr>
            <w:tcW w:w="1505"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bottom"/>
            <w:hideMark/>
          </w:tcPr>
          <w:p w:rsidR="00061EE9" w:rsidRPr="00B136B1" w:rsidRDefault="00061EE9" w:rsidP="00032492">
            <w:pPr>
              <w:spacing w:after="0" w:line="360" w:lineRule="auto"/>
              <w:jc w:val="right"/>
              <w:rPr>
                <w:rFonts w:ascii="Times New Roman" w:eastAsia="Times New Roman" w:hAnsi="Times New Roman" w:cs="Times New Roman"/>
                <w:sz w:val="24"/>
                <w:szCs w:val="24"/>
                <w:lang w:eastAsia="cs-CZ"/>
              </w:rPr>
            </w:pPr>
          </w:p>
        </w:tc>
        <w:tc>
          <w:tcPr>
            <w:tcW w:w="1724"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061EE9" w:rsidRPr="00B136B1" w:rsidRDefault="00061EE9" w:rsidP="00032492">
            <w:pPr>
              <w:spacing w:after="0" w:line="360" w:lineRule="auto"/>
              <w:jc w:val="right"/>
              <w:rPr>
                <w:rFonts w:ascii="Times New Roman" w:eastAsia="Times New Roman" w:hAnsi="Times New Roman" w:cs="Times New Roman"/>
                <w:sz w:val="24"/>
                <w:szCs w:val="24"/>
                <w:lang w:eastAsia="cs-CZ"/>
              </w:rPr>
            </w:pPr>
          </w:p>
        </w:tc>
      </w:tr>
      <w:tr w:rsidR="00061EE9" w:rsidRPr="00B136B1" w:rsidTr="00032492">
        <w:trPr>
          <w:trHeight w:val="315"/>
          <w:jc w:val="center"/>
        </w:trPr>
        <w:tc>
          <w:tcPr>
            <w:tcW w:w="4905" w:type="dxa"/>
            <w:gridSpan w:val="2"/>
            <w:tcBorders>
              <w:top w:val="nil"/>
              <w:left w:val="single" w:sz="8" w:space="0" w:color="auto"/>
              <w:bottom w:val="single" w:sz="8" w:space="0" w:color="auto"/>
              <w:right w:val="single" w:sz="8" w:space="0" w:color="auto"/>
            </w:tcBorders>
            <w:shd w:val="clear" w:color="auto" w:fill="FCD5B4"/>
            <w:noWrap/>
            <w:tcMar>
              <w:top w:w="0" w:type="dxa"/>
              <w:left w:w="70" w:type="dxa"/>
              <w:bottom w:w="0" w:type="dxa"/>
              <w:right w:w="70" w:type="dxa"/>
            </w:tcMar>
            <w:vAlign w:val="bottom"/>
            <w:hideMark/>
          </w:tcPr>
          <w:p w:rsidR="00061EE9" w:rsidRPr="00B136B1" w:rsidRDefault="00061EE9" w:rsidP="00032492">
            <w:pPr>
              <w:spacing w:after="0" w:line="360" w:lineRule="auto"/>
              <w:rPr>
                <w:rFonts w:ascii="Times New Roman" w:eastAsia="Times New Roman" w:hAnsi="Times New Roman" w:cs="Times New Roman"/>
                <w:sz w:val="24"/>
                <w:szCs w:val="24"/>
                <w:lang w:eastAsia="cs-CZ"/>
              </w:rPr>
            </w:pPr>
            <w:r w:rsidRPr="00B136B1">
              <w:rPr>
                <w:rFonts w:ascii="Times New Roman" w:eastAsia="Times New Roman" w:hAnsi="Times New Roman" w:cs="Times New Roman"/>
                <w:color w:val="000000"/>
                <w:sz w:val="20"/>
                <w:szCs w:val="20"/>
                <w:lang w:eastAsia="cs-CZ"/>
              </w:rPr>
              <w:t>Zúčtování fondů</w:t>
            </w:r>
          </w:p>
        </w:tc>
        <w:tc>
          <w:tcPr>
            <w:tcW w:w="1505"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061EE9" w:rsidRPr="00B136B1" w:rsidRDefault="00061EE9" w:rsidP="00032492">
            <w:pPr>
              <w:spacing w:after="0" w:line="360" w:lineRule="auto"/>
              <w:jc w:val="right"/>
              <w:rPr>
                <w:rFonts w:ascii="Times New Roman" w:eastAsia="Times New Roman" w:hAnsi="Times New Roman" w:cs="Times New Roman"/>
                <w:sz w:val="24"/>
                <w:szCs w:val="24"/>
                <w:lang w:eastAsia="cs-CZ"/>
              </w:rPr>
            </w:pPr>
          </w:p>
        </w:tc>
        <w:tc>
          <w:tcPr>
            <w:tcW w:w="1724"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061EE9" w:rsidRPr="00B136B1" w:rsidRDefault="00061EE9" w:rsidP="00032492">
            <w:pPr>
              <w:spacing w:after="0" w:line="360" w:lineRule="auto"/>
              <w:jc w:val="right"/>
              <w:rPr>
                <w:rFonts w:ascii="Times New Roman" w:eastAsia="Times New Roman" w:hAnsi="Times New Roman" w:cs="Times New Roman"/>
                <w:sz w:val="24"/>
                <w:szCs w:val="24"/>
                <w:lang w:eastAsia="cs-CZ"/>
              </w:rPr>
            </w:pPr>
          </w:p>
        </w:tc>
      </w:tr>
      <w:tr w:rsidR="00061EE9" w:rsidRPr="00B136B1" w:rsidTr="00032492">
        <w:trPr>
          <w:trHeight w:val="315"/>
          <w:jc w:val="center"/>
        </w:trPr>
        <w:tc>
          <w:tcPr>
            <w:tcW w:w="4905" w:type="dxa"/>
            <w:gridSpan w:val="2"/>
            <w:tcBorders>
              <w:top w:val="nil"/>
              <w:left w:val="single" w:sz="8" w:space="0" w:color="auto"/>
              <w:bottom w:val="single" w:sz="8" w:space="0" w:color="auto"/>
              <w:right w:val="single" w:sz="8" w:space="0" w:color="auto"/>
            </w:tcBorders>
            <w:shd w:val="clear" w:color="auto" w:fill="FCD5B4"/>
            <w:noWrap/>
            <w:tcMar>
              <w:top w:w="0" w:type="dxa"/>
              <w:left w:w="70" w:type="dxa"/>
              <w:bottom w:w="0" w:type="dxa"/>
              <w:right w:w="70" w:type="dxa"/>
            </w:tcMar>
            <w:vAlign w:val="bottom"/>
            <w:hideMark/>
          </w:tcPr>
          <w:p w:rsidR="00061EE9" w:rsidRPr="00B136B1" w:rsidRDefault="00061EE9" w:rsidP="00032492">
            <w:pPr>
              <w:spacing w:after="0" w:line="360" w:lineRule="auto"/>
              <w:rPr>
                <w:rFonts w:ascii="Times New Roman" w:eastAsia="Times New Roman" w:hAnsi="Times New Roman" w:cs="Times New Roman"/>
                <w:sz w:val="24"/>
                <w:szCs w:val="24"/>
                <w:lang w:eastAsia="cs-CZ"/>
              </w:rPr>
            </w:pPr>
            <w:r w:rsidRPr="00B136B1">
              <w:rPr>
                <w:rFonts w:ascii="Times New Roman" w:eastAsia="Times New Roman" w:hAnsi="Times New Roman" w:cs="Times New Roman"/>
                <w:color w:val="000000"/>
                <w:sz w:val="20"/>
                <w:szCs w:val="20"/>
                <w:lang w:eastAsia="cs-CZ"/>
              </w:rPr>
              <w:t>Jiné ostatní výnosy</w:t>
            </w:r>
          </w:p>
        </w:tc>
        <w:tc>
          <w:tcPr>
            <w:tcW w:w="1505"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061EE9" w:rsidRPr="00B136B1" w:rsidRDefault="00061EE9" w:rsidP="00032492">
            <w:pPr>
              <w:spacing w:after="0" w:line="360" w:lineRule="auto"/>
              <w:jc w:val="right"/>
              <w:rPr>
                <w:rFonts w:ascii="Times New Roman" w:eastAsia="Times New Roman" w:hAnsi="Times New Roman" w:cs="Times New Roman"/>
                <w:sz w:val="24"/>
                <w:szCs w:val="24"/>
                <w:lang w:eastAsia="cs-CZ"/>
              </w:rPr>
            </w:pPr>
          </w:p>
        </w:tc>
        <w:tc>
          <w:tcPr>
            <w:tcW w:w="1724"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061EE9" w:rsidRPr="00B136B1" w:rsidRDefault="00061EE9" w:rsidP="00032492">
            <w:pPr>
              <w:spacing w:after="0" w:line="360" w:lineRule="auto"/>
              <w:jc w:val="right"/>
              <w:rPr>
                <w:rFonts w:ascii="Times New Roman" w:eastAsia="Times New Roman" w:hAnsi="Times New Roman" w:cs="Times New Roman"/>
                <w:sz w:val="24"/>
                <w:szCs w:val="24"/>
                <w:lang w:eastAsia="cs-CZ"/>
              </w:rPr>
            </w:pPr>
          </w:p>
        </w:tc>
      </w:tr>
      <w:tr w:rsidR="00061EE9" w:rsidRPr="00B136B1" w:rsidTr="00032492">
        <w:trPr>
          <w:trHeight w:val="315"/>
          <w:jc w:val="center"/>
        </w:trPr>
        <w:tc>
          <w:tcPr>
            <w:tcW w:w="4905" w:type="dxa"/>
            <w:gridSpan w:val="2"/>
            <w:tcBorders>
              <w:top w:val="nil"/>
              <w:left w:val="single" w:sz="8" w:space="0" w:color="auto"/>
              <w:bottom w:val="single" w:sz="8" w:space="0" w:color="auto"/>
              <w:right w:val="single" w:sz="8" w:space="0" w:color="auto"/>
            </w:tcBorders>
            <w:shd w:val="clear" w:color="auto" w:fill="FCD5B4"/>
            <w:noWrap/>
            <w:tcMar>
              <w:top w:w="0" w:type="dxa"/>
              <w:left w:w="70" w:type="dxa"/>
              <w:bottom w:w="0" w:type="dxa"/>
              <w:right w:w="70" w:type="dxa"/>
            </w:tcMar>
            <w:vAlign w:val="bottom"/>
            <w:hideMark/>
          </w:tcPr>
          <w:p w:rsidR="00061EE9" w:rsidRPr="00B136B1" w:rsidRDefault="00061EE9" w:rsidP="00032492">
            <w:pPr>
              <w:spacing w:after="0" w:line="360" w:lineRule="auto"/>
              <w:rPr>
                <w:rFonts w:ascii="Times New Roman" w:eastAsia="Times New Roman" w:hAnsi="Times New Roman" w:cs="Times New Roman"/>
                <w:sz w:val="24"/>
                <w:szCs w:val="24"/>
                <w:lang w:eastAsia="cs-CZ"/>
              </w:rPr>
            </w:pPr>
            <w:r w:rsidRPr="00B136B1">
              <w:rPr>
                <w:rFonts w:ascii="Times New Roman" w:eastAsia="Times New Roman" w:hAnsi="Times New Roman" w:cs="Times New Roman"/>
                <w:color w:val="000000"/>
                <w:sz w:val="20"/>
                <w:szCs w:val="20"/>
                <w:lang w:eastAsia="cs-CZ"/>
              </w:rPr>
              <w:t>Příspěvek na provoz</w:t>
            </w:r>
          </w:p>
        </w:tc>
        <w:tc>
          <w:tcPr>
            <w:tcW w:w="1505"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061EE9" w:rsidRPr="00B136B1" w:rsidRDefault="00061EE9" w:rsidP="00032492">
            <w:pPr>
              <w:spacing w:after="0" w:line="360" w:lineRule="auto"/>
              <w:jc w:val="right"/>
              <w:rPr>
                <w:rFonts w:ascii="Times New Roman" w:eastAsia="Times New Roman" w:hAnsi="Times New Roman" w:cs="Times New Roman"/>
                <w:sz w:val="24"/>
                <w:szCs w:val="24"/>
                <w:lang w:eastAsia="cs-CZ"/>
              </w:rPr>
            </w:pPr>
          </w:p>
        </w:tc>
        <w:tc>
          <w:tcPr>
            <w:tcW w:w="1724"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061EE9" w:rsidRPr="00B136B1" w:rsidRDefault="00061EE9" w:rsidP="00032492">
            <w:pPr>
              <w:spacing w:after="0" w:line="360" w:lineRule="auto"/>
              <w:jc w:val="right"/>
              <w:rPr>
                <w:rFonts w:ascii="Times New Roman" w:eastAsia="Times New Roman" w:hAnsi="Times New Roman" w:cs="Times New Roman"/>
                <w:sz w:val="24"/>
                <w:szCs w:val="24"/>
                <w:lang w:eastAsia="cs-CZ"/>
              </w:rPr>
            </w:pPr>
          </w:p>
        </w:tc>
      </w:tr>
      <w:tr w:rsidR="00061EE9" w:rsidRPr="00B136B1" w:rsidTr="00032492">
        <w:trPr>
          <w:trHeight w:val="315"/>
          <w:jc w:val="center"/>
        </w:trPr>
        <w:tc>
          <w:tcPr>
            <w:tcW w:w="4905" w:type="dxa"/>
            <w:gridSpan w:val="2"/>
            <w:tcBorders>
              <w:top w:val="nil"/>
              <w:left w:val="single" w:sz="8" w:space="0" w:color="auto"/>
              <w:bottom w:val="single" w:sz="8" w:space="0" w:color="auto"/>
              <w:right w:val="single" w:sz="8" w:space="0" w:color="auto"/>
            </w:tcBorders>
            <w:shd w:val="clear" w:color="auto" w:fill="FCD5B4"/>
            <w:noWrap/>
            <w:tcMar>
              <w:top w:w="0" w:type="dxa"/>
              <w:left w:w="70" w:type="dxa"/>
              <w:bottom w:w="0" w:type="dxa"/>
              <w:right w:w="70" w:type="dxa"/>
            </w:tcMar>
            <w:vAlign w:val="bottom"/>
            <w:hideMark/>
          </w:tcPr>
          <w:p w:rsidR="00061EE9" w:rsidRPr="00B136B1" w:rsidRDefault="00061EE9" w:rsidP="00032492">
            <w:pPr>
              <w:spacing w:after="0" w:line="360" w:lineRule="auto"/>
              <w:rPr>
                <w:rFonts w:ascii="Times New Roman" w:eastAsia="Times New Roman" w:hAnsi="Times New Roman" w:cs="Times New Roman"/>
                <w:sz w:val="24"/>
                <w:szCs w:val="24"/>
                <w:lang w:eastAsia="cs-CZ"/>
              </w:rPr>
            </w:pPr>
            <w:r w:rsidRPr="00B136B1">
              <w:rPr>
                <w:rFonts w:ascii="Times New Roman" w:eastAsia="Times New Roman" w:hAnsi="Times New Roman" w:cs="Times New Roman"/>
                <w:color w:val="000000"/>
                <w:sz w:val="20"/>
                <w:szCs w:val="20"/>
                <w:lang w:eastAsia="cs-CZ"/>
              </w:rPr>
              <w:t>Příspěvek na provoz -odpisy</w:t>
            </w:r>
          </w:p>
        </w:tc>
        <w:tc>
          <w:tcPr>
            <w:tcW w:w="1505"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061EE9" w:rsidRPr="00B136B1" w:rsidRDefault="00061EE9" w:rsidP="00032492">
            <w:pPr>
              <w:spacing w:after="0" w:line="360" w:lineRule="auto"/>
              <w:jc w:val="right"/>
              <w:rPr>
                <w:rFonts w:ascii="Times New Roman" w:eastAsia="Times New Roman" w:hAnsi="Times New Roman" w:cs="Times New Roman"/>
                <w:sz w:val="24"/>
                <w:szCs w:val="24"/>
                <w:lang w:eastAsia="cs-CZ"/>
              </w:rPr>
            </w:pPr>
          </w:p>
        </w:tc>
        <w:tc>
          <w:tcPr>
            <w:tcW w:w="1724"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061EE9" w:rsidRPr="00B136B1" w:rsidRDefault="00061EE9" w:rsidP="00032492">
            <w:pPr>
              <w:spacing w:after="0" w:line="360" w:lineRule="auto"/>
              <w:jc w:val="right"/>
              <w:rPr>
                <w:rFonts w:ascii="Times New Roman" w:eastAsia="Times New Roman" w:hAnsi="Times New Roman" w:cs="Times New Roman"/>
                <w:sz w:val="24"/>
                <w:szCs w:val="24"/>
                <w:lang w:eastAsia="cs-CZ"/>
              </w:rPr>
            </w:pPr>
          </w:p>
        </w:tc>
      </w:tr>
      <w:tr w:rsidR="00061EE9" w:rsidRPr="00B136B1" w:rsidTr="00032492">
        <w:trPr>
          <w:trHeight w:val="315"/>
          <w:jc w:val="center"/>
        </w:trPr>
        <w:tc>
          <w:tcPr>
            <w:tcW w:w="4905" w:type="dxa"/>
            <w:gridSpan w:val="2"/>
            <w:tcBorders>
              <w:top w:val="nil"/>
              <w:left w:val="single" w:sz="8" w:space="0" w:color="auto"/>
              <w:bottom w:val="single" w:sz="8" w:space="0" w:color="auto"/>
              <w:right w:val="single" w:sz="8" w:space="0" w:color="auto"/>
            </w:tcBorders>
            <w:shd w:val="clear" w:color="auto" w:fill="FCD5B4"/>
            <w:noWrap/>
            <w:tcMar>
              <w:top w:w="0" w:type="dxa"/>
              <w:left w:w="70" w:type="dxa"/>
              <w:bottom w:w="0" w:type="dxa"/>
              <w:right w:w="70" w:type="dxa"/>
            </w:tcMar>
            <w:vAlign w:val="bottom"/>
            <w:hideMark/>
          </w:tcPr>
          <w:p w:rsidR="00061EE9" w:rsidRPr="00B136B1" w:rsidRDefault="00061EE9" w:rsidP="00032492">
            <w:pPr>
              <w:spacing w:after="0" w:line="360" w:lineRule="auto"/>
              <w:rPr>
                <w:rFonts w:ascii="Times New Roman" w:eastAsia="Times New Roman" w:hAnsi="Times New Roman" w:cs="Times New Roman"/>
                <w:sz w:val="24"/>
                <w:szCs w:val="24"/>
                <w:lang w:eastAsia="cs-CZ"/>
              </w:rPr>
            </w:pPr>
            <w:r w:rsidRPr="00B136B1">
              <w:rPr>
                <w:rFonts w:ascii="Times New Roman" w:eastAsia="Times New Roman" w:hAnsi="Times New Roman" w:cs="Times New Roman"/>
                <w:color w:val="000000"/>
                <w:sz w:val="20"/>
                <w:szCs w:val="20"/>
                <w:lang w:eastAsia="cs-CZ"/>
              </w:rPr>
              <w:t>Příspěvek na provoz -opravy</w:t>
            </w:r>
          </w:p>
        </w:tc>
        <w:tc>
          <w:tcPr>
            <w:tcW w:w="1505"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061EE9" w:rsidRPr="00B136B1" w:rsidRDefault="00061EE9" w:rsidP="00032492">
            <w:pPr>
              <w:spacing w:after="0" w:line="360" w:lineRule="auto"/>
              <w:jc w:val="right"/>
              <w:rPr>
                <w:rFonts w:ascii="Times New Roman" w:eastAsia="Times New Roman" w:hAnsi="Times New Roman" w:cs="Times New Roman"/>
                <w:sz w:val="24"/>
                <w:szCs w:val="24"/>
                <w:lang w:eastAsia="cs-CZ"/>
              </w:rPr>
            </w:pPr>
          </w:p>
        </w:tc>
        <w:tc>
          <w:tcPr>
            <w:tcW w:w="1724"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061EE9" w:rsidRPr="00B136B1" w:rsidRDefault="00061EE9" w:rsidP="00032492">
            <w:pPr>
              <w:spacing w:after="0" w:line="360" w:lineRule="auto"/>
              <w:jc w:val="right"/>
              <w:rPr>
                <w:rFonts w:ascii="Times New Roman" w:eastAsia="Times New Roman" w:hAnsi="Times New Roman" w:cs="Times New Roman"/>
                <w:sz w:val="24"/>
                <w:szCs w:val="24"/>
                <w:lang w:eastAsia="cs-CZ"/>
              </w:rPr>
            </w:pPr>
          </w:p>
        </w:tc>
      </w:tr>
      <w:tr w:rsidR="00061EE9" w:rsidRPr="00B136B1" w:rsidTr="00032492">
        <w:trPr>
          <w:trHeight w:val="315"/>
          <w:jc w:val="center"/>
        </w:trPr>
        <w:tc>
          <w:tcPr>
            <w:tcW w:w="4905" w:type="dxa"/>
            <w:gridSpan w:val="2"/>
            <w:tcBorders>
              <w:top w:val="nil"/>
              <w:left w:val="single" w:sz="8" w:space="0" w:color="auto"/>
              <w:bottom w:val="single" w:sz="8" w:space="0" w:color="auto"/>
              <w:right w:val="single" w:sz="8" w:space="0" w:color="auto"/>
            </w:tcBorders>
            <w:shd w:val="clear" w:color="auto" w:fill="FCD5B4"/>
            <w:noWrap/>
            <w:tcMar>
              <w:top w:w="0" w:type="dxa"/>
              <w:left w:w="70" w:type="dxa"/>
              <w:bottom w:w="0" w:type="dxa"/>
              <w:right w:w="70" w:type="dxa"/>
            </w:tcMar>
            <w:vAlign w:val="bottom"/>
            <w:hideMark/>
          </w:tcPr>
          <w:p w:rsidR="00061EE9" w:rsidRPr="00B136B1" w:rsidRDefault="00061EE9" w:rsidP="00032492">
            <w:pPr>
              <w:spacing w:after="0" w:line="360" w:lineRule="auto"/>
              <w:rPr>
                <w:rFonts w:ascii="Times New Roman" w:eastAsia="Times New Roman" w:hAnsi="Times New Roman" w:cs="Times New Roman"/>
                <w:sz w:val="24"/>
                <w:szCs w:val="24"/>
                <w:lang w:eastAsia="cs-CZ"/>
              </w:rPr>
            </w:pPr>
            <w:r w:rsidRPr="00B136B1">
              <w:rPr>
                <w:rFonts w:ascii="Times New Roman" w:eastAsia="Times New Roman" w:hAnsi="Times New Roman" w:cs="Times New Roman"/>
                <w:color w:val="000000"/>
                <w:sz w:val="20"/>
                <w:szCs w:val="20"/>
                <w:lang w:eastAsia="cs-CZ"/>
              </w:rPr>
              <w:t>Dotace MPSV</w:t>
            </w:r>
          </w:p>
        </w:tc>
        <w:tc>
          <w:tcPr>
            <w:tcW w:w="1505"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061EE9" w:rsidRPr="00B136B1" w:rsidRDefault="00061EE9" w:rsidP="00032492">
            <w:pPr>
              <w:spacing w:after="0" w:line="360" w:lineRule="auto"/>
              <w:jc w:val="right"/>
              <w:rPr>
                <w:rFonts w:ascii="Times New Roman" w:eastAsia="Times New Roman" w:hAnsi="Times New Roman" w:cs="Times New Roman"/>
                <w:sz w:val="24"/>
                <w:szCs w:val="24"/>
                <w:lang w:eastAsia="cs-CZ"/>
              </w:rPr>
            </w:pPr>
          </w:p>
        </w:tc>
        <w:tc>
          <w:tcPr>
            <w:tcW w:w="1724"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061EE9" w:rsidRPr="00B136B1" w:rsidRDefault="00061EE9" w:rsidP="00032492">
            <w:pPr>
              <w:spacing w:after="0" w:line="360" w:lineRule="auto"/>
              <w:jc w:val="right"/>
              <w:rPr>
                <w:rFonts w:ascii="Times New Roman" w:eastAsia="Times New Roman" w:hAnsi="Times New Roman" w:cs="Times New Roman"/>
                <w:sz w:val="24"/>
                <w:szCs w:val="24"/>
                <w:lang w:eastAsia="cs-CZ"/>
              </w:rPr>
            </w:pPr>
          </w:p>
        </w:tc>
      </w:tr>
      <w:tr w:rsidR="00061EE9" w:rsidRPr="00B136B1" w:rsidTr="00032492">
        <w:trPr>
          <w:trHeight w:val="315"/>
          <w:jc w:val="center"/>
        </w:trPr>
        <w:tc>
          <w:tcPr>
            <w:tcW w:w="4905" w:type="dxa"/>
            <w:gridSpan w:val="2"/>
            <w:tcBorders>
              <w:top w:val="nil"/>
              <w:left w:val="single" w:sz="8" w:space="0" w:color="auto"/>
              <w:bottom w:val="single" w:sz="8" w:space="0" w:color="auto"/>
              <w:right w:val="single" w:sz="8" w:space="0" w:color="auto"/>
            </w:tcBorders>
            <w:shd w:val="clear" w:color="auto" w:fill="FCD5B4"/>
            <w:noWrap/>
            <w:tcMar>
              <w:top w:w="0" w:type="dxa"/>
              <w:left w:w="70" w:type="dxa"/>
              <w:bottom w:w="0" w:type="dxa"/>
              <w:right w:w="70" w:type="dxa"/>
            </w:tcMar>
            <w:vAlign w:val="bottom"/>
            <w:hideMark/>
          </w:tcPr>
          <w:p w:rsidR="00061EE9" w:rsidRPr="00B136B1" w:rsidRDefault="00061EE9" w:rsidP="00032492">
            <w:pPr>
              <w:spacing w:after="0" w:line="360" w:lineRule="auto"/>
              <w:rPr>
                <w:rFonts w:ascii="Times New Roman" w:eastAsia="Times New Roman" w:hAnsi="Times New Roman" w:cs="Times New Roman"/>
                <w:sz w:val="24"/>
                <w:szCs w:val="24"/>
                <w:lang w:eastAsia="cs-CZ"/>
              </w:rPr>
            </w:pPr>
            <w:r w:rsidRPr="00B136B1">
              <w:rPr>
                <w:rFonts w:ascii="Times New Roman" w:eastAsia="Times New Roman" w:hAnsi="Times New Roman" w:cs="Times New Roman"/>
                <w:color w:val="000000"/>
                <w:sz w:val="20"/>
                <w:szCs w:val="20"/>
                <w:lang w:eastAsia="cs-CZ"/>
              </w:rPr>
              <w:t>Ostatní výnosy</w:t>
            </w:r>
          </w:p>
        </w:tc>
        <w:tc>
          <w:tcPr>
            <w:tcW w:w="1505"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061EE9" w:rsidRPr="00B136B1" w:rsidRDefault="00061EE9" w:rsidP="00032492">
            <w:pPr>
              <w:spacing w:after="0" w:line="360" w:lineRule="auto"/>
              <w:jc w:val="right"/>
              <w:rPr>
                <w:rFonts w:ascii="Times New Roman" w:eastAsia="Times New Roman" w:hAnsi="Times New Roman" w:cs="Times New Roman"/>
                <w:sz w:val="24"/>
                <w:szCs w:val="24"/>
                <w:lang w:eastAsia="cs-CZ"/>
              </w:rPr>
            </w:pPr>
          </w:p>
        </w:tc>
        <w:tc>
          <w:tcPr>
            <w:tcW w:w="1724"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061EE9" w:rsidRPr="00B136B1" w:rsidRDefault="00061EE9" w:rsidP="00032492">
            <w:pPr>
              <w:spacing w:after="0" w:line="360" w:lineRule="auto"/>
              <w:jc w:val="right"/>
              <w:rPr>
                <w:rFonts w:ascii="Times New Roman" w:eastAsia="Times New Roman" w:hAnsi="Times New Roman" w:cs="Times New Roman"/>
                <w:sz w:val="24"/>
                <w:szCs w:val="24"/>
                <w:lang w:eastAsia="cs-CZ"/>
              </w:rPr>
            </w:pPr>
          </w:p>
        </w:tc>
      </w:tr>
      <w:tr w:rsidR="00061EE9" w:rsidRPr="00B136B1" w:rsidTr="00032492">
        <w:trPr>
          <w:trHeight w:val="315"/>
          <w:jc w:val="center"/>
        </w:trPr>
        <w:tc>
          <w:tcPr>
            <w:tcW w:w="4905" w:type="dxa"/>
            <w:gridSpan w:val="2"/>
            <w:tcBorders>
              <w:top w:val="nil"/>
              <w:left w:val="single" w:sz="8" w:space="0" w:color="auto"/>
              <w:bottom w:val="single" w:sz="8" w:space="0" w:color="auto"/>
              <w:right w:val="single" w:sz="8" w:space="0" w:color="auto"/>
            </w:tcBorders>
            <w:shd w:val="clear" w:color="auto" w:fill="C6D9F1"/>
            <w:noWrap/>
            <w:tcMar>
              <w:top w:w="0" w:type="dxa"/>
              <w:left w:w="70" w:type="dxa"/>
              <w:bottom w:w="0" w:type="dxa"/>
              <w:right w:w="70" w:type="dxa"/>
            </w:tcMar>
            <w:vAlign w:val="bottom"/>
            <w:hideMark/>
          </w:tcPr>
          <w:p w:rsidR="00061EE9" w:rsidRPr="00B136B1" w:rsidRDefault="00061EE9" w:rsidP="00032492">
            <w:pPr>
              <w:spacing w:after="0" w:line="360" w:lineRule="auto"/>
              <w:rPr>
                <w:rFonts w:ascii="Times New Roman" w:eastAsia="Times New Roman" w:hAnsi="Times New Roman" w:cs="Times New Roman"/>
                <w:sz w:val="24"/>
                <w:szCs w:val="24"/>
                <w:lang w:eastAsia="cs-CZ"/>
              </w:rPr>
            </w:pPr>
            <w:r w:rsidRPr="00B136B1">
              <w:rPr>
                <w:rFonts w:ascii="Times New Roman" w:eastAsia="Times New Roman" w:hAnsi="Times New Roman" w:cs="Times New Roman"/>
                <w:b/>
                <w:bCs/>
                <w:i/>
                <w:iCs/>
                <w:color w:val="000000"/>
                <w:sz w:val="20"/>
                <w:szCs w:val="20"/>
                <w:lang w:eastAsia="cs-CZ"/>
              </w:rPr>
              <w:t>Výsledek hospodaření před zdaněním</w:t>
            </w:r>
          </w:p>
        </w:tc>
        <w:tc>
          <w:tcPr>
            <w:tcW w:w="1505"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061EE9" w:rsidRPr="00B136B1" w:rsidRDefault="00061EE9" w:rsidP="00032492">
            <w:pPr>
              <w:spacing w:after="0" w:line="360" w:lineRule="auto"/>
              <w:jc w:val="right"/>
              <w:rPr>
                <w:rFonts w:ascii="Times New Roman" w:eastAsia="Times New Roman" w:hAnsi="Times New Roman" w:cs="Times New Roman"/>
                <w:sz w:val="24"/>
                <w:szCs w:val="24"/>
                <w:lang w:eastAsia="cs-CZ"/>
              </w:rPr>
            </w:pPr>
          </w:p>
        </w:tc>
        <w:tc>
          <w:tcPr>
            <w:tcW w:w="1724"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061EE9" w:rsidRPr="00B136B1" w:rsidRDefault="00061EE9" w:rsidP="00032492">
            <w:pPr>
              <w:spacing w:after="0" w:line="360" w:lineRule="auto"/>
              <w:jc w:val="right"/>
              <w:rPr>
                <w:rFonts w:ascii="Times New Roman" w:eastAsia="Times New Roman" w:hAnsi="Times New Roman" w:cs="Times New Roman"/>
                <w:sz w:val="24"/>
                <w:szCs w:val="24"/>
                <w:lang w:eastAsia="cs-CZ"/>
              </w:rPr>
            </w:pPr>
          </w:p>
        </w:tc>
      </w:tr>
    </w:tbl>
    <w:p w:rsidR="00061EE9" w:rsidRPr="00C34337" w:rsidRDefault="00161A37" w:rsidP="007930A2">
      <w:pPr>
        <w:spacing w:line="360" w:lineRule="auto"/>
        <w:rPr>
          <w:rFonts w:ascii="Times New Roman" w:eastAsia="Times New Roman" w:hAnsi="Times New Roman" w:cs="Times New Roman"/>
          <w:color w:val="333333"/>
          <w:sz w:val="24"/>
          <w:szCs w:val="24"/>
          <w:lang w:eastAsia="cs-CZ"/>
        </w:rPr>
      </w:pPr>
      <w:r>
        <w:rPr>
          <w:rFonts w:ascii="Times New Roman" w:eastAsia="Times New Roman" w:hAnsi="Times New Roman" w:cs="Times New Roman"/>
          <w:color w:val="333333"/>
          <w:sz w:val="24"/>
          <w:szCs w:val="24"/>
          <w:lang w:eastAsia="cs-CZ"/>
        </w:rPr>
        <w:t xml:space="preserve">                                                                                                                                     </w:t>
      </w:r>
      <w:r w:rsidR="00061EE9">
        <w:rPr>
          <w:rStyle w:val="Znakapoznpodarou"/>
          <w:rFonts w:ascii="Times New Roman" w:eastAsia="Times New Roman" w:hAnsi="Times New Roman" w:cs="Times New Roman"/>
          <w:color w:val="333333"/>
          <w:sz w:val="24"/>
          <w:szCs w:val="24"/>
          <w:lang w:eastAsia="cs-CZ"/>
        </w:rPr>
        <w:footnoteReference w:id="106"/>
      </w:r>
    </w:p>
    <w:p w:rsidR="00D4617C" w:rsidRPr="00C34337" w:rsidRDefault="00D4617C" w:rsidP="007930A2">
      <w:pPr>
        <w:spacing w:line="360" w:lineRule="auto"/>
        <w:rPr>
          <w:rFonts w:ascii="Times New Roman" w:eastAsia="Times New Roman" w:hAnsi="Times New Roman" w:cs="Times New Roman"/>
          <w:color w:val="333333"/>
          <w:sz w:val="24"/>
          <w:szCs w:val="24"/>
          <w:lang w:eastAsia="cs-CZ"/>
        </w:rPr>
      </w:pPr>
    </w:p>
    <w:p w:rsidR="00EB204F" w:rsidRPr="00C34337" w:rsidRDefault="00EB204F" w:rsidP="00EB204F">
      <w:pPr>
        <w:spacing w:line="360" w:lineRule="auto"/>
        <w:rPr>
          <w:rFonts w:ascii="Times New Roman" w:hAnsi="Times New Roman" w:cs="Times New Roman"/>
          <w:b/>
          <w:sz w:val="24"/>
          <w:szCs w:val="24"/>
        </w:rPr>
      </w:pPr>
      <w:r w:rsidRPr="00C34337">
        <w:rPr>
          <w:rFonts w:ascii="Times New Roman" w:hAnsi="Times New Roman" w:cs="Times New Roman"/>
          <w:b/>
          <w:sz w:val="24"/>
          <w:szCs w:val="24"/>
        </w:rPr>
        <w:lastRenderedPageBreak/>
        <w:t>Příloha č. 3: Dotazník a jeho analýza v grafech</w:t>
      </w:r>
    </w:p>
    <w:p w:rsidR="00F224D4" w:rsidRPr="00C34337" w:rsidRDefault="00F224D4" w:rsidP="007930A2">
      <w:pPr>
        <w:spacing w:line="360" w:lineRule="auto"/>
        <w:rPr>
          <w:rFonts w:ascii="Times New Roman" w:hAnsi="Times New Roman" w:cs="Times New Roman"/>
          <w:sz w:val="24"/>
          <w:szCs w:val="24"/>
        </w:rPr>
      </w:pPr>
      <w:r w:rsidRPr="00C34337">
        <w:rPr>
          <w:rFonts w:ascii="Times New Roman" w:hAnsi="Times New Roman" w:cs="Times New Roman"/>
          <w:sz w:val="24"/>
          <w:szCs w:val="24"/>
        </w:rPr>
        <w:t>DOTAZNÍK</w:t>
      </w:r>
    </w:p>
    <w:p w:rsidR="00F224D4" w:rsidRPr="00C34337" w:rsidRDefault="00F224D4" w:rsidP="007930A2">
      <w:pPr>
        <w:spacing w:line="360" w:lineRule="auto"/>
        <w:rPr>
          <w:rFonts w:ascii="Times New Roman" w:hAnsi="Times New Roman" w:cs="Times New Roman"/>
        </w:rPr>
      </w:pPr>
    </w:p>
    <w:p w:rsidR="00F224D4" w:rsidRPr="00C34337" w:rsidRDefault="00F224D4"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Dobrý den!</w:t>
      </w:r>
    </w:p>
    <w:p w:rsidR="00F224D4" w:rsidRPr="00C34337" w:rsidRDefault="00F224D4"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Jmenuji se Zita Kubincová a studuji obor sociální pedagog na Univerzitě Palackého v Olomouci, Cyrilometodějská teologická fakulta - Katedra křesťanské výchovy. Jsem stejně jako Vy zaměstnána v Domově seniorů, p. o., Prostějov. Již delší dobu zde sleduji náročnost práce, nedostatek času na uživatele služeb i na administrativu, a tím pak potřebu vzniku nového pracovního místa, které by tento nápor na čas i psychiku odlehčilo. Proto bych ráda zpracovala projekt s návrhem náplně práce pro sociálního pedagoga zaměřeného na adaptační období nových uživatel služeb. Z toho důvodu musím nejprve vytvořit dotazníkové šetření.</w:t>
      </w:r>
    </w:p>
    <w:p w:rsidR="00F224D4" w:rsidRPr="00C34337" w:rsidRDefault="00F224D4"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Dovoluji si Vás požádat o odpovědi na několik jednoduchých otázek.</w:t>
      </w:r>
    </w:p>
    <w:p w:rsidR="00F224D4" w:rsidRPr="00C34337" w:rsidRDefault="00F224D4"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Dle Vašeho uvážení </w:t>
      </w:r>
      <w:r w:rsidRPr="00C34337">
        <w:rPr>
          <w:rFonts w:ascii="Times New Roman" w:hAnsi="Times New Roman" w:cs="Times New Roman"/>
          <w:sz w:val="24"/>
          <w:szCs w:val="24"/>
          <w:u w:val="single"/>
        </w:rPr>
        <w:t>zakřížkujte</w:t>
      </w:r>
      <w:r w:rsidRPr="00C34337">
        <w:rPr>
          <w:rFonts w:ascii="Times New Roman" w:hAnsi="Times New Roman" w:cs="Times New Roman"/>
          <w:sz w:val="24"/>
          <w:szCs w:val="24"/>
        </w:rPr>
        <w:t xml:space="preserve"> vždy jednu z nabízených možností (ano, ne, nevím).</w:t>
      </w:r>
    </w:p>
    <w:p w:rsidR="00F224D4" w:rsidRPr="00C34337" w:rsidRDefault="00F224D4"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Dotazník je anonymní.</w:t>
      </w:r>
    </w:p>
    <w:p w:rsidR="00F224D4" w:rsidRPr="00C34337" w:rsidRDefault="00F224D4" w:rsidP="007930A2">
      <w:pPr>
        <w:spacing w:line="360" w:lineRule="auto"/>
        <w:jc w:val="both"/>
        <w:rPr>
          <w:rFonts w:ascii="Times New Roman" w:hAnsi="Times New Roman" w:cs="Times New Roman"/>
          <w:sz w:val="24"/>
          <w:szCs w:val="24"/>
        </w:rPr>
      </w:pPr>
    </w:p>
    <w:tbl>
      <w:tblPr>
        <w:tblStyle w:val="Mkatabulky"/>
        <w:tblpPr w:leftFromText="141" w:rightFromText="141" w:vertAnchor="text" w:horzAnchor="page" w:tblpX="2878" w:tblpY="38"/>
        <w:tblW w:w="0" w:type="auto"/>
        <w:tblLook w:val="04A0"/>
      </w:tblPr>
      <w:tblGrid>
        <w:gridCol w:w="696"/>
        <w:gridCol w:w="830"/>
      </w:tblGrid>
      <w:tr w:rsidR="00F224D4" w:rsidRPr="00C34337" w:rsidTr="00F224D4">
        <w:tc>
          <w:tcPr>
            <w:tcW w:w="696" w:type="dxa"/>
          </w:tcPr>
          <w:p w:rsidR="00F224D4" w:rsidRPr="00C34337" w:rsidRDefault="00F224D4"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Žena </w:t>
            </w:r>
          </w:p>
        </w:tc>
        <w:tc>
          <w:tcPr>
            <w:tcW w:w="830" w:type="dxa"/>
          </w:tcPr>
          <w:p w:rsidR="00F224D4" w:rsidRPr="00C34337" w:rsidRDefault="00F224D4"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Muž </w:t>
            </w:r>
          </w:p>
        </w:tc>
      </w:tr>
    </w:tbl>
    <w:p w:rsidR="00F224D4" w:rsidRPr="00C34337" w:rsidRDefault="00F224D4"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Pohlaví:                                                        </w:t>
      </w:r>
    </w:p>
    <w:p w:rsidR="00F224D4" w:rsidRPr="00C34337" w:rsidRDefault="00F224D4"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Věk:               _____________       </w:t>
      </w:r>
    </w:p>
    <w:p w:rsidR="00F224D4" w:rsidRPr="00C34337" w:rsidRDefault="00F224D4"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Pracovní zařazení v DS, p. o., Prostějov:</w:t>
      </w:r>
    </w:p>
    <w:p w:rsidR="00F224D4" w:rsidRPr="00C34337" w:rsidRDefault="00F224D4"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                      ______________________________________________</w:t>
      </w:r>
    </w:p>
    <w:p w:rsidR="00F224D4" w:rsidRPr="00C34337" w:rsidRDefault="00F224D4" w:rsidP="002B32DB">
      <w:pPr>
        <w:pStyle w:val="Odstavecseseznamem"/>
        <w:numPr>
          <w:ilvl w:val="0"/>
          <w:numId w:val="1"/>
        </w:num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Při nástupu uživatelů služeb do DS, p. o., Prostějov dle Vašeho názoru mají obavy z:</w:t>
      </w:r>
    </w:p>
    <w:tbl>
      <w:tblPr>
        <w:tblStyle w:val="Mkatabulky"/>
        <w:tblpPr w:leftFromText="141" w:rightFromText="141" w:vertAnchor="text" w:horzAnchor="margin" w:tblpXSpec="right" w:tblpY="239"/>
        <w:tblW w:w="0" w:type="auto"/>
        <w:tblLook w:val="04A0"/>
      </w:tblPr>
      <w:tblGrid>
        <w:gridCol w:w="675"/>
        <w:gridCol w:w="709"/>
        <w:gridCol w:w="870"/>
      </w:tblGrid>
      <w:tr w:rsidR="00F224D4" w:rsidRPr="00C34337" w:rsidTr="00F224D4">
        <w:tc>
          <w:tcPr>
            <w:tcW w:w="675" w:type="dxa"/>
          </w:tcPr>
          <w:p w:rsidR="00F224D4" w:rsidRPr="00C34337" w:rsidRDefault="00F224D4"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Ano </w:t>
            </w:r>
          </w:p>
        </w:tc>
        <w:tc>
          <w:tcPr>
            <w:tcW w:w="709" w:type="dxa"/>
          </w:tcPr>
          <w:p w:rsidR="00F224D4" w:rsidRPr="00C34337" w:rsidRDefault="00F224D4"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Ne </w:t>
            </w:r>
          </w:p>
        </w:tc>
        <w:tc>
          <w:tcPr>
            <w:tcW w:w="870" w:type="dxa"/>
          </w:tcPr>
          <w:p w:rsidR="00F224D4" w:rsidRPr="00C34337" w:rsidRDefault="00F224D4"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Nevím </w:t>
            </w:r>
          </w:p>
        </w:tc>
      </w:tr>
    </w:tbl>
    <w:p w:rsidR="00F224D4" w:rsidRPr="00C34337" w:rsidRDefault="00F224D4" w:rsidP="002B32DB">
      <w:pPr>
        <w:pStyle w:val="Odstavecseseznamem"/>
        <w:numPr>
          <w:ilvl w:val="0"/>
          <w:numId w:val="2"/>
        </w:num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samoty, opuštění:                       </w:t>
      </w:r>
    </w:p>
    <w:p w:rsidR="00F224D4" w:rsidRPr="00C34337" w:rsidRDefault="00F224D4" w:rsidP="007930A2">
      <w:pPr>
        <w:spacing w:line="360" w:lineRule="auto"/>
        <w:jc w:val="both"/>
        <w:rPr>
          <w:rFonts w:ascii="Times New Roman" w:hAnsi="Times New Roman" w:cs="Times New Roman"/>
          <w:sz w:val="24"/>
          <w:szCs w:val="24"/>
        </w:rPr>
      </w:pPr>
    </w:p>
    <w:tbl>
      <w:tblPr>
        <w:tblStyle w:val="Mkatabulky"/>
        <w:tblpPr w:leftFromText="141" w:rightFromText="141" w:vertAnchor="text" w:horzAnchor="margin" w:tblpXSpec="right" w:tblpY="194"/>
        <w:tblW w:w="0" w:type="auto"/>
        <w:tblLook w:val="04A0"/>
      </w:tblPr>
      <w:tblGrid>
        <w:gridCol w:w="675"/>
        <w:gridCol w:w="709"/>
        <w:gridCol w:w="870"/>
      </w:tblGrid>
      <w:tr w:rsidR="00F224D4" w:rsidRPr="00C34337" w:rsidTr="00F224D4">
        <w:tc>
          <w:tcPr>
            <w:tcW w:w="675" w:type="dxa"/>
          </w:tcPr>
          <w:p w:rsidR="00F224D4" w:rsidRPr="00C34337" w:rsidRDefault="00F224D4"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Ano </w:t>
            </w:r>
          </w:p>
        </w:tc>
        <w:tc>
          <w:tcPr>
            <w:tcW w:w="709" w:type="dxa"/>
          </w:tcPr>
          <w:p w:rsidR="00F224D4" w:rsidRPr="00C34337" w:rsidRDefault="00F224D4"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Ne </w:t>
            </w:r>
          </w:p>
        </w:tc>
        <w:tc>
          <w:tcPr>
            <w:tcW w:w="870" w:type="dxa"/>
          </w:tcPr>
          <w:p w:rsidR="00F224D4" w:rsidRPr="00C34337" w:rsidRDefault="00F224D4"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Nevím </w:t>
            </w:r>
          </w:p>
        </w:tc>
      </w:tr>
    </w:tbl>
    <w:p w:rsidR="00F224D4" w:rsidRPr="00C34337" w:rsidRDefault="00F224D4" w:rsidP="002B32DB">
      <w:pPr>
        <w:pStyle w:val="Odstavecseseznamem"/>
        <w:numPr>
          <w:ilvl w:val="0"/>
          <w:numId w:val="2"/>
        </w:num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odloučení od rodiny:                    </w:t>
      </w:r>
    </w:p>
    <w:p w:rsidR="00F224D4" w:rsidRPr="00C34337" w:rsidRDefault="00F224D4" w:rsidP="007930A2">
      <w:pPr>
        <w:spacing w:line="360" w:lineRule="auto"/>
        <w:jc w:val="both"/>
        <w:rPr>
          <w:rFonts w:ascii="Times New Roman" w:hAnsi="Times New Roman" w:cs="Times New Roman"/>
          <w:sz w:val="24"/>
          <w:szCs w:val="24"/>
        </w:rPr>
      </w:pPr>
    </w:p>
    <w:tbl>
      <w:tblPr>
        <w:tblStyle w:val="Mkatabulky"/>
        <w:tblpPr w:leftFromText="141" w:rightFromText="141" w:vertAnchor="text" w:horzAnchor="margin" w:tblpXSpec="right" w:tblpY="165"/>
        <w:tblW w:w="0" w:type="auto"/>
        <w:tblLook w:val="04A0"/>
      </w:tblPr>
      <w:tblGrid>
        <w:gridCol w:w="675"/>
        <w:gridCol w:w="709"/>
        <w:gridCol w:w="870"/>
      </w:tblGrid>
      <w:tr w:rsidR="00F224D4" w:rsidRPr="00C34337" w:rsidTr="00F224D4">
        <w:tc>
          <w:tcPr>
            <w:tcW w:w="675" w:type="dxa"/>
          </w:tcPr>
          <w:p w:rsidR="00F224D4" w:rsidRPr="00C34337" w:rsidRDefault="00F224D4"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Ano </w:t>
            </w:r>
          </w:p>
        </w:tc>
        <w:tc>
          <w:tcPr>
            <w:tcW w:w="709" w:type="dxa"/>
          </w:tcPr>
          <w:p w:rsidR="00F224D4" w:rsidRPr="00C34337" w:rsidRDefault="00F224D4"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Ne </w:t>
            </w:r>
          </w:p>
        </w:tc>
        <w:tc>
          <w:tcPr>
            <w:tcW w:w="870" w:type="dxa"/>
          </w:tcPr>
          <w:p w:rsidR="00F224D4" w:rsidRPr="00C34337" w:rsidRDefault="00F224D4"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Nevím </w:t>
            </w:r>
          </w:p>
        </w:tc>
      </w:tr>
    </w:tbl>
    <w:p w:rsidR="00F224D4" w:rsidRPr="00C34337" w:rsidRDefault="00F224D4" w:rsidP="002B32DB">
      <w:pPr>
        <w:pStyle w:val="Odstavecseseznamem"/>
        <w:numPr>
          <w:ilvl w:val="0"/>
          <w:numId w:val="2"/>
        </w:num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ztráty vlastního bytu:                    </w:t>
      </w:r>
    </w:p>
    <w:p w:rsidR="00F224D4" w:rsidRPr="00C34337" w:rsidRDefault="00F224D4"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  </w:t>
      </w:r>
    </w:p>
    <w:tbl>
      <w:tblPr>
        <w:tblStyle w:val="Mkatabulky"/>
        <w:tblpPr w:leftFromText="141" w:rightFromText="141" w:vertAnchor="text" w:horzAnchor="margin" w:tblpXSpec="right" w:tblpY="210"/>
        <w:tblW w:w="0" w:type="auto"/>
        <w:tblLook w:val="04A0"/>
      </w:tblPr>
      <w:tblGrid>
        <w:gridCol w:w="675"/>
        <w:gridCol w:w="709"/>
        <w:gridCol w:w="870"/>
      </w:tblGrid>
      <w:tr w:rsidR="00F224D4" w:rsidRPr="00C34337" w:rsidTr="00F224D4">
        <w:tc>
          <w:tcPr>
            <w:tcW w:w="675" w:type="dxa"/>
          </w:tcPr>
          <w:p w:rsidR="00F224D4" w:rsidRPr="00C34337" w:rsidRDefault="00F224D4"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Ano </w:t>
            </w:r>
          </w:p>
        </w:tc>
        <w:tc>
          <w:tcPr>
            <w:tcW w:w="709" w:type="dxa"/>
          </w:tcPr>
          <w:p w:rsidR="00F224D4" w:rsidRPr="00C34337" w:rsidRDefault="00F224D4"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Ne </w:t>
            </w:r>
          </w:p>
        </w:tc>
        <w:tc>
          <w:tcPr>
            <w:tcW w:w="870" w:type="dxa"/>
          </w:tcPr>
          <w:p w:rsidR="00F224D4" w:rsidRPr="00C34337" w:rsidRDefault="00F224D4"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Nevím </w:t>
            </w:r>
          </w:p>
        </w:tc>
      </w:tr>
    </w:tbl>
    <w:p w:rsidR="00F224D4" w:rsidRPr="00C34337" w:rsidRDefault="00F224D4" w:rsidP="002B32DB">
      <w:pPr>
        <w:pStyle w:val="Odstavecseseznamem"/>
        <w:numPr>
          <w:ilvl w:val="0"/>
          <w:numId w:val="2"/>
        </w:num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změny prostředí:                         </w:t>
      </w:r>
    </w:p>
    <w:p w:rsidR="00F224D4" w:rsidRPr="00C34337" w:rsidRDefault="00F224D4"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    </w:t>
      </w:r>
    </w:p>
    <w:tbl>
      <w:tblPr>
        <w:tblStyle w:val="Mkatabulky"/>
        <w:tblpPr w:leftFromText="141" w:rightFromText="141" w:vertAnchor="text" w:horzAnchor="margin" w:tblpXSpec="right" w:tblpY="45"/>
        <w:tblW w:w="0" w:type="auto"/>
        <w:tblLook w:val="04A0"/>
      </w:tblPr>
      <w:tblGrid>
        <w:gridCol w:w="675"/>
        <w:gridCol w:w="709"/>
        <w:gridCol w:w="870"/>
      </w:tblGrid>
      <w:tr w:rsidR="00F224D4" w:rsidRPr="00C34337" w:rsidTr="00F224D4">
        <w:tc>
          <w:tcPr>
            <w:tcW w:w="675" w:type="dxa"/>
          </w:tcPr>
          <w:p w:rsidR="00F224D4" w:rsidRPr="00C34337" w:rsidRDefault="00F224D4"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Ano </w:t>
            </w:r>
          </w:p>
        </w:tc>
        <w:tc>
          <w:tcPr>
            <w:tcW w:w="709" w:type="dxa"/>
          </w:tcPr>
          <w:p w:rsidR="00F224D4" w:rsidRPr="00C34337" w:rsidRDefault="00F224D4"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Ne </w:t>
            </w:r>
          </w:p>
        </w:tc>
        <w:tc>
          <w:tcPr>
            <w:tcW w:w="870" w:type="dxa"/>
          </w:tcPr>
          <w:p w:rsidR="00F224D4" w:rsidRPr="00C34337" w:rsidRDefault="00F224D4"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Nevím </w:t>
            </w:r>
          </w:p>
        </w:tc>
      </w:tr>
    </w:tbl>
    <w:p w:rsidR="00F224D4" w:rsidRPr="00C34337" w:rsidRDefault="00F224D4" w:rsidP="002B32DB">
      <w:pPr>
        <w:pStyle w:val="Odstavecseseznamem"/>
        <w:numPr>
          <w:ilvl w:val="0"/>
          <w:numId w:val="2"/>
        </w:num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neznámých lidí:         </w:t>
      </w:r>
    </w:p>
    <w:p w:rsidR="00F224D4" w:rsidRPr="00C34337" w:rsidRDefault="00F224D4" w:rsidP="007930A2">
      <w:pPr>
        <w:spacing w:line="360" w:lineRule="auto"/>
        <w:jc w:val="both"/>
        <w:rPr>
          <w:rFonts w:ascii="Times New Roman" w:hAnsi="Times New Roman" w:cs="Times New Roman"/>
          <w:sz w:val="24"/>
          <w:szCs w:val="24"/>
        </w:rPr>
      </w:pPr>
    </w:p>
    <w:tbl>
      <w:tblPr>
        <w:tblStyle w:val="Mkatabulky"/>
        <w:tblpPr w:leftFromText="141" w:rightFromText="141" w:vertAnchor="text" w:horzAnchor="margin" w:tblpXSpec="right" w:tblpY="83"/>
        <w:tblW w:w="0" w:type="auto"/>
        <w:tblLook w:val="04A0"/>
      </w:tblPr>
      <w:tblGrid>
        <w:gridCol w:w="675"/>
        <w:gridCol w:w="709"/>
        <w:gridCol w:w="870"/>
      </w:tblGrid>
      <w:tr w:rsidR="00F224D4" w:rsidRPr="00C34337" w:rsidTr="00F224D4">
        <w:tc>
          <w:tcPr>
            <w:tcW w:w="675" w:type="dxa"/>
          </w:tcPr>
          <w:p w:rsidR="00F224D4" w:rsidRPr="00C34337" w:rsidRDefault="00F224D4"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Ano </w:t>
            </w:r>
          </w:p>
        </w:tc>
        <w:tc>
          <w:tcPr>
            <w:tcW w:w="709" w:type="dxa"/>
          </w:tcPr>
          <w:p w:rsidR="00F224D4" w:rsidRPr="00C34337" w:rsidRDefault="00F224D4"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Ne </w:t>
            </w:r>
          </w:p>
        </w:tc>
        <w:tc>
          <w:tcPr>
            <w:tcW w:w="870" w:type="dxa"/>
          </w:tcPr>
          <w:p w:rsidR="00F224D4" w:rsidRPr="00C34337" w:rsidRDefault="00F224D4"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Nevím </w:t>
            </w:r>
          </w:p>
        </w:tc>
      </w:tr>
    </w:tbl>
    <w:p w:rsidR="00F224D4" w:rsidRPr="00C34337" w:rsidRDefault="00F224D4" w:rsidP="002B32DB">
      <w:pPr>
        <w:pStyle w:val="Odstavecseseznamem"/>
        <w:numPr>
          <w:ilvl w:val="0"/>
          <w:numId w:val="2"/>
        </w:num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velkého prostoru - dezorientace:    </w:t>
      </w:r>
    </w:p>
    <w:p w:rsidR="00F224D4" w:rsidRPr="00C34337" w:rsidRDefault="00F224D4" w:rsidP="007930A2">
      <w:pPr>
        <w:spacing w:line="360" w:lineRule="auto"/>
        <w:jc w:val="both"/>
        <w:rPr>
          <w:rFonts w:ascii="Times New Roman" w:hAnsi="Times New Roman" w:cs="Times New Roman"/>
          <w:sz w:val="24"/>
          <w:szCs w:val="24"/>
        </w:rPr>
      </w:pPr>
    </w:p>
    <w:tbl>
      <w:tblPr>
        <w:tblStyle w:val="Mkatabulky"/>
        <w:tblpPr w:leftFromText="141" w:rightFromText="141" w:vertAnchor="text" w:horzAnchor="margin" w:tblpXSpec="right" w:tblpY="25"/>
        <w:tblW w:w="0" w:type="auto"/>
        <w:tblLook w:val="04A0"/>
      </w:tblPr>
      <w:tblGrid>
        <w:gridCol w:w="675"/>
        <w:gridCol w:w="709"/>
        <w:gridCol w:w="870"/>
      </w:tblGrid>
      <w:tr w:rsidR="00F224D4" w:rsidRPr="00C34337" w:rsidTr="00F224D4">
        <w:tc>
          <w:tcPr>
            <w:tcW w:w="675" w:type="dxa"/>
          </w:tcPr>
          <w:p w:rsidR="00F224D4" w:rsidRPr="00C34337" w:rsidRDefault="00F224D4"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Ano </w:t>
            </w:r>
          </w:p>
        </w:tc>
        <w:tc>
          <w:tcPr>
            <w:tcW w:w="709" w:type="dxa"/>
          </w:tcPr>
          <w:p w:rsidR="00F224D4" w:rsidRPr="00C34337" w:rsidRDefault="00F224D4"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Ne </w:t>
            </w:r>
          </w:p>
        </w:tc>
        <w:tc>
          <w:tcPr>
            <w:tcW w:w="870" w:type="dxa"/>
          </w:tcPr>
          <w:p w:rsidR="00F224D4" w:rsidRPr="00C34337" w:rsidRDefault="00F224D4"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Nevím </w:t>
            </w:r>
          </w:p>
        </w:tc>
      </w:tr>
    </w:tbl>
    <w:p w:rsidR="00F224D4" w:rsidRPr="00C34337" w:rsidRDefault="00F224D4" w:rsidP="002B32DB">
      <w:pPr>
        <w:pStyle w:val="Odstavecseseznamem"/>
        <w:numPr>
          <w:ilvl w:val="0"/>
          <w:numId w:val="2"/>
        </w:num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režimových změn:                        </w:t>
      </w:r>
    </w:p>
    <w:p w:rsidR="00F224D4" w:rsidRPr="00C34337" w:rsidRDefault="00F224D4"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 </w:t>
      </w:r>
    </w:p>
    <w:tbl>
      <w:tblPr>
        <w:tblStyle w:val="Mkatabulky"/>
        <w:tblpPr w:leftFromText="141" w:rightFromText="141" w:vertAnchor="text" w:horzAnchor="margin" w:tblpXSpec="right" w:tblpY="-79"/>
        <w:tblW w:w="0" w:type="auto"/>
        <w:tblLook w:val="04A0"/>
      </w:tblPr>
      <w:tblGrid>
        <w:gridCol w:w="675"/>
        <w:gridCol w:w="709"/>
        <w:gridCol w:w="870"/>
      </w:tblGrid>
      <w:tr w:rsidR="00F224D4" w:rsidRPr="00C34337" w:rsidTr="00F224D4">
        <w:tc>
          <w:tcPr>
            <w:tcW w:w="675" w:type="dxa"/>
          </w:tcPr>
          <w:p w:rsidR="00F224D4" w:rsidRPr="00C34337" w:rsidRDefault="00F224D4"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Ano </w:t>
            </w:r>
          </w:p>
        </w:tc>
        <w:tc>
          <w:tcPr>
            <w:tcW w:w="709" w:type="dxa"/>
          </w:tcPr>
          <w:p w:rsidR="00F224D4" w:rsidRPr="00C34337" w:rsidRDefault="00F224D4"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Ne </w:t>
            </w:r>
          </w:p>
        </w:tc>
        <w:tc>
          <w:tcPr>
            <w:tcW w:w="870" w:type="dxa"/>
          </w:tcPr>
          <w:p w:rsidR="00F224D4" w:rsidRPr="00C34337" w:rsidRDefault="00F224D4"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Nevím </w:t>
            </w:r>
          </w:p>
        </w:tc>
      </w:tr>
    </w:tbl>
    <w:p w:rsidR="00F224D4" w:rsidRPr="00C34337" w:rsidRDefault="00F224D4" w:rsidP="002B32DB">
      <w:pPr>
        <w:pStyle w:val="Odstavecseseznamem"/>
        <w:numPr>
          <w:ilvl w:val="0"/>
          <w:numId w:val="2"/>
        </w:num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nudy:                                             </w:t>
      </w:r>
    </w:p>
    <w:p w:rsidR="00F224D4" w:rsidRPr="00C34337" w:rsidRDefault="00F224D4"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  </w:t>
      </w:r>
    </w:p>
    <w:p w:rsidR="00F224D4" w:rsidRPr="00C34337" w:rsidRDefault="00F224D4"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jiné: …...………………………………………………………………………………………………….………………………………………………………………………………………</w:t>
      </w:r>
    </w:p>
    <w:p w:rsidR="00F224D4" w:rsidRPr="00C34337" w:rsidRDefault="00F224D4" w:rsidP="002B32DB">
      <w:pPr>
        <w:pStyle w:val="Odstavecseseznamem"/>
        <w:numPr>
          <w:ilvl w:val="0"/>
          <w:numId w:val="1"/>
        </w:num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Myslíte si, že je vhodné vytvořit pracovní místo pro sociálního pedagoga, který by pomohl novým uživatelům služeb v adaptačním období se začleněním do kolektivu?: </w:t>
      </w:r>
    </w:p>
    <w:tbl>
      <w:tblPr>
        <w:tblStyle w:val="Mkatabulky"/>
        <w:tblpPr w:leftFromText="141" w:rightFromText="141" w:vertAnchor="text" w:horzAnchor="margin" w:tblpXSpec="right" w:tblpY="48"/>
        <w:tblW w:w="0" w:type="auto"/>
        <w:tblLook w:val="04A0"/>
      </w:tblPr>
      <w:tblGrid>
        <w:gridCol w:w="675"/>
        <w:gridCol w:w="709"/>
        <w:gridCol w:w="870"/>
      </w:tblGrid>
      <w:tr w:rsidR="00F224D4" w:rsidRPr="00C34337" w:rsidTr="00F224D4">
        <w:tc>
          <w:tcPr>
            <w:tcW w:w="675" w:type="dxa"/>
          </w:tcPr>
          <w:p w:rsidR="00F224D4" w:rsidRPr="00C34337" w:rsidRDefault="00F224D4"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Ano </w:t>
            </w:r>
          </w:p>
        </w:tc>
        <w:tc>
          <w:tcPr>
            <w:tcW w:w="709" w:type="dxa"/>
          </w:tcPr>
          <w:p w:rsidR="00F224D4" w:rsidRPr="00C34337" w:rsidRDefault="00F224D4"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Ne </w:t>
            </w:r>
          </w:p>
        </w:tc>
        <w:tc>
          <w:tcPr>
            <w:tcW w:w="870" w:type="dxa"/>
          </w:tcPr>
          <w:p w:rsidR="00F224D4" w:rsidRPr="00C34337" w:rsidRDefault="00F224D4"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Nevím </w:t>
            </w:r>
          </w:p>
        </w:tc>
      </w:tr>
    </w:tbl>
    <w:p w:rsidR="00F224D4" w:rsidRPr="00C34337" w:rsidRDefault="00F224D4" w:rsidP="007930A2">
      <w:pPr>
        <w:spacing w:line="360" w:lineRule="auto"/>
        <w:jc w:val="both"/>
        <w:rPr>
          <w:rFonts w:ascii="Times New Roman" w:hAnsi="Times New Roman" w:cs="Times New Roman"/>
          <w:sz w:val="24"/>
          <w:szCs w:val="24"/>
        </w:rPr>
      </w:pPr>
    </w:p>
    <w:p w:rsidR="00F224D4" w:rsidRPr="00C34337" w:rsidRDefault="00F224D4" w:rsidP="007930A2">
      <w:pPr>
        <w:spacing w:line="360" w:lineRule="auto"/>
        <w:jc w:val="both"/>
        <w:rPr>
          <w:rFonts w:ascii="Times New Roman" w:hAnsi="Times New Roman" w:cs="Times New Roman"/>
          <w:sz w:val="24"/>
          <w:szCs w:val="24"/>
        </w:rPr>
      </w:pPr>
    </w:p>
    <w:p w:rsidR="00F224D4" w:rsidRPr="00C34337" w:rsidRDefault="00F224D4" w:rsidP="002B32DB">
      <w:pPr>
        <w:pStyle w:val="Odstavecseseznamem"/>
        <w:numPr>
          <w:ilvl w:val="0"/>
          <w:numId w:val="1"/>
        </w:num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Myslíte si, že by tento pracovník měl pomáhat klíčovým pracovníkům se zpracováním adaptačního plánu uživatele služeb a následného společného vytýčení individuálního cíle?: </w:t>
      </w:r>
    </w:p>
    <w:tbl>
      <w:tblPr>
        <w:tblStyle w:val="Mkatabulky"/>
        <w:tblpPr w:leftFromText="141" w:rightFromText="141" w:vertAnchor="text" w:horzAnchor="margin" w:tblpXSpec="right" w:tblpY="112"/>
        <w:tblW w:w="0" w:type="auto"/>
        <w:tblLook w:val="04A0"/>
      </w:tblPr>
      <w:tblGrid>
        <w:gridCol w:w="675"/>
        <w:gridCol w:w="709"/>
        <w:gridCol w:w="870"/>
      </w:tblGrid>
      <w:tr w:rsidR="00F224D4" w:rsidRPr="00C34337" w:rsidTr="00F224D4">
        <w:tc>
          <w:tcPr>
            <w:tcW w:w="675" w:type="dxa"/>
          </w:tcPr>
          <w:p w:rsidR="00F224D4" w:rsidRPr="00C34337" w:rsidRDefault="00F224D4"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Ano </w:t>
            </w:r>
          </w:p>
        </w:tc>
        <w:tc>
          <w:tcPr>
            <w:tcW w:w="709" w:type="dxa"/>
          </w:tcPr>
          <w:p w:rsidR="00F224D4" w:rsidRPr="00C34337" w:rsidRDefault="00F224D4"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Ne </w:t>
            </w:r>
          </w:p>
        </w:tc>
        <w:tc>
          <w:tcPr>
            <w:tcW w:w="870" w:type="dxa"/>
          </w:tcPr>
          <w:p w:rsidR="00F224D4" w:rsidRPr="00C34337" w:rsidRDefault="00F224D4"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Nevím </w:t>
            </w:r>
          </w:p>
        </w:tc>
      </w:tr>
    </w:tbl>
    <w:p w:rsidR="00F224D4" w:rsidRPr="00C34337" w:rsidRDefault="00F224D4" w:rsidP="002B32DB">
      <w:pPr>
        <w:pStyle w:val="Odstavecseseznamem"/>
        <w:numPr>
          <w:ilvl w:val="0"/>
          <w:numId w:val="1"/>
        </w:num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lastRenderedPageBreak/>
        <w:t>Myslíte si, že by se uplatnil jako podpůrný prvek sociálních pracovníků zajišťujících sociální šetření v domácnosti či na sociálním lůžku a klíčovými pracovníky zpracovávajícími adaptační plán při příjmu nového uživatele služeb do DS, p.</w:t>
      </w:r>
      <w:r w:rsidR="00E1527B">
        <w:rPr>
          <w:rFonts w:ascii="Times New Roman" w:hAnsi="Times New Roman" w:cs="Times New Roman"/>
          <w:sz w:val="24"/>
          <w:szCs w:val="24"/>
        </w:rPr>
        <w:t xml:space="preserve"> </w:t>
      </w:r>
      <w:r w:rsidRPr="00C34337">
        <w:rPr>
          <w:rFonts w:ascii="Times New Roman" w:hAnsi="Times New Roman" w:cs="Times New Roman"/>
          <w:sz w:val="24"/>
          <w:szCs w:val="24"/>
        </w:rPr>
        <w:t xml:space="preserve">o., Prostějov?: </w:t>
      </w:r>
    </w:p>
    <w:tbl>
      <w:tblPr>
        <w:tblStyle w:val="Mkatabulky"/>
        <w:tblpPr w:leftFromText="141" w:rightFromText="141" w:vertAnchor="text" w:horzAnchor="margin" w:tblpXSpec="right" w:tblpY="160"/>
        <w:tblW w:w="0" w:type="auto"/>
        <w:tblLook w:val="04A0"/>
      </w:tblPr>
      <w:tblGrid>
        <w:gridCol w:w="675"/>
        <w:gridCol w:w="709"/>
        <w:gridCol w:w="870"/>
      </w:tblGrid>
      <w:tr w:rsidR="00F224D4" w:rsidRPr="00C34337" w:rsidTr="00F224D4">
        <w:tc>
          <w:tcPr>
            <w:tcW w:w="675" w:type="dxa"/>
          </w:tcPr>
          <w:p w:rsidR="00F224D4" w:rsidRPr="00C34337" w:rsidRDefault="00F224D4"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Ano </w:t>
            </w:r>
          </w:p>
        </w:tc>
        <w:tc>
          <w:tcPr>
            <w:tcW w:w="709" w:type="dxa"/>
          </w:tcPr>
          <w:p w:rsidR="00F224D4" w:rsidRPr="00C34337" w:rsidRDefault="00F224D4"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Ne </w:t>
            </w:r>
          </w:p>
        </w:tc>
        <w:tc>
          <w:tcPr>
            <w:tcW w:w="870" w:type="dxa"/>
          </w:tcPr>
          <w:p w:rsidR="00F224D4" w:rsidRPr="00C34337" w:rsidRDefault="00F224D4"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 xml:space="preserve">Nevím </w:t>
            </w:r>
          </w:p>
        </w:tc>
      </w:tr>
    </w:tbl>
    <w:p w:rsidR="00F224D4" w:rsidRPr="00C34337" w:rsidRDefault="00F224D4" w:rsidP="007930A2">
      <w:pPr>
        <w:spacing w:line="360" w:lineRule="auto"/>
        <w:jc w:val="both"/>
        <w:rPr>
          <w:rFonts w:ascii="Times New Roman" w:hAnsi="Times New Roman" w:cs="Times New Roman"/>
          <w:sz w:val="24"/>
          <w:szCs w:val="24"/>
        </w:rPr>
      </w:pPr>
    </w:p>
    <w:p w:rsidR="00F224D4" w:rsidRPr="00C34337" w:rsidRDefault="00F224D4" w:rsidP="007930A2">
      <w:pPr>
        <w:spacing w:line="360" w:lineRule="auto"/>
        <w:jc w:val="both"/>
        <w:rPr>
          <w:rFonts w:ascii="Times New Roman" w:hAnsi="Times New Roman" w:cs="Times New Roman"/>
          <w:sz w:val="24"/>
          <w:szCs w:val="24"/>
        </w:rPr>
      </w:pPr>
    </w:p>
    <w:p w:rsidR="00F224D4" w:rsidRPr="00C34337" w:rsidRDefault="00F224D4"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Děkuji za spolupráci a Váš drahocenný čas.</w:t>
      </w:r>
    </w:p>
    <w:p w:rsidR="00F224D4" w:rsidRPr="00C34337" w:rsidRDefault="00F224D4" w:rsidP="007930A2">
      <w:pPr>
        <w:spacing w:line="360" w:lineRule="auto"/>
        <w:jc w:val="both"/>
        <w:rPr>
          <w:rFonts w:ascii="Times New Roman" w:hAnsi="Times New Roman" w:cs="Times New Roman"/>
          <w:b/>
          <w:sz w:val="24"/>
          <w:szCs w:val="24"/>
        </w:rPr>
      </w:pPr>
    </w:p>
    <w:p w:rsidR="0026069C" w:rsidRPr="00C34337" w:rsidRDefault="0026069C" w:rsidP="007930A2">
      <w:pPr>
        <w:spacing w:line="360" w:lineRule="auto"/>
        <w:jc w:val="both"/>
        <w:rPr>
          <w:rFonts w:ascii="Times New Roman" w:hAnsi="Times New Roman" w:cs="Times New Roman"/>
          <w:b/>
          <w:sz w:val="24"/>
          <w:szCs w:val="24"/>
        </w:rPr>
      </w:pPr>
      <w:r w:rsidRPr="00C34337">
        <w:rPr>
          <w:rFonts w:ascii="Times New Roman" w:hAnsi="Times New Roman" w:cs="Times New Roman"/>
          <w:b/>
          <w:sz w:val="24"/>
          <w:szCs w:val="24"/>
        </w:rPr>
        <w:t>Návratnost</w:t>
      </w:r>
      <w:r w:rsidR="00000E1F" w:rsidRPr="00C34337">
        <w:rPr>
          <w:rFonts w:ascii="Times New Roman" w:hAnsi="Times New Roman" w:cs="Times New Roman"/>
          <w:b/>
          <w:sz w:val="24"/>
          <w:szCs w:val="24"/>
        </w:rPr>
        <w:t xml:space="preserve"> dotazníkového šetření</w:t>
      </w:r>
    </w:p>
    <w:p w:rsidR="0026069C" w:rsidRPr="00C34337" w:rsidRDefault="0026069C" w:rsidP="007930A2">
      <w:pPr>
        <w:spacing w:line="360" w:lineRule="auto"/>
        <w:jc w:val="both"/>
        <w:rPr>
          <w:rFonts w:ascii="Times New Roman" w:hAnsi="Times New Roman" w:cs="Times New Roman"/>
          <w:sz w:val="24"/>
          <w:szCs w:val="24"/>
        </w:rPr>
      </w:pPr>
      <w:r w:rsidRPr="00C34337">
        <w:rPr>
          <w:rFonts w:ascii="Times New Roman" w:hAnsi="Times New Roman" w:cs="Times New Roman"/>
          <w:noProof/>
          <w:sz w:val="24"/>
          <w:szCs w:val="24"/>
          <w:lang w:eastAsia="cs-CZ"/>
        </w:rPr>
        <w:drawing>
          <wp:inline distT="0" distB="0" distL="0" distR="0">
            <wp:extent cx="3095625" cy="2247900"/>
            <wp:effectExtent l="19050" t="0" r="9525" b="0"/>
            <wp:docPr id="29" name="Graf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rsidR="005035C8" w:rsidRPr="00C34337" w:rsidRDefault="005035C8" w:rsidP="007930A2">
      <w:pPr>
        <w:spacing w:line="360" w:lineRule="auto"/>
        <w:jc w:val="both"/>
        <w:rPr>
          <w:rFonts w:ascii="Times New Roman" w:hAnsi="Times New Roman" w:cs="Times New Roman"/>
          <w:sz w:val="24"/>
          <w:szCs w:val="24"/>
        </w:rPr>
      </w:pPr>
    </w:p>
    <w:p w:rsidR="0026069C" w:rsidRPr="00C34337" w:rsidRDefault="007E686F"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Z 25 ti oslovených (100%) bylo vráceno 22 dotazníků (88%) a 3 vráceny nebyly (12%)</w:t>
      </w:r>
    </w:p>
    <w:p w:rsidR="00027324" w:rsidRPr="00C34337" w:rsidRDefault="00027324" w:rsidP="007930A2">
      <w:pPr>
        <w:spacing w:line="360" w:lineRule="auto"/>
        <w:jc w:val="both"/>
        <w:rPr>
          <w:rFonts w:ascii="Times New Roman" w:hAnsi="Times New Roman" w:cs="Times New Roman"/>
          <w:b/>
          <w:sz w:val="24"/>
          <w:szCs w:val="24"/>
        </w:rPr>
      </w:pPr>
    </w:p>
    <w:p w:rsidR="00027324" w:rsidRPr="00C34337" w:rsidRDefault="00027324" w:rsidP="007930A2">
      <w:pPr>
        <w:spacing w:line="360" w:lineRule="auto"/>
        <w:jc w:val="both"/>
        <w:rPr>
          <w:rFonts w:ascii="Times New Roman" w:hAnsi="Times New Roman" w:cs="Times New Roman"/>
          <w:b/>
          <w:sz w:val="24"/>
          <w:szCs w:val="24"/>
        </w:rPr>
      </w:pPr>
    </w:p>
    <w:p w:rsidR="00027324" w:rsidRPr="00C34337" w:rsidRDefault="00027324" w:rsidP="007930A2">
      <w:pPr>
        <w:spacing w:line="360" w:lineRule="auto"/>
        <w:jc w:val="both"/>
        <w:rPr>
          <w:rFonts w:ascii="Times New Roman" w:hAnsi="Times New Roman" w:cs="Times New Roman"/>
          <w:b/>
          <w:sz w:val="24"/>
          <w:szCs w:val="24"/>
        </w:rPr>
      </w:pPr>
    </w:p>
    <w:p w:rsidR="00027324" w:rsidRPr="00C34337" w:rsidRDefault="00027324" w:rsidP="007930A2">
      <w:pPr>
        <w:spacing w:line="360" w:lineRule="auto"/>
        <w:jc w:val="both"/>
        <w:rPr>
          <w:rFonts w:ascii="Times New Roman" w:hAnsi="Times New Roman" w:cs="Times New Roman"/>
          <w:b/>
          <w:sz w:val="24"/>
          <w:szCs w:val="24"/>
        </w:rPr>
      </w:pPr>
    </w:p>
    <w:p w:rsidR="00027324" w:rsidRPr="00C34337" w:rsidRDefault="00027324" w:rsidP="007930A2">
      <w:pPr>
        <w:spacing w:line="360" w:lineRule="auto"/>
        <w:jc w:val="both"/>
        <w:rPr>
          <w:rFonts w:ascii="Times New Roman" w:hAnsi="Times New Roman" w:cs="Times New Roman"/>
          <w:b/>
          <w:sz w:val="24"/>
          <w:szCs w:val="24"/>
        </w:rPr>
      </w:pPr>
    </w:p>
    <w:p w:rsidR="00027324" w:rsidRPr="00C34337" w:rsidRDefault="00027324" w:rsidP="007930A2">
      <w:pPr>
        <w:spacing w:line="360" w:lineRule="auto"/>
        <w:jc w:val="both"/>
        <w:rPr>
          <w:rFonts w:ascii="Times New Roman" w:hAnsi="Times New Roman" w:cs="Times New Roman"/>
          <w:b/>
          <w:sz w:val="24"/>
          <w:szCs w:val="24"/>
        </w:rPr>
      </w:pPr>
    </w:p>
    <w:p w:rsidR="00027324" w:rsidRPr="00C34337" w:rsidRDefault="00027324" w:rsidP="007930A2">
      <w:pPr>
        <w:spacing w:line="360" w:lineRule="auto"/>
        <w:jc w:val="both"/>
        <w:rPr>
          <w:rFonts w:ascii="Times New Roman" w:hAnsi="Times New Roman" w:cs="Times New Roman"/>
          <w:b/>
          <w:sz w:val="24"/>
          <w:szCs w:val="24"/>
        </w:rPr>
      </w:pPr>
    </w:p>
    <w:p w:rsidR="0026069C" w:rsidRPr="00C34337" w:rsidRDefault="0026069C" w:rsidP="007930A2">
      <w:pPr>
        <w:spacing w:line="360" w:lineRule="auto"/>
        <w:jc w:val="both"/>
        <w:rPr>
          <w:rFonts w:ascii="Times New Roman" w:hAnsi="Times New Roman" w:cs="Times New Roman"/>
          <w:b/>
          <w:sz w:val="24"/>
          <w:szCs w:val="24"/>
        </w:rPr>
      </w:pPr>
      <w:r w:rsidRPr="00C34337">
        <w:rPr>
          <w:rFonts w:ascii="Times New Roman" w:hAnsi="Times New Roman" w:cs="Times New Roman"/>
          <w:b/>
          <w:sz w:val="24"/>
          <w:szCs w:val="24"/>
        </w:rPr>
        <w:lastRenderedPageBreak/>
        <w:t>Žena, muž, neuvedeno</w:t>
      </w:r>
    </w:p>
    <w:p w:rsidR="0026069C" w:rsidRPr="00C34337" w:rsidRDefault="0026069C" w:rsidP="007930A2">
      <w:pPr>
        <w:spacing w:line="360" w:lineRule="auto"/>
        <w:jc w:val="both"/>
        <w:rPr>
          <w:rFonts w:ascii="Times New Roman" w:hAnsi="Times New Roman" w:cs="Times New Roman"/>
          <w:sz w:val="24"/>
          <w:szCs w:val="24"/>
        </w:rPr>
      </w:pPr>
      <w:r w:rsidRPr="00C34337">
        <w:rPr>
          <w:rFonts w:ascii="Times New Roman" w:hAnsi="Times New Roman" w:cs="Times New Roman"/>
          <w:noProof/>
          <w:sz w:val="24"/>
          <w:szCs w:val="24"/>
          <w:lang w:eastAsia="cs-CZ"/>
        </w:rPr>
        <w:drawing>
          <wp:inline distT="0" distB="0" distL="0" distR="0">
            <wp:extent cx="3095625" cy="2390775"/>
            <wp:effectExtent l="19050" t="0" r="9525" b="0"/>
            <wp:docPr id="31" name="Graf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rsidR="005035C8" w:rsidRPr="00C34337" w:rsidRDefault="005035C8" w:rsidP="007930A2">
      <w:pPr>
        <w:spacing w:line="360" w:lineRule="auto"/>
        <w:jc w:val="both"/>
        <w:rPr>
          <w:rFonts w:ascii="Times New Roman" w:hAnsi="Times New Roman" w:cs="Times New Roman"/>
          <w:sz w:val="24"/>
          <w:szCs w:val="24"/>
        </w:rPr>
      </w:pPr>
    </w:p>
    <w:p w:rsidR="0026069C" w:rsidRPr="00C34337" w:rsidRDefault="007E686F"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Z</w:t>
      </w:r>
      <w:r w:rsidR="00B36967" w:rsidRPr="00C34337">
        <w:rPr>
          <w:rFonts w:ascii="Times New Roman" w:hAnsi="Times New Roman" w:cs="Times New Roman"/>
          <w:sz w:val="24"/>
          <w:szCs w:val="24"/>
        </w:rPr>
        <w:t> </w:t>
      </w:r>
      <w:r w:rsidRPr="00C34337">
        <w:rPr>
          <w:rFonts w:ascii="Times New Roman" w:hAnsi="Times New Roman" w:cs="Times New Roman"/>
          <w:sz w:val="24"/>
          <w:szCs w:val="24"/>
        </w:rPr>
        <w:t>2</w:t>
      </w:r>
      <w:r w:rsidR="00B36967" w:rsidRPr="00C34337">
        <w:rPr>
          <w:rFonts w:ascii="Times New Roman" w:hAnsi="Times New Roman" w:cs="Times New Roman"/>
          <w:sz w:val="24"/>
          <w:szCs w:val="24"/>
        </w:rPr>
        <w:t>2 vrácených dotazníků</w:t>
      </w:r>
      <w:r w:rsidRPr="00C34337">
        <w:rPr>
          <w:rFonts w:ascii="Times New Roman" w:hAnsi="Times New Roman" w:cs="Times New Roman"/>
          <w:sz w:val="24"/>
          <w:szCs w:val="24"/>
        </w:rPr>
        <w:t xml:space="preserve"> (100%) bylo 19 žen (</w:t>
      </w:r>
      <w:r w:rsidR="00B36967" w:rsidRPr="00C34337">
        <w:rPr>
          <w:rFonts w:ascii="Times New Roman" w:hAnsi="Times New Roman" w:cs="Times New Roman"/>
          <w:sz w:val="24"/>
          <w:szCs w:val="24"/>
        </w:rPr>
        <w:t>86%</w:t>
      </w:r>
      <w:r w:rsidRPr="00C34337">
        <w:rPr>
          <w:rFonts w:ascii="Times New Roman" w:hAnsi="Times New Roman" w:cs="Times New Roman"/>
          <w:sz w:val="24"/>
          <w:szCs w:val="24"/>
        </w:rPr>
        <w:t>), 2 muži</w:t>
      </w:r>
      <w:r w:rsidR="00B36967" w:rsidRPr="00C34337">
        <w:rPr>
          <w:rFonts w:ascii="Times New Roman" w:hAnsi="Times New Roman" w:cs="Times New Roman"/>
          <w:sz w:val="24"/>
          <w:szCs w:val="24"/>
        </w:rPr>
        <w:t xml:space="preserve"> (9%)</w:t>
      </w:r>
      <w:r w:rsidRPr="00C34337">
        <w:rPr>
          <w:rFonts w:ascii="Times New Roman" w:hAnsi="Times New Roman" w:cs="Times New Roman"/>
          <w:sz w:val="24"/>
          <w:szCs w:val="24"/>
        </w:rPr>
        <w:t>, 1 neuveden</w:t>
      </w:r>
      <w:r w:rsidR="00B36967" w:rsidRPr="00C34337">
        <w:rPr>
          <w:rFonts w:ascii="Times New Roman" w:hAnsi="Times New Roman" w:cs="Times New Roman"/>
          <w:sz w:val="24"/>
          <w:szCs w:val="24"/>
        </w:rPr>
        <w:t xml:space="preserve"> </w:t>
      </w:r>
      <w:r w:rsidRPr="00C34337">
        <w:rPr>
          <w:rFonts w:ascii="Times New Roman" w:hAnsi="Times New Roman" w:cs="Times New Roman"/>
          <w:sz w:val="24"/>
          <w:szCs w:val="24"/>
        </w:rPr>
        <w:t>(</w:t>
      </w:r>
      <w:r w:rsidR="00B36967" w:rsidRPr="00C34337">
        <w:rPr>
          <w:rFonts w:ascii="Times New Roman" w:hAnsi="Times New Roman" w:cs="Times New Roman"/>
          <w:sz w:val="24"/>
          <w:szCs w:val="24"/>
        </w:rPr>
        <w:t>5</w:t>
      </w:r>
      <w:r w:rsidRPr="00C34337">
        <w:rPr>
          <w:rFonts w:ascii="Times New Roman" w:hAnsi="Times New Roman" w:cs="Times New Roman"/>
          <w:sz w:val="24"/>
          <w:szCs w:val="24"/>
        </w:rPr>
        <w:t>%)</w:t>
      </w:r>
    </w:p>
    <w:p w:rsidR="005035C8" w:rsidRPr="00C34337" w:rsidRDefault="005035C8" w:rsidP="007930A2">
      <w:pPr>
        <w:spacing w:line="360" w:lineRule="auto"/>
        <w:jc w:val="both"/>
        <w:rPr>
          <w:rFonts w:ascii="Times New Roman" w:hAnsi="Times New Roman" w:cs="Times New Roman"/>
          <w:sz w:val="24"/>
          <w:szCs w:val="24"/>
        </w:rPr>
      </w:pPr>
    </w:p>
    <w:p w:rsidR="00606123" w:rsidRPr="00C34337" w:rsidRDefault="00606123" w:rsidP="007930A2">
      <w:pPr>
        <w:spacing w:line="360" w:lineRule="auto"/>
        <w:jc w:val="both"/>
        <w:rPr>
          <w:rFonts w:ascii="Times New Roman" w:hAnsi="Times New Roman" w:cs="Times New Roman"/>
          <w:sz w:val="24"/>
          <w:szCs w:val="24"/>
        </w:rPr>
      </w:pPr>
    </w:p>
    <w:p w:rsidR="0026069C" w:rsidRPr="00C34337" w:rsidRDefault="0026069C" w:rsidP="007930A2">
      <w:pPr>
        <w:spacing w:line="360" w:lineRule="auto"/>
        <w:jc w:val="both"/>
        <w:rPr>
          <w:rFonts w:ascii="Times New Roman" w:hAnsi="Times New Roman" w:cs="Times New Roman"/>
          <w:b/>
          <w:sz w:val="24"/>
          <w:szCs w:val="24"/>
        </w:rPr>
      </w:pPr>
      <w:r w:rsidRPr="00C34337">
        <w:rPr>
          <w:rFonts w:ascii="Times New Roman" w:hAnsi="Times New Roman" w:cs="Times New Roman"/>
          <w:b/>
          <w:sz w:val="24"/>
          <w:szCs w:val="24"/>
        </w:rPr>
        <w:t>Věk</w:t>
      </w:r>
    </w:p>
    <w:p w:rsidR="0026069C" w:rsidRPr="00C34337" w:rsidRDefault="0026069C" w:rsidP="007930A2">
      <w:pPr>
        <w:spacing w:line="360" w:lineRule="auto"/>
        <w:jc w:val="both"/>
        <w:rPr>
          <w:rFonts w:ascii="Times New Roman" w:hAnsi="Times New Roman" w:cs="Times New Roman"/>
          <w:sz w:val="24"/>
          <w:szCs w:val="24"/>
        </w:rPr>
      </w:pPr>
      <w:r w:rsidRPr="00C34337">
        <w:rPr>
          <w:rFonts w:ascii="Times New Roman" w:hAnsi="Times New Roman" w:cs="Times New Roman"/>
          <w:noProof/>
          <w:sz w:val="24"/>
          <w:szCs w:val="24"/>
          <w:lang w:eastAsia="cs-CZ"/>
        </w:rPr>
        <w:drawing>
          <wp:inline distT="0" distB="0" distL="0" distR="0">
            <wp:extent cx="3095625" cy="2428875"/>
            <wp:effectExtent l="19050" t="0" r="9525" b="0"/>
            <wp:docPr id="32" name="Graf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rsidR="005035C8" w:rsidRPr="00C34337" w:rsidRDefault="005035C8" w:rsidP="007930A2">
      <w:pPr>
        <w:spacing w:line="360" w:lineRule="auto"/>
        <w:jc w:val="both"/>
        <w:rPr>
          <w:rFonts w:ascii="Times New Roman" w:hAnsi="Times New Roman" w:cs="Times New Roman"/>
          <w:sz w:val="24"/>
          <w:szCs w:val="24"/>
        </w:rPr>
      </w:pPr>
    </w:p>
    <w:p w:rsidR="0026069C" w:rsidRPr="00C34337" w:rsidRDefault="00B36967"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Z 22 vrácených dotazníků (100%) bylo 8 zaměstnanců: 19 – 39 roků (36%), 12 zaměstnanců: 40 – 65 roků (55%), 2 zaměstnanci: neuvedeno (9%)</w:t>
      </w:r>
    </w:p>
    <w:p w:rsidR="005035C8" w:rsidRPr="00C34337" w:rsidRDefault="005035C8" w:rsidP="007930A2">
      <w:pPr>
        <w:spacing w:line="360" w:lineRule="auto"/>
        <w:jc w:val="both"/>
        <w:rPr>
          <w:rFonts w:ascii="Times New Roman" w:hAnsi="Times New Roman" w:cs="Times New Roman"/>
          <w:sz w:val="24"/>
          <w:szCs w:val="24"/>
        </w:rPr>
      </w:pPr>
    </w:p>
    <w:p w:rsidR="0026069C" w:rsidRPr="00C34337" w:rsidRDefault="0026069C" w:rsidP="007930A2">
      <w:pPr>
        <w:spacing w:line="360" w:lineRule="auto"/>
        <w:jc w:val="both"/>
        <w:rPr>
          <w:rFonts w:ascii="Times New Roman" w:hAnsi="Times New Roman" w:cs="Times New Roman"/>
          <w:b/>
          <w:sz w:val="24"/>
          <w:szCs w:val="24"/>
        </w:rPr>
      </w:pPr>
      <w:r w:rsidRPr="00C34337">
        <w:rPr>
          <w:rFonts w:ascii="Times New Roman" w:hAnsi="Times New Roman" w:cs="Times New Roman"/>
          <w:b/>
          <w:sz w:val="24"/>
          <w:szCs w:val="24"/>
        </w:rPr>
        <w:lastRenderedPageBreak/>
        <w:t>Pracovní zařazení</w:t>
      </w:r>
    </w:p>
    <w:p w:rsidR="0026069C" w:rsidRPr="00C34337" w:rsidRDefault="0026069C" w:rsidP="007930A2">
      <w:pPr>
        <w:spacing w:line="360" w:lineRule="auto"/>
        <w:jc w:val="both"/>
        <w:rPr>
          <w:rFonts w:ascii="Times New Roman" w:hAnsi="Times New Roman" w:cs="Times New Roman"/>
          <w:sz w:val="24"/>
          <w:szCs w:val="24"/>
        </w:rPr>
      </w:pPr>
      <w:r w:rsidRPr="00C34337">
        <w:rPr>
          <w:rFonts w:ascii="Times New Roman" w:hAnsi="Times New Roman" w:cs="Times New Roman"/>
          <w:noProof/>
          <w:sz w:val="24"/>
          <w:szCs w:val="24"/>
          <w:lang w:eastAsia="cs-CZ"/>
        </w:rPr>
        <w:drawing>
          <wp:inline distT="0" distB="0" distL="0" distR="0">
            <wp:extent cx="3095625" cy="2305050"/>
            <wp:effectExtent l="19050" t="0" r="9525" b="0"/>
            <wp:docPr id="33" name="Graf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rsidR="005035C8" w:rsidRPr="00C34337" w:rsidRDefault="005035C8" w:rsidP="007930A2">
      <w:pPr>
        <w:spacing w:line="360" w:lineRule="auto"/>
        <w:jc w:val="both"/>
        <w:rPr>
          <w:rFonts w:ascii="Times New Roman" w:hAnsi="Times New Roman" w:cs="Times New Roman"/>
          <w:sz w:val="24"/>
          <w:szCs w:val="24"/>
        </w:rPr>
      </w:pPr>
    </w:p>
    <w:p w:rsidR="00B36967" w:rsidRPr="00C34337" w:rsidRDefault="00B36967"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Z 22 vrácených dotazníků (100%) 13 pracovníků sociální péče ve službě (59%), 7 ostatních pracovníků ve službě - aktivizace, zdravotnický personál (32%), 2 neuvedeno pracovní zařazení (9%)</w:t>
      </w:r>
    </w:p>
    <w:p w:rsidR="005035C8" w:rsidRPr="00C34337" w:rsidRDefault="005035C8" w:rsidP="007930A2">
      <w:pPr>
        <w:spacing w:line="360" w:lineRule="auto"/>
        <w:jc w:val="both"/>
        <w:rPr>
          <w:rFonts w:ascii="Times New Roman" w:hAnsi="Times New Roman" w:cs="Times New Roman"/>
          <w:sz w:val="24"/>
          <w:szCs w:val="24"/>
        </w:rPr>
      </w:pPr>
    </w:p>
    <w:p w:rsidR="0026069C" w:rsidRPr="00C34337" w:rsidRDefault="0026069C" w:rsidP="007930A2">
      <w:pPr>
        <w:spacing w:line="360" w:lineRule="auto"/>
        <w:jc w:val="both"/>
        <w:rPr>
          <w:rFonts w:ascii="Times New Roman" w:hAnsi="Times New Roman" w:cs="Times New Roman"/>
          <w:sz w:val="24"/>
          <w:szCs w:val="24"/>
        </w:rPr>
      </w:pPr>
      <w:r w:rsidRPr="00C34337">
        <w:rPr>
          <w:rFonts w:ascii="Times New Roman" w:hAnsi="Times New Roman" w:cs="Times New Roman"/>
          <w:b/>
          <w:sz w:val="24"/>
          <w:szCs w:val="24"/>
        </w:rPr>
        <w:t>Při nástupu uživatelů služeb do DS, p. o., Prostějov dle Vašeho názoru mají obavy z: samoty, opuštění</w:t>
      </w:r>
    </w:p>
    <w:p w:rsidR="0026069C" w:rsidRPr="00C34337" w:rsidRDefault="0026069C" w:rsidP="007930A2">
      <w:pPr>
        <w:spacing w:line="360" w:lineRule="auto"/>
        <w:jc w:val="both"/>
        <w:rPr>
          <w:rFonts w:ascii="Times New Roman" w:hAnsi="Times New Roman" w:cs="Times New Roman"/>
          <w:sz w:val="24"/>
          <w:szCs w:val="24"/>
        </w:rPr>
      </w:pPr>
      <w:r w:rsidRPr="00C34337">
        <w:rPr>
          <w:rFonts w:ascii="Times New Roman" w:hAnsi="Times New Roman" w:cs="Times New Roman"/>
          <w:noProof/>
          <w:sz w:val="24"/>
          <w:szCs w:val="24"/>
          <w:lang w:eastAsia="cs-CZ"/>
        </w:rPr>
        <w:drawing>
          <wp:inline distT="0" distB="0" distL="0" distR="0">
            <wp:extent cx="3095625" cy="2562225"/>
            <wp:effectExtent l="19050" t="0" r="9525" b="0"/>
            <wp:docPr id="34" name="Graf 1"/>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rsidR="005035C8" w:rsidRPr="00C34337" w:rsidRDefault="005035C8" w:rsidP="007930A2">
      <w:pPr>
        <w:spacing w:line="360" w:lineRule="auto"/>
        <w:jc w:val="both"/>
        <w:rPr>
          <w:rFonts w:ascii="Times New Roman" w:hAnsi="Times New Roman" w:cs="Times New Roman"/>
          <w:sz w:val="24"/>
          <w:szCs w:val="24"/>
        </w:rPr>
      </w:pPr>
    </w:p>
    <w:p w:rsidR="005035C8" w:rsidRPr="00C34337" w:rsidRDefault="00B36967"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Z 22 vrácených dotazníků (100%) 17 ano (77%), 0 ne (0%), 2 nevím (9%)</w:t>
      </w:r>
      <w:r w:rsidR="006952FF" w:rsidRPr="00C34337">
        <w:rPr>
          <w:rFonts w:ascii="Times New Roman" w:hAnsi="Times New Roman" w:cs="Times New Roman"/>
          <w:sz w:val="24"/>
          <w:szCs w:val="24"/>
        </w:rPr>
        <w:t>, 3 neuvedeno (14%)</w:t>
      </w:r>
    </w:p>
    <w:p w:rsidR="0026069C" w:rsidRPr="00C34337" w:rsidRDefault="0026069C" w:rsidP="007930A2">
      <w:pPr>
        <w:spacing w:line="360" w:lineRule="auto"/>
        <w:jc w:val="both"/>
        <w:rPr>
          <w:rFonts w:ascii="Times New Roman" w:hAnsi="Times New Roman" w:cs="Times New Roman"/>
          <w:b/>
          <w:sz w:val="24"/>
          <w:szCs w:val="24"/>
        </w:rPr>
      </w:pPr>
      <w:r w:rsidRPr="00C34337">
        <w:rPr>
          <w:rFonts w:ascii="Times New Roman" w:hAnsi="Times New Roman" w:cs="Times New Roman"/>
          <w:b/>
          <w:sz w:val="24"/>
          <w:szCs w:val="24"/>
        </w:rPr>
        <w:lastRenderedPageBreak/>
        <w:t>Při nástupu uživatelů služeb do DS, p. o., Prostějov dle Vašeho názoru mají obavy z: odloučení od rodiny</w:t>
      </w:r>
    </w:p>
    <w:p w:rsidR="005035C8" w:rsidRPr="00C34337" w:rsidRDefault="0026069C" w:rsidP="007930A2">
      <w:pPr>
        <w:spacing w:line="360" w:lineRule="auto"/>
        <w:jc w:val="both"/>
        <w:rPr>
          <w:rFonts w:ascii="Times New Roman" w:hAnsi="Times New Roman" w:cs="Times New Roman"/>
          <w:sz w:val="24"/>
          <w:szCs w:val="24"/>
        </w:rPr>
      </w:pPr>
      <w:r w:rsidRPr="00C34337">
        <w:rPr>
          <w:rFonts w:ascii="Times New Roman" w:hAnsi="Times New Roman" w:cs="Times New Roman"/>
          <w:noProof/>
          <w:sz w:val="24"/>
          <w:szCs w:val="24"/>
          <w:lang w:eastAsia="cs-CZ"/>
        </w:rPr>
        <w:drawing>
          <wp:inline distT="0" distB="0" distL="0" distR="0">
            <wp:extent cx="3086100" cy="2771775"/>
            <wp:effectExtent l="19050" t="0" r="19050" b="0"/>
            <wp:docPr id="35" name="Graf 2"/>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rsidR="006952FF" w:rsidRPr="00C34337" w:rsidRDefault="006952FF"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Z 22 vrácených dotazníků (100%) 18 ano (82%), 0 ne (0%), 2 nevím (9%), 2 neuvedeno (9%)</w:t>
      </w:r>
    </w:p>
    <w:p w:rsidR="0026069C" w:rsidRPr="00C34337" w:rsidRDefault="0026069C" w:rsidP="007930A2">
      <w:pPr>
        <w:spacing w:line="360" w:lineRule="auto"/>
        <w:jc w:val="both"/>
        <w:rPr>
          <w:rFonts w:ascii="Times New Roman" w:hAnsi="Times New Roman" w:cs="Times New Roman"/>
          <w:b/>
          <w:sz w:val="24"/>
          <w:szCs w:val="24"/>
        </w:rPr>
      </w:pPr>
      <w:r w:rsidRPr="00C34337">
        <w:rPr>
          <w:rFonts w:ascii="Times New Roman" w:hAnsi="Times New Roman" w:cs="Times New Roman"/>
          <w:b/>
          <w:sz w:val="24"/>
          <w:szCs w:val="24"/>
        </w:rPr>
        <w:t>Při nástupu uživatelů služeb do DS, p. o., Prostějov dle Vašeho názoru mají obavy z: ztráty vlastního bytu</w:t>
      </w:r>
    </w:p>
    <w:p w:rsidR="0026069C" w:rsidRPr="00C34337" w:rsidRDefault="0026069C" w:rsidP="007930A2">
      <w:pPr>
        <w:spacing w:line="360" w:lineRule="auto"/>
        <w:jc w:val="both"/>
        <w:rPr>
          <w:rFonts w:ascii="Times New Roman" w:hAnsi="Times New Roman" w:cs="Times New Roman"/>
          <w:sz w:val="24"/>
          <w:szCs w:val="24"/>
        </w:rPr>
      </w:pPr>
      <w:r w:rsidRPr="00C34337">
        <w:rPr>
          <w:rFonts w:ascii="Times New Roman" w:hAnsi="Times New Roman" w:cs="Times New Roman"/>
          <w:noProof/>
          <w:sz w:val="24"/>
          <w:szCs w:val="24"/>
          <w:lang w:eastAsia="cs-CZ"/>
        </w:rPr>
        <w:drawing>
          <wp:inline distT="0" distB="0" distL="0" distR="0">
            <wp:extent cx="3086100" cy="2686050"/>
            <wp:effectExtent l="19050" t="0" r="19050" b="0"/>
            <wp:docPr id="36" name="Graf 3"/>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rsidR="005035C8" w:rsidRPr="00C34337" w:rsidRDefault="005035C8" w:rsidP="007930A2">
      <w:pPr>
        <w:spacing w:line="360" w:lineRule="auto"/>
        <w:jc w:val="both"/>
        <w:rPr>
          <w:rFonts w:ascii="Times New Roman" w:hAnsi="Times New Roman" w:cs="Times New Roman"/>
          <w:sz w:val="24"/>
          <w:szCs w:val="24"/>
        </w:rPr>
      </w:pPr>
    </w:p>
    <w:p w:rsidR="005035C8" w:rsidRPr="00C34337" w:rsidRDefault="006952FF"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Z 22 vrácených dotazníků (100%) 12 ano (55%), 2 ne (9%), 7 nevím (32%), 1 neuvedeno (5%)</w:t>
      </w:r>
    </w:p>
    <w:p w:rsidR="0026069C" w:rsidRPr="00C34337" w:rsidRDefault="0026069C" w:rsidP="007930A2">
      <w:pPr>
        <w:spacing w:line="360" w:lineRule="auto"/>
        <w:jc w:val="both"/>
        <w:rPr>
          <w:rFonts w:ascii="Times New Roman" w:hAnsi="Times New Roman" w:cs="Times New Roman"/>
          <w:b/>
          <w:sz w:val="24"/>
          <w:szCs w:val="24"/>
        </w:rPr>
      </w:pPr>
      <w:r w:rsidRPr="00C34337">
        <w:rPr>
          <w:rFonts w:ascii="Times New Roman" w:hAnsi="Times New Roman" w:cs="Times New Roman"/>
          <w:b/>
          <w:sz w:val="24"/>
          <w:szCs w:val="24"/>
        </w:rPr>
        <w:lastRenderedPageBreak/>
        <w:t>Při nástupu uživatelů služeb do DS, p. o., Prostějov dle Vašeho názoru mají obavy z: změny prostředí</w:t>
      </w:r>
    </w:p>
    <w:p w:rsidR="0026069C" w:rsidRPr="00C34337" w:rsidRDefault="0026069C" w:rsidP="007930A2">
      <w:pPr>
        <w:spacing w:line="360" w:lineRule="auto"/>
        <w:jc w:val="both"/>
        <w:rPr>
          <w:rFonts w:ascii="Times New Roman" w:hAnsi="Times New Roman" w:cs="Times New Roman"/>
          <w:sz w:val="24"/>
          <w:szCs w:val="24"/>
        </w:rPr>
      </w:pPr>
      <w:r w:rsidRPr="00C34337">
        <w:rPr>
          <w:rFonts w:ascii="Times New Roman" w:hAnsi="Times New Roman" w:cs="Times New Roman"/>
          <w:noProof/>
          <w:sz w:val="24"/>
          <w:szCs w:val="24"/>
          <w:lang w:eastAsia="cs-CZ"/>
        </w:rPr>
        <w:drawing>
          <wp:inline distT="0" distB="0" distL="0" distR="0">
            <wp:extent cx="3086100" cy="2733675"/>
            <wp:effectExtent l="19050" t="0" r="19050" b="0"/>
            <wp:docPr id="37" name="Graf 4"/>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rsidR="005035C8" w:rsidRPr="00C34337" w:rsidRDefault="005035C8" w:rsidP="007930A2">
      <w:pPr>
        <w:spacing w:line="360" w:lineRule="auto"/>
        <w:jc w:val="both"/>
        <w:rPr>
          <w:rFonts w:ascii="Times New Roman" w:hAnsi="Times New Roman" w:cs="Times New Roman"/>
          <w:sz w:val="24"/>
          <w:szCs w:val="24"/>
        </w:rPr>
      </w:pPr>
    </w:p>
    <w:p w:rsidR="00F026E1" w:rsidRPr="00C34337" w:rsidRDefault="00F026E1"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Z 22 vrácených dotazníků (100%) 19 ano (86%), 0 ne (0%), 1 nevím (5%), 2 neuvedeno (9%)</w:t>
      </w:r>
    </w:p>
    <w:p w:rsidR="0026069C" w:rsidRPr="00C34337" w:rsidRDefault="0026069C" w:rsidP="007930A2">
      <w:pPr>
        <w:spacing w:line="360" w:lineRule="auto"/>
        <w:jc w:val="both"/>
        <w:rPr>
          <w:rFonts w:ascii="Times New Roman" w:hAnsi="Times New Roman" w:cs="Times New Roman"/>
          <w:b/>
          <w:sz w:val="24"/>
          <w:szCs w:val="24"/>
        </w:rPr>
      </w:pPr>
      <w:r w:rsidRPr="00C34337">
        <w:rPr>
          <w:rFonts w:ascii="Times New Roman" w:hAnsi="Times New Roman" w:cs="Times New Roman"/>
          <w:b/>
          <w:sz w:val="24"/>
          <w:szCs w:val="24"/>
        </w:rPr>
        <w:t>Při nástupu uživatelů služeb do DS, p. o., Prostějov dle Vašeho názoru mají obavy z: neznámých lidí</w:t>
      </w:r>
    </w:p>
    <w:p w:rsidR="0026069C" w:rsidRPr="00C34337" w:rsidRDefault="0026069C" w:rsidP="007930A2">
      <w:pPr>
        <w:spacing w:line="360" w:lineRule="auto"/>
        <w:jc w:val="both"/>
        <w:rPr>
          <w:rFonts w:ascii="Times New Roman" w:hAnsi="Times New Roman" w:cs="Times New Roman"/>
          <w:sz w:val="24"/>
          <w:szCs w:val="24"/>
        </w:rPr>
      </w:pPr>
      <w:r w:rsidRPr="00C34337">
        <w:rPr>
          <w:rFonts w:ascii="Times New Roman" w:hAnsi="Times New Roman" w:cs="Times New Roman"/>
          <w:noProof/>
          <w:sz w:val="24"/>
          <w:szCs w:val="24"/>
          <w:lang w:eastAsia="cs-CZ"/>
        </w:rPr>
        <w:drawing>
          <wp:inline distT="0" distB="0" distL="0" distR="0">
            <wp:extent cx="3086100" cy="2819400"/>
            <wp:effectExtent l="19050" t="0" r="19050" b="0"/>
            <wp:docPr id="38" name="Graf 5"/>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rsidR="00AC7C4D" w:rsidRPr="00C34337" w:rsidRDefault="00AC7C4D"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Z 22 vrácených dotazníků (100%) 16 ano (73%), 2 ne (9%), 2 nevím (9%), 2 neuvedeno (9%)</w:t>
      </w:r>
    </w:p>
    <w:p w:rsidR="0026069C" w:rsidRPr="00C34337" w:rsidRDefault="0026069C" w:rsidP="007930A2">
      <w:pPr>
        <w:spacing w:line="360" w:lineRule="auto"/>
        <w:jc w:val="both"/>
        <w:rPr>
          <w:rFonts w:ascii="Times New Roman" w:hAnsi="Times New Roman" w:cs="Times New Roman"/>
          <w:b/>
          <w:sz w:val="24"/>
          <w:szCs w:val="24"/>
        </w:rPr>
      </w:pPr>
      <w:r w:rsidRPr="00C34337">
        <w:rPr>
          <w:rFonts w:ascii="Times New Roman" w:hAnsi="Times New Roman" w:cs="Times New Roman"/>
          <w:b/>
          <w:sz w:val="24"/>
          <w:szCs w:val="24"/>
        </w:rPr>
        <w:lastRenderedPageBreak/>
        <w:t>Při nástupu uživatelů služeb do DS, p. o., Prostějov dle Vašeho názoru mají obavy z: velkého prostoru - dezorientace</w:t>
      </w:r>
    </w:p>
    <w:p w:rsidR="0026069C" w:rsidRPr="00C34337" w:rsidRDefault="0026069C" w:rsidP="007930A2">
      <w:pPr>
        <w:spacing w:line="360" w:lineRule="auto"/>
        <w:jc w:val="both"/>
        <w:rPr>
          <w:rFonts w:ascii="Times New Roman" w:hAnsi="Times New Roman" w:cs="Times New Roman"/>
          <w:sz w:val="24"/>
          <w:szCs w:val="24"/>
        </w:rPr>
      </w:pPr>
      <w:r w:rsidRPr="00C34337">
        <w:rPr>
          <w:rFonts w:ascii="Times New Roman" w:hAnsi="Times New Roman" w:cs="Times New Roman"/>
          <w:noProof/>
          <w:sz w:val="24"/>
          <w:szCs w:val="24"/>
          <w:lang w:eastAsia="cs-CZ"/>
        </w:rPr>
        <w:drawing>
          <wp:inline distT="0" distB="0" distL="0" distR="0">
            <wp:extent cx="3086100" cy="2819400"/>
            <wp:effectExtent l="19050" t="0" r="19050" b="0"/>
            <wp:docPr id="39" name="Graf 6"/>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rsidR="005035C8" w:rsidRPr="00C34337" w:rsidRDefault="005035C8" w:rsidP="007930A2">
      <w:pPr>
        <w:spacing w:line="360" w:lineRule="auto"/>
        <w:jc w:val="both"/>
        <w:rPr>
          <w:rFonts w:ascii="Times New Roman" w:hAnsi="Times New Roman" w:cs="Times New Roman"/>
          <w:sz w:val="24"/>
          <w:szCs w:val="24"/>
        </w:rPr>
      </w:pPr>
    </w:p>
    <w:p w:rsidR="00AC7C4D" w:rsidRPr="00C34337" w:rsidRDefault="00AC7C4D"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Z 22 vrácených dotazníků (100%) 16 ano (73%), 1 ne (5%), 3 nevím (14%), 2 neuvedeno (9%)</w:t>
      </w:r>
    </w:p>
    <w:p w:rsidR="0026069C" w:rsidRPr="00C34337" w:rsidRDefault="0026069C" w:rsidP="007930A2">
      <w:pPr>
        <w:spacing w:line="360" w:lineRule="auto"/>
        <w:jc w:val="both"/>
        <w:rPr>
          <w:rFonts w:ascii="Times New Roman" w:hAnsi="Times New Roman" w:cs="Times New Roman"/>
          <w:b/>
          <w:sz w:val="24"/>
          <w:szCs w:val="24"/>
        </w:rPr>
      </w:pPr>
      <w:r w:rsidRPr="00C34337">
        <w:rPr>
          <w:rFonts w:ascii="Times New Roman" w:hAnsi="Times New Roman" w:cs="Times New Roman"/>
          <w:b/>
          <w:sz w:val="24"/>
          <w:szCs w:val="24"/>
        </w:rPr>
        <w:t>Při nástupu uživatelů služeb do DS, p. o., Prostějov dle Vašeho názoru mají obavy z: režimových změn</w:t>
      </w:r>
    </w:p>
    <w:p w:rsidR="0026069C" w:rsidRPr="00C34337" w:rsidRDefault="0026069C" w:rsidP="007930A2">
      <w:pPr>
        <w:spacing w:line="360" w:lineRule="auto"/>
        <w:jc w:val="both"/>
        <w:rPr>
          <w:rFonts w:ascii="Times New Roman" w:hAnsi="Times New Roman" w:cs="Times New Roman"/>
          <w:sz w:val="24"/>
          <w:szCs w:val="24"/>
        </w:rPr>
      </w:pPr>
      <w:r w:rsidRPr="00C34337">
        <w:rPr>
          <w:rFonts w:ascii="Times New Roman" w:hAnsi="Times New Roman" w:cs="Times New Roman"/>
          <w:noProof/>
          <w:sz w:val="24"/>
          <w:szCs w:val="24"/>
          <w:lang w:eastAsia="cs-CZ"/>
        </w:rPr>
        <w:drawing>
          <wp:inline distT="0" distB="0" distL="0" distR="0">
            <wp:extent cx="3086100" cy="2590800"/>
            <wp:effectExtent l="19050" t="0" r="19050" b="0"/>
            <wp:docPr id="40" name="Graf 7"/>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rsidR="005035C8" w:rsidRPr="00C34337" w:rsidRDefault="00AC7C4D"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Z 22 vrácených dotazníků (100%) 17 ano (77%), 1 ne (5%), 3 nevím (14%), 1 neuvedeno (5%)</w:t>
      </w:r>
    </w:p>
    <w:p w:rsidR="0026069C" w:rsidRPr="00C34337" w:rsidRDefault="0026069C" w:rsidP="007930A2">
      <w:pPr>
        <w:spacing w:line="360" w:lineRule="auto"/>
        <w:jc w:val="both"/>
        <w:rPr>
          <w:rFonts w:ascii="Times New Roman" w:hAnsi="Times New Roman" w:cs="Times New Roman"/>
          <w:b/>
          <w:sz w:val="24"/>
          <w:szCs w:val="24"/>
        </w:rPr>
      </w:pPr>
      <w:r w:rsidRPr="00C34337">
        <w:rPr>
          <w:rFonts w:ascii="Times New Roman" w:hAnsi="Times New Roman" w:cs="Times New Roman"/>
          <w:b/>
          <w:sz w:val="24"/>
          <w:szCs w:val="24"/>
        </w:rPr>
        <w:lastRenderedPageBreak/>
        <w:t>Při nástupu uživatelů služeb do DS, p. o., Prostějov dle Vašeho názoru mají obavy z: nudy</w:t>
      </w:r>
    </w:p>
    <w:p w:rsidR="0026069C" w:rsidRPr="00C34337" w:rsidRDefault="0026069C" w:rsidP="007930A2">
      <w:pPr>
        <w:spacing w:line="360" w:lineRule="auto"/>
        <w:jc w:val="both"/>
        <w:rPr>
          <w:rFonts w:ascii="Times New Roman" w:hAnsi="Times New Roman" w:cs="Times New Roman"/>
          <w:sz w:val="24"/>
          <w:szCs w:val="24"/>
        </w:rPr>
      </w:pPr>
      <w:r w:rsidRPr="00C34337">
        <w:rPr>
          <w:rFonts w:ascii="Times New Roman" w:hAnsi="Times New Roman" w:cs="Times New Roman"/>
          <w:noProof/>
          <w:sz w:val="24"/>
          <w:szCs w:val="24"/>
          <w:lang w:eastAsia="cs-CZ"/>
        </w:rPr>
        <w:drawing>
          <wp:inline distT="0" distB="0" distL="0" distR="0">
            <wp:extent cx="3086100" cy="2828925"/>
            <wp:effectExtent l="19050" t="0" r="19050" b="0"/>
            <wp:docPr id="41" name="Graf 8"/>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rsidR="005035C8" w:rsidRPr="00C34337" w:rsidRDefault="005035C8" w:rsidP="007930A2">
      <w:pPr>
        <w:spacing w:line="360" w:lineRule="auto"/>
        <w:jc w:val="both"/>
        <w:rPr>
          <w:rFonts w:ascii="Times New Roman" w:hAnsi="Times New Roman" w:cs="Times New Roman"/>
          <w:sz w:val="24"/>
          <w:szCs w:val="24"/>
        </w:rPr>
      </w:pPr>
    </w:p>
    <w:p w:rsidR="00815D2F" w:rsidRPr="00C34337" w:rsidRDefault="00815D2F"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Z 22 vrácených dotazníků (100%) 2 ano (9%), 7 ne (32%), 11 nevím (50%), 2 neuvedeno (9%)</w:t>
      </w:r>
    </w:p>
    <w:p w:rsidR="0026069C" w:rsidRPr="00C34337" w:rsidRDefault="0026069C" w:rsidP="007930A2">
      <w:pPr>
        <w:spacing w:line="360" w:lineRule="auto"/>
        <w:jc w:val="both"/>
        <w:rPr>
          <w:rFonts w:ascii="Times New Roman" w:hAnsi="Times New Roman" w:cs="Times New Roman"/>
          <w:b/>
          <w:sz w:val="24"/>
          <w:szCs w:val="24"/>
        </w:rPr>
      </w:pPr>
      <w:r w:rsidRPr="00C34337">
        <w:rPr>
          <w:rFonts w:ascii="Times New Roman" w:hAnsi="Times New Roman" w:cs="Times New Roman"/>
          <w:b/>
          <w:sz w:val="24"/>
          <w:szCs w:val="24"/>
        </w:rPr>
        <w:t>Myslíte si, že je vhodné vytvořit pracovní místo pro sociálního pedagoga, který by pomohl novým uživatelům služeb v adaptačním období se začleněním do kolektivu?</w:t>
      </w:r>
    </w:p>
    <w:p w:rsidR="0026069C" w:rsidRPr="00C34337" w:rsidRDefault="0026069C" w:rsidP="007930A2">
      <w:pPr>
        <w:spacing w:line="360" w:lineRule="auto"/>
        <w:jc w:val="both"/>
        <w:rPr>
          <w:rFonts w:ascii="Times New Roman" w:hAnsi="Times New Roman" w:cs="Times New Roman"/>
          <w:sz w:val="24"/>
          <w:szCs w:val="24"/>
        </w:rPr>
      </w:pPr>
      <w:r w:rsidRPr="00C34337">
        <w:rPr>
          <w:rFonts w:ascii="Times New Roman" w:hAnsi="Times New Roman" w:cs="Times New Roman"/>
          <w:noProof/>
          <w:sz w:val="24"/>
          <w:szCs w:val="24"/>
          <w:lang w:eastAsia="cs-CZ"/>
        </w:rPr>
        <w:drawing>
          <wp:inline distT="0" distB="0" distL="0" distR="0">
            <wp:extent cx="3086100" cy="2828925"/>
            <wp:effectExtent l="19050" t="0" r="19050" b="0"/>
            <wp:docPr id="42" name="Graf 9"/>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rsidR="005035C8" w:rsidRPr="00C34337" w:rsidRDefault="00CA14D8"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Z 22 vrácených dotazníků (100%) 14 ano (64%), 6 ne (27%), 2 nevím (9%)</w:t>
      </w:r>
    </w:p>
    <w:p w:rsidR="0026069C" w:rsidRPr="00C34337" w:rsidRDefault="0026069C" w:rsidP="007930A2">
      <w:pPr>
        <w:spacing w:line="360" w:lineRule="auto"/>
        <w:jc w:val="both"/>
        <w:rPr>
          <w:rFonts w:ascii="Times New Roman" w:hAnsi="Times New Roman" w:cs="Times New Roman"/>
          <w:b/>
          <w:sz w:val="24"/>
          <w:szCs w:val="24"/>
        </w:rPr>
      </w:pPr>
      <w:r w:rsidRPr="00C34337">
        <w:rPr>
          <w:rFonts w:ascii="Times New Roman" w:hAnsi="Times New Roman" w:cs="Times New Roman"/>
          <w:b/>
          <w:sz w:val="24"/>
          <w:szCs w:val="24"/>
        </w:rPr>
        <w:lastRenderedPageBreak/>
        <w:t>Myslíte si, že by tento pracovník měl pomáhat klíčovým pracovníkům se zpracováním adaptačního plánu uživatele služeb a následného společného vytýčení individuálního cíle?</w:t>
      </w:r>
    </w:p>
    <w:p w:rsidR="005035C8" w:rsidRPr="00C34337" w:rsidRDefault="0026069C" w:rsidP="007930A2">
      <w:pPr>
        <w:spacing w:line="360" w:lineRule="auto"/>
        <w:jc w:val="both"/>
        <w:rPr>
          <w:rFonts w:ascii="Times New Roman" w:hAnsi="Times New Roman" w:cs="Times New Roman"/>
          <w:sz w:val="24"/>
          <w:szCs w:val="24"/>
        </w:rPr>
      </w:pPr>
      <w:r w:rsidRPr="00C34337">
        <w:rPr>
          <w:rFonts w:ascii="Times New Roman" w:hAnsi="Times New Roman" w:cs="Times New Roman"/>
          <w:noProof/>
          <w:sz w:val="24"/>
          <w:szCs w:val="24"/>
          <w:lang w:eastAsia="cs-CZ"/>
        </w:rPr>
        <w:drawing>
          <wp:inline distT="0" distB="0" distL="0" distR="0">
            <wp:extent cx="3084662" cy="2605178"/>
            <wp:effectExtent l="19050" t="0" r="20488" b="4672"/>
            <wp:docPr id="43" name="Graf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rsidR="00CA14D8" w:rsidRPr="00C34337" w:rsidRDefault="00CA14D8"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Z 22 vrácených dotazníků (100%) 14 ano (64%), 6 ne (27%), 2 nevím (9%)</w:t>
      </w:r>
    </w:p>
    <w:p w:rsidR="0026069C" w:rsidRPr="00C34337" w:rsidRDefault="0026069C" w:rsidP="007930A2">
      <w:pPr>
        <w:spacing w:line="360" w:lineRule="auto"/>
        <w:jc w:val="both"/>
        <w:rPr>
          <w:rFonts w:ascii="Times New Roman" w:hAnsi="Times New Roman" w:cs="Times New Roman"/>
          <w:b/>
          <w:sz w:val="24"/>
          <w:szCs w:val="24"/>
        </w:rPr>
      </w:pPr>
      <w:r w:rsidRPr="00C34337">
        <w:rPr>
          <w:rFonts w:ascii="Times New Roman" w:hAnsi="Times New Roman" w:cs="Times New Roman"/>
          <w:b/>
          <w:sz w:val="24"/>
          <w:szCs w:val="24"/>
        </w:rPr>
        <w:t>Myslíte si, že by se uplatnil jako podpůrný prvek sociálních pracovníků zajišťujících sociální šetření v domácnosti či na sociálním lůžku a klíčovými pracovníky zpracovávajícími adaptační plán při příjmu nového uživatele služeb do DS, p. o., Prostějov?</w:t>
      </w:r>
    </w:p>
    <w:p w:rsidR="0026069C" w:rsidRPr="00C34337" w:rsidRDefault="0026069C" w:rsidP="007930A2">
      <w:pPr>
        <w:spacing w:line="360" w:lineRule="auto"/>
        <w:jc w:val="both"/>
        <w:rPr>
          <w:rFonts w:ascii="Times New Roman" w:hAnsi="Times New Roman" w:cs="Times New Roman"/>
          <w:sz w:val="24"/>
          <w:szCs w:val="24"/>
        </w:rPr>
      </w:pPr>
      <w:r w:rsidRPr="00C34337">
        <w:rPr>
          <w:rFonts w:ascii="Times New Roman" w:hAnsi="Times New Roman" w:cs="Times New Roman"/>
          <w:noProof/>
          <w:sz w:val="24"/>
          <w:szCs w:val="24"/>
          <w:lang w:eastAsia="cs-CZ"/>
        </w:rPr>
        <w:drawing>
          <wp:inline distT="0" distB="0" distL="0" distR="0">
            <wp:extent cx="3084662" cy="2674189"/>
            <wp:effectExtent l="19050" t="0" r="20488" b="0"/>
            <wp:docPr id="44" name="Graf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rsidR="00CA14D8" w:rsidRPr="00C34337" w:rsidRDefault="00CA14D8" w:rsidP="007930A2">
      <w:pPr>
        <w:spacing w:line="360" w:lineRule="auto"/>
        <w:jc w:val="both"/>
        <w:rPr>
          <w:rFonts w:ascii="Times New Roman" w:hAnsi="Times New Roman" w:cs="Times New Roman"/>
          <w:sz w:val="24"/>
          <w:szCs w:val="24"/>
        </w:rPr>
      </w:pPr>
      <w:r w:rsidRPr="00C34337">
        <w:rPr>
          <w:rFonts w:ascii="Times New Roman" w:hAnsi="Times New Roman" w:cs="Times New Roman"/>
          <w:sz w:val="24"/>
          <w:szCs w:val="24"/>
        </w:rPr>
        <w:t>Z 22 vrácených dotazníků (100%) 10 ano (45%), 6 ne (27%), 6 nevím (27%)</w:t>
      </w:r>
    </w:p>
    <w:p w:rsidR="00EB204F" w:rsidRPr="00C34337" w:rsidRDefault="00EB204F" w:rsidP="00EB204F">
      <w:pPr>
        <w:spacing w:line="360" w:lineRule="auto"/>
        <w:rPr>
          <w:rFonts w:ascii="Times New Roman" w:hAnsi="Times New Roman" w:cs="Times New Roman"/>
          <w:b/>
          <w:sz w:val="24"/>
          <w:szCs w:val="24"/>
        </w:rPr>
      </w:pPr>
      <w:r w:rsidRPr="00C34337">
        <w:rPr>
          <w:rFonts w:ascii="Times New Roman" w:hAnsi="Times New Roman" w:cs="Times New Roman"/>
          <w:b/>
          <w:sz w:val="24"/>
          <w:szCs w:val="24"/>
        </w:rPr>
        <w:t>Příloha č. 4: Biografický list dle psychobiografickéh</w:t>
      </w:r>
      <w:r w:rsidR="00724915">
        <w:rPr>
          <w:rFonts w:ascii="Times New Roman" w:hAnsi="Times New Roman" w:cs="Times New Roman"/>
          <w:b/>
          <w:sz w:val="24"/>
          <w:szCs w:val="24"/>
        </w:rPr>
        <w:t>o modelu Erw</w:t>
      </w:r>
      <w:r w:rsidRPr="00C34337">
        <w:rPr>
          <w:rFonts w:ascii="Times New Roman" w:hAnsi="Times New Roman" w:cs="Times New Roman"/>
          <w:b/>
          <w:sz w:val="24"/>
          <w:szCs w:val="24"/>
        </w:rPr>
        <w:t>ina Böhma</w:t>
      </w:r>
    </w:p>
    <w:p w:rsidR="00397DEB" w:rsidRPr="00724915" w:rsidRDefault="00724915" w:rsidP="007930A2">
      <w:pPr>
        <w:spacing w:line="360" w:lineRule="auto"/>
        <w:rPr>
          <w:rFonts w:ascii="Times New Roman" w:hAnsi="Times New Roman" w:cs="Times New Roman"/>
          <w:b/>
          <w:i/>
          <w:sz w:val="24"/>
          <w:szCs w:val="24"/>
        </w:rPr>
      </w:pPr>
      <w:r>
        <w:rPr>
          <w:rFonts w:ascii="Times New Roman" w:hAnsi="Times New Roman" w:cs="Times New Roman"/>
          <w:b/>
          <w:i/>
          <w:sz w:val="24"/>
          <w:szCs w:val="24"/>
        </w:rPr>
        <w:lastRenderedPageBreak/>
        <w:t>„</w:t>
      </w:r>
      <w:r w:rsidR="00397DEB" w:rsidRPr="00724915">
        <w:rPr>
          <w:rFonts w:ascii="Times New Roman" w:hAnsi="Times New Roman" w:cs="Times New Roman"/>
          <w:b/>
          <w:i/>
          <w:sz w:val="24"/>
          <w:szCs w:val="24"/>
        </w:rPr>
        <w:t xml:space="preserve">Biografický list </w:t>
      </w:r>
    </w:p>
    <w:p w:rsidR="00E26322" w:rsidRPr="00724915" w:rsidRDefault="00E26322" w:rsidP="007930A2">
      <w:pPr>
        <w:spacing w:line="360" w:lineRule="auto"/>
        <w:rPr>
          <w:rFonts w:ascii="Times New Roman" w:hAnsi="Times New Roman" w:cs="Times New Roman"/>
          <w:i/>
          <w:sz w:val="24"/>
          <w:szCs w:val="24"/>
        </w:rPr>
      </w:pPr>
      <w:r w:rsidRPr="00724915">
        <w:rPr>
          <w:rFonts w:ascii="Times New Roman" w:hAnsi="Times New Roman" w:cs="Times New Roman"/>
          <w:i/>
          <w:sz w:val="24"/>
          <w:szCs w:val="24"/>
        </w:rPr>
        <w:t>Jméno ………………………………………………………………………………………………</w:t>
      </w:r>
    </w:p>
    <w:p w:rsidR="00397DEB" w:rsidRPr="00724915" w:rsidRDefault="00397DEB" w:rsidP="007930A2">
      <w:pPr>
        <w:spacing w:line="360" w:lineRule="auto"/>
        <w:rPr>
          <w:rFonts w:ascii="Times New Roman" w:hAnsi="Times New Roman" w:cs="Times New Roman"/>
          <w:i/>
          <w:sz w:val="24"/>
          <w:szCs w:val="24"/>
        </w:rPr>
      </w:pPr>
      <w:r w:rsidRPr="00724915">
        <w:rPr>
          <w:rFonts w:ascii="Times New Roman" w:hAnsi="Times New Roman" w:cs="Times New Roman"/>
          <w:i/>
          <w:sz w:val="24"/>
          <w:szCs w:val="24"/>
        </w:rPr>
        <w:t>Místo narození</w:t>
      </w:r>
      <w:r w:rsidR="00E26322" w:rsidRPr="00724915">
        <w:rPr>
          <w:rFonts w:ascii="Times New Roman" w:hAnsi="Times New Roman" w:cs="Times New Roman"/>
          <w:i/>
          <w:sz w:val="24"/>
          <w:szCs w:val="24"/>
        </w:rPr>
        <w:t xml:space="preserve"> ………………………………………………………………………………………………</w:t>
      </w:r>
    </w:p>
    <w:p w:rsidR="00397DEB" w:rsidRPr="00724915" w:rsidRDefault="00397DEB" w:rsidP="007930A2">
      <w:pPr>
        <w:spacing w:line="360" w:lineRule="auto"/>
        <w:rPr>
          <w:rFonts w:ascii="Times New Roman" w:hAnsi="Times New Roman" w:cs="Times New Roman"/>
          <w:i/>
          <w:sz w:val="24"/>
          <w:szCs w:val="24"/>
        </w:rPr>
      </w:pPr>
      <w:r w:rsidRPr="00724915">
        <w:rPr>
          <w:rFonts w:ascii="Times New Roman" w:hAnsi="Times New Roman" w:cs="Times New Roman"/>
          <w:i/>
          <w:sz w:val="24"/>
          <w:szCs w:val="24"/>
        </w:rPr>
        <w:t>Rodiče</w:t>
      </w:r>
    </w:p>
    <w:p w:rsidR="00397DEB" w:rsidRPr="00724915" w:rsidRDefault="00397DEB" w:rsidP="007930A2">
      <w:pPr>
        <w:spacing w:line="360" w:lineRule="auto"/>
        <w:rPr>
          <w:rFonts w:ascii="Times New Roman" w:hAnsi="Times New Roman" w:cs="Times New Roman"/>
          <w:i/>
          <w:sz w:val="24"/>
          <w:szCs w:val="24"/>
        </w:rPr>
      </w:pPr>
      <w:r w:rsidRPr="00724915">
        <w:rPr>
          <w:rFonts w:ascii="Times New Roman" w:hAnsi="Times New Roman" w:cs="Times New Roman"/>
          <w:i/>
          <w:sz w:val="24"/>
          <w:szCs w:val="24"/>
        </w:rPr>
        <w:t>Otec – povolání</w:t>
      </w:r>
      <w:r w:rsidR="00E26322" w:rsidRPr="00724915">
        <w:rPr>
          <w:rFonts w:ascii="Times New Roman" w:hAnsi="Times New Roman" w:cs="Times New Roman"/>
          <w:i/>
          <w:sz w:val="24"/>
          <w:szCs w:val="24"/>
        </w:rPr>
        <w:t xml:space="preserve"> ………………………………………………………………………………………………</w:t>
      </w:r>
    </w:p>
    <w:p w:rsidR="00397DEB" w:rsidRPr="00724915" w:rsidRDefault="00397DEB" w:rsidP="007930A2">
      <w:pPr>
        <w:spacing w:line="360" w:lineRule="auto"/>
        <w:rPr>
          <w:rFonts w:ascii="Times New Roman" w:hAnsi="Times New Roman" w:cs="Times New Roman"/>
          <w:i/>
          <w:sz w:val="24"/>
          <w:szCs w:val="24"/>
        </w:rPr>
      </w:pPr>
      <w:r w:rsidRPr="00724915">
        <w:rPr>
          <w:rFonts w:ascii="Times New Roman" w:hAnsi="Times New Roman" w:cs="Times New Roman"/>
          <w:i/>
          <w:sz w:val="24"/>
          <w:szCs w:val="24"/>
        </w:rPr>
        <w:t>Matka – povolání – povinnosti</w:t>
      </w:r>
      <w:r w:rsidR="00E26322" w:rsidRPr="00724915">
        <w:rPr>
          <w:rFonts w:ascii="Times New Roman" w:hAnsi="Times New Roman" w:cs="Times New Roman"/>
          <w:i/>
          <w:sz w:val="24"/>
          <w:szCs w:val="24"/>
        </w:rPr>
        <w:t xml:space="preserve"> ………………………………………………………………………………………………</w:t>
      </w:r>
    </w:p>
    <w:p w:rsidR="00397DEB" w:rsidRPr="00724915" w:rsidRDefault="00397DEB" w:rsidP="007930A2">
      <w:pPr>
        <w:spacing w:line="360" w:lineRule="auto"/>
        <w:rPr>
          <w:rFonts w:ascii="Times New Roman" w:hAnsi="Times New Roman" w:cs="Times New Roman"/>
          <w:b/>
          <w:i/>
          <w:sz w:val="24"/>
          <w:szCs w:val="24"/>
        </w:rPr>
      </w:pPr>
      <w:r w:rsidRPr="00724915">
        <w:rPr>
          <w:rFonts w:ascii="Times New Roman" w:hAnsi="Times New Roman" w:cs="Times New Roman"/>
          <w:b/>
          <w:i/>
          <w:sz w:val="24"/>
          <w:szCs w:val="24"/>
        </w:rPr>
        <w:t>Dětství</w:t>
      </w:r>
    </w:p>
    <w:p w:rsidR="00397DEB" w:rsidRPr="00724915" w:rsidRDefault="00397DEB" w:rsidP="007930A2">
      <w:pPr>
        <w:spacing w:line="360" w:lineRule="auto"/>
        <w:rPr>
          <w:rFonts w:ascii="Times New Roman" w:hAnsi="Times New Roman" w:cs="Times New Roman"/>
          <w:i/>
          <w:sz w:val="24"/>
          <w:szCs w:val="24"/>
        </w:rPr>
      </w:pPr>
      <w:r w:rsidRPr="00724915">
        <w:rPr>
          <w:rFonts w:ascii="Times New Roman" w:hAnsi="Times New Roman" w:cs="Times New Roman"/>
          <w:i/>
          <w:sz w:val="24"/>
          <w:szCs w:val="24"/>
        </w:rPr>
        <w:t>Kde jste se narodil</w:t>
      </w:r>
      <w:r w:rsidR="00E26322" w:rsidRPr="00724915">
        <w:rPr>
          <w:rFonts w:ascii="Times New Roman" w:hAnsi="Times New Roman" w:cs="Times New Roman"/>
          <w:i/>
          <w:sz w:val="24"/>
          <w:szCs w:val="24"/>
        </w:rPr>
        <w:t>/a? ………………………………………………………………………………………………</w:t>
      </w:r>
    </w:p>
    <w:p w:rsidR="00397DEB" w:rsidRPr="00724915" w:rsidRDefault="00397DEB" w:rsidP="007930A2">
      <w:pPr>
        <w:spacing w:line="360" w:lineRule="auto"/>
        <w:rPr>
          <w:rFonts w:ascii="Times New Roman" w:hAnsi="Times New Roman" w:cs="Times New Roman"/>
          <w:i/>
          <w:sz w:val="24"/>
          <w:szCs w:val="24"/>
        </w:rPr>
      </w:pPr>
      <w:r w:rsidRPr="00724915">
        <w:rPr>
          <w:rFonts w:ascii="Times New Roman" w:hAnsi="Times New Roman" w:cs="Times New Roman"/>
          <w:i/>
          <w:sz w:val="24"/>
          <w:szCs w:val="24"/>
        </w:rPr>
        <w:t>Sourozenci</w:t>
      </w:r>
      <w:r w:rsidR="00E26322" w:rsidRPr="00724915">
        <w:rPr>
          <w:rFonts w:ascii="Times New Roman" w:hAnsi="Times New Roman" w:cs="Times New Roman"/>
          <w:i/>
          <w:sz w:val="24"/>
          <w:szCs w:val="24"/>
        </w:rPr>
        <w:t xml:space="preserve"> ………………………………………………………………………………………………</w:t>
      </w:r>
    </w:p>
    <w:p w:rsidR="00397DEB" w:rsidRPr="00724915" w:rsidRDefault="00397DEB" w:rsidP="007930A2">
      <w:pPr>
        <w:spacing w:line="360" w:lineRule="auto"/>
        <w:rPr>
          <w:rFonts w:ascii="Times New Roman" w:hAnsi="Times New Roman" w:cs="Times New Roman"/>
          <w:i/>
          <w:sz w:val="24"/>
          <w:szCs w:val="24"/>
        </w:rPr>
      </w:pPr>
      <w:r w:rsidRPr="00724915">
        <w:rPr>
          <w:rFonts w:ascii="Times New Roman" w:hAnsi="Times New Roman" w:cs="Times New Roman"/>
          <w:i/>
          <w:sz w:val="24"/>
          <w:szCs w:val="24"/>
        </w:rPr>
        <w:t>Musel</w:t>
      </w:r>
      <w:r w:rsidR="00E26322" w:rsidRPr="00724915">
        <w:rPr>
          <w:rFonts w:ascii="Times New Roman" w:hAnsi="Times New Roman" w:cs="Times New Roman"/>
          <w:i/>
          <w:sz w:val="24"/>
          <w:szCs w:val="24"/>
        </w:rPr>
        <w:t xml:space="preserve">/a </w:t>
      </w:r>
      <w:r w:rsidRPr="00724915">
        <w:rPr>
          <w:rFonts w:ascii="Times New Roman" w:hAnsi="Times New Roman" w:cs="Times New Roman"/>
          <w:i/>
          <w:sz w:val="24"/>
          <w:szCs w:val="24"/>
        </w:rPr>
        <w:t xml:space="preserve"> jste se starat o sourozence</w:t>
      </w:r>
      <w:r w:rsidR="00E26322" w:rsidRPr="00724915">
        <w:rPr>
          <w:rFonts w:ascii="Times New Roman" w:hAnsi="Times New Roman" w:cs="Times New Roman"/>
          <w:i/>
          <w:sz w:val="24"/>
          <w:szCs w:val="24"/>
        </w:rPr>
        <w:t>? ………………………………………………………………………………………………</w:t>
      </w:r>
    </w:p>
    <w:p w:rsidR="00397DEB" w:rsidRPr="00724915" w:rsidRDefault="00397DEB" w:rsidP="007930A2">
      <w:pPr>
        <w:spacing w:line="360" w:lineRule="auto"/>
        <w:rPr>
          <w:rFonts w:ascii="Times New Roman" w:hAnsi="Times New Roman" w:cs="Times New Roman"/>
          <w:i/>
          <w:sz w:val="24"/>
          <w:szCs w:val="24"/>
        </w:rPr>
      </w:pPr>
      <w:r w:rsidRPr="00724915">
        <w:rPr>
          <w:rFonts w:ascii="Times New Roman" w:hAnsi="Times New Roman" w:cs="Times New Roman"/>
          <w:i/>
          <w:sz w:val="24"/>
          <w:szCs w:val="24"/>
        </w:rPr>
        <w:t>Zvláštní vlastnosti</w:t>
      </w:r>
      <w:r w:rsidR="00E26322" w:rsidRPr="00724915">
        <w:rPr>
          <w:rFonts w:ascii="Times New Roman" w:hAnsi="Times New Roman" w:cs="Times New Roman"/>
          <w:i/>
          <w:sz w:val="24"/>
          <w:szCs w:val="24"/>
        </w:rPr>
        <w:t xml:space="preserve"> ………………………………………………………………………………………………</w:t>
      </w:r>
    </w:p>
    <w:p w:rsidR="00397DEB" w:rsidRPr="00724915" w:rsidRDefault="00397DEB" w:rsidP="007930A2">
      <w:pPr>
        <w:spacing w:line="360" w:lineRule="auto"/>
        <w:rPr>
          <w:rFonts w:ascii="Times New Roman" w:hAnsi="Times New Roman" w:cs="Times New Roman"/>
          <w:i/>
          <w:sz w:val="24"/>
          <w:szCs w:val="24"/>
        </w:rPr>
      </w:pPr>
      <w:r w:rsidRPr="00724915">
        <w:rPr>
          <w:rFonts w:ascii="Times New Roman" w:hAnsi="Times New Roman" w:cs="Times New Roman"/>
          <w:i/>
          <w:sz w:val="24"/>
          <w:szCs w:val="24"/>
        </w:rPr>
        <w:t>Zvláštní zručnost – nadání</w:t>
      </w:r>
      <w:r w:rsidR="00E26322" w:rsidRPr="00724915">
        <w:rPr>
          <w:rFonts w:ascii="Times New Roman" w:hAnsi="Times New Roman" w:cs="Times New Roman"/>
          <w:i/>
          <w:sz w:val="24"/>
          <w:szCs w:val="24"/>
        </w:rPr>
        <w:t xml:space="preserve"> ………………………………………………………………………………………………</w:t>
      </w:r>
    </w:p>
    <w:p w:rsidR="006D4293" w:rsidRPr="00724915" w:rsidRDefault="00397DEB" w:rsidP="007930A2">
      <w:pPr>
        <w:spacing w:line="360" w:lineRule="auto"/>
        <w:rPr>
          <w:rFonts w:ascii="Times New Roman" w:hAnsi="Times New Roman" w:cs="Times New Roman"/>
          <w:i/>
          <w:sz w:val="24"/>
          <w:szCs w:val="24"/>
        </w:rPr>
      </w:pPr>
      <w:r w:rsidRPr="00724915">
        <w:rPr>
          <w:rFonts w:ascii="Times New Roman" w:hAnsi="Times New Roman" w:cs="Times New Roman"/>
          <w:i/>
          <w:sz w:val="24"/>
          <w:szCs w:val="24"/>
        </w:rPr>
        <w:t>Oblíbený kamarád</w:t>
      </w:r>
      <w:r w:rsidR="00E26322" w:rsidRPr="00724915">
        <w:rPr>
          <w:rFonts w:ascii="Times New Roman" w:hAnsi="Times New Roman" w:cs="Times New Roman"/>
          <w:i/>
          <w:sz w:val="24"/>
          <w:szCs w:val="24"/>
        </w:rPr>
        <w:t xml:space="preserve"> ………………………………………………………………………………………………</w:t>
      </w:r>
    </w:p>
    <w:p w:rsidR="00397DEB" w:rsidRPr="00724915" w:rsidRDefault="00397DEB" w:rsidP="007930A2">
      <w:pPr>
        <w:spacing w:line="360" w:lineRule="auto"/>
        <w:rPr>
          <w:rFonts w:ascii="Times New Roman" w:hAnsi="Times New Roman" w:cs="Times New Roman"/>
          <w:i/>
          <w:sz w:val="24"/>
          <w:szCs w:val="24"/>
        </w:rPr>
      </w:pPr>
      <w:r w:rsidRPr="00724915">
        <w:rPr>
          <w:rFonts w:ascii="Times New Roman" w:hAnsi="Times New Roman" w:cs="Times New Roman"/>
          <w:i/>
          <w:sz w:val="24"/>
          <w:szCs w:val="24"/>
        </w:rPr>
        <w:t>Oblíben</w:t>
      </w:r>
      <w:r w:rsidR="00E26322" w:rsidRPr="00724915">
        <w:rPr>
          <w:rFonts w:ascii="Times New Roman" w:hAnsi="Times New Roman" w:cs="Times New Roman"/>
          <w:i/>
          <w:sz w:val="24"/>
          <w:szCs w:val="24"/>
        </w:rPr>
        <w:t>é</w:t>
      </w:r>
      <w:r w:rsidRPr="00724915">
        <w:rPr>
          <w:rFonts w:ascii="Times New Roman" w:hAnsi="Times New Roman" w:cs="Times New Roman"/>
          <w:i/>
          <w:sz w:val="24"/>
          <w:szCs w:val="24"/>
        </w:rPr>
        <w:t xml:space="preserve"> jídlo – pití</w:t>
      </w:r>
      <w:r w:rsidR="00E26322" w:rsidRPr="00724915">
        <w:rPr>
          <w:rFonts w:ascii="Times New Roman" w:hAnsi="Times New Roman" w:cs="Times New Roman"/>
          <w:i/>
          <w:sz w:val="24"/>
          <w:szCs w:val="24"/>
        </w:rPr>
        <w:t xml:space="preserve"> ………………………………………………………………………………………………</w:t>
      </w:r>
    </w:p>
    <w:p w:rsidR="00397DEB" w:rsidRPr="00724915" w:rsidRDefault="00397DEB" w:rsidP="007930A2">
      <w:pPr>
        <w:spacing w:line="360" w:lineRule="auto"/>
        <w:rPr>
          <w:rFonts w:ascii="Times New Roman" w:hAnsi="Times New Roman" w:cs="Times New Roman"/>
          <w:i/>
          <w:sz w:val="24"/>
          <w:szCs w:val="24"/>
        </w:rPr>
      </w:pPr>
      <w:r w:rsidRPr="00724915">
        <w:rPr>
          <w:rFonts w:ascii="Times New Roman" w:hAnsi="Times New Roman" w:cs="Times New Roman"/>
          <w:i/>
          <w:sz w:val="24"/>
          <w:szCs w:val="24"/>
        </w:rPr>
        <w:t>Oblíbená vůně</w:t>
      </w:r>
      <w:r w:rsidR="00E26322" w:rsidRPr="00724915">
        <w:rPr>
          <w:rFonts w:ascii="Times New Roman" w:hAnsi="Times New Roman" w:cs="Times New Roman"/>
          <w:i/>
          <w:sz w:val="24"/>
          <w:szCs w:val="24"/>
        </w:rPr>
        <w:t xml:space="preserve"> ………………………………………………………………………………………………</w:t>
      </w:r>
    </w:p>
    <w:p w:rsidR="00397DEB" w:rsidRPr="00724915" w:rsidRDefault="00397DEB" w:rsidP="007930A2">
      <w:pPr>
        <w:spacing w:line="360" w:lineRule="auto"/>
        <w:rPr>
          <w:rFonts w:ascii="Times New Roman" w:hAnsi="Times New Roman" w:cs="Times New Roman"/>
          <w:i/>
          <w:sz w:val="24"/>
          <w:szCs w:val="24"/>
        </w:rPr>
      </w:pPr>
      <w:r w:rsidRPr="00724915">
        <w:rPr>
          <w:rFonts w:ascii="Times New Roman" w:hAnsi="Times New Roman" w:cs="Times New Roman"/>
          <w:i/>
          <w:sz w:val="24"/>
          <w:szCs w:val="24"/>
        </w:rPr>
        <w:lastRenderedPageBreak/>
        <w:t>Oblíbená hudba – píseň</w:t>
      </w:r>
      <w:r w:rsidR="00E26322" w:rsidRPr="00724915">
        <w:rPr>
          <w:rFonts w:ascii="Times New Roman" w:hAnsi="Times New Roman" w:cs="Times New Roman"/>
          <w:i/>
          <w:sz w:val="24"/>
          <w:szCs w:val="24"/>
        </w:rPr>
        <w:t xml:space="preserve"> ………………………………………………………………………………………………</w:t>
      </w:r>
    </w:p>
    <w:p w:rsidR="00397DEB" w:rsidRPr="00724915" w:rsidRDefault="00397DEB" w:rsidP="007930A2">
      <w:pPr>
        <w:spacing w:line="360" w:lineRule="auto"/>
        <w:rPr>
          <w:rFonts w:ascii="Times New Roman" w:hAnsi="Times New Roman" w:cs="Times New Roman"/>
          <w:i/>
          <w:sz w:val="24"/>
          <w:szCs w:val="24"/>
        </w:rPr>
      </w:pPr>
      <w:r w:rsidRPr="00724915">
        <w:rPr>
          <w:rFonts w:ascii="Times New Roman" w:hAnsi="Times New Roman" w:cs="Times New Roman"/>
          <w:i/>
          <w:sz w:val="24"/>
          <w:szCs w:val="24"/>
        </w:rPr>
        <w:t>Krajina domova</w:t>
      </w:r>
      <w:r w:rsidR="00E26322" w:rsidRPr="00724915">
        <w:rPr>
          <w:rFonts w:ascii="Times New Roman" w:hAnsi="Times New Roman" w:cs="Times New Roman"/>
          <w:i/>
          <w:sz w:val="24"/>
          <w:szCs w:val="24"/>
        </w:rPr>
        <w:t xml:space="preserve"> ………………………………………………………………………………………………</w:t>
      </w:r>
    </w:p>
    <w:p w:rsidR="00397DEB" w:rsidRPr="00724915" w:rsidRDefault="00397DEB" w:rsidP="007930A2">
      <w:pPr>
        <w:spacing w:line="360" w:lineRule="auto"/>
        <w:rPr>
          <w:rFonts w:ascii="Times New Roman" w:hAnsi="Times New Roman" w:cs="Times New Roman"/>
          <w:i/>
          <w:sz w:val="24"/>
          <w:szCs w:val="24"/>
        </w:rPr>
      </w:pPr>
      <w:r w:rsidRPr="00724915">
        <w:rPr>
          <w:rFonts w:ascii="Times New Roman" w:hAnsi="Times New Roman" w:cs="Times New Roman"/>
          <w:i/>
          <w:sz w:val="24"/>
          <w:szCs w:val="24"/>
        </w:rPr>
        <w:t>Povinnosti doma</w:t>
      </w:r>
      <w:r w:rsidR="00E26322" w:rsidRPr="00724915">
        <w:rPr>
          <w:rFonts w:ascii="Times New Roman" w:hAnsi="Times New Roman" w:cs="Times New Roman"/>
          <w:i/>
          <w:sz w:val="24"/>
          <w:szCs w:val="24"/>
        </w:rPr>
        <w:t xml:space="preserve"> ………………………………………………………………………………………………</w:t>
      </w:r>
    </w:p>
    <w:p w:rsidR="00397DEB" w:rsidRPr="00724915" w:rsidRDefault="00397DEB" w:rsidP="007930A2">
      <w:pPr>
        <w:spacing w:line="360" w:lineRule="auto"/>
        <w:rPr>
          <w:rFonts w:ascii="Times New Roman" w:hAnsi="Times New Roman" w:cs="Times New Roman"/>
          <w:i/>
          <w:sz w:val="24"/>
          <w:szCs w:val="24"/>
        </w:rPr>
      </w:pPr>
      <w:r w:rsidRPr="00724915">
        <w:rPr>
          <w:rFonts w:ascii="Times New Roman" w:hAnsi="Times New Roman" w:cs="Times New Roman"/>
          <w:i/>
          <w:sz w:val="24"/>
          <w:szCs w:val="24"/>
        </w:rPr>
        <w:t>Povinnosti ve škole</w:t>
      </w:r>
      <w:r w:rsidR="00E26322" w:rsidRPr="00724915">
        <w:rPr>
          <w:rFonts w:ascii="Times New Roman" w:hAnsi="Times New Roman" w:cs="Times New Roman"/>
          <w:i/>
          <w:sz w:val="24"/>
          <w:szCs w:val="24"/>
        </w:rPr>
        <w:t xml:space="preserve"> ………………………………………………………………………………………………</w:t>
      </w:r>
    </w:p>
    <w:p w:rsidR="00397DEB" w:rsidRPr="00724915" w:rsidRDefault="00397DEB" w:rsidP="007930A2">
      <w:pPr>
        <w:spacing w:line="360" w:lineRule="auto"/>
        <w:rPr>
          <w:rFonts w:ascii="Times New Roman" w:hAnsi="Times New Roman" w:cs="Times New Roman"/>
          <w:i/>
          <w:sz w:val="24"/>
          <w:szCs w:val="24"/>
        </w:rPr>
      </w:pPr>
      <w:r w:rsidRPr="00724915">
        <w:rPr>
          <w:rFonts w:ascii="Times New Roman" w:hAnsi="Times New Roman" w:cs="Times New Roman"/>
          <w:i/>
          <w:sz w:val="24"/>
          <w:szCs w:val="24"/>
        </w:rPr>
        <w:t>Povinnosti v dalším vzdělávání</w:t>
      </w:r>
      <w:r w:rsidR="00E26322" w:rsidRPr="00724915">
        <w:rPr>
          <w:rFonts w:ascii="Times New Roman" w:hAnsi="Times New Roman" w:cs="Times New Roman"/>
          <w:i/>
          <w:sz w:val="24"/>
          <w:szCs w:val="24"/>
        </w:rPr>
        <w:t xml:space="preserve"> ………………………………………………………………………………………………</w:t>
      </w:r>
    </w:p>
    <w:p w:rsidR="00397DEB" w:rsidRPr="00724915" w:rsidRDefault="00397DEB" w:rsidP="007930A2">
      <w:pPr>
        <w:spacing w:line="360" w:lineRule="auto"/>
        <w:rPr>
          <w:rFonts w:ascii="Times New Roman" w:hAnsi="Times New Roman" w:cs="Times New Roman"/>
          <w:i/>
          <w:sz w:val="24"/>
          <w:szCs w:val="24"/>
        </w:rPr>
      </w:pPr>
      <w:r w:rsidRPr="00724915">
        <w:rPr>
          <w:rFonts w:ascii="Times New Roman" w:hAnsi="Times New Roman" w:cs="Times New Roman"/>
          <w:i/>
          <w:sz w:val="24"/>
          <w:szCs w:val="24"/>
        </w:rPr>
        <w:t>Ostatní</w:t>
      </w:r>
      <w:r w:rsidR="00E26322" w:rsidRPr="00724915">
        <w:rPr>
          <w:rFonts w:ascii="Times New Roman" w:hAnsi="Times New Roman" w:cs="Times New Roman"/>
          <w:i/>
          <w:sz w:val="24"/>
          <w:szCs w:val="24"/>
        </w:rPr>
        <w:t xml:space="preserve"> ………………………………………………………………………………………………</w:t>
      </w:r>
    </w:p>
    <w:p w:rsidR="00397DEB" w:rsidRPr="00724915" w:rsidRDefault="00E26322" w:rsidP="007930A2">
      <w:pPr>
        <w:spacing w:line="360" w:lineRule="auto"/>
        <w:rPr>
          <w:rFonts w:ascii="Times New Roman" w:hAnsi="Times New Roman" w:cs="Times New Roman"/>
          <w:i/>
          <w:sz w:val="24"/>
          <w:szCs w:val="24"/>
        </w:rPr>
      </w:pPr>
      <w:r w:rsidRPr="00724915">
        <w:rPr>
          <w:rFonts w:ascii="Times New Roman" w:hAnsi="Times New Roman" w:cs="Times New Roman"/>
          <w:i/>
          <w:sz w:val="24"/>
          <w:szCs w:val="24"/>
        </w:rPr>
        <w:t>Co bylo d</w:t>
      </w:r>
      <w:r w:rsidR="00397DEB" w:rsidRPr="00724915">
        <w:rPr>
          <w:rFonts w:ascii="Times New Roman" w:hAnsi="Times New Roman" w:cs="Times New Roman"/>
          <w:i/>
          <w:sz w:val="24"/>
          <w:szCs w:val="24"/>
        </w:rPr>
        <w:t>ovoleno ve volném čase</w:t>
      </w:r>
      <w:r w:rsidRPr="00724915">
        <w:rPr>
          <w:rFonts w:ascii="Times New Roman" w:hAnsi="Times New Roman" w:cs="Times New Roman"/>
          <w:i/>
          <w:sz w:val="24"/>
          <w:szCs w:val="24"/>
        </w:rPr>
        <w:t xml:space="preserve"> ………………………………………………………………………………………………</w:t>
      </w:r>
    </w:p>
    <w:p w:rsidR="00397DEB" w:rsidRPr="00724915" w:rsidRDefault="00397DEB" w:rsidP="007930A2">
      <w:pPr>
        <w:spacing w:line="360" w:lineRule="auto"/>
        <w:rPr>
          <w:rFonts w:ascii="Times New Roman" w:hAnsi="Times New Roman" w:cs="Times New Roman"/>
          <w:i/>
          <w:sz w:val="24"/>
          <w:szCs w:val="24"/>
        </w:rPr>
      </w:pPr>
      <w:r w:rsidRPr="00724915">
        <w:rPr>
          <w:rFonts w:ascii="Times New Roman" w:hAnsi="Times New Roman" w:cs="Times New Roman"/>
          <w:i/>
          <w:sz w:val="24"/>
          <w:szCs w:val="24"/>
        </w:rPr>
        <w:t>Co bylo zakázáno ve volném čase</w:t>
      </w:r>
      <w:r w:rsidR="00E26322" w:rsidRPr="00724915">
        <w:rPr>
          <w:rFonts w:ascii="Times New Roman" w:hAnsi="Times New Roman" w:cs="Times New Roman"/>
          <w:i/>
          <w:sz w:val="24"/>
          <w:szCs w:val="24"/>
        </w:rPr>
        <w:t xml:space="preserve"> ………………………………………………………………………………………………</w:t>
      </w:r>
    </w:p>
    <w:p w:rsidR="00397DEB" w:rsidRPr="00724915" w:rsidRDefault="00397DEB" w:rsidP="007930A2">
      <w:pPr>
        <w:spacing w:line="360" w:lineRule="auto"/>
        <w:rPr>
          <w:rFonts w:ascii="Times New Roman" w:hAnsi="Times New Roman" w:cs="Times New Roman"/>
          <w:i/>
          <w:sz w:val="24"/>
          <w:szCs w:val="24"/>
        </w:rPr>
      </w:pPr>
      <w:r w:rsidRPr="00724915">
        <w:rPr>
          <w:rFonts w:ascii="Times New Roman" w:hAnsi="Times New Roman" w:cs="Times New Roman"/>
          <w:i/>
          <w:sz w:val="24"/>
          <w:szCs w:val="24"/>
        </w:rPr>
        <w:t>Výchova</w:t>
      </w:r>
      <w:r w:rsidR="00E26322" w:rsidRPr="00724915">
        <w:rPr>
          <w:rFonts w:ascii="Times New Roman" w:hAnsi="Times New Roman" w:cs="Times New Roman"/>
          <w:i/>
          <w:sz w:val="24"/>
          <w:szCs w:val="24"/>
        </w:rPr>
        <w:t xml:space="preserve"> ………………………………………………………………………………………………</w:t>
      </w:r>
    </w:p>
    <w:p w:rsidR="00397DEB" w:rsidRPr="00724915" w:rsidRDefault="00E26322" w:rsidP="007930A2">
      <w:pPr>
        <w:spacing w:line="360" w:lineRule="auto"/>
        <w:rPr>
          <w:rFonts w:ascii="Times New Roman" w:hAnsi="Times New Roman" w:cs="Times New Roman"/>
          <w:i/>
          <w:sz w:val="24"/>
          <w:szCs w:val="24"/>
        </w:rPr>
      </w:pPr>
      <w:r w:rsidRPr="00724915">
        <w:rPr>
          <w:rFonts w:ascii="Times New Roman" w:hAnsi="Times New Roman" w:cs="Times New Roman"/>
          <w:i/>
          <w:sz w:val="24"/>
          <w:szCs w:val="24"/>
        </w:rPr>
        <w:t xml:space="preserve">   </w:t>
      </w:r>
      <w:r w:rsidR="00397DEB" w:rsidRPr="00724915">
        <w:rPr>
          <w:rFonts w:ascii="Times New Roman" w:hAnsi="Times New Roman" w:cs="Times New Roman"/>
          <w:i/>
          <w:sz w:val="24"/>
          <w:szCs w:val="24"/>
        </w:rPr>
        <w:t>Všeobecně</w:t>
      </w:r>
      <w:r w:rsidR="004F57E6" w:rsidRPr="00724915">
        <w:rPr>
          <w:rFonts w:ascii="Times New Roman" w:hAnsi="Times New Roman" w:cs="Times New Roman"/>
          <w:i/>
          <w:sz w:val="24"/>
          <w:szCs w:val="24"/>
        </w:rPr>
        <w:t xml:space="preserve"> ………………………………………………………………………………………………</w:t>
      </w:r>
    </w:p>
    <w:p w:rsidR="00397DEB" w:rsidRPr="00724915" w:rsidRDefault="00397DEB" w:rsidP="007930A2">
      <w:pPr>
        <w:spacing w:line="360" w:lineRule="auto"/>
        <w:rPr>
          <w:rFonts w:ascii="Times New Roman" w:hAnsi="Times New Roman" w:cs="Times New Roman"/>
          <w:i/>
          <w:sz w:val="24"/>
          <w:szCs w:val="24"/>
        </w:rPr>
      </w:pPr>
      <w:r w:rsidRPr="00724915">
        <w:rPr>
          <w:rFonts w:ascii="Times New Roman" w:hAnsi="Times New Roman" w:cs="Times New Roman"/>
          <w:i/>
          <w:sz w:val="24"/>
          <w:szCs w:val="24"/>
        </w:rPr>
        <w:t>Náboženství</w:t>
      </w:r>
      <w:r w:rsidR="004F57E6" w:rsidRPr="00724915">
        <w:rPr>
          <w:rFonts w:ascii="Times New Roman" w:hAnsi="Times New Roman" w:cs="Times New Roman"/>
          <w:i/>
          <w:sz w:val="24"/>
          <w:szCs w:val="24"/>
        </w:rPr>
        <w:t xml:space="preserve"> ………………………………………………………………………………………………</w:t>
      </w:r>
    </w:p>
    <w:p w:rsidR="00397DEB" w:rsidRPr="00724915" w:rsidRDefault="00397DEB" w:rsidP="007930A2">
      <w:pPr>
        <w:spacing w:line="360" w:lineRule="auto"/>
        <w:rPr>
          <w:rFonts w:ascii="Times New Roman" w:hAnsi="Times New Roman" w:cs="Times New Roman"/>
          <w:i/>
          <w:sz w:val="24"/>
          <w:szCs w:val="24"/>
        </w:rPr>
      </w:pPr>
      <w:r w:rsidRPr="00724915">
        <w:rPr>
          <w:rFonts w:ascii="Times New Roman" w:hAnsi="Times New Roman" w:cs="Times New Roman"/>
          <w:i/>
          <w:sz w:val="24"/>
          <w:szCs w:val="24"/>
        </w:rPr>
        <w:t>Příjemné vzpomínky</w:t>
      </w:r>
      <w:r w:rsidR="004F57E6" w:rsidRPr="00724915">
        <w:rPr>
          <w:rFonts w:ascii="Times New Roman" w:hAnsi="Times New Roman" w:cs="Times New Roman"/>
          <w:i/>
          <w:sz w:val="24"/>
          <w:szCs w:val="24"/>
        </w:rPr>
        <w:t xml:space="preserve"> ………………………………………………………………………………………………</w:t>
      </w:r>
    </w:p>
    <w:p w:rsidR="00397DEB" w:rsidRPr="00724915" w:rsidRDefault="004F57E6" w:rsidP="007930A2">
      <w:pPr>
        <w:spacing w:line="360" w:lineRule="auto"/>
        <w:rPr>
          <w:rFonts w:ascii="Times New Roman" w:hAnsi="Times New Roman" w:cs="Times New Roman"/>
          <w:i/>
          <w:sz w:val="24"/>
          <w:szCs w:val="24"/>
        </w:rPr>
      </w:pPr>
      <w:r w:rsidRPr="00724915">
        <w:rPr>
          <w:rFonts w:ascii="Times New Roman" w:hAnsi="Times New Roman" w:cs="Times New Roman"/>
          <w:i/>
          <w:sz w:val="24"/>
          <w:szCs w:val="24"/>
        </w:rPr>
        <w:t xml:space="preserve">   </w:t>
      </w:r>
      <w:r w:rsidR="00397DEB" w:rsidRPr="00724915">
        <w:rPr>
          <w:rFonts w:ascii="Times New Roman" w:hAnsi="Times New Roman" w:cs="Times New Roman"/>
          <w:i/>
          <w:sz w:val="24"/>
          <w:szCs w:val="24"/>
        </w:rPr>
        <w:t>Negativní vzpomínky</w:t>
      </w:r>
      <w:r w:rsidRPr="00724915">
        <w:rPr>
          <w:rFonts w:ascii="Times New Roman" w:hAnsi="Times New Roman" w:cs="Times New Roman"/>
          <w:i/>
          <w:sz w:val="24"/>
          <w:szCs w:val="24"/>
        </w:rPr>
        <w:t xml:space="preserve"> ………………………………………………………………………………………………</w:t>
      </w:r>
    </w:p>
    <w:p w:rsidR="00397DEB" w:rsidRDefault="00397DEB" w:rsidP="007930A2">
      <w:pPr>
        <w:spacing w:line="360" w:lineRule="auto"/>
        <w:rPr>
          <w:rFonts w:ascii="Times New Roman" w:hAnsi="Times New Roman" w:cs="Times New Roman"/>
          <w:i/>
          <w:sz w:val="24"/>
          <w:szCs w:val="24"/>
        </w:rPr>
      </w:pPr>
    </w:p>
    <w:p w:rsidR="00EC1E48" w:rsidRPr="00724915" w:rsidRDefault="00EC1E48" w:rsidP="007930A2">
      <w:pPr>
        <w:spacing w:line="360" w:lineRule="auto"/>
        <w:rPr>
          <w:rFonts w:ascii="Times New Roman" w:hAnsi="Times New Roman" w:cs="Times New Roman"/>
          <w:i/>
          <w:sz w:val="24"/>
          <w:szCs w:val="24"/>
        </w:rPr>
      </w:pPr>
    </w:p>
    <w:p w:rsidR="00397DEB" w:rsidRPr="00724915" w:rsidRDefault="00397DEB" w:rsidP="007930A2">
      <w:pPr>
        <w:spacing w:line="360" w:lineRule="auto"/>
        <w:rPr>
          <w:rFonts w:ascii="Times New Roman" w:hAnsi="Times New Roman" w:cs="Times New Roman"/>
          <w:b/>
          <w:i/>
          <w:sz w:val="24"/>
          <w:szCs w:val="24"/>
        </w:rPr>
      </w:pPr>
      <w:r w:rsidRPr="00724915">
        <w:rPr>
          <w:rFonts w:ascii="Times New Roman" w:hAnsi="Times New Roman" w:cs="Times New Roman"/>
          <w:b/>
          <w:i/>
          <w:sz w:val="24"/>
          <w:szCs w:val="24"/>
        </w:rPr>
        <w:lastRenderedPageBreak/>
        <w:t>Mládí</w:t>
      </w:r>
    </w:p>
    <w:p w:rsidR="00397DEB" w:rsidRPr="00724915" w:rsidRDefault="00397DEB" w:rsidP="007930A2">
      <w:pPr>
        <w:spacing w:line="360" w:lineRule="auto"/>
        <w:rPr>
          <w:rFonts w:ascii="Times New Roman" w:hAnsi="Times New Roman" w:cs="Times New Roman"/>
          <w:i/>
          <w:sz w:val="24"/>
          <w:szCs w:val="24"/>
        </w:rPr>
      </w:pPr>
      <w:r w:rsidRPr="00724915">
        <w:rPr>
          <w:rFonts w:ascii="Times New Roman" w:hAnsi="Times New Roman" w:cs="Times New Roman"/>
          <w:i/>
          <w:sz w:val="24"/>
          <w:szCs w:val="24"/>
        </w:rPr>
        <w:t>Volba povolání</w:t>
      </w:r>
      <w:r w:rsidR="004F57E6" w:rsidRPr="00724915">
        <w:rPr>
          <w:rFonts w:ascii="Times New Roman" w:hAnsi="Times New Roman" w:cs="Times New Roman"/>
          <w:i/>
          <w:sz w:val="24"/>
          <w:szCs w:val="24"/>
        </w:rPr>
        <w:t xml:space="preserve"> ………………………………………………………………………………………………</w:t>
      </w:r>
    </w:p>
    <w:p w:rsidR="00397DEB" w:rsidRPr="00724915" w:rsidRDefault="00397DEB" w:rsidP="007930A2">
      <w:pPr>
        <w:spacing w:line="360" w:lineRule="auto"/>
        <w:rPr>
          <w:rFonts w:ascii="Times New Roman" w:hAnsi="Times New Roman" w:cs="Times New Roman"/>
          <w:i/>
          <w:sz w:val="24"/>
          <w:szCs w:val="24"/>
        </w:rPr>
      </w:pPr>
      <w:r w:rsidRPr="00724915">
        <w:rPr>
          <w:rFonts w:ascii="Times New Roman" w:hAnsi="Times New Roman" w:cs="Times New Roman"/>
          <w:i/>
          <w:sz w:val="24"/>
          <w:szCs w:val="24"/>
        </w:rPr>
        <w:t>Svobodná rozhodnutí</w:t>
      </w:r>
      <w:r w:rsidR="004F57E6" w:rsidRPr="00724915">
        <w:rPr>
          <w:rFonts w:ascii="Times New Roman" w:hAnsi="Times New Roman" w:cs="Times New Roman"/>
          <w:i/>
          <w:sz w:val="24"/>
          <w:szCs w:val="24"/>
        </w:rPr>
        <w:t xml:space="preserve"> ………………………………………………………………………………………………</w:t>
      </w:r>
    </w:p>
    <w:p w:rsidR="00397DEB" w:rsidRPr="00724915" w:rsidRDefault="00397DEB" w:rsidP="007930A2">
      <w:pPr>
        <w:spacing w:line="360" w:lineRule="auto"/>
        <w:rPr>
          <w:rFonts w:ascii="Times New Roman" w:hAnsi="Times New Roman" w:cs="Times New Roman"/>
          <w:i/>
          <w:sz w:val="24"/>
          <w:szCs w:val="24"/>
        </w:rPr>
      </w:pPr>
      <w:r w:rsidRPr="00724915">
        <w:rPr>
          <w:rFonts w:ascii="Times New Roman" w:hAnsi="Times New Roman" w:cs="Times New Roman"/>
          <w:i/>
          <w:sz w:val="24"/>
          <w:szCs w:val="24"/>
        </w:rPr>
        <w:t>Svoboda</w:t>
      </w:r>
      <w:r w:rsidR="004F57E6" w:rsidRPr="00724915">
        <w:rPr>
          <w:rFonts w:ascii="Times New Roman" w:hAnsi="Times New Roman" w:cs="Times New Roman"/>
          <w:i/>
          <w:sz w:val="24"/>
          <w:szCs w:val="24"/>
        </w:rPr>
        <w:t xml:space="preserve"> ………………………………………………………………………………………………</w:t>
      </w:r>
    </w:p>
    <w:p w:rsidR="00397DEB" w:rsidRPr="00724915" w:rsidRDefault="00397DEB" w:rsidP="007930A2">
      <w:pPr>
        <w:spacing w:line="360" w:lineRule="auto"/>
        <w:rPr>
          <w:rFonts w:ascii="Times New Roman" w:hAnsi="Times New Roman" w:cs="Times New Roman"/>
          <w:i/>
          <w:sz w:val="24"/>
          <w:szCs w:val="24"/>
        </w:rPr>
      </w:pPr>
      <w:r w:rsidRPr="00724915">
        <w:rPr>
          <w:rFonts w:ascii="Times New Roman" w:hAnsi="Times New Roman" w:cs="Times New Roman"/>
          <w:i/>
          <w:sz w:val="24"/>
          <w:szCs w:val="24"/>
        </w:rPr>
        <w:t>Povinnosti</w:t>
      </w:r>
      <w:r w:rsidR="004F57E6" w:rsidRPr="00724915">
        <w:rPr>
          <w:rFonts w:ascii="Times New Roman" w:hAnsi="Times New Roman" w:cs="Times New Roman"/>
          <w:i/>
          <w:sz w:val="24"/>
          <w:szCs w:val="24"/>
        </w:rPr>
        <w:t xml:space="preserve"> ………………………………………………………………………………………………</w:t>
      </w:r>
    </w:p>
    <w:p w:rsidR="00397DEB" w:rsidRPr="00724915" w:rsidRDefault="00397DEB" w:rsidP="006D4293">
      <w:pPr>
        <w:spacing w:line="360" w:lineRule="auto"/>
        <w:rPr>
          <w:rFonts w:ascii="Times New Roman" w:hAnsi="Times New Roman" w:cs="Times New Roman"/>
          <w:i/>
          <w:sz w:val="24"/>
          <w:szCs w:val="24"/>
        </w:rPr>
      </w:pPr>
      <w:r w:rsidRPr="00724915">
        <w:rPr>
          <w:rFonts w:ascii="Times New Roman" w:hAnsi="Times New Roman" w:cs="Times New Roman"/>
          <w:i/>
          <w:sz w:val="24"/>
          <w:szCs w:val="24"/>
        </w:rPr>
        <w:t>Idoly a vzory</w:t>
      </w:r>
      <w:r w:rsidR="004F57E6" w:rsidRPr="00724915">
        <w:rPr>
          <w:rFonts w:ascii="Times New Roman" w:hAnsi="Times New Roman" w:cs="Times New Roman"/>
          <w:i/>
          <w:sz w:val="24"/>
          <w:szCs w:val="24"/>
        </w:rPr>
        <w:t xml:space="preserve"> ………………………………………………………………………………………………</w:t>
      </w:r>
    </w:p>
    <w:p w:rsidR="00397DEB" w:rsidRPr="00724915" w:rsidRDefault="00397DEB" w:rsidP="006D4293">
      <w:pPr>
        <w:spacing w:line="360" w:lineRule="auto"/>
        <w:rPr>
          <w:rFonts w:ascii="Times New Roman" w:hAnsi="Times New Roman" w:cs="Times New Roman"/>
          <w:i/>
          <w:sz w:val="24"/>
          <w:szCs w:val="24"/>
        </w:rPr>
      </w:pPr>
      <w:r w:rsidRPr="00724915">
        <w:rPr>
          <w:rFonts w:ascii="Times New Roman" w:hAnsi="Times New Roman" w:cs="Times New Roman"/>
          <w:i/>
          <w:sz w:val="24"/>
          <w:szCs w:val="24"/>
        </w:rPr>
        <w:t>Aktivní činnost v klubech, svazech, oblasti kultury, sportu,</w:t>
      </w:r>
      <w:r w:rsidR="006D4293" w:rsidRPr="00724915">
        <w:rPr>
          <w:rFonts w:ascii="Times New Roman" w:hAnsi="Times New Roman" w:cs="Times New Roman"/>
          <w:i/>
          <w:sz w:val="24"/>
          <w:szCs w:val="24"/>
        </w:rPr>
        <w:t xml:space="preserve"> p</w:t>
      </w:r>
      <w:r w:rsidRPr="00724915">
        <w:rPr>
          <w:rFonts w:ascii="Times New Roman" w:hAnsi="Times New Roman" w:cs="Times New Roman"/>
          <w:i/>
          <w:sz w:val="24"/>
          <w:szCs w:val="24"/>
        </w:rPr>
        <w:t>olitiky</w:t>
      </w:r>
      <w:r w:rsidR="006D4293" w:rsidRPr="00724915">
        <w:rPr>
          <w:rFonts w:ascii="Times New Roman" w:hAnsi="Times New Roman" w:cs="Times New Roman"/>
          <w:i/>
          <w:sz w:val="24"/>
          <w:szCs w:val="24"/>
        </w:rPr>
        <w:t xml:space="preserve"> ……………</w:t>
      </w:r>
      <w:r w:rsidR="004F57E6" w:rsidRPr="00724915">
        <w:rPr>
          <w:rFonts w:ascii="Times New Roman" w:hAnsi="Times New Roman" w:cs="Times New Roman"/>
          <w:i/>
          <w:sz w:val="24"/>
          <w:szCs w:val="24"/>
        </w:rPr>
        <w:t>………………………………</w:t>
      </w:r>
      <w:r w:rsidR="0081010A" w:rsidRPr="00724915">
        <w:rPr>
          <w:rFonts w:ascii="Times New Roman" w:hAnsi="Times New Roman" w:cs="Times New Roman"/>
          <w:i/>
          <w:sz w:val="24"/>
          <w:szCs w:val="24"/>
        </w:rPr>
        <w:t>……………………………</w:t>
      </w:r>
      <w:r w:rsidR="006D4293" w:rsidRPr="00724915">
        <w:rPr>
          <w:rFonts w:ascii="Times New Roman" w:hAnsi="Times New Roman" w:cs="Times New Roman"/>
          <w:i/>
          <w:sz w:val="24"/>
          <w:szCs w:val="24"/>
        </w:rPr>
        <w:t>……………………..</w:t>
      </w:r>
    </w:p>
    <w:p w:rsidR="00397DEB" w:rsidRPr="00724915" w:rsidRDefault="00397DEB" w:rsidP="007930A2">
      <w:pPr>
        <w:spacing w:line="360" w:lineRule="auto"/>
        <w:rPr>
          <w:rFonts w:ascii="Times New Roman" w:hAnsi="Times New Roman" w:cs="Times New Roman"/>
          <w:i/>
          <w:sz w:val="24"/>
          <w:szCs w:val="24"/>
        </w:rPr>
      </w:pPr>
      <w:r w:rsidRPr="00724915">
        <w:rPr>
          <w:rFonts w:ascii="Times New Roman" w:hAnsi="Times New Roman" w:cs="Times New Roman"/>
          <w:i/>
          <w:sz w:val="24"/>
          <w:szCs w:val="24"/>
        </w:rPr>
        <w:t>Ukončení školy</w:t>
      </w:r>
      <w:r w:rsidR="004F57E6" w:rsidRPr="00724915">
        <w:rPr>
          <w:rFonts w:ascii="Times New Roman" w:hAnsi="Times New Roman" w:cs="Times New Roman"/>
          <w:i/>
          <w:sz w:val="24"/>
          <w:szCs w:val="24"/>
        </w:rPr>
        <w:t xml:space="preserve"> ………………………………………………………………………………………………</w:t>
      </w:r>
    </w:p>
    <w:p w:rsidR="00397DEB" w:rsidRPr="00724915" w:rsidRDefault="00397DEB" w:rsidP="007930A2">
      <w:pPr>
        <w:spacing w:line="360" w:lineRule="auto"/>
        <w:rPr>
          <w:rFonts w:ascii="Times New Roman" w:hAnsi="Times New Roman" w:cs="Times New Roman"/>
          <w:i/>
          <w:sz w:val="24"/>
          <w:szCs w:val="24"/>
        </w:rPr>
      </w:pPr>
      <w:r w:rsidRPr="00724915">
        <w:rPr>
          <w:rFonts w:ascii="Times New Roman" w:hAnsi="Times New Roman" w:cs="Times New Roman"/>
          <w:i/>
          <w:sz w:val="24"/>
          <w:szCs w:val="24"/>
        </w:rPr>
        <w:t>Radost z práce – povolání</w:t>
      </w:r>
      <w:r w:rsidR="004F57E6" w:rsidRPr="00724915">
        <w:rPr>
          <w:rFonts w:ascii="Times New Roman" w:hAnsi="Times New Roman" w:cs="Times New Roman"/>
          <w:i/>
          <w:sz w:val="24"/>
          <w:szCs w:val="24"/>
        </w:rPr>
        <w:t xml:space="preserve"> ………………………………………………………………………………………………</w:t>
      </w:r>
    </w:p>
    <w:p w:rsidR="00397DEB" w:rsidRPr="00724915" w:rsidRDefault="00397DEB" w:rsidP="007930A2">
      <w:pPr>
        <w:spacing w:line="360" w:lineRule="auto"/>
        <w:rPr>
          <w:rFonts w:ascii="Times New Roman" w:hAnsi="Times New Roman" w:cs="Times New Roman"/>
          <w:i/>
          <w:sz w:val="24"/>
          <w:szCs w:val="24"/>
        </w:rPr>
      </w:pPr>
      <w:r w:rsidRPr="00724915">
        <w:rPr>
          <w:rFonts w:ascii="Times New Roman" w:hAnsi="Times New Roman" w:cs="Times New Roman"/>
          <w:i/>
          <w:sz w:val="24"/>
          <w:szCs w:val="24"/>
        </w:rPr>
        <w:t>První láska</w:t>
      </w:r>
      <w:r w:rsidR="004F57E6" w:rsidRPr="00724915">
        <w:rPr>
          <w:rFonts w:ascii="Times New Roman" w:hAnsi="Times New Roman" w:cs="Times New Roman"/>
          <w:i/>
          <w:sz w:val="24"/>
          <w:szCs w:val="24"/>
        </w:rPr>
        <w:t xml:space="preserve"> ………………………………………………………………………………………………</w:t>
      </w:r>
    </w:p>
    <w:p w:rsidR="00397DEB" w:rsidRPr="00724915" w:rsidRDefault="00397DEB" w:rsidP="007930A2">
      <w:pPr>
        <w:spacing w:line="360" w:lineRule="auto"/>
        <w:rPr>
          <w:rFonts w:ascii="Times New Roman" w:hAnsi="Times New Roman" w:cs="Times New Roman"/>
          <w:i/>
          <w:sz w:val="24"/>
          <w:szCs w:val="24"/>
        </w:rPr>
      </w:pPr>
      <w:r w:rsidRPr="00724915">
        <w:rPr>
          <w:rFonts w:ascii="Times New Roman" w:hAnsi="Times New Roman" w:cs="Times New Roman"/>
          <w:i/>
          <w:sz w:val="24"/>
          <w:szCs w:val="24"/>
        </w:rPr>
        <w:t>Co bylo, bylo</w:t>
      </w:r>
      <w:r w:rsidR="004F57E6" w:rsidRPr="00724915">
        <w:rPr>
          <w:rFonts w:ascii="Times New Roman" w:hAnsi="Times New Roman" w:cs="Times New Roman"/>
          <w:i/>
          <w:sz w:val="24"/>
          <w:szCs w:val="24"/>
        </w:rPr>
        <w:t xml:space="preserve"> ………………………………………………………………………………………………</w:t>
      </w:r>
    </w:p>
    <w:p w:rsidR="00397DEB" w:rsidRPr="00724915" w:rsidRDefault="00397DEB" w:rsidP="007930A2">
      <w:pPr>
        <w:spacing w:line="360" w:lineRule="auto"/>
        <w:rPr>
          <w:rFonts w:ascii="Times New Roman" w:hAnsi="Times New Roman" w:cs="Times New Roman"/>
          <w:b/>
          <w:i/>
          <w:sz w:val="24"/>
          <w:szCs w:val="24"/>
        </w:rPr>
      </w:pPr>
      <w:r w:rsidRPr="00724915">
        <w:rPr>
          <w:rFonts w:ascii="Times New Roman" w:hAnsi="Times New Roman" w:cs="Times New Roman"/>
          <w:b/>
          <w:i/>
          <w:sz w:val="24"/>
          <w:szCs w:val="24"/>
        </w:rPr>
        <w:t>Dospělost</w:t>
      </w:r>
    </w:p>
    <w:p w:rsidR="00397DEB" w:rsidRPr="00724915" w:rsidRDefault="00397DEB" w:rsidP="007930A2">
      <w:pPr>
        <w:spacing w:line="360" w:lineRule="auto"/>
        <w:rPr>
          <w:rFonts w:ascii="Times New Roman" w:hAnsi="Times New Roman" w:cs="Times New Roman"/>
          <w:i/>
          <w:sz w:val="24"/>
          <w:szCs w:val="24"/>
        </w:rPr>
      </w:pPr>
      <w:r w:rsidRPr="00724915">
        <w:rPr>
          <w:rFonts w:ascii="Times New Roman" w:hAnsi="Times New Roman" w:cs="Times New Roman"/>
          <w:i/>
          <w:sz w:val="24"/>
          <w:szCs w:val="24"/>
        </w:rPr>
        <w:t>Povinnosti – pracovní úkoly</w:t>
      </w:r>
      <w:r w:rsidR="004F57E6" w:rsidRPr="00724915">
        <w:rPr>
          <w:rFonts w:ascii="Times New Roman" w:hAnsi="Times New Roman" w:cs="Times New Roman"/>
          <w:i/>
          <w:sz w:val="24"/>
          <w:szCs w:val="24"/>
        </w:rPr>
        <w:t xml:space="preserve"> ………………………………………………………………………………………………</w:t>
      </w:r>
    </w:p>
    <w:p w:rsidR="00397DEB" w:rsidRPr="00724915" w:rsidRDefault="00397DEB" w:rsidP="007930A2">
      <w:pPr>
        <w:spacing w:line="360" w:lineRule="auto"/>
        <w:rPr>
          <w:rFonts w:ascii="Times New Roman" w:hAnsi="Times New Roman" w:cs="Times New Roman"/>
          <w:i/>
          <w:sz w:val="24"/>
          <w:szCs w:val="24"/>
        </w:rPr>
      </w:pPr>
      <w:r w:rsidRPr="00724915">
        <w:rPr>
          <w:rFonts w:ascii="Times New Roman" w:hAnsi="Times New Roman" w:cs="Times New Roman"/>
          <w:i/>
          <w:sz w:val="24"/>
          <w:szCs w:val="24"/>
        </w:rPr>
        <w:t>Svatba</w:t>
      </w:r>
      <w:r w:rsidR="004F57E6" w:rsidRPr="00724915">
        <w:rPr>
          <w:rFonts w:ascii="Times New Roman" w:hAnsi="Times New Roman" w:cs="Times New Roman"/>
          <w:i/>
          <w:sz w:val="24"/>
          <w:szCs w:val="24"/>
        </w:rPr>
        <w:t xml:space="preserve"> ………………………………………………………………………………………………</w:t>
      </w:r>
    </w:p>
    <w:p w:rsidR="00397DEB" w:rsidRPr="00724915" w:rsidRDefault="00397DEB" w:rsidP="007930A2">
      <w:pPr>
        <w:spacing w:line="360" w:lineRule="auto"/>
        <w:rPr>
          <w:rFonts w:ascii="Times New Roman" w:hAnsi="Times New Roman" w:cs="Times New Roman"/>
          <w:i/>
          <w:sz w:val="24"/>
          <w:szCs w:val="24"/>
        </w:rPr>
      </w:pPr>
      <w:r w:rsidRPr="00724915">
        <w:rPr>
          <w:rFonts w:ascii="Times New Roman" w:hAnsi="Times New Roman" w:cs="Times New Roman"/>
          <w:i/>
          <w:sz w:val="24"/>
          <w:szCs w:val="24"/>
        </w:rPr>
        <w:t xml:space="preserve">Manželství </w:t>
      </w:r>
      <w:r w:rsidR="004F57E6" w:rsidRPr="00724915">
        <w:rPr>
          <w:rFonts w:ascii="Times New Roman" w:hAnsi="Times New Roman" w:cs="Times New Roman"/>
          <w:i/>
          <w:sz w:val="24"/>
          <w:szCs w:val="24"/>
        </w:rPr>
        <w:t>………………………………………………………………………………………………</w:t>
      </w:r>
    </w:p>
    <w:p w:rsidR="00397DEB" w:rsidRPr="00724915" w:rsidRDefault="00397DEB" w:rsidP="007930A2">
      <w:pPr>
        <w:spacing w:line="360" w:lineRule="auto"/>
        <w:rPr>
          <w:rFonts w:ascii="Times New Roman" w:hAnsi="Times New Roman" w:cs="Times New Roman"/>
          <w:i/>
          <w:sz w:val="24"/>
          <w:szCs w:val="24"/>
        </w:rPr>
      </w:pPr>
      <w:r w:rsidRPr="00724915">
        <w:rPr>
          <w:rFonts w:ascii="Times New Roman" w:hAnsi="Times New Roman" w:cs="Times New Roman"/>
          <w:i/>
          <w:sz w:val="24"/>
          <w:szCs w:val="24"/>
        </w:rPr>
        <w:t>Přátelství</w:t>
      </w:r>
      <w:r w:rsidR="004F57E6" w:rsidRPr="00724915">
        <w:rPr>
          <w:rFonts w:ascii="Times New Roman" w:hAnsi="Times New Roman" w:cs="Times New Roman"/>
          <w:i/>
          <w:sz w:val="24"/>
          <w:szCs w:val="24"/>
        </w:rPr>
        <w:t xml:space="preserve"> ………………………………………………………………………………………………</w:t>
      </w:r>
    </w:p>
    <w:p w:rsidR="00397DEB" w:rsidRPr="00724915" w:rsidRDefault="00397DEB" w:rsidP="007930A2">
      <w:pPr>
        <w:spacing w:line="360" w:lineRule="auto"/>
        <w:rPr>
          <w:rFonts w:ascii="Times New Roman" w:hAnsi="Times New Roman" w:cs="Times New Roman"/>
          <w:i/>
          <w:sz w:val="24"/>
          <w:szCs w:val="24"/>
        </w:rPr>
      </w:pPr>
      <w:r w:rsidRPr="00724915">
        <w:rPr>
          <w:rFonts w:ascii="Times New Roman" w:hAnsi="Times New Roman" w:cs="Times New Roman"/>
          <w:i/>
          <w:sz w:val="24"/>
          <w:szCs w:val="24"/>
        </w:rPr>
        <w:t xml:space="preserve"> Děti</w:t>
      </w:r>
      <w:r w:rsidR="004F57E6" w:rsidRPr="00724915">
        <w:rPr>
          <w:rFonts w:ascii="Times New Roman" w:hAnsi="Times New Roman" w:cs="Times New Roman"/>
          <w:i/>
          <w:sz w:val="24"/>
          <w:szCs w:val="24"/>
        </w:rPr>
        <w:t xml:space="preserve"> ………………………………………………………………………………………………</w:t>
      </w:r>
    </w:p>
    <w:p w:rsidR="00397DEB" w:rsidRPr="00724915" w:rsidRDefault="00397DEB" w:rsidP="007930A2">
      <w:pPr>
        <w:spacing w:line="360" w:lineRule="auto"/>
        <w:rPr>
          <w:rFonts w:ascii="Times New Roman" w:hAnsi="Times New Roman" w:cs="Times New Roman"/>
          <w:i/>
          <w:sz w:val="24"/>
          <w:szCs w:val="24"/>
        </w:rPr>
      </w:pPr>
      <w:r w:rsidRPr="00724915">
        <w:rPr>
          <w:rFonts w:ascii="Times New Roman" w:hAnsi="Times New Roman" w:cs="Times New Roman"/>
          <w:i/>
          <w:sz w:val="24"/>
          <w:szCs w:val="24"/>
        </w:rPr>
        <w:lastRenderedPageBreak/>
        <w:t>Potraty</w:t>
      </w:r>
      <w:r w:rsidR="004F57E6" w:rsidRPr="00724915">
        <w:rPr>
          <w:rFonts w:ascii="Times New Roman" w:hAnsi="Times New Roman" w:cs="Times New Roman"/>
          <w:i/>
          <w:sz w:val="24"/>
          <w:szCs w:val="24"/>
        </w:rPr>
        <w:t xml:space="preserve"> ………………………………………………………………………………………………</w:t>
      </w:r>
    </w:p>
    <w:p w:rsidR="00397DEB" w:rsidRPr="00724915" w:rsidRDefault="00397DEB" w:rsidP="007930A2">
      <w:pPr>
        <w:spacing w:line="360" w:lineRule="auto"/>
        <w:rPr>
          <w:rFonts w:ascii="Times New Roman" w:hAnsi="Times New Roman" w:cs="Times New Roman"/>
          <w:i/>
          <w:sz w:val="24"/>
          <w:szCs w:val="24"/>
        </w:rPr>
      </w:pPr>
      <w:r w:rsidRPr="00724915">
        <w:rPr>
          <w:rFonts w:ascii="Times New Roman" w:hAnsi="Times New Roman" w:cs="Times New Roman"/>
          <w:i/>
          <w:sz w:val="24"/>
          <w:szCs w:val="24"/>
        </w:rPr>
        <w:t>Úmrtí dítěte</w:t>
      </w:r>
      <w:r w:rsidR="004F57E6" w:rsidRPr="00724915">
        <w:rPr>
          <w:rFonts w:ascii="Times New Roman" w:hAnsi="Times New Roman" w:cs="Times New Roman"/>
          <w:i/>
          <w:sz w:val="24"/>
          <w:szCs w:val="24"/>
        </w:rPr>
        <w:t xml:space="preserve"> ………………………………………………………………………………………………</w:t>
      </w:r>
    </w:p>
    <w:p w:rsidR="00397DEB" w:rsidRPr="00724915" w:rsidRDefault="00397DEB" w:rsidP="007930A2">
      <w:pPr>
        <w:spacing w:line="360" w:lineRule="auto"/>
        <w:rPr>
          <w:rFonts w:ascii="Times New Roman" w:hAnsi="Times New Roman" w:cs="Times New Roman"/>
          <w:i/>
          <w:sz w:val="24"/>
          <w:szCs w:val="24"/>
        </w:rPr>
      </w:pPr>
      <w:r w:rsidRPr="00724915">
        <w:rPr>
          <w:rFonts w:ascii="Times New Roman" w:hAnsi="Times New Roman" w:cs="Times New Roman"/>
          <w:i/>
          <w:sz w:val="24"/>
          <w:szCs w:val="24"/>
        </w:rPr>
        <w:t>Ostatní vztahy</w:t>
      </w:r>
      <w:r w:rsidR="004F57E6" w:rsidRPr="00724915">
        <w:rPr>
          <w:rFonts w:ascii="Times New Roman" w:hAnsi="Times New Roman" w:cs="Times New Roman"/>
          <w:i/>
          <w:sz w:val="24"/>
          <w:szCs w:val="24"/>
        </w:rPr>
        <w:t xml:space="preserve"> ………………………………………………………………………………………………</w:t>
      </w:r>
    </w:p>
    <w:p w:rsidR="00397DEB" w:rsidRPr="00724915" w:rsidRDefault="00397DEB" w:rsidP="007930A2">
      <w:pPr>
        <w:spacing w:line="360" w:lineRule="auto"/>
        <w:rPr>
          <w:rFonts w:ascii="Times New Roman" w:hAnsi="Times New Roman" w:cs="Times New Roman"/>
          <w:i/>
          <w:sz w:val="24"/>
          <w:szCs w:val="24"/>
        </w:rPr>
      </w:pPr>
      <w:r w:rsidRPr="00724915">
        <w:rPr>
          <w:rFonts w:ascii="Times New Roman" w:hAnsi="Times New Roman" w:cs="Times New Roman"/>
          <w:i/>
          <w:sz w:val="24"/>
          <w:szCs w:val="24"/>
        </w:rPr>
        <w:t>Zdravotní problémy</w:t>
      </w:r>
      <w:r w:rsidR="004F57E6" w:rsidRPr="00724915">
        <w:rPr>
          <w:rFonts w:ascii="Times New Roman" w:hAnsi="Times New Roman" w:cs="Times New Roman"/>
          <w:i/>
          <w:sz w:val="24"/>
          <w:szCs w:val="24"/>
        </w:rPr>
        <w:t xml:space="preserve"> ………………………………………………………………………………………………</w:t>
      </w:r>
    </w:p>
    <w:p w:rsidR="00397DEB" w:rsidRPr="00724915" w:rsidRDefault="00397DEB" w:rsidP="007930A2">
      <w:pPr>
        <w:spacing w:line="360" w:lineRule="auto"/>
        <w:rPr>
          <w:rFonts w:ascii="Times New Roman" w:hAnsi="Times New Roman" w:cs="Times New Roman"/>
          <w:i/>
          <w:sz w:val="24"/>
          <w:szCs w:val="24"/>
        </w:rPr>
      </w:pPr>
      <w:r w:rsidRPr="00724915">
        <w:rPr>
          <w:rFonts w:ascii="Times New Roman" w:hAnsi="Times New Roman" w:cs="Times New Roman"/>
          <w:i/>
          <w:sz w:val="24"/>
          <w:szCs w:val="24"/>
        </w:rPr>
        <w:t>Zdravotní omezení</w:t>
      </w:r>
      <w:r w:rsidR="004F57E6" w:rsidRPr="00724915">
        <w:rPr>
          <w:rFonts w:ascii="Times New Roman" w:hAnsi="Times New Roman" w:cs="Times New Roman"/>
          <w:i/>
          <w:sz w:val="24"/>
          <w:szCs w:val="24"/>
        </w:rPr>
        <w:t xml:space="preserve"> ………………………………………………………………………………………………</w:t>
      </w:r>
    </w:p>
    <w:p w:rsidR="00397DEB" w:rsidRPr="00724915" w:rsidRDefault="00397DEB" w:rsidP="007930A2">
      <w:pPr>
        <w:spacing w:line="360" w:lineRule="auto"/>
        <w:rPr>
          <w:rFonts w:ascii="Times New Roman" w:hAnsi="Times New Roman" w:cs="Times New Roman"/>
          <w:i/>
          <w:sz w:val="24"/>
          <w:szCs w:val="24"/>
        </w:rPr>
      </w:pPr>
      <w:r w:rsidRPr="00724915">
        <w:rPr>
          <w:rFonts w:ascii="Times New Roman" w:hAnsi="Times New Roman" w:cs="Times New Roman"/>
          <w:i/>
          <w:sz w:val="24"/>
          <w:szCs w:val="24"/>
        </w:rPr>
        <w:t>Volný čas</w:t>
      </w:r>
      <w:r w:rsidR="004F57E6" w:rsidRPr="00724915">
        <w:rPr>
          <w:rFonts w:ascii="Times New Roman" w:hAnsi="Times New Roman" w:cs="Times New Roman"/>
          <w:i/>
          <w:sz w:val="24"/>
          <w:szCs w:val="24"/>
        </w:rPr>
        <w:t xml:space="preserve"> ………………………………………………………………………………………………</w:t>
      </w:r>
    </w:p>
    <w:p w:rsidR="00397DEB" w:rsidRPr="00724915" w:rsidRDefault="00397DEB" w:rsidP="007930A2">
      <w:pPr>
        <w:spacing w:line="360" w:lineRule="auto"/>
        <w:rPr>
          <w:rFonts w:ascii="Times New Roman" w:hAnsi="Times New Roman" w:cs="Times New Roman"/>
          <w:i/>
          <w:sz w:val="24"/>
          <w:szCs w:val="24"/>
        </w:rPr>
      </w:pPr>
      <w:r w:rsidRPr="00724915">
        <w:rPr>
          <w:rFonts w:ascii="Times New Roman" w:hAnsi="Times New Roman" w:cs="Times New Roman"/>
          <w:i/>
          <w:sz w:val="24"/>
          <w:szCs w:val="24"/>
        </w:rPr>
        <w:t>Životní negativa</w:t>
      </w:r>
      <w:r w:rsidR="004F57E6" w:rsidRPr="00724915">
        <w:rPr>
          <w:rFonts w:ascii="Times New Roman" w:hAnsi="Times New Roman" w:cs="Times New Roman"/>
          <w:i/>
          <w:sz w:val="24"/>
          <w:szCs w:val="24"/>
        </w:rPr>
        <w:t xml:space="preserve"> ………………………………………………………………………………………………</w:t>
      </w:r>
    </w:p>
    <w:p w:rsidR="00397DEB" w:rsidRPr="00724915" w:rsidRDefault="00397DEB" w:rsidP="007930A2">
      <w:pPr>
        <w:spacing w:line="360" w:lineRule="auto"/>
        <w:rPr>
          <w:rFonts w:ascii="Times New Roman" w:hAnsi="Times New Roman" w:cs="Times New Roman"/>
          <w:i/>
          <w:sz w:val="24"/>
          <w:szCs w:val="24"/>
        </w:rPr>
      </w:pPr>
      <w:r w:rsidRPr="00724915">
        <w:rPr>
          <w:rFonts w:ascii="Times New Roman" w:hAnsi="Times New Roman" w:cs="Times New Roman"/>
          <w:i/>
          <w:sz w:val="24"/>
          <w:szCs w:val="24"/>
        </w:rPr>
        <w:t>Víra, kultura, sport, zájmy, politika</w:t>
      </w:r>
      <w:r w:rsidR="004F57E6" w:rsidRPr="00724915">
        <w:rPr>
          <w:rFonts w:ascii="Times New Roman" w:hAnsi="Times New Roman" w:cs="Times New Roman"/>
          <w:i/>
          <w:sz w:val="24"/>
          <w:szCs w:val="24"/>
        </w:rPr>
        <w:t xml:space="preserve"> ………………………………………………………………………………………………</w:t>
      </w:r>
    </w:p>
    <w:p w:rsidR="00397DEB" w:rsidRPr="00724915" w:rsidRDefault="00397DEB" w:rsidP="007930A2">
      <w:pPr>
        <w:spacing w:line="360" w:lineRule="auto"/>
        <w:rPr>
          <w:rFonts w:ascii="Times New Roman" w:hAnsi="Times New Roman" w:cs="Times New Roman"/>
          <w:i/>
          <w:sz w:val="24"/>
          <w:szCs w:val="24"/>
        </w:rPr>
      </w:pPr>
      <w:r w:rsidRPr="00724915">
        <w:rPr>
          <w:rFonts w:ascii="Times New Roman" w:hAnsi="Times New Roman" w:cs="Times New Roman"/>
          <w:i/>
          <w:sz w:val="24"/>
          <w:szCs w:val="24"/>
        </w:rPr>
        <w:t>Ztráty v</w:t>
      </w:r>
      <w:r w:rsidR="004F57E6" w:rsidRPr="00724915">
        <w:rPr>
          <w:rFonts w:ascii="Times New Roman" w:hAnsi="Times New Roman" w:cs="Times New Roman"/>
          <w:i/>
          <w:sz w:val="24"/>
          <w:szCs w:val="24"/>
        </w:rPr>
        <w:t> </w:t>
      </w:r>
      <w:r w:rsidRPr="00724915">
        <w:rPr>
          <w:rFonts w:ascii="Times New Roman" w:hAnsi="Times New Roman" w:cs="Times New Roman"/>
          <w:i/>
          <w:sz w:val="24"/>
          <w:szCs w:val="24"/>
        </w:rPr>
        <w:t>dospělosti</w:t>
      </w:r>
      <w:r w:rsidR="004F57E6" w:rsidRPr="00724915">
        <w:rPr>
          <w:rFonts w:ascii="Times New Roman" w:hAnsi="Times New Roman" w:cs="Times New Roman"/>
          <w:i/>
          <w:sz w:val="24"/>
          <w:szCs w:val="24"/>
        </w:rPr>
        <w:t xml:space="preserve"> ………………………………………………………………………………………………</w:t>
      </w:r>
    </w:p>
    <w:p w:rsidR="00397DEB" w:rsidRPr="00724915" w:rsidRDefault="00397DEB" w:rsidP="007930A2">
      <w:pPr>
        <w:spacing w:line="360" w:lineRule="auto"/>
        <w:rPr>
          <w:rFonts w:ascii="Times New Roman" w:hAnsi="Times New Roman" w:cs="Times New Roman"/>
          <w:i/>
          <w:sz w:val="24"/>
          <w:szCs w:val="24"/>
        </w:rPr>
      </w:pPr>
      <w:r w:rsidRPr="00724915">
        <w:rPr>
          <w:rFonts w:ascii="Times New Roman" w:hAnsi="Times New Roman" w:cs="Times New Roman"/>
          <w:i/>
          <w:sz w:val="24"/>
          <w:szCs w:val="24"/>
        </w:rPr>
        <w:t>Co bylo, bylo</w:t>
      </w:r>
      <w:r w:rsidR="004F57E6" w:rsidRPr="00724915">
        <w:rPr>
          <w:rFonts w:ascii="Times New Roman" w:hAnsi="Times New Roman" w:cs="Times New Roman"/>
          <w:i/>
          <w:sz w:val="24"/>
          <w:szCs w:val="24"/>
        </w:rPr>
        <w:t xml:space="preserve"> ………………………………………………………………………………………………</w:t>
      </w:r>
    </w:p>
    <w:p w:rsidR="00397DEB" w:rsidRPr="00724915" w:rsidRDefault="00397DEB" w:rsidP="007930A2">
      <w:pPr>
        <w:spacing w:line="360" w:lineRule="auto"/>
        <w:rPr>
          <w:rFonts w:ascii="Times New Roman" w:hAnsi="Times New Roman" w:cs="Times New Roman"/>
          <w:b/>
          <w:i/>
          <w:sz w:val="24"/>
          <w:szCs w:val="24"/>
        </w:rPr>
      </w:pPr>
      <w:r w:rsidRPr="00724915">
        <w:rPr>
          <w:rFonts w:ascii="Times New Roman" w:hAnsi="Times New Roman" w:cs="Times New Roman"/>
          <w:b/>
          <w:i/>
          <w:sz w:val="24"/>
          <w:szCs w:val="24"/>
        </w:rPr>
        <w:t>Stáří</w:t>
      </w:r>
    </w:p>
    <w:p w:rsidR="00397DEB" w:rsidRPr="00724915" w:rsidRDefault="00397DEB" w:rsidP="007930A2">
      <w:pPr>
        <w:spacing w:line="360" w:lineRule="auto"/>
        <w:rPr>
          <w:rFonts w:ascii="Times New Roman" w:hAnsi="Times New Roman" w:cs="Times New Roman"/>
          <w:i/>
          <w:sz w:val="24"/>
          <w:szCs w:val="24"/>
        </w:rPr>
      </w:pPr>
      <w:r w:rsidRPr="00724915">
        <w:rPr>
          <w:rFonts w:ascii="Times New Roman" w:hAnsi="Times New Roman" w:cs="Times New Roman"/>
          <w:i/>
          <w:sz w:val="24"/>
          <w:szCs w:val="24"/>
        </w:rPr>
        <w:t>Odchod do penze</w:t>
      </w:r>
      <w:r w:rsidR="004E0E8B" w:rsidRPr="00724915">
        <w:rPr>
          <w:rFonts w:ascii="Times New Roman" w:hAnsi="Times New Roman" w:cs="Times New Roman"/>
          <w:i/>
          <w:sz w:val="24"/>
          <w:szCs w:val="24"/>
        </w:rPr>
        <w:t xml:space="preserve"> ………………………………………………………………………………………………</w:t>
      </w:r>
    </w:p>
    <w:p w:rsidR="00397DEB" w:rsidRPr="00724915" w:rsidRDefault="00397DEB" w:rsidP="007930A2">
      <w:pPr>
        <w:spacing w:line="360" w:lineRule="auto"/>
        <w:rPr>
          <w:rFonts w:ascii="Times New Roman" w:hAnsi="Times New Roman" w:cs="Times New Roman"/>
          <w:i/>
          <w:sz w:val="24"/>
          <w:szCs w:val="24"/>
        </w:rPr>
      </w:pPr>
      <w:r w:rsidRPr="00724915">
        <w:rPr>
          <w:rFonts w:ascii="Times New Roman" w:hAnsi="Times New Roman" w:cs="Times New Roman"/>
          <w:i/>
          <w:sz w:val="24"/>
          <w:szCs w:val="24"/>
        </w:rPr>
        <w:t>Ztráta povinností</w:t>
      </w:r>
      <w:r w:rsidR="004E0E8B" w:rsidRPr="00724915">
        <w:rPr>
          <w:rFonts w:ascii="Times New Roman" w:hAnsi="Times New Roman" w:cs="Times New Roman"/>
          <w:i/>
          <w:sz w:val="24"/>
          <w:szCs w:val="24"/>
        </w:rPr>
        <w:t xml:space="preserve"> ………………………………………………………………………………………………</w:t>
      </w:r>
    </w:p>
    <w:p w:rsidR="00397DEB" w:rsidRPr="00724915" w:rsidRDefault="00397DEB" w:rsidP="007930A2">
      <w:pPr>
        <w:spacing w:line="360" w:lineRule="auto"/>
        <w:rPr>
          <w:rFonts w:ascii="Times New Roman" w:hAnsi="Times New Roman" w:cs="Times New Roman"/>
          <w:i/>
          <w:sz w:val="24"/>
          <w:szCs w:val="24"/>
        </w:rPr>
      </w:pPr>
      <w:r w:rsidRPr="00724915">
        <w:rPr>
          <w:rFonts w:ascii="Times New Roman" w:hAnsi="Times New Roman" w:cs="Times New Roman"/>
          <w:i/>
          <w:sz w:val="24"/>
          <w:szCs w:val="24"/>
        </w:rPr>
        <w:t>Nové úkoly, povinnosti</w:t>
      </w:r>
      <w:r w:rsidR="004E0E8B" w:rsidRPr="00724915">
        <w:rPr>
          <w:rFonts w:ascii="Times New Roman" w:hAnsi="Times New Roman" w:cs="Times New Roman"/>
          <w:i/>
          <w:sz w:val="24"/>
          <w:szCs w:val="24"/>
        </w:rPr>
        <w:t xml:space="preserve"> ………………………………………………………………………………………………</w:t>
      </w:r>
    </w:p>
    <w:p w:rsidR="00397DEB" w:rsidRPr="00724915" w:rsidRDefault="00397DEB" w:rsidP="007930A2">
      <w:pPr>
        <w:spacing w:line="360" w:lineRule="auto"/>
        <w:rPr>
          <w:rFonts w:ascii="Times New Roman" w:hAnsi="Times New Roman" w:cs="Times New Roman"/>
          <w:i/>
          <w:sz w:val="24"/>
          <w:szCs w:val="24"/>
        </w:rPr>
      </w:pPr>
      <w:r w:rsidRPr="00724915">
        <w:rPr>
          <w:rFonts w:ascii="Times New Roman" w:hAnsi="Times New Roman" w:cs="Times New Roman"/>
          <w:i/>
          <w:sz w:val="24"/>
          <w:szCs w:val="24"/>
        </w:rPr>
        <w:t>Nové plány</w:t>
      </w:r>
      <w:r w:rsidR="004E0E8B" w:rsidRPr="00724915">
        <w:rPr>
          <w:rFonts w:ascii="Times New Roman" w:hAnsi="Times New Roman" w:cs="Times New Roman"/>
          <w:i/>
          <w:sz w:val="24"/>
          <w:szCs w:val="24"/>
        </w:rPr>
        <w:t xml:space="preserve"> ………………………………………………………………………………………………</w:t>
      </w:r>
    </w:p>
    <w:p w:rsidR="00397DEB" w:rsidRPr="00724915" w:rsidRDefault="00397DEB" w:rsidP="007930A2">
      <w:pPr>
        <w:spacing w:line="360" w:lineRule="auto"/>
        <w:rPr>
          <w:rFonts w:ascii="Times New Roman" w:hAnsi="Times New Roman" w:cs="Times New Roman"/>
          <w:i/>
          <w:sz w:val="24"/>
          <w:szCs w:val="24"/>
        </w:rPr>
      </w:pPr>
      <w:r w:rsidRPr="00724915">
        <w:rPr>
          <w:rFonts w:ascii="Times New Roman" w:hAnsi="Times New Roman" w:cs="Times New Roman"/>
          <w:i/>
          <w:sz w:val="24"/>
          <w:szCs w:val="24"/>
        </w:rPr>
        <w:lastRenderedPageBreak/>
        <w:t>Nové role</w:t>
      </w:r>
      <w:r w:rsidR="004E0E8B" w:rsidRPr="00724915">
        <w:rPr>
          <w:rFonts w:ascii="Times New Roman" w:hAnsi="Times New Roman" w:cs="Times New Roman"/>
          <w:i/>
          <w:sz w:val="24"/>
          <w:szCs w:val="24"/>
        </w:rPr>
        <w:t xml:space="preserve"> ………………………………………………………………………………………………</w:t>
      </w:r>
    </w:p>
    <w:p w:rsidR="00397DEB" w:rsidRPr="00724915" w:rsidRDefault="00397DEB" w:rsidP="007930A2">
      <w:pPr>
        <w:spacing w:line="360" w:lineRule="auto"/>
        <w:rPr>
          <w:rFonts w:ascii="Times New Roman" w:hAnsi="Times New Roman" w:cs="Times New Roman"/>
          <w:i/>
          <w:sz w:val="24"/>
          <w:szCs w:val="24"/>
        </w:rPr>
      </w:pPr>
      <w:r w:rsidRPr="00724915">
        <w:rPr>
          <w:rFonts w:ascii="Times New Roman" w:hAnsi="Times New Roman" w:cs="Times New Roman"/>
          <w:i/>
          <w:sz w:val="24"/>
          <w:szCs w:val="24"/>
        </w:rPr>
        <w:t>Životní bilancování</w:t>
      </w:r>
      <w:r w:rsidR="004E0E8B" w:rsidRPr="00724915">
        <w:rPr>
          <w:rFonts w:ascii="Times New Roman" w:hAnsi="Times New Roman" w:cs="Times New Roman"/>
          <w:i/>
          <w:sz w:val="24"/>
          <w:szCs w:val="24"/>
        </w:rPr>
        <w:t xml:space="preserve"> ………………………………………………………………………………………………</w:t>
      </w:r>
    </w:p>
    <w:p w:rsidR="00397DEB" w:rsidRPr="00724915" w:rsidRDefault="00397DEB" w:rsidP="007930A2">
      <w:pPr>
        <w:spacing w:line="360" w:lineRule="auto"/>
        <w:rPr>
          <w:rFonts w:ascii="Times New Roman" w:hAnsi="Times New Roman" w:cs="Times New Roman"/>
          <w:i/>
          <w:sz w:val="24"/>
          <w:szCs w:val="24"/>
        </w:rPr>
      </w:pPr>
      <w:r w:rsidRPr="00724915">
        <w:rPr>
          <w:rFonts w:ascii="Times New Roman" w:hAnsi="Times New Roman" w:cs="Times New Roman"/>
          <w:i/>
          <w:sz w:val="24"/>
          <w:szCs w:val="24"/>
        </w:rPr>
        <w:t>Zvláštnosti v</w:t>
      </w:r>
      <w:r w:rsidR="004E0E8B" w:rsidRPr="00724915">
        <w:rPr>
          <w:rFonts w:ascii="Times New Roman" w:hAnsi="Times New Roman" w:cs="Times New Roman"/>
          <w:i/>
          <w:sz w:val="24"/>
          <w:szCs w:val="24"/>
        </w:rPr>
        <w:t> </w:t>
      </w:r>
      <w:r w:rsidRPr="00724915">
        <w:rPr>
          <w:rFonts w:ascii="Times New Roman" w:hAnsi="Times New Roman" w:cs="Times New Roman"/>
          <w:i/>
          <w:sz w:val="24"/>
          <w:szCs w:val="24"/>
        </w:rPr>
        <w:t>současnosti</w:t>
      </w:r>
      <w:r w:rsidR="004E0E8B" w:rsidRPr="00724915">
        <w:rPr>
          <w:rFonts w:ascii="Times New Roman" w:hAnsi="Times New Roman" w:cs="Times New Roman"/>
          <w:i/>
          <w:sz w:val="24"/>
          <w:szCs w:val="24"/>
        </w:rPr>
        <w:t xml:space="preserve"> ………………………………………………………………………………………………</w:t>
      </w:r>
    </w:p>
    <w:p w:rsidR="00397DEB" w:rsidRPr="00724915" w:rsidRDefault="00397DEB" w:rsidP="007930A2">
      <w:pPr>
        <w:spacing w:line="360" w:lineRule="auto"/>
        <w:rPr>
          <w:rFonts w:ascii="Times New Roman" w:hAnsi="Times New Roman" w:cs="Times New Roman"/>
          <w:i/>
          <w:sz w:val="24"/>
          <w:szCs w:val="24"/>
        </w:rPr>
      </w:pPr>
      <w:r w:rsidRPr="00724915">
        <w:rPr>
          <w:rFonts w:ascii="Times New Roman" w:hAnsi="Times New Roman" w:cs="Times New Roman"/>
          <w:i/>
          <w:sz w:val="24"/>
          <w:szCs w:val="24"/>
        </w:rPr>
        <w:t>Zvláštnosti stáří</w:t>
      </w:r>
      <w:r w:rsidR="004E0E8B" w:rsidRPr="00724915">
        <w:rPr>
          <w:rFonts w:ascii="Times New Roman" w:hAnsi="Times New Roman" w:cs="Times New Roman"/>
          <w:i/>
          <w:sz w:val="24"/>
          <w:szCs w:val="24"/>
        </w:rPr>
        <w:t xml:space="preserve"> ………………………………………………………………………………………………</w:t>
      </w:r>
    </w:p>
    <w:p w:rsidR="00397DEB" w:rsidRPr="00724915" w:rsidRDefault="00397DEB" w:rsidP="007930A2">
      <w:pPr>
        <w:spacing w:line="360" w:lineRule="auto"/>
        <w:rPr>
          <w:rFonts w:ascii="Times New Roman" w:hAnsi="Times New Roman" w:cs="Times New Roman"/>
          <w:i/>
          <w:sz w:val="24"/>
          <w:szCs w:val="24"/>
        </w:rPr>
      </w:pPr>
      <w:r w:rsidRPr="00724915">
        <w:rPr>
          <w:rFonts w:ascii="Times New Roman" w:hAnsi="Times New Roman" w:cs="Times New Roman"/>
          <w:i/>
          <w:sz w:val="24"/>
          <w:szCs w:val="24"/>
        </w:rPr>
        <w:t>Které životní období bylo pro vás nejšťastnější</w:t>
      </w:r>
      <w:r w:rsidR="004E0E8B" w:rsidRPr="00724915">
        <w:rPr>
          <w:rFonts w:ascii="Times New Roman" w:hAnsi="Times New Roman" w:cs="Times New Roman"/>
          <w:i/>
          <w:sz w:val="24"/>
          <w:szCs w:val="24"/>
        </w:rPr>
        <w:t xml:space="preserve"> ………………………………</w:t>
      </w:r>
      <w:r w:rsidR="0081010A" w:rsidRPr="00724915">
        <w:rPr>
          <w:rFonts w:ascii="Times New Roman" w:hAnsi="Times New Roman" w:cs="Times New Roman"/>
          <w:i/>
          <w:sz w:val="24"/>
          <w:szCs w:val="24"/>
        </w:rPr>
        <w:t>………………</w:t>
      </w:r>
      <w:r w:rsidR="004E0E8B" w:rsidRPr="00724915">
        <w:rPr>
          <w:rFonts w:ascii="Times New Roman" w:hAnsi="Times New Roman" w:cs="Times New Roman"/>
          <w:i/>
          <w:sz w:val="24"/>
          <w:szCs w:val="24"/>
        </w:rPr>
        <w:t>………………………………………………</w:t>
      </w:r>
    </w:p>
    <w:p w:rsidR="00397DEB" w:rsidRPr="00724915" w:rsidRDefault="00397DEB" w:rsidP="007930A2">
      <w:pPr>
        <w:spacing w:line="360" w:lineRule="auto"/>
        <w:rPr>
          <w:rFonts w:ascii="Times New Roman" w:hAnsi="Times New Roman" w:cs="Times New Roman"/>
          <w:i/>
          <w:sz w:val="24"/>
          <w:szCs w:val="24"/>
        </w:rPr>
      </w:pPr>
      <w:r w:rsidRPr="00724915">
        <w:rPr>
          <w:rFonts w:ascii="Times New Roman" w:hAnsi="Times New Roman" w:cs="Times New Roman"/>
          <w:i/>
          <w:sz w:val="24"/>
          <w:szCs w:val="24"/>
        </w:rPr>
        <w:t>Co bylo v životě zvláště obtížné</w:t>
      </w:r>
      <w:r w:rsidR="004E0E8B" w:rsidRPr="00724915">
        <w:rPr>
          <w:rFonts w:ascii="Times New Roman" w:hAnsi="Times New Roman" w:cs="Times New Roman"/>
          <w:i/>
          <w:sz w:val="24"/>
          <w:szCs w:val="24"/>
        </w:rPr>
        <w:t xml:space="preserve"> ………………………………………………………………………………………………</w:t>
      </w:r>
    </w:p>
    <w:p w:rsidR="00397DEB" w:rsidRPr="00724915" w:rsidRDefault="00397DEB" w:rsidP="007930A2">
      <w:pPr>
        <w:spacing w:line="360" w:lineRule="auto"/>
        <w:rPr>
          <w:rFonts w:ascii="Times New Roman" w:hAnsi="Times New Roman" w:cs="Times New Roman"/>
          <w:i/>
          <w:sz w:val="24"/>
          <w:szCs w:val="24"/>
        </w:rPr>
      </w:pPr>
      <w:r w:rsidRPr="00724915">
        <w:rPr>
          <w:rFonts w:ascii="Times New Roman" w:hAnsi="Times New Roman" w:cs="Times New Roman"/>
          <w:i/>
          <w:sz w:val="24"/>
          <w:szCs w:val="24"/>
        </w:rPr>
        <w:t>Co ještě zůstává</w:t>
      </w:r>
      <w:r w:rsidR="004E0E8B" w:rsidRPr="00724915">
        <w:rPr>
          <w:rFonts w:ascii="Times New Roman" w:hAnsi="Times New Roman" w:cs="Times New Roman"/>
          <w:i/>
          <w:sz w:val="24"/>
          <w:szCs w:val="24"/>
        </w:rPr>
        <w:t xml:space="preserve"> ………………………………………………………………………………………………</w:t>
      </w:r>
    </w:p>
    <w:p w:rsidR="00397DEB" w:rsidRPr="00724915" w:rsidRDefault="00397DEB" w:rsidP="007930A2">
      <w:pPr>
        <w:spacing w:line="360" w:lineRule="auto"/>
        <w:rPr>
          <w:rFonts w:ascii="Times New Roman" w:hAnsi="Times New Roman" w:cs="Times New Roman"/>
          <w:i/>
          <w:sz w:val="24"/>
          <w:szCs w:val="24"/>
        </w:rPr>
      </w:pPr>
      <w:r w:rsidRPr="00724915">
        <w:rPr>
          <w:rFonts w:ascii="Times New Roman" w:hAnsi="Times New Roman" w:cs="Times New Roman"/>
          <w:i/>
          <w:sz w:val="24"/>
          <w:szCs w:val="24"/>
        </w:rPr>
        <w:t>Odchod a loučení</w:t>
      </w:r>
      <w:r w:rsidR="00BF03DB" w:rsidRPr="00724915">
        <w:rPr>
          <w:rFonts w:ascii="Times New Roman" w:hAnsi="Times New Roman" w:cs="Times New Roman"/>
          <w:i/>
          <w:sz w:val="24"/>
          <w:szCs w:val="24"/>
        </w:rPr>
        <w:t xml:space="preserve"> ………………………………………………………………………………………………</w:t>
      </w:r>
    </w:p>
    <w:p w:rsidR="00397DEB" w:rsidRPr="00724915" w:rsidRDefault="00397DEB" w:rsidP="007930A2">
      <w:pPr>
        <w:spacing w:line="360" w:lineRule="auto"/>
        <w:rPr>
          <w:rFonts w:ascii="Times New Roman" w:hAnsi="Times New Roman" w:cs="Times New Roman"/>
          <w:i/>
          <w:sz w:val="24"/>
          <w:szCs w:val="24"/>
        </w:rPr>
      </w:pPr>
      <w:r w:rsidRPr="00724915">
        <w:rPr>
          <w:rFonts w:ascii="Times New Roman" w:hAnsi="Times New Roman" w:cs="Times New Roman"/>
          <w:i/>
          <w:sz w:val="24"/>
          <w:szCs w:val="24"/>
        </w:rPr>
        <w:t>A co bude dál</w:t>
      </w:r>
      <w:r w:rsidR="00BF03DB" w:rsidRPr="00724915">
        <w:rPr>
          <w:rFonts w:ascii="Times New Roman" w:hAnsi="Times New Roman" w:cs="Times New Roman"/>
          <w:i/>
          <w:sz w:val="24"/>
          <w:szCs w:val="24"/>
        </w:rPr>
        <w:t xml:space="preserve"> ………………………………………………………………………………………………</w:t>
      </w:r>
    </w:p>
    <w:p w:rsidR="00397DEB" w:rsidRPr="00724915" w:rsidRDefault="00397DEB" w:rsidP="007930A2">
      <w:pPr>
        <w:spacing w:line="360" w:lineRule="auto"/>
        <w:rPr>
          <w:rFonts w:ascii="Times New Roman" w:hAnsi="Times New Roman" w:cs="Times New Roman"/>
          <w:i/>
          <w:sz w:val="24"/>
          <w:szCs w:val="24"/>
        </w:rPr>
      </w:pPr>
      <w:r w:rsidRPr="00724915">
        <w:rPr>
          <w:rFonts w:ascii="Times New Roman" w:hAnsi="Times New Roman" w:cs="Times New Roman"/>
          <w:i/>
          <w:sz w:val="24"/>
          <w:szCs w:val="24"/>
        </w:rPr>
        <w:t>Je vám 5 let</w:t>
      </w:r>
      <w:r w:rsidR="00BF03DB" w:rsidRPr="00724915">
        <w:rPr>
          <w:rFonts w:ascii="Times New Roman" w:hAnsi="Times New Roman" w:cs="Times New Roman"/>
          <w:i/>
          <w:sz w:val="24"/>
          <w:szCs w:val="24"/>
        </w:rPr>
        <w:t xml:space="preserve"> ………………………………………………………………………………………………</w:t>
      </w:r>
    </w:p>
    <w:p w:rsidR="00397DEB" w:rsidRPr="00724915" w:rsidRDefault="00BF03DB" w:rsidP="007930A2">
      <w:pPr>
        <w:spacing w:line="360" w:lineRule="auto"/>
        <w:rPr>
          <w:rFonts w:ascii="Times New Roman" w:hAnsi="Times New Roman" w:cs="Times New Roman"/>
          <w:i/>
          <w:sz w:val="24"/>
          <w:szCs w:val="24"/>
        </w:rPr>
      </w:pPr>
      <w:r w:rsidRPr="00724915">
        <w:rPr>
          <w:rFonts w:ascii="Times New Roman" w:hAnsi="Times New Roman" w:cs="Times New Roman"/>
          <w:i/>
          <w:sz w:val="24"/>
          <w:szCs w:val="24"/>
        </w:rPr>
        <w:t>Co bylo, bylo ………………………………………………………………………………………………</w:t>
      </w:r>
    </w:p>
    <w:p w:rsidR="00397DEB" w:rsidRPr="00724915" w:rsidRDefault="00397DEB" w:rsidP="007930A2">
      <w:pPr>
        <w:spacing w:line="360" w:lineRule="auto"/>
        <w:rPr>
          <w:rFonts w:ascii="Times New Roman" w:hAnsi="Times New Roman" w:cs="Times New Roman"/>
          <w:i/>
          <w:sz w:val="24"/>
          <w:szCs w:val="24"/>
        </w:rPr>
      </w:pPr>
    </w:p>
    <w:p w:rsidR="00397DEB" w:rsidRPr="00724915" w:rsidRDefault="00397DEB" w:rsidP="007930A2">
      <w:pPr>
        <w:spacing w:line="360" w:lineRule="auto"/>
        <w:rPr>
          <w:rFonts w:ascii="Times New Roman" w:hAnsi="Times New Roman" w:cs="Times New Roman"/>
          <w:i/>
          <w:sz w:val="24"/>
          <w:szCs w:val="24"/>
        </w:rPr>
      </w:pPr>
      <w:r w:rsidRPr="00724915">
        <w:rPr>
          <w:rFonts w:ascii="Times New Roman" w:hAnsi="Times New Roman" w:cs="Times New Roman"/>
          <w:i/>
          <w:sz w:val="24"/>
          <w:szCs w:val="24"/>
        </w:rPr>
        <w:t>Datum</w:t>
      </w:r>
      <w:r w:rsidR="00BF03DB" w:rsidRPr="00724915">
        <w:rPr>
          <w:rFonts w:ascii="Times New Roman" w:hAnsi="Times New Roman" w:cs="Times New Roman"/>
          <w:i/>
          <w:sz w:val="24"/>
          <w:szCs w:val="24"/>
        </w:rPr>
        <w:t xml:space="preserve"> ………………………………………………………………………………………………</w:t>
      </w:r>
    </w:p>
    <w:p w:rsidR="00BA741D" w:rsidRPr="00724915" w:rsidRDefault="00397DEB" w:rsidP="00BA741D">
      <w:pPr>
        <w:spacing w:line="360" w:lineRule="auto"/>
        <w:rPr>
          <w:rFonts w:ascii="Times New Roman" w:hAnsi="Times New Roman" w:cs="Times New Roman"/>
          <w:i/>
          <w:sz w:val="24"/>
          <w:szCs w:val="24"/>
        </w:rPr>
      </w:pPr>
      <w:r w:rsidRPr="00724915">
        <w:rPr>
          <w:rFonts w:ascii="Times New Roman" w:hAnsi="Times New Roman" w:cs="Times New Roman"/>
          <w:i/>
          <w:sz w:val="24"/>
          <w:szCs w:val="24"/>
        </w:rPr>
        <w:t>Podpis</w:t>
      </w:r>
      <w:r w:rsidR="00BF03DB" w:rsidRPr="00724915">
        <w:rPr>
          <w:rFonts w:ascii="Times New Roman" w:hAnsi="Times New Roman" w:cs="Times New Roman"/>
          <w:i/>
          <w:sz w:val="24"/>
          <w:szCs w:val="24"/>
        </w:rPr>
        <w:t xml:space="preserve"> ……………</w:t>
      </w:r>
      <w:r w:rsidR="001C71D7" w:rsidRPr="00724915">
        <w:rPr>
          <w:rFonts w:ascii="Times New Roman" w:hAnsi="Times New Roman" w:cs="Times New Roman"/>
          <w:i/>
          <w:sz w:val="24"/>
          <w:szCs w:val="24"/>
        </w:rPr>
        <w:t>…………………………………………………………………………………</w:t>
      </w:r>
      <w:r w:rsidR="00BF03DB" w:rsidRPr="00724915">
        <w:rPr>
          <w:rFonts w:ascii="Times New Roman" w:hAnsi="Times New Roman" w:cs="Times New Roman"/>
          <w:i/>
          <w:sz w:val="24"/>
          <w:szCs w:val="24"/>
        </w:rPr>
        <w:t>.</w:t>
      </w:r>
      <w:r w:rsidR="00724915">
        <w:rPr>
          <w:rFonts w:ascii="Times New Roman" w:hAnsi="Times New Roman" w:cs="Times New Roman"/>
          <w:i/>
          <w:sz w:val="24"/>
          <w:szCs w:val="24"/>
        </w:rPr>
        <w:t>“</w:t>
      </w:r>
      <w:r w:rsidR="00BA741D" w:rsidRPr="00724915">
        <w:rPr>
          <w:rFonts w:ascii="Times New Roman" w:hAnsi="Times New Roman" w:cs="Times New Roman"/>
          <w:i/>
          <w:sz w:val="24"/>
          <w:szCs w:val="24"/>
        </w:rPr>
        <w:t xml:space="preserve">  </w:t>
      </w:r>
    </w:p>
    <w:p w:rsidR="00397DEB" w:rsidRPr="00C34337" w:rsidRDefault="00BA741D" w:rsidP="00724915">
      <w:pPr>
        <w:spacing w:line="360" w:lineRule="auto"/>
        <w:rPr>
          <w:rFonts w:ascii="Times New Roman" w:hAnsi="Times New Roman" w:cs="Times New Roman"/>
          <w:sz w:val="24"/>
          <w:szCs w:val="24"/>
        </w:rPr>
      </w:pPr>
      <w:r w:rsidRPr="00C34337">
        <w:rPr>
          <w:rFonts w:ascii="Times New Roman" w:hAnsi="Times New Roman" w:cs="Times New Roman"/>
          <w:sz w:val="24"/>
          <w:szCs w:val="24"/>
        </w:rPr>
        <w:t xml:space="preserve">                                                                                                                                              </w:t>
      </w:r>
      <w:r w:rsidR="0065251B" w:rsidRPr="00C34337">
        <w:rPr>
          <w:rStyle w:val="Znakapoznpodarou"/>
          <w:rFonts w:ascii="Times New Roman" w:hAnsi="Times New Roman" w:cs="Times New Roman"/>
          <w:sz w:val="24"/>
          <w:szCs w:val="24"/>
        </w:rPr>
        <w:footnoteReference w:id="107"/>
      </w:r>
    </w:p>
    <w:sectPr w:rsidR="00397DEB" w:rsidRPr="00C34337" w:rsidSect="00856A1B">
      <w:footerReference w:type="default" r:id="rId57"/>
      <w:pgSz w:w="11906" w:h="16838"/>
      <w:pgMar w:top="1418" w:right="1134" w:bottom="1418" w:left="1985" w:header="709" w:footer="709"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D07F0" w:rsidRDefault="003D07F0" w:rsidP="00931833">
      <w:pPr>
        <w:spacing w:after="0" w:line="240" w:lineRule="auto"/>
      </w:pPr>
      <w:r>
        <w:separator/>
      </w:r>
    </w:p>
  </w:endnote>
  <w:endnote w:type="continuationSeparator" w:id="1">
    <w:p w:rsidR="003D07F0" w:rsidRDefault="003D07F0" w:rsidP="0093183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43414880"/>
      <w:docPartObj>
        <w:docPartGallery w:val="Page Numbers (Bottom of Page)"/>
        <w:docPartUnique/>
      </w:docPartObj>
    </w:sdtPr>
    <w:sdtContent>
      <w:p w:rsidR="00A47AE1" w:rsidRDefault="0004219D">
        <w:pPr>
          <w:pStyle w:val="Zpat"/>
          <w:jc w:val="center"/>
        </w:pPr>
        <w:fldSimple w:instr=" PAGE   \* MERGEFORMAT ">
          <w:r w:rsidR="00F742CC">
            <w:rPr>
              <w:noProof/>
            </w:rPr>
            <w:t>76</w:t>
          </w:r>
        </w:fldSimple>
      </w:p>
    </w:sdtContent>
  </w:sdt>
  <w:p w:rsidR="00A47AE1" w:rsidRDefault="00A47AE1">
    <w:pPr>
      <w:pStyle w:val="Zp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D07F0" w:rsidRDefault="003D07F0" w:rsidP="00931833">
      <w:pPr>
        <w:spacing w:after="0" w:line="240" w:lineRule="auto"/>
      </w:pPr>
      <w:r>
        <w:separator/>
      </w:r>
    </w:p>
  </w:footnote>
  <w:footnote w:type="continuationSeparator" w:id="1">
    <w:p w:rsidR="003D07F0" w:rsidRDefault="003D07F0" w:rsidP="00931833">
      <w:pPr>
        <w:spacing w:after="0" w:line="240" w:lineRule="auto"/>
      </w:pPr>
      <w:r>
        <w:continuationSeparator/>
      </w:r>
    </w:p>
  </w:footnote>
  <w:footnote w:id="2">
    <w:p w:rsidR="00A47AE1" w:rsidRPr="00B761A7" w:rsidRDefault="00A47AE1">
      <w:pPr>
        <w:pStyle w:val="Textpoznpodarou"/>
        <w:rPr>
          <w:rFonts w:ascii="Times New Roman" w:hAnsi="Times New Roman" w:cs="Times New Roman"/>
        </w:rPr>
      </w:pPr>
      <w:r w:rsidRPr="00B761A7">
        <w:rPr>
          <w:rStyle w:val="Znakapoznpodarou"/>
          <w:rFonts w:ascii="Times New Roman" w:hAnsi="Times New Roman" w:cs="Times New Roman"/>
        </w:rPr>
        <w:footnoteRef/>
      </w:r>
      <w:r w:rsidRPr="00B761A7">
        <w:rPr>
          <w:rFonts w:ascii="Times New Roman" w:hAnsi="Times New Roman" w:cs="Times New Roman"/>
        </w:rPr>
        <w:t xml:space="preserve"> Cit. ENDINGER M. </w:t>
      </w:r>
      <w:r w:rsidRPr="00B761A7">
        <w:rPr>
          <w:rFonts w:ascii="Times New Roman" w:hAnsi="Times New Roman" w:cs="Times New Roman"/>
          <w:i/>
        </w:rPr>
        <w:t>Přednáška v Domově důchodců, p. o., Prostějov</w:t>
      </w:r>
      <w:r w:rsidRPr="00B761A7">
        <w:rPr>
          <w:rFonts w:ascii="Times New Roman" w:hAnsi="Times New Roman" w:cs="Times New Roman"/>
        </w:rPr>
        <w:t>, 2005.</w:t>
      </w:r>
    </w:p>
  </w:footnote>
  <w:footnote w:id="3">
    <w:p w:rsidR="00A47AE1" w:rsidRPr="00B761A7" w:rsidRDefault="00A47AE1">
      <w:pPr>
        <w:pStyle w:val="Textpoznpodarou"/>
        <w:rPr>
          <w:rFonts w:ascii="Times New Roman" w:hAnsi="Times New Roman" w:cs="Times New Roman"/>
        </w:rPr>
      </w:pPr>
      <w:r w:rsidRPr="00B761A7">
        <w:rPr>
          <w:rStyle w:val="Znakapoznpodarou"/>
          <w:rFonts w:ascii="Times New Roman" w:hAnsi="Times New Roman" w:cs="Times New Roman"/>
        </w:rPr>
        <w:footnoteRef/>
      </w:r>
      <w:r w:rsidRPr="00B761A7">
        <w:rPr>
          <w:rFonts w:ascii="Times New Roman" w:hAnsi="Times New Roman" w:cs="Times New Roman"/>
        </w:rPr>
        <w:t xml:space="preserve"> Cit. KUČEROVÁ, M. </w:t>
      </w:r>
      <w:r w:rsidRPr="00B761A7">
        <w:rPr>
          <w:rFonts w:ascii="Times New Roman" w:hAnsi="Times New Roman" w:cs="Times New Roman"/>
          <w:i/>
        </w:rPr>
        <w:t>Přednáška v Domově seniorů, p. o., Prostějov,</w:t>
      </w:r>
      <w:r w:rsidRPr="00B761A7">
        <w:rPr>
          <w:rFonts w:ascii="Times New Roman" w:hAnsi="Times New Roman" w:cs="Times New Roman"/>
        </w:rPr>
        <w:t xml:space="preserve"> 2017.</w:t>
      </w:r>
    </w:p>
  </w:footnote>
  <w:footnote w:id="4">
    <w:p w:rsidR="00A47AE1" w:rsidRPr="00B761A7" w:rsidRDefault="00A47AE1">
      <w:pPr>
        <w:pStyle w:val="Textpoznpodarou"/>
        <w:rPr>
          <w:rFonts w:ascii="Times New Roman" w:hAnsi="Times New Roman" w:cs="Times New Roman"/>
        </w:rPr>
      </w:pPr>
      <w:r w:rsidRPr="00B761A7">
        <w:rPr>
          <w:rStyle w:val="Znakapoznpodarou"/>
          <w:rFonts w:ascii="Times New Roman" w:hAnsi="Times New Roman" w:cs="Times New Roman"/>
        </w:rPr>
        <w:footnoteRef/>
      </w:r>
      <w:r w:rsidRPr="00B761A7">
        <w:rPr>
          <w:rFonts w:ascii="Times New Roman" w:hAnsi="Times New Roman" w:cs="Times New Roman"/>
        </w:rPr>
        <w:t xml:space="preserve"> Srov. NOVÁK, T. </w:t>
      </w:r>
      <w:r w:rsidRPr="00B761A7">
        <w:rPr>
          <w:rFonts w:ascii="Times New Roman" w:hAnsi="Times New Roman" w:cs="Times New Roman"/>
          <w:i/>
        </w:rPr>
        <w:t>Jak (ne)rozumět emocím stárnoucích rodičů</w:t>
      </w:r>
      <w:r w:rsidRPr="00B761A7">
        <w:rPr>
          <w:rFonts w:ascii="Times New Roman" w:hAnsi="Times New Roman" w:cs="Times New Roman"/>
        </w:rPr>
        <w:t>. Praha: Grada, 2014, s. 13.</w:t>
      </w:r>
    </w:p>
  </w:footnote>
  <w:footnote w:id="5">
    <w:p w:rsidR="00A47AE1" w:rsidRPr="00B761A7" w:rsidRDefault="00A47AE1" w:rsidP="00714A72">
      <w:pPr>
        <w:pStyle w:val="Textpoznpodarou"/>
        <w:rPr>
          <w:rFonts w:ascii="Times New Roman" w:hAnsi="Times New Roman" w:cs="Times New Roman"/>
        </w:rPr>
      </w:pPr>
      <w:r w:rsidRPr="00B761A7">
        <w:rPr>
          <w:rStyle w:val="Znakapoznpodarou"/>
          <w:rFonts w:ascii="Times New Roman" w:hAnsi="Times New Roman" w:cs="Times New Roman"/>
        </w:rPr>
        <w:footnoteRef/>
      </w:r>
      <w:r w:rsidRPr="00B761A7">
        <w:rPr>
          <w:rFonts w:ascii="Times New Roman" w:hAnsi="Times New Roman" w:cs="Times New Roman"/>
        </w:rPr>
        <w:t xml:space="preserve"> Srov. NOVÁK, T. </w:t>
      </w:r>
      <w:r w:rsidRPr="00B761A7">
        <w:rPr>
          <w:rFonts w:ascii="Times New Roman" w:hAnsi="Times New Roman" w:cs="Times New Roman"/>
          <w:i/>
        </w:rPr>
        <w:t>Jak (ne)rozumět emocím stárnoucích rodičů</w:t>
      </w:r>
      <w:r w:rsidRPr="00B761A7">
        <w:rPr>
          <w:rFonts w:ascii="Times New Roman" w:hAnsi="Times New Roman" w:cs="Times New Roman"/>
        </w:rPr>
        <w:t>. Praha: Grada, 2014, s. 13.</w:t>
      </w:r>
    </w:p>
  </w:footnote>
  <w:footnote w:id="6">
    <w:p w:rsidR="00A47AE1" w:rsidRPr="00B761A7" w:rsidRDefault="00A47AE1" w:rsidP="004C6B12">
      <w:pPr>
        <w:pStyle w:val="Textpoznpodarou"/>
        <w:rPr>
          <w:rFonts w:ascii="Times New Roman" w:hAnsi="Times New Roman" w:cs="Times New Roman"/>
        </w:rPr>
      </w:pPr>
      <w:r w:rsidRPr="00B761A7">
        <w:rPr>
          <w:rStyle w:val="Znakapoznpodarou"/>
          <w:rFonts w:ascii="Times New Roman" w:hAnsi="Times New Roman" w:cs="Times New Roman"/>
        </w:rPr>
        <w:footnoteRef/>
      </w:r>
      <w:r w:rsidRPr="00B761A7">
        <w:rPr>
          <w:rFonts w:ascii="Times New Roman" w:hAnsi="Times New Roman" w:cs="Times New Roman"/>
        </w:rPr>
        <w:t xml:space="preserve"> Srov. NOVÁK, T. </w:t>
      </w:r>
      <w:r w:rsidRPr="00B761A7">
        <w:rPr>
          <w:rFonts w:ascii="Times New Roman" w:hAnsi="Times New Roman" w:cs="Times New Roman"/>
          <w:i/>
        </w:rPr>
        <w:t>Jak (ne)rozumět emocím stárnoucích rodičů</w:t>
      </w:r>
      <w:r w:rsidRPr="00B761A7">
        <w:rPr>
          <w:rFonts w:ascii="Times New Roman" w:hAnsi="Times New Roman" w:cs="Times New Roman"/>
        </w:rPr>
        <w:t>. Praha: Grada, 2014, s. 13.</w:t>
      </w:r>
    </w:p>
  </w:footnote>
  <w:footnote w:id="7">
    <w:p w:rsidR="00A47AE1" w:rsidRPr="00B761A7" w:rsidRDefault="00A47AE1" w:rsidP="00714A72">
      <w:pPr>
        <w:pStyle w:val="Textpoznpodarou"/>
        <w:rPr>
          <w:rFonts w:ascii="Times New Roman" w:hAnsi="Times New Roman" w:cs="Times New Roman"/>
        </w:rPr>
      </w:pPr>
      <w:r w:rsidRPr="00B761A7">
        <w:rPr>
          <w:rStyle w:val="Znakapoznpodarou"/>
          <w:rFonts w:ascii="Times New Roman" w:hAnsi="Times New Roman" w:cs="Times New Roman"/>
        </w:rPr>
        <w:footnoteRef/>
      </w:r>
      <w:r w:rsidRPr="00B761A7">
        <w:rPr>
          <w:rFonts w:ascii="Times New Roman" w:hAnsi="Times New Roman" w:cs="Times New Roman"/>
        </w:rPr>
        <w:t xml:space="preserve"> Srov. MISCONIOVÁ, B. (2006). Historie domácí péče [online]. [cit. 27. 3. 2017].</w:t>
      </w:r>
    </w:p>
  </w:footnote>
  <w:footnote w:id="8">
    <w:p w:rsidR="00A47AE1" w:rsidRPr="00B761A7" w:rsidRDefault="00A47AE1">
      <w:pPr>
        <w:pStyle w:val="Textpoznpodarou"/>
        <w:rPr>
          <w:rFonts w:ascii="Times New Roman" w:hAnsi="Times New Roman" w:cs="Times New Roman"/>
        </w:rPr>
      </w:pPr>
      <w:r w:rsidRPr="00B761A7">
        <w:rPr>
          <w:rStyle w:val="Znakapoznpodarou"/>
          <w:rFonts w:ascii="Times New Roman" w:hAnsi="Times New Roman" w:cs="Times New Roman"/>
        </w:rPr>
        <w:footnoteRef/>
      </w:r>
      <w:r w:rsidRPr="00B761A7">
        <w:rPr>
          <w:rFonts w:ascii="Times New Roman" w:hAnsi="Times New Roman" w:cs="Times New Roman"/>
        </w:rPr>
        <w:t xml:space="preserve"> Srov. NOVÁK, T. </w:t>
      </w:r>
      <w:r w:rsidRPr="00B761A7">
        <w:rPr>
          <w:rFonts w:ascii="Times New Roman" w:hAnsi="Times New Roman" w:cs="Times New Roman"/>
          <w:i/>
        </w:rPr>
        <w:t>Jak (ne)rozumět emocím stárnoucích rodičů</w:t>
      </w:r>
      <w:r w:rsidRPr="00B761A7">
        <w:rPr>
          <w:rFonts w:ascii="Times New Roman" w:hAnsi="Times New Roman" w:cs="Times New Roman"/>
        </w:rPr>
        <w:t>. Praha: Grada, 2014, s. 13.</w:t>
      </w:r>
    </w:p>
  </w:footnote>
  <w:footnote w:id="9">
    <w:p w:rsidR="00A47AE1" w:rsidRPr="00B761A7" w:rsidRDefault="00A47AE1" w:rsidP="004C6B12">
      <w:pPr>
        <w:pStyle w:val="Textpoznpodarou"/>
        <w:rPr>
          <w:rFonts w:ascii="Times New Roman" w:hAnsi="Times New Roman" w:cs="Times New Roman"/>
        </w:rPr>
      </w:pPr>
      <w:r w:rsidRPr="00B761A7">
        <w:rPr>
          <w:rStyle w:val="Znakapoznpodarou"/>
          <w:rFonts w:ascii="Times New Roman" w:hAnsi="Times New Roman" w:cs="Times New Roman"/>
        </w:rPr>
        <w:footnoteRef/>
      </w:r>
      <w:r w:rsidRPr="00B761A7">
        <w:rPr>
          <w:rFonts w:ascii="Times New Roman" w:hAnsi="Times New Roman" w:cs="Times New Roman"/>
        </w:rPr>
        <w:t xml:space="preserve"> Srov. NOVÁK, T. </w:t>
      </w:r>
      <w:r w:rsidRPr="00B761A7">
        <w:rPr>
          <w:rFonts w:ascii="Times New Roman" w:hAnsi="Times New Roman" w:cs="Times New Roman"/>
          <w:i/>
        </w:rPr>
        <w:t>Jak (ne)rozumět emocím stárnoucích rodičů</w:t>
      </w:r>
      <w:r w:rsidRPr="00B761A7">
        <w:rPr>
          <w:rFonts w:ascii="Times New Roman" w:hAnsi="Times New Roman" w:cs="Times New Roman"/>
        </w:rPr>
        <w:t>. Praha: Grada, 2014, s. 13.</w:t>
      </w:r>
    </w:p>
  </w:footnote>
  <w:footnote w:id="10">
    <w:p w:rsidR="00A47AE1" w:rsidRPr="00B761A7" w:rsidRDefault="00A47AE1">
      <w:pPr>
        <w:pStyle w:val="Textpoznpodarou"/>
        <w:rPr>
          <w:rFonts w:ascii="Times New Roman" w:hAnsi="Times New Roman" w:cs="Times New Roman"/>
        </w:rPr>
      </w:pPr>
      <w:r w:rsidRPr="00B761A7">
        <w:rPr>
          <w:rStyle w:val="Znakapoznpodarou"/>
          <w:rFonts w:ascii="Times New Roman" w:hAnsi="Times New Roman" w:cs="Times New Roman"/>
        </w:rPr>
        <w:footnoteRef/>
      </w:r>
      <w:r w:rsidRPr="00B761A7">
        <w:rPr>
          <w:rFonts w:ascii="Times New Roman" w:hAnsi="Times New Roman" w:cs="Times New Roman"/>
        </w:rPr>
        <w:t xml:space="preserve"> Srov. NOVÁK, T. </w:t>
      </w:r>
      <w:r w:rsidRPr="00B761A7">
        <w:rPr>
          <w:rFonts w:ascii="Times New Roman" w:hAnsi="Times New Roman" w:cs="Times New Roman"/>
          <w:i/>
        </w:rPr>
        <w:t>Jak (ne)rozumět emocím stárnoucích rodičů</w:t>
      </w:r>
      <w:r w:rsidRPr="00B761A7">
        <w:rPr>
          <w:rFonts w:ascii="Times New Roman" w:hAnsi="Times New Roman" w:cs="Times New Roman"/>
        </w:rPr>
        <w:t>. Praha: Grada, 2014, s. 13.</w:t>
      </w:r>
    </w:p>
  </w:footnote>
  <w:footnote w:id="11">
    <w:p w:rsidR="00A47AE1" w:rsidRPr="00B761A7" w:rsidRDefault="00A47AE1">
      <w:pPr>
        <w:pStyle w:val="Textpoznpodarou"/>
        <w:rPr>
          <w:rFonts w:ascii="Times New Roman" w:hAnsi="Times New Roman" w:cs="Times New Roman"/>
        </w:rPr>
      </w:pPr>
      <w:r w:rsidRPr="00B761A7">
        <w:rPr>
          <w:rStyle w:val="Znakapoznpodarou"/>
          <w:rFonts w:ascii="Times New Roman" w:hAnsi="Times New Roman" w:cs="Times New Roman"/>
        </w:rPr>
        <w:footnoteRef/>
      </w:r>
      <w:r w:rsidRPr="00B761A7">
        <w:rPr>
          <w:rFonts w:ascii="Times New Roman" w:hAnsi="Times New Roman" w:cs="Times New Roman"/>
        </w:rPr>
        <w:t xml:space="preserve"> Cit. NOVÁK, T. </w:t>
      </w:r>
      <w:r w:rsidRPr="00B761A7">
        <w:rPr>
          <w:rFonts w:ascii="Times New Roman" w:hAnsi="Times New Roman" w:cs="Times New Roman"/>
          <w:i/>
        </w:rPr>
        <w:t>Jak (ne)rozumět emocím stárnoucích rodičů</w:t>
      </w:r>
      <w:r w:rsidRPr="00B761A7">
        <w:rPr>
          <w:rFonts w:ascii="Times New Roman" w:hAnsi="Times New Roman" w:cs="Times New Roman"/>
        </w:rPr>
        <w:t>. Praha: Grada, 2014, s. 13.</w:t>
      </w:r>
    </w:p>
  </w:footnote>
  <w:footnote w:id="12">
    <w:p w:rsidR="00A47AE1" w:rsidRPr="00B761A7" w:rsidRDefault="00A47AE1">
      <w:pPr>
        <w:pStyle w:val="Textpoznpodarou"/>
        <w:rPr>
          <w:rFonts w:ascii="Times New Roman" w:hAnsi="Times New Roman" w:cs="Times New Roman"/>
        </w:rPr>
      </w:pPr>
      <w:r w:rsidRPr="00B761A7">
        <w:rPr>
          <w:rStyle w:val="Znakapoznpodarou"/>
          <w:rFonts w:ascii="Times New Roman" w:hAnsi="Times New Roman" w:cs="Times New Roman"/>
        </w:rPr>
        <w:footnoteRef/>
      </w:r>
      <w:r w:rsidRPr="00B761A7">
        <w:rPr>
          <w:rFonts w:ascii="Times New Roman" w:hAnsi="Times New Roman" w:cs="Times New Roman"/>
        </w:rPr>
        <w:t xml:space="preserve"> Srov. MISCONIOVÁ, B. (2006). Historie domácí péče [online]. [cit. 27. 3. 2017]. </w:t>
      </w:r>
    </w:p>
  </w:footnote>
  <w:footnote w:id="13">
    <w:p w:rsidR="00A47AE1" w:rsidRPr="00B761A7" w:rsidRDefault="00A47AE1">
      <w:pPr>
        <w:pStyle w:val="Textpoznpodarou"/>
        <w:rPr>
          <w:rFonts w:ascii="Times New Roman" w:hAnsi="Times New Roman" w:cs="Times New Roman"/>
        </w:rPr>
      </w:pPr>
      <w:r w:rsidRPr="00B761A7">
        <w:rPr>
          <w:rStyle w:val="Znakapoznpodarou"/>
          <w:rFonts w:ascii="Times New Roman" w:hAnsi="Times New Roman" w:cs="Times New Roman"/>
        </w:rPr>
        <w:footnoteRef/>
      </w:r>
      <w:r w:rsidRPr="00B761A7">
        <w:rPr>
          <w:rFonts w:ascii="Times New Roman" w:hAnsi="Times New Roman" w:cs="Times New Roman"/>
        </w:rPr>
        <w:t xml:space="preserve"> Cit. MISCONIOVÁ, B. (2006). Historie domácí péče [online]. [cit. 27. 3. 2017].</w:t>
      </w:r>
    </w:p>
  </w:footnote>
  <w:footnote w:id="14">
    <w:p w:rsidR="00A47AE1" w:rsidRPr="00B761A7" w:rsidRDefault="00A47AE1">
      <w:pPr>
        <w:pStyle w:val="Textpoznpodarou"/>
        <w:rPr>
          <w:rFonts w:ascii="Times New Roman" w:hAnsi="Times New Roman" w:cs="Times New Roman"/>
        </w:rPr>
      </w:pPr>
      <w:r w:rsidRPr="00B761A7">
        <w:rPr>
          <w:rStyle w:val="Znakapoznpodarou"/>
          <w:rFonts w:ascii="Times New Roman" w:hAnsi="Times New Roman" w:cs="Times New Roman"/>
        </w:rPr>
        <w:footnoteRef/>
      </w:r>
      <w:r w:rsidRPr="00B761A7">
        <w:rPr>
          <w:rFonts w:ascii="Times New Roman" w:hAnsi="Times New Roman" w:cs="Times New Roman"/>
        </w:rPr>
        <w:t xml:space="preserve"> Srov. MISCONIOVÁ, B. (2006). Historie domácí péče [online]. [cit. 27. 3. 2017].</w:t>
      </w:r>
    </w:p>
  </w:footnote>
  <w:footnote w:id="15">
    <w:p w:rsidR="00A47AE1" w:rsidRPr="000F7AAB" w:rsidRDefault="00A47AE1">
      <w:pPr>
        <w:pStyle w:val="Textpoznpodarou"/>
        <w:rPr>
          <w:rFonts w:ascii="Times New Roman" w:hAnsi="Times New Roman" w:cs="Times New Roman"/>
        </w:rPr>
      </w:pPr>
      <w:r w:rsidRPr="000F7AAB">
        <w:rPr>
          <w:rStyle w:val="Znakapoznpodarou"/>
          <w:rFonts w:ascii="Times New Roman" w:hAnsi="Times New Roman" w:cs="Times New Roman"/>
        </w:rPr>
        <w:footnoteRef/>
      </w:r>
      <w:r w:rsidRPr="000F7AAB">
        <w:rPr>
          <w:rFonts w:ascii="Times New Roman" w:hAnsi="Times New Roman" w:cs="Times New Roman"/>
        </w:rPr>
        <w:t xml:space="preserve"> Srov. Kronika </w:t>
      </w:r>
      <w:r>
        <w:rPr>
          <w:rFonts w:ascii="Times New Roman" w:hAnsi="Times New Roman" w:cs="Times New Roman"/>
        </w:rPr>
        <w:t>Domova důchodců</w:t>
      </w:r>
      <w:r w:rsidRPr="000F7AAB">
        <w:rPr>
          <w:rFonts w:ascii="Times New Roman" w:hAnsi="Times New Roman" w:cs="Times New Roman"/>
        </w:rPr>
        <w:t xml:space="preserve">1985 – 2006. Prostějov.  </w:t>
      </w:r>
    </w:p>
  </w:footnote>
  <w:footnote w:id="16">
    <w:p w:rsidR="00A47AE1" w:rsidRPr="000F7AAB" w:rsidRDefault="00A47AE1">
      <w:pPr>
        <w:pStyle w:val="Textpoznpodarou"/>
        <w:rPr>
          <w:rFonts w:ascii="Times New Roman" w:hAnsi="Times New Roman" w:cs="Times New Roman"/>
        </w:rPr>
      </w:pPr>
      <w:r w:rsidRPr="000F7AAB">
        <w:rPr>
          <w:rStyle w:val="Znakapoznpodarou"/>
          <w:rFonts w:ascii="Times New Roman" w:hAnsi="Times New Roman" w:cs="Times New Roman"/>
        </w:rPr>
        <w:footnoteRef/>
      </w:r>
      <w:r w:rsidRPr="000F7AAB">
        <w:rPr>
          <w:rFonts w:ascii="Times New Roman" w:hAnsi="Times New Roman" w:cs="Times New Roman"/>
        </w:rPr>
        <w:t>Cit. LIBÍČEK, Z. (2017). Domov seniorů p. o., Prostějov [online]. [cit. 4. 3. 2017].</w:t>
      </w:r>
    </w:p>
  </w:footnote>
  <w:footnote w:id="17">
    <w:p w:rsidR="00A47AE1" w:rsidRPr="000F7AAB" w:rsidRDefault="00A47AE1">
      <w:pPr>
        <w:pStyle w:val="Textpoznpodarou"/>
        <w:rPr>
          <w:rFonts w:ascii="Times New Roman" w:hAnsi="Times New Roman" w:cs="Times New Roman"/>
        </w:rPr>
      </w:pPr>
      <w:r w:rsidRPr="000F7AAB">
        <w:rPr>
          <w:rStyle w:val="Znakapoznpodarou"/>
          <w:rFonts w:ascii="Times New Roman" w:hAnsi="Times New Roman" w:cs="Times New Roman"/>
        </w:rPr>
        <w:footnoteRef/>
      </w:r>
      <w:r w:rsidRPr="000F7AAB">
        <w:rPr>
          <w:rFonts w:ascii="Times New Roman" w:hAnsi="Times New Roman" w:cs="Times New Roman"/>
        </w:rPr>
        <w:t xml:space="preserve"> Cit. LIBÍČEK, Z. (2017). Domov seniorů p. o., Prostějov [online]. [cit. 4. 3. 2017].  </w:t>
      </w:r>
    </w:p>
  </w:footnote>
  <w:footnote w:id="18">
    <w:p w:rsidR="00A47AE1" w:rsidRPr="000F7AAB" w:rsidRDefault="00A47AE1">
      <w:pPr>
        <w:pStyle w:val="Textpoznpodarou"/>
        <w:rPr>
          <w:rFonts w:ascii="Times New Roman" w:hAnsi="Times New Roman" w:cs="Times New Roman"/>
        </w:rPr>
      </w:pPr>
      <w:r w:rsidRPr="000F7AAB">
        <w:rPr>
          <w:rStyle w:val="Znakapoznpodarou"/>
          <w:rFonts w:ascii="Times New Roman" w:hAnsi="Times New Roman" w:cs="Times New Roman"/>
        </w:rPr>
        <w:footnoteRef/>
      </w:r>
      <w:r w:rsidRPr="000F7AAB">
        <w:rPr>
          <w:rFonts w:ascii="Times New Roman" w:hAnsi="Times New Roman" w:cs="Times New Roman"/>
        </w:rPr>
        <w:t xml:space="preserve"> Cit. LIBÍČEK, Z. (2017). Domov seniorů p. o., Prostějov [online]. [cit. 4. 3. 2017].  </w:t>
      </w:r>
    </w:p>
  </w:footnote>
  <w:footnote w:id="19">
    <w:p w:rsidR="00A47AE1" w:rsidRPr="000F7AAB" w:rsidRDefault="00A47AE1" w:rsidP="006404BF">
      <w:pPr>
        <w:spacing w:after="0" w:line="240" w:lineRule="auto"/>
        <w:rPr>
          <w:rFonts w:ascii="Times New Roman" w:hAnsi="Times New Roman" w:cs="Times New Roman"/>
          <w:sz w:val="20"/>
          <w:szCs w:val="20"/>
        </w:rPr>
      </w:pPr>
      <w:r w:rsidRPr="000F7AAB">
        <w:rPr>
          <w:rStyle w:val="Znakapoznpodarou"/>
          <w:rFonts w:ascii="Times New Roman" w:hAnsi="Times New Roman" w:cs="Times New Roman"/>
          <w:sz w:val="20"/>
          <w:szCs w:val="20"/>
        </w:rPr>
        <w:footnoteRef/>
      </w:r>
      <w:r w:rsidRPr="000F7AAB">
        <w:rPr>
          <w:rFonts w:ascii="Times New Roman" w:eastAsia="Times New Roman" w:hAnsi="Times New Roman" w:cs="Times New Roman"/>
          <w:kern w:val="36"/>
          <w:sz w:val="20"/>
          <w:szCs w:val="20"/>
          <w:lang w:eastAsia="cs-CZ"/>
        </w:rPr>
        <w:t xml:space="preserve"> Cit. MPSV. (2016) Příspěvek na péči </w:t>
      </w:r>
      <w:r w:rsidRPr="000F7AAB">
        <w:rPr>
          <w:rFonts w:ascii="Times New Roman" w:hAnsi="Times New Roman" w:cs="Times New Roman"/>
          <w:sz w:val="20"/>
          <w:szCs w:val="20"/>
        </w:rPr>
        <w:t>[online]. [cit. 27. 3. 2017].</w:t>
      </w:r>
    </w:p>
  </w:footnote>
  <w:footnote w:id="20">
    <w:p w:rsidR="00A47AE1" w:rsidRPr="000F7AAB" w:rsidRDefault="00A47AE1" w:rsidP="006404BF">
      <w:pPr>
        <w:pStyle w:val="Textpoznpodarou"/>
        <w:rPr>
          <w:rFonts w:ascii="Times New Roman" w:hAnsi="Times New Roman" w:cs="Times New Roman"/>
        </w:rPr>
      </w:pPr>
      <w:r w:rsidRPr="000F7AAB">
        <w:rPr>
          <w:rStyle w:val="Znakapoznpodarou"/>
          <w:rFonts w:ascii="Times New Roman" w:hAnsi="Times New Roman" w:cs="Times New Roman"/>
        </w:rPr>
        <w:footnoteRef/>
      </w:r>
      <w:r w:rsidRPr="000F7AAB">
        <w:rPr>
          <w:rFonts w:ascii="Times New Roman" w:hAnsi="Times New Roman" w:cs="Times New Roman"/>
        </w:rPr>
        <w:t xml:space="preserve"> Cit. LIBÍČEK, Z. (2017). Domov seniorů p. o., Prostějov [online]. [cit. 4. 3. 2017].  </w:t>
      </w:r>
    </w:p>
  </w:footnote>
  <w:footnote w:id="21">
    <w:p w:rsidR="00A47AE1" w:rsidRPr="00E64D7F" w:rsidRDefault="00A47AE1" w:rsidP="00E64D7F">
      <w:pPr>
        <w:pStyle w:val="Textpoznpodarou"/>
        <w:rPr>
          <w:rFonts w:ascii="Times New Roman" w:hAnsi="Times New Roman" w:cs="Times New Roman"/>
        </w:rPr>
      </w:pPr>
      <w:r w:rsidRPr="00E64D7F">
        <w:rPr>
          <w:rStyle w:val="Znakapoznpodarou"/>
          <w:rFonts w:ascii="Times New Roman" w:hAnsi="Times New Roman" w:cs="Times New Roman"/>
        </w:rPr>
        <w:footnoteRef/>
      </w:r>
      <w:r w:rsidRPr="00E64D7F">
        <w:rPr>
          <w:rFonts w:ascii="Times New Roman" w:hAnsi="Times New Roman" w:cs="Times New Roman"/>
        </w:rPr>
        <w:t xml:space="preserve"> Srov. LIBÍČEK, Z. (2017). Domov seniorů p. o., Prostějov [online]. [cit. 4. 3. 2017].</w:t>
      </w:r>
    </w:p>
    <w:p w:rsidR="00A47AE1" w:rsidRPr="00E64D7F" w:rsidRDefault="00A47AE1">
      <w:pPr>
        <w:pStyle w:val="Textpoznpodarou"/>
        <w:rPr>
          <w:rFonts w:ascii="Times New Roman" w:hAnsi="Times New Roman" w:cs="Times New Roman"/>
        </w:rPr>
      </w:pPr>
    </w:p>
  </w:footnote>
  <w:footnote w:id="22">
    <w:p w:rsidR="00A47AE1" w:rsidRPr="00E64D7F" w:rsidRDefault="00A47AE1" w:rsidP="0015017A">
      <w:pPr>
        <w:spacing w:after="0" w:line="240" w:lineRule="auto"/>
        <w:rPr>
          <w:rFonts w:ascii="Times New Roman" w:hAnsi="Times New Roman" w:cs="Times New Roman"/>
          <w:sz w:val="20"/>
          <w:szCs w:val="20"/>
        </w:rPr>
      </w:pPr>
      <w:r w:rsidRPr="00E64D7F">
        <w:rPr>
          <w:rStyle w:val="Znakapoznpodarou"/>
          <w:rFonts w:ascii="Times New Roman" w:hAnsi="Times New Roman" w:cs="Times New Roman"/>
          <w:sz w:val="20"/>
          <w:szCs w:val="20"/>
        </w:rPr>
        <w:footnoteRef/>
      </w:r>
      <w:r w:rsidRPr="00E64D7F">
        <w:rPr>
          <w:rFonts w:ascii="Times New Roman" w:hAnsi="Times New Roman" w:cs="Times New Roman"/>
          <w:sz w:val="20"/>
          <w:szCs w:val="20"/>
        </w:rPr>
        <w:t xml:space="preserve"> Srov. GOLEMAN, D. </w:t>
      </w:r>
      <w:r w:rsidRPr="00E64D7F">
        <w:rPr>
          <w:rFonts w:ascii="Times New Roman" w:hAnsi="Times New Roman" w:cs="Times New Roman"/>
          <w:i/>
          <w:sz w:val="20"/>
          <w:szCs w:val="20"/>
        </w:rPr>
        <w:t>Emoční inteligence.</w:t>
      </w:r>
      <w:r w:rsidRPr="00E64D7F">
        <w:rPr>
          <w:rFonts w:ascii="Times New Roman" w:hAnsi="Times New Roman" w:cs="Times New Roman"/>
          <w:sz w:val="20"/>
          <w:szCs w:val="20"/>
        </w:rPr>
        <w:t xml:space="preserve"> Praha: Metafora, 2011, s. 19.</w:t>
      </w:r>
    </w:p>
  </w:footnote>
  <w:footnote w:id="23">
    <w:p w:rsidR="00A47AE1" w:rsidRPr="00E64D7F" w:rsidRDefault="00A47AE1" w:rsidP="0015017A">
      <w:pPr>
        <w:pStyle w:val="Textpoznpodarou"/>
        <w:rPr>
          <w:rFonts w:ascii="Times New Roman" w:hAnsi="Times New Roman" w:cs="Times New Roman"/>
        </w:rPr>
      </w:pPr>
      <w:r w:rsidRPr="00E64D7F">
        <w:rPr>
          <w:rStyle w:val="Znakapoznpodarou"/>
          <w:rFonts w:ascii="Times New Roman" w:hAnsi="Times New Roman" w:cs="Times New Roman"/>
        </w:rPr>
        <w:footnoteRef/>
      </w:r>
      <w:r w:rsidRPr="00E64D7F">
        <w:rPr>
          <w:rFonts w:ascii="Times New Roman" w:hAnsi="Times New Roman" w:cs="Times New Roman"/>
        </w:rPr>
        <w:t xml:space="preserve"> Srov. PLHÁKOVÁ, A. </w:t>
      </w:r>
      <w:r w:rsidRPr="00E64D7F">
        <w:rPr>
          <w:rFonts w:ascii="Times New Roman" w:hAnsi="Times New Roman" w:cs="Times New Roman"/>
          <w:i/>
        </w:rPr>
        <w:t xml:space="preserve">Učebnice obecné psychologie. </w:t>
      </w:r>
      <w:r w:rsidRPr="00E64D7F">
        <w:rPr>
          <w:rFonts w:ascii="Times New Roman" w:hAnsi="Times New Roman" w:cs="Times New Roman"/>
        </w:rPr>
        <w:t xml:space="preserve">Praha: Academia, 2003, s. 391. </w:t>
      </w:r>
    </w:p>
  </w:footnote>
  <w:footnote w:id="24">
    <w:p w:rsidR="00A47AE1" w:rsidRPr="00E64D7F" w:rsidRDefault="00A47AE1" w:rsidP="0015017A">
      <w:pPr>
        <w:pStyle w:val="Textpoznpodarou"/>
        <w:jc w:val="both"/>
        <w:rPr>
          <w:rFonts w:ascii="Times New Roman" w:hAnsi="Times New Roman" w:cs="Times New Roman"/>
        </w:rPr>
      </w:pPr>
      <w:r w:rsidRPr="00E64D7F">
        <w:rPr>
          <w:rStyle w:val="Znakapoznpodarou"/>
          <w:rFonts w:ascii="Times New Roman" w:hAnsi="Times New Roman" w:cs="Times New Roman"/>
        </w:rPr>
        <w:footnoteRef/>
      </w:r>
      <w:r w:rsidRPr="00E64D7F">
        <w:rPr>
          <w:rFonts w:ascii="Times New Roman" w:hAnsi="Times New Roman" w:cs="Times New Roman"/>
        </w:rPr>
        <w:t xml:space="preserve"> Cit. GOLEMAN, D. </w:t>
      </w:r>
      <w:r w:rsidRPr="00E64D7F">
        <w:rPr>
          <w:rFonts w:ascii="Times New Roman" w:hAnsi="Times New Roman" w:cs="Times New Roman"/>
          <w:i/>
        </w:rPr>
        <w:t>Emoční inteligence.</w:t>
      </w:r>
      <w:r w:rsidRPr="00E64D7F">
        <w:rPr>
          <w:rFonts w:ascii="Times New Roman" w:hAnsi="Times New Roman" w:cs="Times New Roman"/>
        </w:rPr>
        <w:t xml:space="preserve"> Praha: Metafora, 2011, s. 30.</w:t>
      </w:r>
    </w:p>
  </w:footnote>
  <w:footnote w:id="25">
    <w:p w:rsidR="00A47AE1" w:rsidRPr="00E64D7F" w:rsidRDefault="00A47AE1" w:rsidP="008663D2">
      <w:pPr>
        <w:pStyle w:val="Textpoznpodarou"/>
        <w:rPr>
          <w:rFonts w:ascii="Times New Roman" w:hAnsi="Times New Roman" w:cs="Times New Roman"/>
        </w:rPr>
      </w:pPr>
      <w:r w:rsidRPr="00E64D7F">
        <w:rPr>
          <w:rStyle w:val="Znakapoznpodarou"/>
          <w:rFonts w:ascii="Times New Roman" w:hAnsi="Times New Roman" w:cs="Times New Roman"/>
        </w:rPr>
        <w:footnoteRef/>
      </w:r>
      <w:r w:rsidRPr="00E64D7F">
        <w:rPr>
          <w:rFonts w:ascii="Times New Roman" w:hAnsi="Times New Roman" w:cs="Times New Roman"/>
        </w:rPr>
        <w:t xml:space="preserve"> Cit. STUCHLÍKOVÁ, I. </w:t>
      </w:r>
      <w:r w:rsidRPr="00E64D7F">
        <w:rPr>
          <w:rFonts w:ascii="Times New Roman" w:hAnsi="Times New Roman" w:cs="Times New Roman"/>
          <w:i/>
        </w:rPr>
        <w:t>Základy psychologie emocí</w:t>
      </w:r>
      <w:r w:rsidRPr="00E64D7F">
        <w:rPr>
          <w:rFonts w:ascii="Times New Roman" w:hAnsi="Times New Roman" w:cs="Times New Roman"/>
        </w:rPr>
        <w:t xml:space="preserve">. Praha: Portál, 2007, s. 7.  </w:t>
      </w:r>
    </w:p>
  </w:footnote>
  <w:footnote w:id="26">
    <w:p w:rsidR="00A47AE1" w:rsidRPr="00E64D7F" w:rsidRDefault="00A47AE1" w:rsidP="008663D2">
      <w:pPr>
        <w:pStyle w:val="Textpoznpodarou"/>
        <w:rPr>
          <w:rFonts w:ascii="Times New Roman" w:hAnsi="Times New Roman" w:cs="Times New Roman"/>
        </w:rPr>
      </w:pPr>
      <w:r w:rsidRPr="00E64D7F">
        <w:rPr>
          <w:rStyle w:val="Znakapoznpodarou"/>
          <w:rFonts w:ascii="Times New Roman" w:hAnsi="Times New Roman" w:cs="Times New Roman"/>
        </w:rPr>
        <w:footnoteRef/>
      </w:r>
      <w:r w:rsidRPr="00E64D7F">
        <w:rPr>
          <w:rFonts w:ascii="Times New Roman" w:hAnsi="Times New Roman" w:cs="Times New Roman"/>
        </w:rPr>
        <w:t xml:space="preserve"> Srov. STUCHLÍKOVÁ, I. </w:t>
      </w:r>
      <w:r w:rsidRPr="00E64D7F">
        <w:rPr>
          <w:rFonts w:ascii="Times New Roman" w:hAnsi="Times New Roman" w:cs="Times New Roman"/>
          <w:i/>
        </w:rPr>
        <w:t>Základy psychologie emocí</w:t>
      </w:r>
      <w:r w:rsidRPr="00E64D7F">
        <w:rPr>
          <w:rFonts w:ascii="Times New Roman" w:hAnsi="Times New Roman" w:cs="Times New Roman"/>
        </w:rPr>
        <w:t>. Praha: Portál, 2007, s. 7 – 9.</w:t>
      </w:r>
    </w:p>
  </w:footnote>
  <w:footnote w:id="27">
    <w:p w:rsidR="00A47AE1" w:rsidRPr="00E64D7F" w:rsidRDefault="00A47AE1" w:rsidP="008663D2">
      <w:pPr>
        <w:pStyle w:val="Textpoznpodarou"/>
        <w:rPr>
          <w:rFonts w:ascii="Times New Roman" w:hAnsi="Times New Roman" w:cs="Times New Roman"/>
        </w:rPr>
      </w:pPr>
      <w:r w:rsidRPr="00E64D7F">
        <w:rPr>
          <w:rStyle w:val="Znakapoznpodarou"/>
          <w:rFonts w:ascii="Times New Roman" w:hAnsi="Times New Roman" w:cs="Times New Roman"/>
        </w:rPr>
        <w:footnoteRef/>
      </w:r>
      <w:r w:rsidRPr="00E64D7F">
        <w:rPr>
          <w:rFonts w:ascii="Times New Roman" w:hAnsi="Times New Roman" w:cs="Times New Roman"/>
        </w:rPr>
        <w:t xml:space="preserve"> Srov. STUCHLÍKOVÁ, I. </w:t>
      </w:r>
      <w:r w:rsidRPr="00E64D7F">
        <w:rPr>
          <w:rFonts w:ascii="Times New Roman" w:hAnsi="Times New Roman" w:cs="Times New Roman"/>
          <w:i/>
        </w:rPr>
        <w:t>Základy psychologie emocí</w:t>
      </w:r>
      <w:r w:rsidRPr="00E64D7F">
        <w:rPr>
          <w:rFonts w:ascii="Times New Roman" w:hAnsi="Times New Roman" w:cs="Times New Roman"/>
        </w:rPr>
        <w:t>. Praha: Portál, 2007, s. 11 – 13.</w:t>
      </w:r>
    </w:p>
  </w:footnote>
  <w:footnote w:id="28">
    <w:p w:rsidR="00A47AE1" w:rsidRPr="00E64D7F" w:rsidRDefault="00A47AE1" w:rsidP="008663D2">
      <w:pPr>
        <w:pStyle w:val="Textpoznpodarou"/>
        <w:rPr>
          <w:rFonts w:ascii="Times New Roman" w:hAnsi="Times New Roman" w:cs="Times New Roman"/>
        </w:rPr>
      </w:pPr>
      <w:r w:rsidRPr="00E64D7F">
        <w:rPr>
          <w:rStyle w:val="Znakapoznpodarou"/>
          <w:rFonts w:ascii="Times New Roman" w:hAnsi="Times New Roman" w:cs="Times New Roman"/>
        </w:rPr>
        <w:footnoteRef/>
      </w:r>
      <w:r w:rsidRPr="00E64D7F">
        <w:rPr>
          <w:rFonts w:ascii="Times New Roman" w:hAnsi="Times New Roman" w:cs="Times New Roman"/>
        </w:rPr>
        <w:t xml:space="preserve"> Srov. STUCHLÍKOVÁ, I. </w:t>
      </w:r>
      <w:r w:rsidRPr="00E64D7F">
        <w:rPr>
          <w:rFonts w:ascii="Times New Roman" w:hAnsi="Times New Roman" w:cs="Times New Roman"/>
          <w:i/>
        </w:rPr>
        <w:t>Základy psychologie emocí</w:t>
      </w:r>
      <w:r w:rsidRPr="00E64D7F">
        <w:rPr>
          <w:rFonts w:ascii="Times New Roman" w:hAnsi="Times New Roman" w:cs="Times New Roman"/>
        </w:rPr>
        <w:t>. Praha: Portál, 2007, s. 18.</w:t>
      </w:r>
    </w:p>
  </w:footnote>
  <w:footnote w:id="29">
    <w:p w:rsidR="00A47AE1" w:rsidRPr="00E64D7F" w:rsidRDefault="00A47AE1" w:rsidP="008663D2">
      <w:pPr>
        <w:pStyle w:val="Textpoznpodarou"/>
        <w:rPr>
          <w:rFonts w:ascii="Times New Roman" w:hAnsi="Times New Roman" w:cs="Times New Roman"/>
        </w:rPr>
      </w:pPr>
      <w:r w:rsidRPr="00E64D7F">
        <w:rPr>
          <w:rStyle w:val="Znakapoznpodarou"/>
          <w:rFonts w:ascii="Times New Roman" w:hAnsi="Times New Roman" w:cs="Times New Roman"/>
        </w:rPr>
        <w:footnoteRef/>
      </w:r>
      <w:r w:rsidRPr="00E64D7F">
        <w:rPr>
          <w:rFonts w:ascii="Times New Roman" w:hAnsi="Times New Roman" w:cs="Times New Roman"/>
        </w:rPr>
        <w:t xml:space="preserve"> Srov. STUCHLÍKOVÁ, I. </w:t>
      </w:r>
      <w:r w:rsidRPr="00E64D7F">
        <w:rPr>
          <w:rFonts w:ascii="Times New Roman" w:hAnsi="Times New Roman" w:cs="Times New Roman"/>
          <w:i/>
        </w:rPr>
        <w:t>Základy psychologie emocí</w:t>
      </w:r>
      <w:r w:rsidRPr="00E64D7F">
        <w:rPr>
          <w:rFonts w:ascii="Times New Roman" w:hAnsi="Times New Roman" w:cs="Times New Roman"/>
        </w:rPr>
        <w:t>. Praha: Portál, 2007, s. 28 – 29.</w:t>
      </w:r>
    </w:p>
  </w:footnote>
  <w:footnote w:id="30">
    <w:p w:rsidR="00A47AE1" w:rsidRPr="00E64D7F" w:rsidRDefault="00A47AE1" w:rsidP="008663D2">
      <w:pPr>
        <w:pStyle w:val="Textpoznpodarou"/>
        <w:rPr>
          <w:rFonts w:ascii="Times New Roman" w:hAnsi="Times New Roman" w:cs="Times New Roman"/>
        </w:rPr>
      </w:pPr>
      <w:r w:rsidRPr="00E64D7F">
        <w:rPr>
          <w:rStyle w:val="Znakapoznpodarou"/>
          <w:rFonts w:ascii="Times New Roman" w:hAnsi="Times New Roman" w:cs="Times New Roman"/>
        </w:rPr>
        <w:footnoteRef/>
      </w:r>
      <w:r w:rsidRPr="00E64D7F">
        <w:rPr>
          <w:rFonts w:ascii="Times New Roman" w:hAnsi="Times New Roman" w:cs="Times New Roman"/>
        </w:rPr>
        <w:t xml:space="preserve"> Srov. STUCHLÍKOVÁ, I. </w:t>
      </w:r>
      <w:r w:rsidRPr="00E64D7F">
        <w:rPr>
          <w:rFonts w:ascii="Times New Roman" w:hAnsi="Times New Roman" w:cs="Times New Roman"/>
          <w:i/>
        </w:rPr>
        <w:t>Základy psychologie emocí</w:t>
      </w:r>
      <w:r w:rsidRPr="00E64D7F">
        <w:rPr>
          <w:rFonts w:ascii="Times New Roman" w:hAnsi="Times New Roman" w:cs="Times New Roman"/>
        </w:rPr>
        <w:t>. Praha: Portál, 2007, s. 34.</w:t>
      </w:r>
    </w:p>
  </w:footnote>
  <w:footnote w:id="31">
    <w:p w:rsidR="00A47AE1" w:rsidRPr="00E64D7F" w:rsidRDefault="00A47AE1" w:rsidP="008663D2">
      <w:pPr>
        <w:pStyle w:val="Textpoznpodarou"/>
        <w:rPr>
          <w:rFonts w:ascii="Times New Roman" w:hAnsi="Times New Roman" w:cs="Times New Roman"/>
        </w:rPr>
      </w:pPr>
      <w:r w:rsidRPr="00E64D7F">
        <w:rPr>
          <w:rStyle w:val="Znakapoznpodarou"/>
          <w:rFonts w:ascii="Times New Roman" w:hAnsi="Times New Roman" w:cs="Times New Roman"/>
        </w:rPr>
        <w:footnoteRef/>
      </w:r>
      <w:r w:rsidRPr="00E64D7F">
        <w:rPr>
          <w:rFonts w:ascii="Times New Roman" w:hAnsi="Times New Roman" w:cs="Times New Roman"/>
        </w:rPr>
        <w:t xml:space="preserve"> Srov. STUCHLÍKOVÁ, I. </w:t>
      </w:r>
      <w:r w:rsidRPr="00E64D7F">
        <w:rPr>
          <w:rFonts w:ascii="Times New Roman" w:hAnsi="Times New Roman" w:cs="Times New Roman"/>
          <w:i/>
        </w:rPr>
        <w:t>Základy psychologie emocí</w:t>
      </w:r>
      <w:r w:rsidRPr="00E64D7F">
        <w:rPr>
          <w:rFonts w:ascii="Times New Roman" w:hAnsi="Times New Roman" w:cs="Times New Roman"/>
        </w:rPr>
        <w:t>. Praha: Portál, 2007, s. 37 – 38.</w:t>
      </w:r>
    </w:p>
  </w:footnote>
  <w:footnote w:id="32">
    <w:p w:rsidR="00A47AE1" w:rsidRPr="00E64D7F" w:rsidRDefault="00A47AE1" w:rsidP="005703F7">
      <w:pPr>
        <w:pStyle w:val="Textpoznpodarou"/>
        <w:rPr>
          <w:rFonts w:ascii="Times New Roman" w:hAnsi="Times New Roman" w:cs="Times New Roman"/>
        </w:rPr>
      </w:pPr>
      <w:r w:rsidRPr="00E64D7F">
        <w:rPr>
          <w:rStyle w:val="Znakapoznpodarou"/>
          <w:rFonts w:ascii="Times New Roman" w:hAnsi="Times New Roman" w:cs="Times New Roman"/>
        </w:rPr>
        <w:footnoteRef/>
      </w:r>
      <w:r w:rsidRPr="00E64D7F">
        <w:rPr>
          <w:rFonts w:ascii="Times New Roman" w:hAnsi="Times New Roman" w:cs="Times New Roman"/>
        </w:rPr>
        <w:t xml:space="preserve"> Srov. STUCHLÍKOVÁ, I. </w:t>
      </w:r>
      <w:r w:rsidRPr="00E64D7F">
        <w:rPr>
          <w:rFonts w:ascii="Times New Roman" w:hAnsi="Times New Roman" w:cs="Times New Roman"/>
          <w:i/>
        </w:rPr>
        <w:t>Základy psychologie emocí</w:t>
      </w:r>
      <w:r w:rsidRPr="00E64D7F">
        <w:rPr>
          <w:rFonts w:ascii="Times New Roman" w:hAnsi="Times New Roman" w:cs="Times New Roman"/>
        </w:rPr>
        <w:t>. Praha: Portál, 2007, s. 62 – 63.</w:t>
      </w:r>
    </w:p>
  </w:footnote>
  <w:footnote w:id="33">
    <w:p w:rsidR="00A47AE1" w:rsidRPr="00E64D7F" w:rsidRDefault="00A47AE1" w:rsidP="006D0662">
      <w:pPr>
        <w:pStyle w:val="Textpoznpodarou"/>
        <w:rPr>
          <w:rFonts w:ascii="Times New Roman" w:hAnsi="Times New Roman" w:cs="Times New Roman"/>
        </w:rPr>
      </w:pPr>
      <w:r w:rsidRPr="00E64D7F">
        <w:rPr>
          <w:rStyle w:val="Znakapoznpodarou"/>
          <w:rFonts w:ascii="Times New Roman" w:hAnsi="Times New Roman" w:cs="Times New Roman"/>
        </w:rPr>
        <w:footnoteRef/>
      </w:r>
      <w:r w:rsidRPr="00E64D7F">
        <w:rPr>
          <w:rFonts w:ascii="Times New Roman" w:hAnsi="Times New Roman" w:cs="Times New Roman"/>
        </w:rPr>
        <w:t xml:space="preserve"> Srov. STUCHLÍKOVÁ, I. </w:t>
      </w:r>
      <w:r w:rsidRPr="00E64D7F">
        <w:rPr>
          <w:rFonts w:ascii="Times New Roman" w:hAnsi="Times New Roman" w:cs="Times New Roman"/>
          <w:i/>
        </w:rPr>
        <w:t>Základy psychologie emocí</w:t>
      </w:r>
      <w:r w:rsidRPr="00E64D7F">
        <w:rPr>
          <w:rFonts w:ascii="Times New Roman" w:hAnsi="Times New Roman" w:cs="Times New Roman"/>
        </w:rPr>
        <w:t>. Praha: Portál, 2007, s. 40.</w:t>
      </w:r>
    </w:p>
  </w:footnote>
  <w:footnote w:id="34">
    <w:p w:rsidR="00A47AE1" w:rsidRPr="00E64D7F" w:rsidRDefault="00A47AE1" w:rsidP="006D0662">
      <w:pPr>
        <w:pStyle w:val="Textpoznpodarou"/>
        <w:rPr>
          <w:rFonts w:ascii="Times New Roman" w:hAnsi="Times New Roman" w:cs="Times New Roman"/>
        </w:rPr>
      </w:pPr>
      <w:r w:rsidRPr="00E64D7F">
        <w:rPr>
          <w:rStyle w:val="Znakapoznpodarou"/>
          <w:rFonts w:ascii="Times New Roman" w:hAnsi="Times New Roman" w:cs="Times New Roman"/>
        </w:rPr>
        <w:footnoteRef/>
      </w:r>
      <w:r w:rsidRPr="00E64D7F">
        <w:rPr>
          <w:rFonts w:ascii="Times New Roman" w:hAnsi="Times New Roman" w:cs="Times New Roman"/>
        </w:rPr>
        <w:t xml:space="preserve"> Srov. STUCHLÍKOVÁ, I. </w:t>
      </w:r>
      <w:r w:rsidRPr="00E64D7F">
        <w:rPr>
          <w:rFonts w:ascii="Times New Roman" w:hAnsi="Times New Roman" w:cs="Times New Roman"/>
          <w:i/>
        </w:rPr>
        <w:t>Základy psychologie emocí</w:t>
      </w:r>
      <w:r w:rsidRPr="00E64D7F">
        <w:rPr>
          <w:rFonts w:ascii="Times New Roman" w:hAnsi="Times New Roman" w:cs="Times New Roman"/>
        </w:rPr>
        <w:t>. Praha: Portál, 2007, s. 41.</w:t>
      </w:r>
    </w:p>
  </w:footnote>
  <w:footnote w:id="35">
    <w:p w:rsidR="00A47AE1" w:rsidRPr="00E64D7F" w:rsidRDefault="00A47AE1" w:rsidP="006D0662">
      <w:pPr>
        <w:pStyle w:val="Textpoznpodarou"/>
        <w:rPr>
          <w:rFonts w:ascii="Times New Roman" w:hAnsi="Times New Roman" w:cs="Times New Roman"/>
        </w:rPr>
      </w:pPr>
      <w:r w:rsidRPr="00E64D7F">
        <w:rPr>
          <w:rStyle w:val="Znakapoznpodarou"/>
          <w:rFonts w:ascii="Times New Roman" w:hAnsi="Times New Roman" w:cs="Times New Roman"/>
        </w:rPr>
        <w:footnoteRef/>
      </w:r>
      <w:r w:rsidRPr="00E64D7F">
        <w:rPr>
          <w:rFonts w:ascii="Times New Roman" w:hAnsi="Times New Roman" w:cs="Times New Roman"/>
        </w:rPr>
        <w:t xml:space="preserve"> Srov. STUCHLÍKOVÁ, I. </w:t>
      </w:r>
      <w:r w:rsidRPr="00E64D7F">
        <w:rPr>
          <w:rFonts w:ascii="Times New Roman" w:hAnsi="Times New Roman" w:cs="Times New Roman"/>
          <w:i/>
        </w:rPr>
        <w:t>Základy psychologie emocí</w:t>
      </w:r>
      <w:r w:rsidRPr="00E64D7F">
        <w:rPr>
          <w:rFonts w:ascii="Times New Roman" w:hAnsi="Times New Roman" w:cs="Times New Roman"/>
        </w:rPr>
        <w:t>. Praha: Portál, 2007, s. 43 – 44.</w:t>
      </w:r>
    </w:p>
  </w:footnote>
  <w:footnote w:id="36">
    <w:p w:rsidR="00A47AE1" w:rsidRPr="00E64D7F" w:rsidRDefault="00A47AE1" w:rsidP="006D0662">
      <w:pPr>
        <w:pStyle w:val="Textpoznpodarou"/>
        <w:rPr>
          <w:rFonts w:ascii="Times New Roman" w:hAnsi="Times New Roman" w:cs="Times New Roman"/>
        </w:rPr>
      </w:pPr>
      <w:r w:rsidRPr="00E64D7F">
        <w:rPr>
          <w:rStyle w:val="Znakapoznpodarou"/>
          <w:rFonts w:ascii="Times New Roman" w:hAnsi="Times New Roman" w:cs="Times New Roman"/>
        </w:rPr>
        <w:footnoteRef/>
      </w:r>
      <w:r w:rsidRPr="00E64D7F">
        <w:rPr>
          <w:rFonts w:ascii="Times New Roman" w:hAnsi="Times New Roman" w:cs="Times New Roman"/>
        </w:rPr>
        <w:t xml:space="preserve"> Srov. STUCHLÍKOVÁ, I. </w:t>
      </w:r>
      <w:r w:rsidRPr="00E64D7F">
        <w:rPr>
          <w:rFonts w:ascii="Times New Roman" w:hAnsi="Times New Roman" w:cs="Times New Roman"/>
          <w:i/>
        </w:rPr>
        <w:t>Základy psychologie emocí</w:t>
      </w:r>
      <w:r w:rsidRPr="00E64D7F">
        <w:rPr>
          <w:rFonts w:ascii="Times New Roman" w:hAnsi="Times New Roman" w:cs="Times New Roman"/>
        </w:rPr>
        <w:t>. Praha: Portál, 2007, s. 56.</w:t>
      </w:r>
    </w:p>
  </w:footnote>
  <w:footnote w:id="37">
    <w:p w:rsidR="00A47AE1" w:rsidRPr="00E64D7F" w:rsidRDefault="00A47AE1" w:rsidP="006D0662">
      <w:pPr>
        <w:pStyle w:val="Textpoznpodarou"/>
        <w:rPr>
          <w:rFonts w:ascii="Times New Roman" w:hAnsi="Times New Roman" w:cs="Times New Roman"/>
        </w:rPr>
      </w:pPr>
      <w:r w:rsidRPr="00E64D7F">
        <w:rPr>
          <w:rStyle w:val="Znakapoznpodarou"/>
          <w:rFonts w:ascii="Times New Roman" w:hAnsi="Times New Roman" w:cs="Times New Roman"/>
        </w:rPr>
        <w:footnoteRef/>
      </w:r>
      <w:r w:rsidRPr="00E64D7F">
        <w:rPr>
          <w:rFonts w:ascii="Times New Roman" w:hAnsi="Times New Roman" w:cs="Times New Roman"/>
        </w:rPr>
        <w:t xml:space="preserve"> Srov. STUCHLÍKOVÁ, I. </w:t>
      </w:r>
      <w:r w:rsidRPr="00E64D7F">
        <w:rPr>
          <w:rFonts w:ascii="Times New Roman" w:hAnsi="Times New Roman" w:cs="Times New Roman"/>
          <w:i/>
        </w:rPr>
        <w:t>Základy psychologie emocí</w:t>
      </w:r>
      <w:r w:rsidRPr="00E64D7F">
        <w:rPr>
          <w:rFonts w:ascii="Times New Roman" w:hAnsi="Times New Roman" w:cs="Times New Roman"/>
        </w:rPr>
        <w:t>. Praha: Portál, 2007, s. 58.</w:t>
      </w:r>
    </w:p>
  </w:footnote>
  <w:footnote w:id="38">
    <w:p w:rsidR="00A47AE1" w:rsidRPr="00E64D7F" w:rsidRDefault="00A47AE1" w:rsidP="005070D9">
      <w:pPr>
        <w:pStyle w:val="Textpoznpodarou"/>
        <w:jc w:val="both"/>
        <w:rPr>
          <w:rFonts w:ascii="Times New Roman" w:hAnsi="Times New Roman" w:cs="Times New Roman"/>
        </w:rPr>
      </w:pPr>
      <w:r w:rsidRPr="00E64D7F">
        <w:rPr>
          <w:rStyle w:val="Znakapoznpodarou"/>
          <w:rFonts w:ascii="Times New Roman" w:hAnsi="Times New Roman" w:cs="Times New Roman"/>
        </w:rPr>
        <w:footnoteRef/>
      </w:r>
      <w:r w:rsidRPr="00E64D7F">
        <w:rPr>
          <w:rFonts w:ascii="Times New Roman" w:hAnsi="Times New Roman" w:cs="Times New Roman"/>
        </w:rPr>
        <w:t xml:space="preserve"> Cit. ATKINSONOVÁ, R. A. et al. </w:t>
      </w:r>
      <w:r w:rsidRPr="00E64D7F">
        <w:rPr>
          <w:rFonts w:ascii="Times New Roman" w:hAnsi="Times New Roman" w:cs="Times New Roman"/>
          <w:i/>
        </w:rPr>
        <w:t>Psychologie.</w:t>
      </w:r>
      <w:r w:rsidRPr="00E64D7F">
        <w:rPr>
          <w:rFonts w:ascii="Times New Roman" w:hAnsi="Times New Roman" w:cs="Times New Roman"/>
        </w:rPr>
        <w:t xml:space="preserve"> Praha: Grada, 1995, s. </w:t>
      </w:r>
      <w:r>
        <w:rPr>
          <w:rFonts w:ascii="Times New Roman" w:hAnsi="Times New Roman" w:cs="Times New Roman"/>
        </w:rPr>
        <w:t>1 - 433</w:t>
      </w:r>
      <w:r w:rsidRPr="00E64D7F">
        <w:rPr>
          <w:rFonts w:ascii="Times New Roman" w:hAnsi="Times New Roman" w:cs="Times New Roman"/>
        </w:rPr>
        <w:t>.</w:t>
      </w:r>
    </w:p>
  </w:footnote>
  <w:footnote w:id="39">
    <w:p w:rsidR="00A47AE1" w:rsidRPr="00E64D7F" w:rsidRDefault="00A47AE1" w:rsidP="005070D9">
      <w:pPr>
        <w:pStyle w:val="Textpoznpodarou"/>
        <w:jc w:val="both"/>
        <w:rPr>
          <w:rFonts w:ascii="Times New Roman" w:hAnsi="Times New Roman" w:cs="Times New Roman"/>
        </w:rPr>
      </w:pPr>
      <w:r w:rsidRPr="00E64D7F">
        <w:rPr>
          <w:rStyle w:val="Znakapoznpodarou"/>
          <w:rFonts w:ascii="Times New Roman" w:hAnsi="Times New Roman" w:cs="Times New Roman"/>
        </w:rPr>
        <w:footnoteRef/>
      </w:r>
      <w:r w:rsidRPr="00E64D7F">
        <w:rPr>
          <w:rFonts w:ascii="Times New Roman" w:hAnsi="Times New Roman" w:cs="Times New Roman"/>
        </w:rPr>
        <w:t xml:space="preserve"> Srov. ATKINSONOVÁ, R. A. et al. </w:t>
      </w:r>
      <w:r w:rsidRPr="00E64D7F">
        <w:rPr>
          <w:rFonts w:ascii="Times New Roman" w:hAnsi="Times New Roman" w:cs="Times New Roman"/>
          <w:i/>
        </w:rPr>
        <w:t>Psychologie.</w:t>
      </w:r>
      <w:r w:rsidRPr="00E64D7F">
        <w:rPr>
          <w:rFonts w:ascii="Times New Roman" w:hAnsi="Times New Roman" w:cs="Times New Roman"/>
        </w:rPr>
        <w:t xml:space="preserve"> Praha: Grada, 1995, s. </w:t>
      </w:r>
      <w:r>
        <w:rPr>
          <w:rFonts w:ascii="Times New Roman" w:hAnsi="Times New Roman" w:cs="Times New Roman"/>
        </w:rPr>
        <w:t>1 - 433</w:t>
      </w:r>
      <w:r w:rsidRPr="00E64D7F">
        <w:rPr>
          <w:rFonts w:ascii="Times New Roman" w:hAnsi="Times New Roman" w:cs="Times New Roman"/>
        </w:rPr>
        <w:t>.</w:t>
      </w:r>
    </w:p>
  </w:footnote>
  <w:footnote w:id="40">
    <w:p w:rsidR="00A47AE1" w:rsidRPr="00E64D7F" w:rsidRDefault="00A47AE1" w:rsidP="005070D9">
      <w:pPr>
        <w:pStyle w:val="Textpoznpodarou"/>
        <w:jc w:val="both"/>
        <w:rPr>
          <w:rFonts w:ascii="Times New Roman" w:hAnsi="Times New Roman" w:cs="Times New Roman"/>
        </w:rPr>
      </w:pPr>
      <w:r w:rsidRPr="00E64D7F">
        <w:rPr>
          <w:rStyle w:val="Znakapoznpodarou"/>
          <w:rFonts w:ascii="Times New Roman" w:hAnsi="Times New Roman" w:cs="Times New Roman"/>
        </w:rPr>
        <w:footnoteRef/>
      </w:r>
      <w:r w:rsidRPr="00E64D7F">
        <w:rPr>
          <w:rFonts w:ascii="Times New Roman" w:hAnsi="Times New Roman" w:cs="Times New Roman"/>
        </w:rPr>
        <w:t xml:space="preserve"> Srov. PLHÁKOVÁ, A. </w:t>
      </w:r>
      <w:r w:rsidRPr="00E64D7F">
        <w:rPr>
          <w:rFonts w:ascii="Times New Roman" w:hAnsi="Times New Roman" w:cs="Times New Roman"/>
          <w:i/>
        </w:rPr>
        <w:t xml:space="preserve">Učebnice obecné psychologie. </w:t>
      </w:r>
      <w:r w:rsidRPr="00E64D7F">
        <w:rPr>
          <w:rFonts w:ascii="Times New Roman" w:hAnsi="Times New Roman" w:cs="Times New Roman"/>
        </w:rPr>
        <w:t>Praha: Academia, 2003, s. 389.</w:t>
      </w:r>
    </w:p>
  </w:footnote>
  <w:footnote w:id="41">
    <w:p w:rsidR="00A47AE1" w:rsidRPr="00E64D7F" w:rsidRDefault="00A47AE1">
      <w:pPr>
        <w:pStyle w:val="Textpoznpodarou"/>
        <w:rPr>
          <w:rFonts w:ascii="Times New Roman" w:hAnsi="Times New Roman" w:cs="Times New Roman"/>
        </w:rPr>
      </w:pPr>
      <w:r w:rsidRPr="00E64D7F">
        <w:rPr>
          <w:rStyle w:val="Znakapoznpodarou"/>
          <w:rFonts w:ascii="Times New Roman" w:hAnsi="Times New Roman" w:cs="Times New Roman"/>
        </w:rPr>
        <w:footnoteRef/>
      </w:r>
      <w:r w:rsidRPr="00E64D7F">
        <w:rPr>
          <w:rFonts w:ascii="Times New Roman" w:hAnsi="Times New Roman" w:cs="Times New Roman"/>
        </w:rPr>
        <w:t xml:space="preserve"> Cit. PLHÁKOVÁ, A. </w:t>
      </w:r>
      <w:r w:rsidRPr="00E64D7F">
        <w:rPr>
          <w:rFonts w:ascii="Times New Roman" w:hAnsi="Times New Roman" w:cs="Times New Roman"/>
          <w:i/>
        </w:rPr>
        <w:t xml:space="preserve">Učebnice obecné psychologie. </w:t>
      </w:r>
      <w:r w:rsidRPr="00E64D7F">
        <w:rPr>
          <w:rFonts w:ascii="Times New Roman" w:hAnsi="Times New Roman" w:cs="Times New Roman"/>
        </w:rPr>
        <w:t>Praha: Academia, 2003, s. 389.</w:t>
      </w:r>
    </w:p>
  </w:footnote>
  <w:footnote w:id="42">
    <w:p w:rsidR="00A47AE1" w:rsidRPr="00E64D7F" w:rsidRDefault="00A47AE1" w:rsidP="009F5449">
      <w:pPr>
        <w:pStyle w:val="Textpoznpodarou"/>
        <w:jc w:val="both"/>
        <w:rPr>
          <w:rFonts w:ascii="Times New Roman" w:hAnsi="Times New Roman" w:cs="Times New Roman"/>
        </w:rPr>
      </w:pPr>
      <w:r w:rsidRPr="00E64D7F">
        <w:rPr>
          <w:rStyle w:val="Znakapoznpodarou"/>
          <w:rFonts w:ascii="Times New Roman" w:hAnsi="Times New Roman" w:cs="Times New Roman"/>
        </w:rPr>
        <w:footnoteRef/>
      </w:r>
      <w:r w:rsidRPr="00E64D7F">
        <w:rPr>
          <w:rFonts w:ascii="Times New Roman" w:hAnsi="Times New Roman" w:cs="Times New Roman"/>
        </w:rPr>
        <w:t xml:space="preserve"> Srov. COON, D. (1989). Introduction to psychology, exploration and application. St. Paul: West Publishing Company. [online]. [cit. 12. 12. 2014].</w:t>
      </w:r>
      <w:r w:rsidRPr="00E64D7F">
        <w:rPr>
          <w:rFonts w:ascii="Times New Roman" w:hAnsi="Times New Roman" w:cs="Times New Roman"/>
          <w:sz w:val="24"/>
          <w:szCs w:val="24"/>
        </w:rPr>
        <w:t xml:space="preserve">  </w:t>
      </w:r>
    </w:p>
  </w:footnote>
  <w:footnote w:id="43">
    <w:p w:rsidR="00A47AE1" w:rsidRPr="00E64D7F" w:rsidRDefault="00A47AE1" w:rsidP="006274CD">
      <w:pPr>
        <w:pStyle w:val="Textpoznpodarou"/>
        <w:rPr>
          <w:rFonts w:ascii="Times New Roman" w:hAnsi="Times New Roman" w:cs="Times New Roman"/>
        </w:rPr>
      </w:pPr>
      <w:r w:rsidRPr="00E64D7F">
        <w:rPr>
          <w:rStyle w:val="Znakapoznpodarou"/>
          <w:rFonts w:ascii="Times New Roman" w:hAnsi="Times New Roman" w:cs="Times New Roman"/>
        </w:rPr>
        <w:footnoteRef/>
      </w:r>
      <w:r w:rsidRPr="00E64D7F">
        <w:rPr>
          <w:rFonts w:ascii="Times New Roman" w:hAnsi="Times New Roman" w:cs="Times New Roman"/>
        </w:rPr>
        <w:t xml:space="preserve"> Srov. STUCHLÍKOVÁ, I. </w:t>
      </w:r>
      <w:r w:rsidRPr="00E64D7F">
        <w:rPr>
          <w:rFonts w:ascii="Times New Roman" w:hAnsi="Times New Roman" w:cs="Times New Roman"/>
          <w:i/>
        </w:rPr>
        <w:t>Základy psychologie emocí</w:t>
      </w:r>
      <w:r w:rsidRPr="00E64D7F">
        <w:rPr>
          <w:rFonts w:ascii="Times New Roman" w:hAnsi="Times New Roman" w:cs="Times New Roman"/>
        </w:rPr>
        <w:t>. Praha: Portál, 2007, s. 50.</w:t>
      </w:r>
    </w:p>
  </w:footnote>
  <w:footnote w:id="44">
    <w:p w:rsidR="00A47AE1" w:rsidRPr="00E64D7F" w:rsidRDefault="00A47AE1">
      <w:pPr>
        <w:pStyle w:val="Textpoznpodarou"/>
        <w:rPr>
          <w:rFonts w:ascii="Times New Roman" w:hAnsi="Times New Roman" w:cs="Times New Roman"/>
        </w:rPr>
      </w:pPr>
      <w:r w:rsidRPr="00E64D7F">
        <w:rPr>
          <w:rStyle w:val="Znakapoznpodarou"/>
          <w:rFonts w:ascii="Times New Roman" w:hAnsi="Times New Roman" w:cs="Times New Roman"/>
        </w:rPr>
        <w:footnoteRef/>
      </w:r>
      <w:r w:rsidRPr="00E64D7F">
        <w:rPr>
          <w:rFonts w:ascii="Times New Roman" w:hAnsi="Times New Roman" w:cs="Times New Roman"/>
        </w:rPr>
        <w:t xml:space="preserve"> Srov. PLHÁKOVÁ, A. </w:t>
      </w:r>
      <w:r w:rsidRPr="00E64D7F">
        <w:rPr>
          <w:rFonts w:ascii="Times New Roman" w:hAnsi="Times New Roman" w:cs="Times New Roman"/>
          <w:i/>
        </w:rPr>
        <w:t xml:space="preserve">Učebnice obecné psychologie. </w:t>
      </w:r>
      <w:r w:rsidRPr="00E64D7F">
        <w:rPr>
          <w:rFonts w:ascii="Times New Roman" w:hAnsi="Times New Roman" w:cs="Times New Roman"/>
        </w:rPr>
        <w:t>Praha: Academia, 2003, s. 429.</w:t>
      </w:r>
    </w:p>
  </w:footnote>
  <w:footnote w:id="45">
    <w:p w:rsidR="00A47AE1" w:rsidRPr="00E64D7F" w:rsidRDefault="00A47AE1">
      <w:pPr>
        <w:pStyle w:val="Textpoznpodarou"/>
        <w:rPr>
          <w:rFonts w:ascii="Times New Roman" w:hAnsi="Times New Roman" w:cs="Times New Roman"/>
        </w:rPr>
      </w:pPr>
      <w:r w:rsidRPr="00E64D7F">
        <w:rPr>
          <w:rStyle w:val="Znakapoznpodarou"/>
          <w:rFonts w:ascii="Times New Roman" w:hAnsi="Times New Roman" w:cs="Times New Roman"/>
        </w:rPr>
        <w:footnoteRef/>
      </w:r>
      <w:r w:rsidRPr="00E64D7F">
        <w:rPr>
          <w:rFonts w:ascii="Times New Roman" w:hAnsi="Times New Roman" w:cs="Times New Roman"/>
        </w:rPr>
        <w:t xml:space="preserve"> Cit. PLUTCHI</w:t>
      </w:r>
      <w:r>
        <w:rPr>
          <w:rFonts w:ascii="Times New Roman" w:hAnsi="Times New Roman" w:cs="Times New Roman"/>
        </w:rPr>
        <w:t>K</w:t>
      </w:r>
      <w:r w:rsidRPr="00E64D7F">
        <w:rPr>
          <w:rFonts w:ascii="Times New Roman" w:hAnsi="Times New Roman" w:cs="Times New Roman"/>
        </w:rPr>
        <w:t>, R. E</w:t>
      </w:r>
      <w:r w:rsidRPr="00E64D7F">
        <w:rPr>
          <w:rFonts w:ascii="Times New Roman" w:hAnsi="Times New Roman" w:cs="Times New Roman"/>
          <w:i/>
        </w:rPr>
        <w:t>motion: A psychoevolutionary synthesis.</w:t>
      </w:r>
      <w:r w:rsidRPr="00E64D7F">
        <w:rPr>
          <w:rFonts w:ascii="Times New Roman" w:hAnsi="Times New Roman" w:cs="Times New Roman"/>
        </w:rPr>
        <w:t xml:space="preserve"> New York: Harper and Row, 1980a, s. 16.</w:t>
      </w:r>
    </w:p>
  </w:footnote>
  <w:footnote w:id="46">
    <w:p w:rsidR="00A47AE1" w:rsidRPr="00915F9B" w:rsidRDefault="00A47AE1" w:rsidP="00AC1D40">
      <w:pPr>
        <w:spacing w:after="0" w:line="240" w:lineRule="auto"/>
        <w:rPr>
          <w:sz w:val="20"/>
          <w:szCs w:val="20"/>
        </w:rPr>
      </w:pPr>
      <w:r w:rsidRPr="00E64D7F">
        <w:rPr>
          <w:rStyle w:val="Znakapoznpodarou"/>
          <w:rFonts w:ascii="Times New Roman" w:hAnsi="Times New Roman" w:cs="Times New Roman"/>
          <w:sz w:val="20"/>
          <w:szCs w:val="20"/>
        </w:rPr>
        <w:footnoteRef/>
      </w:r>
      <w:r w:rsidRPr="00E64D7F">
        <w:rPr>
          <w:rFonts w:ascii="Times New Roman" w:hAnsi="Times New Roman" w:cs="Times New Roman"/>
          <w:sz w:val="20"/>
          <w:szCs w:val="20"/>
        </w:rPr>
        <w:t xml:space="preserve"> Srov. GOLEMAN, D. </w:t>
      </w:r>
      <w:r w:rsidRPr="00E64D7F">
        <w:rPr>
          <w:rFonts w:ascii="Times New Roman" w:hAnsi="Times New Roman" w:cs="Times New Roman"/>
          <w:i/>
          <w:sz w:val="20"/>
          <w:szCs w:val="20"/>
        </w:rPr>
        <w:t>Emoční inteligence.</w:t>
      </w:r>
      <w:r w:rsidRPr="00E64D7F">
        <w:rPr>
          <w:rFonts w:ascii="Times New Roman" w:hAnsi="Times New Roman" w:cs="Times New Roman"/>
          <w:sz w:val="20"/>
          <w:szCs w:val="20"/>
        </w:rPr>
        <w:t xml:space="preserve"> Praha: Metafora, 2011, s. 16.</w:t>
      </w:r>
    </w:p>
  </w:footnote>
  <w:footnote w:id="47">
    <w:p w:rsidR="00A47AE1" w:rsidRPr="00E64D7F" w:rsidRDefault="00A47AE1" w:rsidP="00AC1D40">
      <w:pPr>
        <w:spacing w:after="0" w:line="240" w:lineRule="auto"/>
        <w:rPr>
          <w:rFonts w:ascii="Times New Roman" w:hAnsi="Times New Roman" w:cs="Times New Roman"/>
          <w:sz w:val="20"/>
          <w:szCs w:val="20"/>
        </w:rPr>
      </w:pPr>
      <w:r w:rsidRPr="00E64D7F">
        <w:rPr>
          <w:rStyle w:val="Znakapoznpodarou"/>
          <w:rFonts w:ascii="Times New Roman" w:hAnsi="Times New Roman" w:cs="Times New Roman"/>
          <w:sz w:val="20"/>
          <w:szCs w:val="20"/>
        </w:rPr>
        <w:footnoteRef/>
      </w:r>
      <w:r w:rsidRPr="00E64D7F">
        <w:rPr>
          <w:rFonts w:ascii="Times New Roman" w:hAnsi="Times New Roman" w:cs="Times New Roman"/>
          <w:sz w:val="20"/>
          <w:szCs w:val="20"/>
        </w:rPr>
        <w:t xml:space="preserve"> Srov. GOLEMAN, D. </w:t>
      </w:r>
      <w:r w:rsidRPr="00E64D7F">
        <w:rPr>
          <w:rFonts w:ascii="Times New Roman" w:hAnsi="Times New Roman" w:cs="Times New Roman"/>
          <w:i/>
          <w:sz w:val="20"/>
          <w:szCs w:val="20"/>
        </w:rPr>
        <w:t>Emoční inteligence.</w:t>
      </w:r>
      <w:r w:rsidRPr="00E64D7F">
        <w:rPr>
          <w:rFonts w:ascii="Times New Roman" w:hAnsi="Times New Roman" w:cs="Times New Roman"/>
          <w:sz w:val="20"/>
          <w:szCs w:val="20"/>
        </w:rPr>
        <w:t xml:space="preserve"> Praha: Metafora, 2011, s. 16.</w:t>
      </w:r>
    </w:p>
  </w:footnote>
  <w:footnote w:id="48">
    <w:p w:rsidR="00A47AE1" w:rsidRPr="00E64D7F" w:rsidRDefault="00A47AE1" w:rsidP="00AC1D40">
      <w:pPr>
        <w:spacing w:after="0" w:line="240" w:lineRule="auto"/>
        <w:rPr>
          <w:rFonts w:ascii="Times New Roman" w:hAnsi="Times New Roman" w:cs="Times New Roman"/>
          <w:sz w:val="20"/>
          <w:szCs w:val="20"/>
        </w:rPr>
      </w:pPr>
      <w:r w:rsidRPr="00E64D7F">
        <w:rPr>
          <w:rStyle w:val="Znakapoznpodarou"/>
          <w:rFonts w:ascii="Times New Roman" w:hAnsi="Times New Roman" w:cs="Times New Roman"/>
          <w:sz w:val="20"/>
          <w:szCs w:val="20"/>
        </w:rPr>
        <w:footnoteRef/>
      </w:r>
      <w:r w:rsidRPr="00E64D7F">
        <w:rPr>
          <w:rFonts w:ascii="Times New Roman" w:hAnsi="Times New Roman" w:cs="Times New Roman"/>
          <w:sz w:val="20"/>
          <w:szCs w:val="20"/>
        </w:rPr>
        <w:t xml:space="preserve"> Srov. GOLEMAN, D. </w:t>
      </w:r>
      <w:r w:rsidRPr="00E64D7F">
        <w:rPr>
          <w:rFonts w:ascii="Times New Roman" w:hAnsi="Times New Roman" w:cs="Times New Roman"/>
          <w:i/>
          <w:sz w:val="20"/>
          <w:szCs w:val="20"/>
        </w:rPr>
        <w:t>Emoční inteligence.</w:t>
      </w:r>
      <w:r w:rsidRPr="00E64D7F">
        <w:rPr>
          <w:rFonts w:ascii="Times New Roman" w:hAnsi="Times New Roman" w:cs="Times New Roman"/>
          <w:sz w:val="20"/>
          <w:szCs w:val="20"/>
        </w:rPr>
        <w:t xml:space="preserve"> Praha: Metafora, 2011, s. 16.</w:t>
      </w:r>
    </w:p>
  </w:footnote>
  <w:footnote w:id="49">
    <w:p w:rsidR="00A47AE1" w:rsidRPr="00E64D7F" w:rsidRDefault="00A47AE1" w:rsidP="00AC1D40">
      <w:pPr>
        <w:spacing w:after="0" w:line="240" w:lineRule="auto"/>
        <w:rPr>
          <w:rFonts w:ascii="Times New Roman" w:hAnsi="Times New Roman" w:cs="Times New Roman"/>
          <w:sz w:val="20"/>
          <w:szCs w:val="20"/>
        </w:rPr>
      </w:pPr>
      <w:r w:rsidRPr="00E64D7F">
        <w:rPr>
          <w:rStyle w:val="Znakapoznpodarou"/>
          <w:rFonts w:ascii="Times New Roman" w:hAnsi="Times New Roman" w:cs="Times New Roman"/>
          <w:sz w:val="20"/>
          <w:szCs w:val="20"/>
        </w:rPr>
        <w:footnoteRef/>
      </w:r>
      <w:r w:rsidRPr="00E64D7F">
        <w:rPr>
          <w:rFonts w:ascii="Times New Roman" w:hAnsi="Times New Roman" w:cs="Times New Roman"/>
          <w:sz w:val="20"/>
          <w:szCs w:val="20"/>
        </w:rPr>
        <w:t xml:space="preserve"> Srov. GOLEMAN, D. </w:t>
      </w:r>
      <w:r w:rsidRPr="00E64D7F">
        <w:rPr>
          <w:rFonts w:ascii="Times New Roman" w:hAnsi="Times New Roman" w:cs="Times New Roman"/>
          <w:i/>
          <w:sz w:val="20"/>
          <w:szCs w:val="20"/>
        </w:rPr>
        <w:t>Emoční inteligence.</w:t>
      </w:r>
      <w:r w:rsidRPr="00E64D7F">
        <w:rPr>
          <w:rFonts w:ascii="Times New Roman" w:hAnsi="Times New Roman" w:cs="Times New Roman"/>
          <w:sz w:val="20"/>
          <w:szCs w:val="20"/>
        </w:rPr>
        <w:t xml:space="preserve"> Praha: Metafora, 2011, s. 16.</w:t>
      </w:r>
    </w:p>
  </w:footnote>
  <w:footnote w:id="50">
    <w:p w:rsidR="00A47AE1" w:rsidRPr="00E64D7F" w:rsidRDefault="00A47AE1" w:rsidP="00AC1D40">
      <w:pPr>
        <w:spacing w:after="0" w:line="240" w:lineRule="auto"/>
        <w:rPr>
          <w:rFonts w:ascii="Times New Roman" w:hAnsi="Times New Roman" w:cs="Times New Roman"/>
          <w:sz w:val="20"/>
          <w:szCs w:val="20"/>
        </w:rPr>
      </w:pPr>
      <w:r w:rsidRPr="00E64D7F">
        <w:rPr>
          <w:rStyle w:val="Znakapoznpodarou"/>
          <w:rFonts w:ascii="Times New Roman" w:hAnsi="Times New Roman" w:cs="Times New Roman"/>
          <w:sz w:val="20"/>
          <w:szCs w:val="20"/>
        </w:rPr>
        <w:footnoteRef/>
      </w:r>
      <w:r w:rsidRPr="00E64D7F">
        <w:rPr>
          <w:rFonts w:ascii="Times New Roman" w:hAnsi="Times New Roman" w:cs="Times New Roman"/>
          <w:sz w:val="20"/>
          <w:szCs w:val="20"/>
        </w:rPr>
        <w:t xml:space="preserve"> Srov. GOLEMAN, D. </w:t>
      </w:r>
      <w:r w:rsidRPr="00E64D7F">
        <w:rPr>
          <w:rFonts w:ascii="Times New Roman" w:hAnsi="Times New Roman" w:cs="Times New Roman"/>
          <w:i/>
          <w:sz w:val="20"/>
          <w:szCs w:val="20"/>
        </w:rPr>
        <w:t>Emoční inteligence.</w:t>
      </w:r>
      <w:r w:rsidRPr="00E64D7F">
        <w:rPr>
          <w:rFonts w:ascii="Times New Roman" w:hAnsi="Times New Roman" w:cs="Times New Roman"/>
          <w:sz w:val="20"/>
          <w:szCs w:val="20"/>
        </w:rPr>
        <w:t xml:space="preserve"> Praha: Metafora, 2011, s. 16 – 17.</w:t>
      </w:r>
    </w:p>
  </w:footnote>
  <w:footnote w:id="51">
    <w:p w:rsidR="00A47AE1" w:rsidRPr="00E64D7F" w:rsidRDefault="00A47AE1" w:rsidP="00AC1D40">
      <w:pPr>
        <w:spacing w:after="0" w:line="240" w:lineRule="auto"/>
        <w:rPr>
          <w:rFonts w:ascii="Times New Roman" w:hAnsi="Times New Roman" w:cs="Times New Roman"/>
          <w:sz w:val="20"/>
          <w:szCs w:val="20"/>
        </w:rPr>
      </w:pPr>
      <w:r w:rsidRPr="00E64D7F">
        <w:rPr>
          <w:rStyle w:val="Znakapoznpodarou"/>
          <w:rFonts w:ascii="Times New Roman" w:hAnsi="Times New Roman" w:cs="Times New Roman"/>
          <w:sz w:val="20"/>
          <w:szCs w:val="20"/>
        </w:rPr>
        <w:footnoteRef/>
      </w:r>
      <w:r w:rsidRPr="00E64D7F">
        <w:rPr>
          <w:rFonts w:ascii="Times New Roman" w:hAnsi="Times New Roman" w:cs="Times New Roman"/>
          <w:sz w:val="20"/>
          <w:szCs w:val="20"/>
        </w:rPr>
        <w:t xml:space="preserve"> Srov. GOLEMAN, D. </w:t>
      </w:r>
      <w:r w:rsidRPr="00E64D7F">
        <w:rPr>
          <w:rFonts w:ascii="Times New Roman" w:hAnsi="Times New Roman" w:cs="Times New Roman"/>
          <w:i/>
          <w:sz w:val="20"/>
          <w:szCs w:val="20"/>
        </w:rPr>
        <w:t>Emoční inteligence.</w:t>
      </w:r>
      <w:r w:rsidRPr="00E64D7F">
        <w:rPr>
          <w:rFonts w:ascii="Times New Roman" w:hAnsi="Times New Roman" w:cs="Times New Roman"/>
          <w:sz w:val="20"/>
          <w:szCs w:val="20"/>
        </w:rPr>
        <w:t xml:space="preserve"> Praha: Metafora, 2011, s. 16.</w:t>
      </w:r>
    </w:p>
  </w:footnote>
  <w:footnote w:id="52">
    <w:p w:rsidR="00A47AE1" w:rsidRPr="00E64D7F" w:rsidRDefault="00A47AE1" w:rsidP="00AC1D40">
      <w:pPr>
        <w:spacing w:after="0" w:line="240" w:lineRule="auto"/>
        <w:rPr>
          <w:rFonts w:ascii="Times New Roman" w:hAnsi="Times New Roman" w:cs="Times New Roman"/>
          <w:sz w:val="20"/>
          <w:szCs w:val="20"/>
        </w:rPr>
      </w:pPr>
      <w:r w:rsidRPr="00E64D7F">
        <w:rPr>
          <w:rStyle w:val="Znakapoznpodarou"/>
          <w:rFonts w:ascii="Times New Roman" w:hAnsi="Times New Roman" w:cs="Times New Roman"/>
          <w:sz w:val="20"/>
          <w:szCs w:val="20"/>
        </w:rPr>
        <w:footnoteRef/>
      </w:r>
      <w:r w:rsidRPr="00E64D7F">
        <w:rPr>
          <w:rFonts w:ascii="Times New Roman" w:hAnsi="Times New Roman" w:cs="Times New Roman"/>
          <w:sz w:val="20"/>
          <w:szCs w:val="20"/>
        </w:rPr>
        <w:t xml:space="preserve"> Srov. GOLEMAN, D. </w:t>
      </w:r>
      <w:r w:rsidRPr="00E64D7F">
        <w:rPr>
          <w:rFonts w:ascii="Times New Roman" w:hAnsi="Times New Roman" w:cs="Times New Roman"/>
          <w:i/>
          <w:sz w:val="20"/>
          <w:szCs w:val="20"/>
        </w:rPr>
        <w:t>Emoční inteligence.</w:t>
      </w:r>
      <w:r w:rsidRPr="00E64D7F">
        <w:rPr>
          <w:rFonts w:ascii="Times New Roman" w:hAnsi="Times New Roman" w:cs="Times New Roman"/>
          <w:sz w:val="20"/>
          <w:szCs w:val="20"/>
        </w:rPr>
        <w:t xml:space="preserve"> Praha: Metafora, 2011, s. 16.</w:t>
      </w:r>
    </w:p>
  </w:footnote>
  <w:footnote w:id="53">
    <w:p w:rsidR="00A47AE1" w:rsidRPr="00E64D7F" w:rsidRDefault="00A47AE1">
      <w:pPr>
        <w:pStyle w:val="Textpoznpodarou"/>
        <w:rPr>
          <w:rFonts w:ascii="Times New Roman" w:hAnsi="Times New Roman" w:cs="Times New Roman"/>
        </w:rPr>
      </w:pPr>
      <w:r w:rsidRPr="00E64D7F">
        <w:rPr>
          <w:rStyle w:val="Znakapoznpodarou"/>
          <w:rFonts w:ascii="Times New Roman" w:hAnsi="Times New Roman" w:cs="Times New Roman"/>
        </w:rPr>
        <w:footnoteRef/>
      </w:r>
      <w:r w:rsidRPr="00E64D7F">
        <w:rPr>
          <w:rFonts w:ascii="Times New Roman" w:hAnsi="Times New Roman" w:cs="Times New Roman"/>
        </w:rPr>
        <w:t xml:space="preserve"> Srov. ŠPATENKOVÁ, N., SMÉKALOVÁ, L. </w:t>
      </w:r>
      <w:r w:rsidRPr="00E64D7F">
        <w:rPr>
          <w:rFonts w:ascii="Times New Roman" w:hAnsi="Times New Roman" w:cs="Times New Roman"/>
          <w:i/>
        </w:rPr>
        <w:t>Edukace seniorů.</w:t>
      </w:r>
      <w:r w:rsidRPr="00E64D7F">
        <w:rPr>
          <w:rFonts w:ascii="Times New Roman" w:hAnsi="Times New Roman" w:cs="Times New Roman"/>
        </w:rPr>
        <w:t xml:space="preserve"> Praha: Grada, 2015, s. 13.</w:t>
      </w:r>
    </w:p>
  </w:footnote>
  <w:footnote w:id="54">
    <w:p w:rsidR="00A47AE1" w:rsidRPr="00E64D7F" w:rsidRDefault="00A47AE1">
      <w:pPr>
        <w:pStyle w:val="Textpoznpodarou"/>
        <w:rPr>
          <w:rFonts w:ascii="Times New Roman" w:hAnsi="Times New Roman" w:cs="Times New Roman"/>
        </w:rPr>
      </w:pPr>
      <w:r w:rsidRPr="00E64D7F">
        <w:rPr>
          <w:rStyle w:val="Znakapoznpodarou"/>
          <w:rFonts w:ascii="Times New Roman" w:hAnsi="Times New Roman" w:cs="Times New Roman"/>
        </w:rPr>
        <w:footnoteRef/>
      </w:r>
      <w:r w:rsidRPr="00E64D7F">
        <w:rPr>
          <w:rFonts w:ascii="Times New Roman" w:hAnsi="Times New Roman" w:cs="Times New Roman"/>
        </w:rPr>
        <w:t xml:space="preserve"> Srov. ŠPATENKOVÁ, N., SMÉKALOVÁ, L. </w:t>
      </w:r>
      <w:r w:rsidRPr="00E64D7F">
        <w:rPr>
          <w:rFonts w:ascii="Times New Roman" w:hAnsi="Times New Roman" w:cs="Times New Roman"/>
          <w:i/>
        </w:rPr>
        <w:t>Edukace seniorů.</w:t>
      </w:r>
      <w:r w:rsidRPr="00E64D7F">
        <w:rPr>
          <w:rFonts w:ascii="Times New Roman" w:hAnsi="Times New Roman" w:cs="Times New Roman"/>
        </w:rPr>
        <w:t xml:space="preserve"> Praha: Grada, 2015, s. 49.</w:t>
      </w:r>
    </w:p>
  </w:footnote>
  <w:footnote w:id="55">
    <w:p w:rsidR="00A47AE1" w:rsidRPr="00E64D7F" w:rsidRDefault="00A47AE1" w:rsidP="006C6798">
      <w:pPr>
        <w:pStyle w:val="Textpoznpodarou"/>
        <w:rPr>
          <w:rFonts w:ascii="Times New Roman" w:hAnsi="Times New Roman" w:cs="Times New Roman"/>
        </w:rPr>
      </w:pPr>
      <w:r w:rsidRPr="00E64D7F">
        <w:rPr>
          <w:rStyle w:val="Znakapoznpodarou"/>
          <w:rFonts w:ascii="Times New Roman" w:hAnsi="Times New Roman" w:cs="Times New Roman"/>
        </w:rPr>
        <w:footnoteRef/>
      </w:r>
      <w:r w:rsidRPr="00E64D7F">
        <w:rPr>
          <w:rFonts w:ascii="Times New Roman" w:hAnsi="Times New Roman" w:cs="Times New Roman"/>
        </w:rPr>
        <w:t xml:space="preserve"> Srov. KOPECKÁ, I. </w:t>
      </w:r>
      <w:r w:rsidRPr="00E64D7F">
        <w:rPr>
          <w:rFonts w:ascii="Times New Roman" w:hAnsi="Times New Roman" w:cs="Times New Roman"/>
          <w:i/>
        </w:rPr>
        <w:t>Psychologie 1. díl</w:t>
      </w:r>
      <w:r w:rsidRPr="00E64D7F">
        <w:rPr>
          <w:rFonts w:ascii="Times New Roman" w:hAnsi="Times New Roman" w:cs="Times New Roman"/>
        </w:rPr>
        <w:t>. Praha: Grada, 2011, s. 165-168.</w:t>
      </w:r>
    </w:p>
  </w:footnote>
  <w:footnote w:id="56">
    <w:p w:rsidR="00A47AE1" w:rsidRPr="00E64D7F" w:rsidRDefault="00A47AE1" w:rsidP="0005239B">
      <w:pPr>
        <w:pStyle w:val="Textpoznpodarou"/>
        <w:rPr>
          <w:rFonts w:ascii="Times New Roman" w:hAnsi="Times New Roman" w:cs="Times New Roman"/>
        </w:rPr>
      </w:pPr>
      <w:r w:rsidRPr="00E64D7F">
        <w:rPr>
          <w:rStyle w:val="Znakapoznpodarou"/>
          <w:rFonts w:ascii="Times New Roman" w:hAnsi="Times New Roman" w:cs="Times New Roman"/>
        </w:rPr>
        <w:footnoteRef/>
      </w:r>
      <w:r w:rsidRPr="00E64D7F">
        <w:rPr>
          <w:rFonts w:ascii="Times New Roman" w:hAnsi="Times New Roman" w:cs="Times New Roman"/>
        </w:rPr>
        <w:t xml:space="preserve"> Srov. KOPECKÁ, I. </w:t>
      </w:r>
      <w:r w:rsidRPr="00E64D7F">
        <w:rPr>
          <w:rFonts w:ascii="Times New Roman" w:hAnsi="Times New Roman" w:cs="Times New Roman"/>
          <w:i/>
        </w:rPr>
        <w:t>Psychologie 1. díl</w:t>
      </w:r>
      <w:r w:rsidRPr="00E64D7F">
        <w:rPr>
          <w:rFonts w:ascii="Times New Roman" w:hAnsi="Times New Roman" w:cs="Times New Roman"/>
        </w:rPr>
        <w:t>. Praha: Grada, 2011, s. 163.</w:t>
      </w:r>
    </w:p>
  </w:footnote>
  <w:footnote w:id="57">
    <w:p w:rsidR="00A47AE1" w:rsidRPr="00E64D7F" w:rsidRDefault="00A47AE1" w:rsidP="006C6798">
      <w:pPr>
        <w:pStyle w:val="Textpoznpodarou"/>
        <w:rPr>
          <w:rFonts w:ascii="Times New Roman" w:hAnsi="Times New Roman" w:cs="Times New Roman"/>
        </w:rPr>
      </w:pPr>
      <w:r w:rsidRPr="00E64D7F">
        <w:rPr>
          <w:rStyle w:val="Znakapoznpodarou"/>
          <w:rFonts w:ascii="Times New Roman" w:hAnsi="Times New Roman" w:cs="Times New Roman"/>
        </w:rPr>
        <w:footnoteRef/>
      </w:r>
      <w:r w:rsidRPr="00E64D7F">
        <w:rPr>
          <w:rFonts w:ascii="Times New Roman" w:hAnsi="Times New Roman" w:cs="Times New Roman"/>
        </w:rPr>
        <w:t xml:space="preserve"> Srov. VÁGNEROVÁ, M. </w:t>
      </w:r>
      <w:r w:rsidRPr="00E64D7F">
        <w:rPr>
          <w:rFonts w:ascii="Times New Roman" w:hAnsi="Times New Roman" w:cs="Times New Roman"/>
          <w:i/>
        </w:rPr>
        <w:t>Vývojová psychologie – dětství, dospělost, stáří.</w:t>
      </w:r>
      <w:r w:rsidRPr="00E64D7F">
        <w:rPr>
          <w:rFonts w:ascii="Times New Roman" w:hAnsi="Times New Roman" w:cs="Times New Roman"/>
        </w:rPr>
        <w:t xml:space="preserve"> Praha: Portál, 2005, 419 – 421.</w:t>
      </w:r>
    </w:p>
  </w:footnote>
  <w:footnote w:id="58">
    <w:p w:rsidR="00A47AE1" w:rsidRPr="00E64D7F" w:rsidRDefault="00A47AE1" w:rsidP="006C6798">
      <w:pPr>
        <w:pStyle w:val="Textpoznpodarou"/>
        <w:rPr>
          <w:rFonts w:ascii="Times New Roman" w:hAnsi="Times New Roman" w:cs="Times New Roman"/>
        </w:rPr>
      </w:pPr>
      <w:r w:rsidRPr="00E64D7F">
        <w:rPr>
          <w:rStyle w:val="Znakapoznpodarou"/>
          <w:rFonts w:ascii="Times New Roman" w:hAnsi="Times New Roman" w:cs="Times New Roman"/>
        </w:rPr>
        <w:footnoteRef/>
      </w:r>
      <w:r w:rsidRPr="00E64D7F">
        <w:rPr>
          <w:rFonts w:ascii="Times New Roman" w:hAnsi="Times New Roman" w:cs="Times New Roman"/>
        </w:rPr>
        <w:t xml:space="preserve"> Srov. KOPECKÁ, I. </w:t>
      </w:r>
      <w:r w:rsidRPr="00E64D7F">
        <w:rPr>
          <w:rFonts w:ascii="Times New Roman" w:hAnsi="Times New Roman" w:cs="Times New Roman"/>
          <w:i/>
        </w:rPr>
        <w:t>Psychologie 1. díl</w:t>
      </w:r>
      <w:r w:rsidRPr="00E64D7F">
        <w:rPr>
          <w:rFonts w:ascii="Times New Roman" w:hAnsi="Times New Roman" w:cs="Times New Roman"/>
        </w:rPr>
        <w:t>. Praha: Grada, 2011, s. 170-173.</w:t>
      </w:r>
    </w:p>
  </w:footnote>
  <w:footnote w:id="59">
    <w:p w:rsidR="00A47AE1" w:rsidRPr="00E64D7F" w:rsidRDefault="00A47AE1" w:rsidP="006C6798">
      <w:pPr>
        <w:pStyle w:val="Textpoznpodarou"/>
        <w:rPr>
          <w:rFonts w:ascii="Times New Roman" w:hAnsi="Times New Roman" w:cs="Times New Roman"/>
        </w:rPr>
      </w:pPr>
      <w:r w:rsidRPr="00E64D7F">
        <w:rPr>
          <w:rStyle w:val="Znakapoznpodarou"/>
          <w:rFonts w:ascii="Times New Roman" w:hAnsi="Times New Roman" w:cs="Times New Roman"/>
        </w:rPr>
        <w:footnoteRef/>
      </w:r>
      <w:r w:rsidRPr="00E64D7F">
        <w:rPr>
          <w:rFonts w:ascii="Times New Roman" w:hAnsi="Times New Roman" w:cs="Times New Roman"/>
        </w:rPr>
        <w:t xml:space="preserve"> Srov. KOPECKÁ, I. </w:t>
      </w:r>
      <w:r w:rsidRPr="00E64D7F">
        <w:rPr>
          <w:rFonts w:ascii="Times New Roman" w:hAnsi="Times New Roman" w:cs="Times New Roman"/>
          <w:i/>
        </w:rPr>
        <w:t>Psychologie 1. díl</w:t>
      </w:r>
      <w:r w:rsidRPr="00E64D7F">
        <w:rPr>
          <w:rFonts w:ascii="Times New Roman" w:hAnsi="Times New Roman" w:cs="Times New Roman"/>
        </w:rPr>
        <w:t xml:space="preserve">. Praha: Grada, 2011, s. 177. </w:t>
      </w:r>
    </w:p>
  </w:footnote>
  <w:footnote w:id="60">
    <w:p w:rsidR="00A47AE1" w:rsidRPr="002339F4" w:rsidRDefault="00A47AE1" w:rsidP="006C6798">
      <w:pPr>
        <w:pStyle w:val="Textpoznpodarou"/>
        <w:rPr>
          <w:rFonts w:ascii="Times New Roman" w:hAnsi="Times New Roman" w:cs="Times New Roman"/>
        </w:rPr>
      </w:pPr>
      <w:r w:rsidRPr="002339F4">
        <w:rPr>
          <w:rStyle w:val="Znakapoznpodarou"/>
          <w:rFonts w:ascii="Times New Roman" w:hAnsi="Times New Roman" w:cs="Times New Roman"/>
        </w:rPr>
        <w:footnoteRef/>
      </w:r>
      <w:r w:rsidRPr="002339F4">
        <w:rPr>
          <w:rFonts w:ascii="Times New Roman" w:hAnsi="Times New Roman" w:cs="Times New Roman"/>
        </w:rPr>
        <w:t xml:space="preserve"> Srov. KOPECKÁ, I. </w:t>
      </w:r>
      <w:r w:rsidRPr="002339F4">
        <w:rPr>
          <w:rFonts w:ascii="Times New Roman" w:hAnsi="Times New Roman" w:cs="Times New Roman"/>
          <w:i/>
        </w:rPr>
        <w:t>Psychologie 1. díl</w:t>
      </w:r>
      <w:r>
        <w:rPr>
          <w:rFonts w:ascii="Times New Roman" w:hAnsi="Times New Roman" w:cs="Times New Roman"/>
        </w:rPr>
        <w:t>. Praha: Grada, 2011,</w:t>
      </w:r>
      <w:r w:rsidRPr="002339F4">
        <w:rPr>
          <w:rFonts w:ascii="Times New Roman" w:hAnsi="Times New Roman" w:cs="Times New Roman"/>
        </w:rPr>
        <w:t xml:space="preserve"> s. 176</w:t>
      </w:r>
      <w:r>
        <w:rPr>
          <w:rFonts w:ascii="Times New Roman" w:hAnsi="Times New Roman" w:cs="Times New Roman"/>
        </w:rPr>
        <w:t>.</w:t>
      </w:r>
    </w:p>
  </w:footnote>
  <w:footnote w:id="61">
    <w:p w:rsidR="00A47AE1" w:rsidRPr="002339F4" w:rsidRDefault="00A47AE1" w:rsidP="006C6798">
      <w:pPr>
        <w:pStyle w:val="Textpoznpodarou"/>
        <w:rPr>
          <w:rFonts w:ascii="Times New Roman" w:hAnsi="Times New Roman" w:cs="Times New Roman"/>
        </w:rPr>
      </w:pPr>
      <w:r w:rsidRPr="002339F4">
        <w:rPr>
          <w:rStyle w:val="Znakapoznpodarou"/>
          <w:rFonts w:ascii="Times New Roman" w:hAnsi="Times New Roman" w:cs="Times New Roman"/>
        </w:rPr>
        <w:footnoteRef/>
      </w:r>
      <w:r w:rsidRPr="002339F4">
        <w:rPr>
          <w:rFonts w:ascii="Times New Roman" w:hAnsi="Times New Roman" w:cs="Times New Roman"/>
        </w:rPr>
        <w:t xml:space="preserve"> Srov. KOPECKÁ, I. </w:t>
      </w:r>
      <w:r w:rsidRPr="002339F4">
        <w:rPr>
          <w:rFonts w:ascii="Times New Roman" w:hAnsi="Times New Roman" w:cs="Times New Roman"/>
          <w:i/>
        </w:rPr>
        <w:t>Psychologie 1. díl</w:t>
      </w:r>
      <w:r>
        <w:rPr>
          <w:rFonts w:ascii="Times New Roman" w:hAnsi="Times New Roman" w:cs="Times New Roman"/>
        </w:rPr>
        <w:t>. Praha: Grada, 2011,</w:t>
      </w:r>
      <w:r w:rsidRPr="002339F4">
        <w:rPr>
          <w:rFonts w:ascii="Times New Roman" w:hAnsi="Times New Roman" w:cs="Times New Roman"/>
        </w:rPr>
        <w:t xml:space="preserve"> s. 179</w:t>
      </w:r>
      <w:r>
        <w:rPr>
          <w:rFonts w:ascii="Times New Roman" w:hAnsi="Times New Roman" w:cs="Times New Roman"/>
        </w:rPr>
        <w:t>.</w:t>
      </w:r>
    </w:p>
  </w:footnote>
  <w:footnote w:id="62">
    <w:p w:rsidR="00A47AE1" w:rsidRPr="00E64D7F" w:rsidRDefault="00A47AE1" w:rsidP="00792A78">
      <w:pPr>
        <w:pStyle w:val="Textpoznpodarou"/>
        <w:rPr>
          <w:rFonts w:ascii="Times New Roman" w:hAnsi="Times New Roman" w:cs="Times New Roman"/>
        </w:rPr>
      </w:pPr>
      <w:r w:rsidRPr="00E64D7F">
        <w:rPr>
          <w:rStyle w:val="Znakapoznpodarou"/>
          <w:rFonts w:ascii="Times New Roman" w:hAnsi="Times New Roman" w:cs="Times New Roman"/>
        </w:rPr>
        <w:footnoteRef/>
      </w:r>
      <w:r w:rsidRPr="00E64D7F">
        <w:rPr>
          <w:rFonts w:ascii="Times New Roman" w:hAnsi="Times New Roman" w:cs="Times New Roman"/>
        </w:rPr>
        <w:t xml:space="preserve">Cit. ŠPATENKOVÁ, N., SMÉKALOVÁ, L. </w:t>
      </w:r>
      <w:r w:rsidRPr="00E64D7F">
        <w:rPr>
          <w:rFonts w:ascii="Times New Roman" w:hAnsi="Times New Roman" w:cs="Times New Roman"/>
          <w:i/>
        </w:rPr>
        <w:t>Edukace seniorů.</w:t>
      </w:r>
      <w:r w:rsidRPr="00E64D7F">
        <w:rPr>
          <w:rFonts w:ascii="Times New Roman" w:hAnsi="Times New Roman" w:cs="Times New Roman"/>
        </w:rPr>
        <w:t xml:space="preserve"> Praha: Grada, 2015, s. 118.</w:t>
      </w:r>
    </w:p>
  </w:footnote>
  <w:footnote w:id="63">
    <w:p w:rsidR="00A47AE1" w:rsidRPr="00E64D7F" w:rsidRDefault="00A47AE1" w:rsidP="00792A78">
      <w:pPr>
        <w:pStyle w:val="Textpoznpodarou"/>
        <w:rPr>
          <w:rFonts w:ascii="Times New Roman" w:hAnsi="Times New Roman" w:cs="Times New Roman"/>
        </w:rPr>
      </w:pPr>
      <w:r w:rsidRPr="00E64D7F">
        <w:rPr>
          <w:rStyle w:val="Znakapoznpodarou"/>
          <w:rFonts w:ascii="Times New Roman" w:hAnsi="Times New Roman" w:cs="Times New Roman"/>
        </w:rPr>
        <w:footnoteRef/>
      </w:r>
      <w:r w:rsidRPr="00E64D7F">
        <w:rPr>
          <w:rFonts w:ascii="Times New Roman" w:hAnsi="Times New Roman" w:cs="Times New Roman"/>
        </w:rPr>
        <w:t xml:space="preserve">Srov. ŠPATENKOVÁ, N., SMÉKALOVÁ, L. </w:t>
      </w:r>
      <w:r w:rsidRPr="00E64D7F">
        <w:rPr>
          <w:rFonts w:ascii="Times New Roman" w:hAnsi="Times New Roman" w:cs="Times New Roman"/>
          <w:i/>
        </w:rPr>
        <w:t>Edukace seniorů.</w:t>
      </w:r>
      <w:r w:rsidRPr="00E64D7F">
        <w:rPr>
          <w:rFonts w:ascii="Times New Roman" w:hAnsi="Times New Roman" w:cs="Times New Roman"/>
        </w:rPr>
        <w:t xml:space="preserve"> Praha: Grada, 2015, s. 118.</w:t>
      </w:r>
    </w:p>
  </w:footnote>
  <w:footnote w:id="64">
    <w:p w:rsidR="00A47AE1" w:rsidRPr="00E64D7F" w:rsidRDefault="00A47AE1">
      <w:pPr>
        <w:pStyle w:val="Textpoznpodarou"/>
        <w:rPr>
          <w:rFonts w:ascii="Times New Roman" w:hAnsi="Times New Roman" w:cs="Times New Roman"/>
        </w:rPr>
      </w:pPr>
      <w:r w:rsidRPr="00E64D7F">
        <w:rPr>
          <w:rStyle w:val="Znakapoznpodarou"/>
          <w:rFonts w:ascii="Times New Roman" w:hAnsi="Times New Roman" w:cs="Times New Roman"/>
        </w:rPr>
        <w:footnoteRef/>
      </w:r>
      <w:r w:rsidRPr="00E64D7F">
        <w:rPr>
          <w:rFonts w:ascii="Times New Roman" w:hAnsi="Times New Roman" w:cs="Times New Roman"/>
        </w:rPr>
        <w:t xml:space="preserve"> Srov. Kolektiv autorů. </w:t>
      </w:r>
      <w:r w:rsidRPr="00E64D7F">
        <w:rPr>
          <w:rFonts w:ascii="Times New Roman" w:hAnsi="Times New Roman" w:cs="Times New Roman"/>
          <w:i/>
        </w:rPr>
        <w:t xml:space="preserve">Individuální plánování a role klíčového pracovníka v sociálních službách. </w:t>
      </w:r>
      <w:r w:rsidRPr="00E64D7F">
        <w:rPr>
          <w:rFonts w:ascii="Times New Roman" w:hAnsi="Times New Roman" w:cs="Times New Roman"/>
        </w:rPr>
        <w:t>Tábor: RUDI, a. s., 2011, s. 220.</w:t>
      </w:r>
    </w:p>
  </w:footnote>
  <w:footnote w:id="65">
    <w:p w:rsidR="00A47AE1" w:rsidRPr="00E64D7F" w:rsidRDefault="00A47AE1">
      <w:pPr>
        <w:pStyle w:val="Textpoznpodarou"/>
        <w:rPr>
          <w:rFonts w:ascii="Times New Roman" w:hAnsi="Times New Roman" w:cs="Times New Roman"/>
        </w:rPr>
      </w:pPr>
      <w:r w:rsidRPr="00E64D7F">
        <w:rPr>
          <w:rStyle w:val="Znakapoznpodarou"/>
          <w:rFonts w:ascii="Times New Roman" w:hAnsi="Times New Roman" w:cs="Times New Roman"/>
        </w:rPr>
        <w:footnoteRef/>
      </w:r>
      <w:r>
        <w:rPr>
          <w:rFonts w:ascii="Times New Roman" w:hAnsi="Times New Roman" w:cs="Times New Roman"/>
        </w:rPr>
        <w:t>Srov</w:t>
      </w:r>
      <w:r w:rsidRPr="00E64D7F">
        <w:rPr>
          <w:rFonts w:ascii="Times New Roman" w:hAnsi="Times New Roman" w:cs="Times New Roman"/>
        </w:rPr>
        <w:t xml:space="preserve">. Kolektiv autorů. </w:t>
      </w:r>
      <w:r w:rsidRPr="00E64D7F">
        <w:rPr>
          <w:rFonts w:ascii="Times New Roman" w:hAnsi="Times New Roman" w:cs="Times New Roman"/>
          <w:i/>
        </w:rPr>
        <w:t xml:space="preserve">Individuální plánování a role klíčového pracovníka v sociálních službách. </w:t>
      </w:r>
      <w:r w:rsidRPr="00E64D7F">
        <w:rPr>
          <w:rFonts w:ascii="Times New Roman" w:hAnsi="Times New Roman" w:cs="Times New Roman"/>
        </w:rPr>
        <w:t>Tábor: RUDI, a. s., 2011, s. 73.</w:t>
      </w:r>
    </w:p>
  </w:footnote>
  <w:footnote w:id="66">
    <w:p w:rsidR="00A47AE1" w:rsidRPr="00E64D7F" w:rsidRDefault="00A47AE1" w:rsidP="002D653D">
      <w:pPr>
        <w:pStyle w:val="Textpoznpodarou"/>
        <w:rPr>
          <w:rFonts w:ascii="Times New Roman" w:hAnsi="Times New Roman" w:cs="Times New Roman"/>
        </w:rPr>
      </w:pPr>
      <w:r w:rsidRPr="00E64D7F">
        <w:rPr>
          <w:rStyle w:val="Znakapoznpodarou"/>
          <w:rFonts w:ascii="Times New Roman" w:hAnsi="Times New Roman" w:cs="Times New Roman"/>
        </w:rPr>
        <w:footnoteRef/>
      </w:r>
      <w:r w:rsidRPr="00E64D7F">
        <w:rPr>
          <w:rFonts w:ascii="Times New Roman" w:hAnsi="Times New Roman" w:cs="Times New Roman"/>
        </w:rPr>
        <w:t xml:space="preserve"> Srov. KRAUS, B. </w:t>
      </w:r>
      <w:r w:rsidRPr="00E64D7F">
        <w:rPr>
          <w:rFonts w:ascii="Times New Roman" w:hAnsi="Times New Roman" w:cs="Times New Roman"/>
          <w:i/>
        </w:rPr>
        <w:t>Základy sociální pedagogiky</w:t>
      </w:r>
      <w:r w:rsidRPr="00E64D7F">
        <w:rPr>
          <w:rFonts w:ascii="Times New Roman" w:hAnsi="Times New Roman" w:cs="Times New Roman"/>
        </w:rPr>
        <w:t xml:space="preserve">. Praha: Portál, 2008, s. 135. </w:t>
      </w:r>
    </w:p>
  </w:footnote>
  <w:footnote w:id="67">
    <w:p w:rsidR="00A47AE1" w:rsidRPr="00E64D7F" w:rsidRDefault="00A47AE1">
      <w:pPr>
        <w:pStyle w:val="Textpoznpodarou"/>
        <w:rPr>
          <w:rFonts w:ascii="Times New Roman" w:hAnsi="Times New Roman" w:cs="Times New Roman"/>
        </w:rPr>
      </w:pPr>
      <w:r w:rsidRPr="00E64D7F">
        <w:rPr>
          <w:rStyle w:val="Znakapoznpodarou"/>
          <w:rFonts w:ascii="Times New Roman" w:hAnsi="Times New Roman" w:cs="Times New Roman"/>
        </w:rPr>
        <w:footnoteRef/>
      </w:r>
      <w:r w:rsidRPr="00E64D7F">
        <w:rPr>
          <w:rFonts w:ascii="Times New Roman" w:hAnsi="Times New Roman" w:cs="Times New Roman"/>
        </w:rPr>
        <w:t xml:space="preserve"> Srov. KRAUS, B. </w:t>
      </w:r>
      <w:r w:rsidRPr="00E64D7F">
        <w:rPr>
          <w:rFonts w:ascii="Times New Roman" w:hAnsi="Times New Roman" w:cs="Times New Roman"/>
          <w:i/>
        </w:rPr>
        <w:t>Základy sociální pedagogiky</w:t>
      </w:r>
      <w:r w:rsidRPr="00E64D7F">
        <w:rPr>
          <w:rFonts w:ascii="Times New Roman" w:hAnsi="Times New Roman" w:cs="Times New Roman"/>
        </w:rPr>
        <w:t>. Praha: Portál, 2008, s. 45.</w:t>
      </w:r>
    </w:p>
  </w:footnote>
  <w:footnote w:id="68">
    <w:p w:rsidR="00A47AE1" w:rsidRPr="00E64D7F" w:rsidRDefault="00A47AE1" w:rsidP="00006F9C">
      <w:pPr>
        <w:pStyle w:val="Textpoznpodarou"/>
        <w:rPr>
          <w:rFonts w:ascii="Times New Roman" w:hAnsi="Times New Roman" w:cs="Times New Roman"/>
        </w:rPr>
      </w:pPr>
      <w:r w:rsidRPr="00E64D7F">
        <w:rPr>
          <w:rStyle w:val="Znakapoznpodarou"/>
          <w:rFonts w:ascii="Times New Roman" w:hAnsi="Times New Roman" w:cs="Times New Roman"/>
        </w:rPr>
        <w:footnoteRef/>
      </w:r>
      <w:r w:rsidRPr="00E64D7F">
        <w:rPr>
          <w:rFonts w:ascii="Times New Roman" w:hAnsi="Times New Roman" w:cs="Times New Roman"/>
        </w:rPr>
        <w:t xml:space="preserve"> Srov. KOPECKÁ, I. </w:t>
      </w:r>
      <w:r w:rsidRPr="00E64D7F">
        <w:rPr>
          <w:rFonts w:ascii="Times New Roman" w:hAnsi="Times New Roman" w:cs="Times New Roman"/>
          <w:i/>
        </w:rPr>
        <w:t>Psychologie 2. díl</w:t>
      </w:r>
      <w:r w:rsidRPr="00E64D7F">
        <w:rPr>
          <w:rFonts w:ascii="Times New Roman" w:hAnsi="Times New Roman" w:cs="Times New Roman"/>
        </w:rPr>
        <w:t>. Praha: Grada, 2012, s. 42.</w:t>
      </w:r>
    </w:p>
  </w:footnote>
  <w:footnote w:id="69">
    <w:p w:rsidR="00A47AE1" w:rsidRPr="00E64D7F" w:rsidRDefault="00A47AE1" w:rsidP="00006F9C">
      <w:pPr>
        <w:pStyle w:val="Textpoznpodarou"/>
        <w:rPr>
          <w:rFonts w:ascii="Times New Roman" w:hAnsi="Times New Roman" w:cs="Times New Roman"/>
        </w:rPr>
      </w:pPr>
      <w:r w:rsidRPr="00E64D7F">
        <w:rPr>
          <w:rStyle w:val="Znakapoznpodarou"/>
          <w:rFonts w:ascii="Times New Roman" w:hAnsi="Times New Roman" w:cs="Times New Roman"/>
        </w:rPr>
        <w:footnoteRef/>
      </w:r>
      <w:r w:rsidRPr="00E64D7F">
        <w:rPr>
          <w:rFonts w:ascii="Times New Roman" w:hAnsi="Times New Roman" w:cs="Times New Roman"/>
        </w:rPr>
        <w:t xml:space="preserve"> Srov. KRAUS, B. </w:t>
      </w:r>
      <w:r w:rsidRPr="00E64D7F">
        <w:rPr>
          <w:rFonts w:ascii="Times New Roman" w:hAnsi="Times New Roman" w:cs="Times New Roman"/>
          <w:i/>
        </w:rPr>
        <w:t>Základy sociální pedagogiky</w:t>
      </w:r>
      <w:r w:rsidRPr="00E64D7F">
        <w:rPr>
          <w:rFonts w:ascii="Times New Roman" w:hAnsi="Times New Roman" w:cs="Times New Roman"/>
        </w:rPr>
        <w:t>. Praha: Portál, 2008, s. 197 – 198.</w:t>
      </w:r>
    </w:p>
  </w:footnote>
  <w:footnote w:id="70">
    <w:p w:rsidR="00A47AE1" w:rsidRPr="00E64D7F" w:rsidRDefault="00A47AE1" w:rsidP="00006F9C">
      <w:pPr>
        <w:pStyle w:val="Textpoznpodarou"/>
        <w:rPr>
          <w:rFonts w:ascii="Times New Roman" w:hAnsi="Times New Roman" w:cs="Times New Roman"/>
        </w:rPr>
      </w:pPr>
      <w:r w:rsidRPr="00E64D7F">
        <w:rPr>
          <w:rStyle w:val="Znakapoznpodarou"/>
          <w:rFonts w:ascii="Times New Roman" w:hAnsi="Times New Roman" w:cs="Times New Roman"/>
        </w:rPr>
        <w:footnoteRef/>
      </w:r>
      <w:r w:rsidRPr="00E64D7F">
        <w:rPr>
          <w:rFonts w:ascii="Times New Roman" w:hAnsi="Times New Roman" w:cs="Times New Roman"/>
        </w:rPr>
        <w:t xml:space="preserve"> Srov. KRAUS, B. </w:t>
      </w:r>
      <w:r w:rsidRPr="00E64D7F">
        <w:rPr>
          <w:rFonts w:ascii="Times New Roman" w:hAnsi="Times New Roman" w:cs="Times New Roman"/>
          <w:i/>
        </w:rPr>
        <w:t>Základy sociální pedagogiky</w:t>
      </w:r>
      <w:r w:rsidRPr="00E64D7F">
        <w:rPr>
          <w:rFonts w:ascii="Times New Roman" w:hAnsi="Times New Roman" w:cs="Times New Roman"/>
        </w:rPr>
        <w:t>. Praha: Portál, 2008, s. 45.</w:t>
      </w:r>
    </w:p>
  </w:footnote>
  <w:footnote w:id="71">
    <w:p w:rsidR="00A47AE1" w:rsidRPr="00E64D7F" w:rsidRDefault="00A47AE1">
      <w:pPr>
        <w:pStyle w:val="Textpoznpodarou"/>
        <w:rPr>
          <w:rFonts w:ascii="Times New Roman" w:hAnsi="Times New Roman" w:cs="Times New Roman"/>
        </w:rPr>
      </w:pPr>
      <w:r w:rsidRPr="00E64D7F">
        <w:rPr>
          <w:rStyle w:val="Znakapoznpodarou"/>
          <w:rFonts w:ascii="Times New Roman" w:hAnsi="Times New Roman" w:cs="Times New Roman"/>
        </w:rPr>
        <w:footnoteRef/>
      </w:r>
      <w:r w:rsidRPr="00E64D7F">
        <w:rPr>
          <w:rFonts w:ascii="Times New Roman" w:hAnsi="Times New Roman" w:cs="Times New Roman"/>
        </w:rPr>
        <w:t xml:space="preserve"> Cit. KRAUS, B. </w:t>
      </w:r>
      <w:r w:rsidRPr="00E64D7F">
        <w:rPr>
          <w:rFonts w:ascii="Times New Roman" w:hAnsi="Times New Roman" w:cs="Times New Roman"/>
          <w:i/>
        </w:rPr>
        <w:t>Základy sociální pedagogiky</w:t>
      </w:r>
      <w:r w:rsidRPr="00E64D7F">
        <w:rPr>
          <w:rFonts w:ascii="Times New Roman" w:hAnsi="Times New Roman" w:cs="Times New Roman"/>
        </w:rPr>
        <w:t>. Praha: Portál, 2008, s. 7.</w:t>
      </w:r>
    </w:p>
  </w:footnote>
  <w:footnote w:id="72">
    <w:p w:rsidR="00A47AE1" w:rsidRPr="00E64D7F" w:rsidRDefault="00A47AE1" w:rsidP="002A7867">
      <w:pPr>
        <w:pStyle w:val="Textpoznpodarou"/>
        <w:rPr>
          <w:rFonts w:ascii="Times New Roman" w:hAnsi="Times New Roman" w:cs="Times New Roman"/>
        </w:rPr>
      </w:pPr>
      <w:r w:rsidRPr="00E64D7F">
        <w:rPr>
          <w:rStyle w:val="Znakapoznpodarou"/>
          <w:rFonts w:ascii="Times New Roman" w:hAnsi="Times New Roman" w:cs="Times New Roman"/>
        </w:rPr>
        <w:footnoteRef/>
      </w:r>
      <w:r w:rsidRPr="00E64D7F">
        <w:rPr>
          <w:rFonts w:ascii="Times New Roman" w:hAnsi="Times New Roman" w:cs="Times New Roman"/>
        </w:rPr>
        <w:t xml:space="preserve"> Srov. KOPECKÁ, I. </w:t>
      </w:r>
      <w:r w:rsidRPr="00E64D7F">
        <w:rPr>
          <w:rFonts w:ascii="Times New Roman" w:hAnsi="Times New Roman" w:cs="Times New Roman"/>
          <w:i/>
        </w:rPr>
        <w:t>Psychologie 2. díl</w:t>
      </w:r>
      <w:r w:rsidRPr="00E64D7F">
        <w:rPr>
          <w:rFonts w:ascii="Times New Roman" w:hAnsi="Times New Roman" w:cs="Times New Roman"/>
        </w:rPr>
        <w:t>. Praha: Grada, 2012, s. 68.</w:t>
      </w:r>
    </w:p>
  </w:footnote>
  <w:footnote w:id="73">
    <w:p w:rsidR="00A47AE1" w:rsidRPr="00E64D7F" w:rsidRDefault="00A47AE1" w:rsidP="002A7867">
      <w:pPr>
        <w:pStyle w:val="Textpoznpodarou"/>
        <w:rPr>
          <w:rFonts w:ascii="Times New Roman" w:hAnsi="Times New Roman" w:cs="Times New Roman"/>
        </w:rPr>
      </w:pPr>
      <w:r w:rsidRPr="00E64D7F">
        <w:rPr>
          <w:rStyle w:val="Znakapoznpodarou"/>
          <w:rFonts w:ascii="Times New Roman" w:hAnsi="Times New Roman" w:cs="Times New Roman"/>
        </w:rPr>
        <w:footnoteRef/>
      </w:r>
      <w:r w:rsidRPr="00E64D7F">
        <w:rPr>
          <w:rFonts w:ascii="Times New Roman" w:hAnsi="Times New Roman" w:cs="Times New Roman"/>
        </w:rPr>
        <w:t xml:space="preserve"> Srov. KOPECKÁ, I. </w:t>
      </w:r>
      <w:r w:rsidRPr="00E64D7F">
        <w:rPr>
          <w:rFonts w:ascii="Times New Roman" w:hAnsi="Times New Roman" w:cs="Times New Roman"/>
          <w:i/>
        </w:rPr>
        <w:t>Psychologie 2. díl</w:t>
      </w:r>
      <w:r w:rsidRPr="00E64D7F">
        <w:rPr>
          <w:rFonts w:ascii="Times New Roman" w:hAnsi="Times New Roman" w:cs="Times New Roman"/>
        </w:rPr>
        <w:t>. Praha: Grada, 2012, s. 75.</w:t>
      </w:r>
    </w:p>
  </w:footnote>
  <w:footnote w:id="74">
    <w:p w:rsidR="00A47AE1" w:rsidRPr="00E64D7F" w:rsidRDefault="00A47AE1" w:rsidP="002A7867">
      <w:pPr>
        <w:pStyle w:val="Textpoznpodarou"/>
        <w:rPr>
          <w:rFonts w:ascii="Times New Roman" w:hAnsi="Times New Roman" w:cs="Times New Roman"/>
        </w:rPr>
      </w:pPr>
      <w:r w:rsidRPr="00E64D7F">
        <w:rPr>
          <w:rStyle w:val="Znakapoznpodarou"/>
          <w:rFonts w:ascii="Times New Roman" w:hAnsi="Times New Roman" w:cs="Times New Roman"/>
        </w:rPr>
        <w:footnoteRef/>
      </w:r>
      <w:r w:rsidRPr="00E64D7F">
        <w:rPr>
          <w:rFonts w:ascii="Times New Roman" w:hAnsi="Times New Roman" w:cs="Times New Roman"/>
        </w:rPr>
        <w:t xml:space="preserve"> Srov. KOPECKÁ, I. </w:t>
      </w:r>
      <w:r w:rsidRPr="00E64D7F">
        <w:rPr>
          <w:rFonts w:ascii="Times New Roman" w:hAnsi="Times New Roman" w:cs="Times New Roman"/>
          <w:i/>
        </w:rPr>
        <w:t>Psychologie 2. díl</w:t>
      </w:r>
      <w:r w:rsidRPr="00E64D7F">
        <w:rPr>
          <w:rFonts w:ascii="Times New Roman" w:hAnsi="Times New Roman" w:cs="Times New Roman"/>
        </w:rPr>
        <w:t>. Praha: Grada, 2012, s. 53 – 54.</w:t>
      </w:r>
    </w:p>
  </w:footnote>
  <w:footnote w:id="75">
    <w:p w:rsidR="00A47AE1" w:rsidRPr="00E64D7F" w:rsidRDefault="00A47AE1" w:rsidP="002A7867">
      <w:pPr>
        <w:pStyle w:val="Textpoznpodarou"/>
        <w:rPr>
          <w:rFonts w:ascii="Times New Roman" w:hAnsi="Times New Roman" w:cs="Times New Roman"/>
        </w:rPr>
      </w:pPr>
      <w:r w:rsidRPr="00E64D7F">
        <w:rPr>
          <w:rStyle w:val="Znakapoznpodarou"/>
          <w:rFonts w:ascii="Times New Roman" w:hAnsi="Times New Roman" w:cs="Times New Roman"/>
        </w:rPr>
        <w:footnoteRef/>
      </w:r>
      <w:r w:rsidRPr="00E64D7F">
        <w:rPr>
          <w:rFonts w:ascii="Times New Roman" w:hAnsi="Times New Roman" w:cs="Times New Roman"/>
        </w:rPr>
        <w:t xml:space="preserve"> Srov. VYBÍRAL, Z. </w:t>
      </w:r>
      <w:r w:rsidRPr="00E64D7F">
        <w:rPr>
          <w:rFonts w:ascii="Times New Roman" w:hAnsi="Times New Roman" w:cs="Times New Roman"/>
          <w:i/>
        </w:rPr>
        <w:t>Psychologie komunikace.</w:t>
      </w:r>
      <w:r w:rsidRPr="00E64D7F">
        <w:rPr>
          <w:rFonts w:ascii="Times New Roman" w:hAnsi="Times New Roman" w:cs="Times New Roman"/>
        </w:rPr>
        <w:t xml:space="preserve"> Praha: Portál, 2005, s. 212 - 223. </w:t>
      </w:r>
    </w:p>
  </w:footnote>
  <w:footnote w:id="76">
    <w:p w:rsidR="00A47AE1" w:rsidRPr="00E64D7F" w:rsidRDefault="00A47AE1" w:rsidP="002A7867">
      <w:pPr>
        <w:pStyle w:val="Textpoznpodarou"/>
        <w:rPr>
          <w:rFonts w:ascii="Times New Roman" w:hAnsi="Times New Roman" w:cs="Times New Roman"/>
        </w:rPr>
      </w:pPr>
      <w:r w:rsidRPr="00E64D7F">
        <w:rPr>
          <w:rStyle w:val="Znakapoznpodarou"/>
          <w:rFonts w:ascii="Times New Roman" w:hAnsi="Times New Roman" w:cs="Times New Roman"/>
        </w:rPr>
        <w:footnoteRef/>
      </w:r>
      <w:r w:rsidRPr="00E64D7F">
        <w:rPr>
          <w:rFonts w:ascii="Times New Roman" w:hAnsi="Times New Roman" w:cs="Times New Roman"/>
        </w:rPr>
        <w:t xml:space="preserve"> Srov. KOPECKÁ, I. </w:t>
      </w:r>
      <w:r w:rsidRPr="00E64D7F">
        <w:rPr>
          <w:rFonts w:ascii="Times New Roman" w:hAnsi="Times New Roman" w:cs="Times New Roman"/>
          <w:i/>
        </w:rPr>
        <w:t>Psychologie 2. díl</w:t>
      </w:r>
      <w:r w:rsidRPr="00E64D7F">
        <w:rPr>
          <w:rFonts w:ascii="Times New Roman" w:hAnsi="Times New Roman" w:cs="Times New Roman"/>
        </w:rPr>
        <w:t>. Praha: Grada, 2012, s. 56.</w:t>
      </w:r>
    </w:p>
  </w:footnote>
  <w:footnote w:id="77">
    <w:p w:rsidR="00A47AE1" w:rsidRPr="00E64D7F" w:rsidRDefault="00A47AE1" w:rsidP="002A7867">
      <w:pPr>
        <w:pStyle w:val="Textpoznpodarou"/>
        <w:rPr>
          <w:rFonts w:ascii="Times New Roman" w:hAnsi="Times New Roman" w:cs="Times New Roman"/>
        </w:rPr>
      </w:pPr>
      <w:r w:rsidRPr="00E64D7F">
        <w:rPr>
          <w:rStyle w:val="Znakapoznpodarou"/>
          <w:rFonts w:ascii="Times New Roman" w:hAnsi="Times New Roman" w:cs="Times New Roman"/>
        </w:rPr>
        <w:footnoteRef/>
      </w:r>
      <w:r w:rsidRPr="00E64D7F">
        <w:rPr>
          <w:rFonts w:ascii="Times New Roman" w:hAnsi="Times New Roman" w:cs="Times New Roman"/>
        </w:rPr>
        <w:t xml:space="preserve"> Srov. KOPECKÁ, I. </w:t>
      </w:r>
      <w:r w:rsidRPr="00E64D7F">
        <w:rPr>
          <w:rFonts w:ascii="Times New Roman" w:hAnsi="Times New Roman" w:cs="Times New Roman"/>
          <w:i/>
        </w:rPr>
        <w:t>Psychologie 2. díl</w:t>
      </w:r>
      <w:r w:rsidRPr="00E64D7F">
        <w:rPr>
          <w:rFonts w:ascii="Times New Roman" w:hAnsi="Times New Roman" w:cs="Times New Roman"/>
        </w:rPr>
        <w:t>. Praha: Grada, 2012, s. 57.</w:t>
      </w:r>
    </w:p>
  </w:footnote>
  <w:footnote w:id="78">
    <w:p w:rsidR="00A47AE1" w:rsidRPr="00E64D7F" w:rsidRDefault="00A47AE1" w:rsidP="00FB1EFE">
      <w:pPr>
        <w:pStyle w:val="Textpoznpodarou"/>
        <w:rPr>
          <w:rFonts w:ascii="Times New Roman" w:hAnsi="Times New Roman" w:cs="Times New Roman"/>
        </w:rPr>
      </w:pPr>
      <w:r w:rsidRPr="00E64D7F">
        <w:rPr>
          <w:rStyle w:val="Znakapoznpodarou"/>
          <w:rFonts w:ascii="Times New Roman" w:hAnsi="Times New Roman" w:cs="Times New Roman"/>
        </w:rPr>
        <w:footnoteRef/>
      </w:r>
      <w:r w:rsidRPr="00E64D7F">
        <w:rPr>
          <w:rFonts w:ascii="Times New Roman" w:hAnsi="Times New Roman" w:cs="Times New Roman"/>
        </w:rPr>
        <w:t xml:space="preserve"> Srov. PROCHÁZKOVÁ, E. </w:t>
      </w:r>
      <w:r w:rsidRPr="00E64D7F">
        <w:rPr>
          <w:rFonts w:ascii="Times New Roman" w:hAnsi="Times New Roman" w:cs="Times New Roman"/>
          <w:i/>
        </w:rPr>
        <w:t>Práce s biografií a plány péče.</w:t>
      </w:r>
      <w:r w:rsidRPr="00E64D7F">
        <w:rPr>
          <w:rFonts w:ascii="Times New Roman" w:hAnsi="Times New Roman" w:cs="Times New Roman"/>
        </w:rPr>
        <w:t xml:space="preserve"> Praha: Mladá fronta, 2014, s. 41.</w:t>
      </w:r>
    </w:p>
  </w:footnote>
  <w:footnote w:id="79">
    <w:p w:rsidR="00A47AE1" w:rsidRPr="00E64D7F" w:rsidRDefault="00A47AE1" w:rsidP="00BA7DFA">
      <w:pPr>
        <w:spacing w:after="0" w:line="240" w:lineRule="auto"/>
        <w:rPr>
          <w:rFonts w:ascii="Times New Roman" w:hAnsi="Times New Roman" w:cs="Times New Roman"/>
          <w:sz w:val="20"/>
          <w:szCs w:val="20"/>
        </w:rPr>
      </w:pPr>
      <w:r w:rsidRPr="00E64D7F">
        <w:rPr>
          <w:rStyle w:val="Znakapoznpodarou"/>
          <w:rFonts w:ascii="Times New Roman" w:hAnsi="Times New Roman" w:cs="Times New Roman"/>
          <w:sz w:val="20"/>
          <w:szCs w:val="20"/>
        </w:rPr>
        <w:footnoteRef/>
      </w:r>
      <w:r w:rsidRPr="00E64D7F">
        <w:rPr>
          <w:rFonts w:ascii="Times New Roman" w:hAnsi="Times New Roman" w:cs="Times New Roman"/>
          <w:sz w:val="20"/>
          <w:szCs w:val="20"/>
        </w:rPr>
        <w:t xml:space="preserve"> Cit. EBIN. (2015) Základní stavební kameny Psychobiografického modelu (PBM) prof. E. Böhma</w:t>
      </w:r>
    </w:p>
    <w:p w:rsidR="00A47AE1" w:rsidRPr="00E64D7F" w:rsidRDefault="00A47AE1" w:rsidP="00BA7DFA">
      <w:pPr>
        <w:spacing w:after="0" w:line="240" w:lineRule="auto"/>
        <w:rPr>
          <w:rFonts w:ascii="Times New Roman" w:hAnsi="Times New Roman" w:cs="Times New Roman"/>
          <w:sz w:val="20"/>
          <w:szCs w:val="20"/>
        </w:rPr>
      </w:pPr>
      <w:r w:rsidRPr="00E64D7F">
        <w:rPr>
          <w:rFonts w:ascii="Times New Roman" w:hAnsi="Times New Roman" w:cs="Times New Roman"/>
          <w:sz w:val="20"/>
          <w:szCs w:val="20"/>
        </w:rPr>
        <w:t xml:space="preserve"> [online]. [cit. 14. 3. 2017].  </w:t>
      </w:r>
    </w:p>
  </w:footnote>
  <w:footnote w:id="80">
    <w:p w:rsidR="00A47AE1" w:rsidRPr="00C3229B" w:rsidRDefault="00A47AE1" w:rsidP="00BA7DFA">
      <w:pPr>
        <w:spacing w:after="0" w:line="240" w:lineRule="auto"/>
        <w:jc w:val="both"/>
        <w:rPr>
          <w:rFonts w:ascii="Times New Roman" w:hAnsi="Times New Roman" w:cs="Times New Roman"/>
          <w:sz w:val="20"/>
          <w:szCs w:val="20"/>
        </w:rPr>
      </w:pPr>
      <w:r w:rsidRPr="00C3229B">
        <w:rPr>
          <w:rStyle w:val="Znakapoznpodarou"/>
          <w:rFonts w:ascii="Times New Roman" w:hAnsi="Times New Roman" w:cs="Times New Roman"/>
          <w:sz w:val="20"/>
          <w:szCs w:val="20"/>
        </w:rPr>
        <w:footnoteRef/>
      </w:r>
      <w:r w:rsidRPr="00C3229B">
        <w:rPr>
          <w:rFonts w:ascii="Times New Roman" w:hAnsi="Times New Roman" w:cs="Times New Roman"/>
          <w:sz w:val="20"/>
          <w:szCs w:val="20"/>
        </w:rPr>
        <w:t xml:space="preserve"> Srov. PROCHÁZKOVÁ, E. </w:t>
      </w:r>
      <w:r w:rsidRPr="00C3229B">
        <w:rPr>
          <w:rFonts w:ascii="Times New Roman" w:hAnsi="Times New Roman" w:cs="Times New Roman"/>
          <w:i/>
          <w:sz w:val="20"/>
          <w:szCs w:val="20"/>
        </w:rPr>
        <w:t>Práce s biografií a plány péče.</w:t>
      </w:r>
      <w:r w:rsidRPr="00C3229B">
        <w:rPr>
          <w:rFonts w:ascii="Times New Roman" w:hAnsi="Times New Roman" w:cs="Times New Roman"/>
          <w:sz w:val="20"/>
          <w:szCs w:val="20"/>
        </w:rPr>
        <w:t xml:space="preserve"> Praha: Mladá fronta, 2014, s. 42-44.</w:t>
      </w:r>
    </w:p>
  </w:footnote>
  <w:footnote w:id="81">
    <w:p w:rsidR="00A47AE1" w:rsidRPr="00C3229B" w:rsidRDefault="00A47AE1" w:rsidP="00FB1EFE">
      <w:pPr>
        <w:pStyle w:val="Textpoznpodarou"/>
        <w:rPr>
          <w:rFonts w:ascii="Times New Roman" w:hAnsi="Times New Roman" w:cs="Times New Roman"/>
        </w:rPr>
      </w:pPr>
      <w:r w:rsidRPr="00C3229B">
        <w:rPr>
          <w:rStyle w:val="Znakapoznpodarou"/>
          <w:rFonts w:ascii="Times New Roman" w:hAnsi="Times New Roman" w:cs="Times New Roman"/>
        </w:rPr>
        <w:footnoteRef/>
      </w:r>
      <w:r w:rsidRPr="00C3229B">
        <w:rPr>
          <w:rFonts w:ascii="Times New Roman" w:hAnsi="Times New Roman" w:cs="Times New Roman"/>
        </w:rPr>
        <w:t xml:space="preserve"> Srov. PROCHÁZKOVÁ, E. </w:t>
      </w:r>
      <w:r w:rsidRPr="00C3229B">
        <w:rPr>
          <w:rFonts w:ascii="Times New Roman" w:hAnsi="Times New Roman" w:cs="Times New Roman"/>
          <w:i/>
        </w:rPr>
        <w:t>Práce s biografií a plány péče.</w:t>
      </w:r>
      <w:r w:rsidRPr="00C3229B">
        <w:rPr>
          <w:rFonts w:ascii="Times New Roman" w:hAnsi="Times New Roman" w:cs="Times New Roman"/>
        </w:rPr>
        <w:t xml:space="preserve"> Praha: Mladá fronta, 2014, s. 45. </w:t>
      </w:r>
    </w:p>
  </w:footnote>
  <w:footnote w:id="82">
    <w:p w:rsidR="00A47AE1" w:rsidRPr="00C3229B" w:rsidRDefault="00A47AE1" w:rsidP="00FB1EFE">
      <w:pPr>
        <w:pStyle w:val="Textpoznpodarou"/>
        <w:rPr>
          <w:rFonts w:ascii="Times New Roman" w:hAnsi="Times New Roman" w:cs="Times New Roman"/>
        </w:rPr>
      </w:pPr>
      <w:r w:rsidRPr="00C3229B">
        <w:rPr>
          <w:rStyle w:val="Znakapoznpodarou"/>
          <w:rFonts w:ascii="Times New Roman" w:hAnsi="Times New Roman" w:cs="Times New Roman"/>
        </w:rPr>
        <w:footnoteRef/>
      </w:r>
      <w:r w:rsidRPr="00C3229B">
        <w:rPr>
          <w:rFonts w:ascii="Times New Roman" w:hAnsi="Times New Roman" w:cs="Times New Roman"/>
        </w:rPr>
        <w:t xml:space="preserve"> Srov. PROCHÁZKOVÁ, E. </w:t>
      </w:r>
      <w:r w:rsidRPr="00C3229B">
        <w:rPr>
          <w:rFonts w:ascii="Times New Roman" w:hAnsi="Times New Roman" w:cs="Times New Roman"/>
          <w:i/>
        </w:rPr>
        <w:t>Práce s biografií a plány péče.</w:t>
      </w:r>
      <w:r w:rsidRPr="00C3229B">
        <w:rPr>
          <w:rFonts w:ascii="Times New Roman" w:hAnsi="Times New Roman" w:cs="Times New Roman"/>
        </w:rPr>
        <w:t xml:space="preserve"> Praha: Mladá fronta, 2014, s. 98-99. </w:t>
      </w:r>
    </w:p>
  </w:footnote>
  <w:footnote w:id="83">
    <w:p w:rsidR="00A47AE1" w:rsidRPr="00C3229B" w:rsidRDefault="00A47AE1" w:rsidP="00FB1EFE">
      <w:pPr>
        <w:pStyle w:val="Textpoznpodarou"/>
        <w:rPr>
          <w:rFonts w:ascii="Times New Roman" w:hAnsi="Times New Roman" w:cs="Times New Roman"/>
        </w:rPr>
      </w:pPr>
      <w:r w:rsidRPr="00C3229B">
        <w:rPr>
          <w:rStyle w:val="Znakapoznpodarou"/>
          <w:rFonts w:ascii="Times New Roman" w:hAnsi="Times New Roman" w:cs="Times New Roman"/>
        </w:rPr>
        <w:footnoteRef/>
      </w:r>
      <w:r w:rsidRPr="00C3229B">
        <w:rPr>
          <w:rFonts w:ascii="Times New Roman" w:hAnsi="Times New Roman" w:cs="Times New Roman"/>
        </w:rPr>
        <w:t xml:space="preserve"> Srov. PROCHÁZKOVÁ, E. </w:t>
      </w:r>
      <w:r w:rsidRPr="00C3229B">
        <w:rPr>
          <w:rFonts w:ascii="Times New Roman" w:hAnsi="Times New Roman" w:cs="Times New Roman"/>
          <w:i/>
        </w:rPr>
        <w:t>Práce s biografií a plány péče.</w:t>
      </w:r>
      <w:r w:rsidRPr="00C3229B">
        <w:rPr>
          <w:rFonts w:ascii="Times New Roman" w:hAnsi="Times New Roman" w:cs="Times New Roman"/>
        </w:rPr>
        <w:t xml:space="preserve"> Praha: Mladá fronta, 2014, s. 100-101.  </w:t>
      </w:r>
    </w:p>
  </w:footnote>
  <w:footnote w:id="84">
    <w:p w:rsidR="00A47AE1" w:rsidRPr="00C3229B" w:rsidRDefault="00A47AE1" w:rsidP="00FB1EFE">
      <w:pPr>
        <w:pStyle w:val="Textpoznpodarou"/>
        <w:rPr>
          <w:rFonts w:ascii="Times New Roman" w:hAnsi="Times New Roman" w:cs="Times New Roman"/>
        </w:rPr>
      </w:pPr>
      <w:r w:rsidRPr="00C3229B">
        <w:rPr>
          <w:rStyle w:val="Znakapoznpodarou"/>
          <w:rFonts w:ascii="Times New Roman" w:hAnsi="Times New Roman" w:cs="Times New Roman"/>
        </w:rPr>
        <w:footnoteRef/>
      </w:r>
      <w:r w:rsidRPr="00C3229B">
        <w:rPr>
          <w:rFonts w:ascii="Times New Roman" w:hAnsi="Times New Roman" w:cs="Times New Roman"/>
        </w:rPr>
        <w:t xml:space="preserve"> Srov. PROCHÁZKOVÁ, E. </w:t>
      </w:r>
      <w:r w:rsidRPr="00C3229B">
        <w:rPr>
          <w:rFonts w:ascii="Times New Roman" w:hAnsi="Times New Roman" w:cs="Times New Roman"/>
          <w:i/>
        </w:rPr>
        <w:t>Práce s biografií a plány péče.</w:t>
      </w:r>
      <w:r w:rsidRPr="00C3229B">
        <w:rPr>
          <w:rFonts w:ascii="Times New Roman" w:hAnsi="Times New Roman" w:cs="Times New Roman"/>
        </w:rPr>
        <w:t xml:space="preserve"> Praha: Mladá fronta, 2014, s. 104-105.   </w:t>
      </w:r>
    </w:p>
  </w:footnote>
  <w:footnote w:id="85">
    <w:p w:rsidR="00A47AE1" w:rsidRPr="00C3229B" w:rsidRDefault="00A47AE1" w:rsidP="00FB1EFE">
      <w:pPr>
        <w:pStyle w:val="Textpoznpodarou"/>
        <w:rPr>
          <w:rFonts w:ascii="Times New Roman" w:hAnsi="Times New Roman" w:cs="Times New Roman"/>
        </w:rPr>
      </w:pPr>
      <w:r w:rsidRPr="00C3229B">
        <w:rPr>
          <w:rStyle w:val="Znakapoznpodarou"/>
          <w:rFonts w:ascii="Times New Roman" w:hAnsi="Times New Roman" w:cs="Times New Roman"/>
        </w:rPr>
        <w:footnoteRef/>
      </w:r>
      <w:r w:rsidRPr="00C3229B">
        <w:rPr>
          <w:rFonts w:ascii="Times New Roman" w:hAnsi="Times New Roman" w:cs="Times New Roman"/>
        </w:rPr>
        <w:t xml:space="preserve"> Srov. PROCHÁZKOVÁ, E. </w:t>
      </w:r>
      <w:r w:rsidRPr="00C3229B">
        <w:rPr>
          <w:rFonts w:ascii="Times New Roman" w:hAnsi="Times New Roman" w:cs="Times New Roman"/>
          <w:i/>
        </w:rPr>
        <w:t>Práce s biografií a plány péče.</w:t>
      </w:r>
      <w:r w:rsidRPr="00C3229B">
        <w:rPr>
          <w:rFonts w:ascii="Times New Roman" w:hAnsi="Times New Roman" w:cs="Times New Roman"/>
        </w:rPr>
        <w:t xml:space="preserve"> Praha: Mladá fronta, 2014, s. 106. </w:t>
      </w:r>
    </w:p>
  </w:footnote>
  <w:footnote w:id="86">
    <w:p w:rsidR="00A47AE1" w:rsidRPr="00C3229B" w:rsidRDefault="00A47AE1" w:rsidP="00FB1EFE">
      <w:pPr>
        <w:pStyle w:val="Textpoznpodarou"/>
        <w:rPr>
          <w:rFonts w:ascii="Times New Roman" w:hAnsi="Times New Roman" w:cs="Times New Roman"/>
        </w:rPr>
      </w:pPr>
      <w:r w:rsidRPr="00C3229B">
        <w:rPr>
          <w:rStyle w:val="Znakapoznpodarou"/>
          <w:rFonts w:ascii="Times New Roman" w:hAnsi="Times New Roman" w:cs="Times New Roman"/>
        </w:rPr>
        <w:footnoteRef/>
      </w:r>
      <w:r w:rsidRPr="00C3229B">
        <w:rPr>
          <w:rFonts w:ascii="Times New Roman" w:hAnsi="Times New Roman" w:cs="Times New Roman"/>
        </w:rPr>
        <w:t xml:space="preserve"> Srov. PROCHÁZKOVÁ, E. </w:t>
      </w:r>
      <w:r w:rsidRPr="00C3229B">
        <w:rPr>
          <w:rFonts w:ascii="Times New Roman" w:hAnsi="Times New Roman" w:cs="Times New Roman"/>
          <w:i/>
        </w:rPr>
        <w:t>Práce s biografií a plány péče.</w:t>
      </w:r>
      <w:r w:rsidRPr="00C3229B">
        <w:rPr>
          <w:rFonts w:ascii="Times New Roman" w:hAnsi="Times New Roman" w:cs="Times New Roman"/>
        </w:rPr>
        <w:t xml:space="preserve"> Praha: Mladá fronta, 2014, s. 116. </w:t>
      </w:r>
    </w:p>
  </w:footnote>
  <w:footnote w:id="87">
    <w:p w:rsidR="00A47AE1" w:rsidRPr="00C3229B" w:rsidRDefault="00A47AE1" w:rsidP="00FB1EFE">
      <w:pPr>
        <w:pStyle w:val="Textpoznpodarou"/>
        <w:rPr>
          <w:rFonts w:ascii="Times New Roman" w:hAnsi="Times New Roman" w:cs="Times New Roman"/>
        </w:rPr>
      </w:pPr>
      <w:r w:rsidRPr="00C3229B">
        <w:rPr>
          <w:rStyle w:val="Znakapoznpodarou"/>
          <w:rFonts w:ascii="Times New Roman" w:hAnsi="Times New Roman" w:cs="Times New Roman"/>
        </w:rPr>
        <w:footnoteRef/>
      </w:r>
      <w:r w:rsidRPr="00C3229B">
        <w:rPr>
          <w:rFonts w:ascii="Times New Roman" w:hAnsi="Times New Roman" w:cs="Times New Roman"/>
        </w:rPr>
        <w:t xml:space="preserve"> Srov. PROCHÁZKOVÁ, E. </w:t>
      </w:r>
      <w:r w:rsidRPr="00C3229B">
        <w:rPr>
          <w:rFonts w:ascii="Times New Roman" w:hAnsi="Times New Roman" w:cs="Times New Roman"/>
          <w:i/>
        </w:rPr>
        <w:t>Práce s biografií a plány péče.</w:t>
      </w:r>
      <w:r w:rsidRPr="00C3229B">
        <w:rPr>
          <w:rFonts w:ascii="Times New Roman" w:hAnsi="Times New Roman" w:cs="Times New Roman"/>
        </w:rPr>
        <w:t xml:space="preserve"> Praha: Mladá fronta, 2014, s. 127. </w:t>
      </w:r>
    </w:p>
  </w:footnote>
  <w:footnote w:id="88">
    <w:p w:rsidR="00A47AE1" w:rsidRPr="00C3229B" w:rsidRDefault="00A47AE1" w:rsidP="00BB48A6">
      <w:pPr>
        <w:pStyle w:val="Textpoznpodarou"/>
        <w:rPr>
          <w:rFonts w:ascii="Times New Roman" w:hAnsi="Times New Roman" w:cs="Times New Roman"/>
        </w:rPr>
      </w:pPr>
      <w:r w:rsidRPr="00C3229B">
        <w:rPr>
          <w:rStyle w:val="Znakapoznpodarou"/>
          <w:rFonts w:ascii="Times New Roman" w:hAnsi="Times New Roman" w:cs="Times New Roman"/>
        </w:rPr>
        <w:footnoteRef/>
      </w:r>
      <w:r w:rsidRPr="00C3229B">
        <w:rPr>
          <w:rFonts w:ascii="Times New Roman" w:hAnsi="Times New Roman" w:cs="Times New Roman"/>
        </w:rPr>
        <w:t xml:space="preserve"> Srov. JANEČKOVÁ, L., VAŠTÍKOVÁ, M. </w:t>
      </w:r>
      <w:r w:rsidRPr="00C3229B">
        <w:rPr>
          <w:rFonts w:ascii="Times New Roman" w:hAnsi="Times New Roman" w:cs="Times New Roman"/>
          <w:i/>
        </w:rPr>
        <w:t xml:space="preserve">Marketing služeb. </w:t>
      </w:r>
      <w:r w:rsidRPr="00C3229B">
        <w:rPr>
          <w:rFonts w:ascii="Times New Roman" w:hAnsi="Times New Roman" w:cs="Times New Roman"/>
        </w:rPr>
        <w:t xml:space="preserve">Praha:  Grada , 2001, s. 73.   </w:t>
      </w:r>
      <w:r w:rsidRPr="00C3229B">
        <w:rPr>
          <w:rFonts w:ascii="Times New Roman" w:hAnsi="Times New Roman" w:cs="Times New Roman"/>
          <w:i/>
        </w:rPr>
        <w:t xml:space="preserve"> </w:t>
      </w:r>
      <w:r w:rsidRPr="00C3229B">
        <w:rPr>
          <w:rFonts w:ascii="Times New Roman" w:hAnsi="Times New Roman" w:cs="Times New Roman"/>
        </w:rPr>
        <w:t xml:space="preserve"> </w:t>
      </w:r>
    </w:p>
  </w:footnote>
  <w:footnote w:id="89">
    <w:p w:rsidR="00A47AE1" w:rsidRDefault="00A47AE1">
      <w:pPr>
        <w:pStyle w:val="Textpoznpodarou"/>
      </w:pPr>
      <w:r>
        <w:rPr>
          <w:rStyle w:val="Znakapoznpodarou"/>
        </w:rPr>
        <w:footnoteRef/>
      </w:r>
      <w:r>
        <w:t xml:space="preserve"> Srov. DOMOV SENIORŮ, P. O. PROSTĚJOV. (2013)Koncepce rozvoje sociálních služeb pro období 2013 – 2016 </w:t>
      </w:r>
      <w:r w:rsidRPr="00C3229B">
        <w:rPr>
          <w:rFonts w:ascii="Times New Roman" w:hAnsi="Times New Roman" w:cs="Times New Roman"/>
        </w:rPr>
        <w:t xml:space="preserve">[online]. [cit. </w:t>
      </w:r>
      <w:r>
        <w:rPr>
          <w:rFonts w:ascii="Times New Roman" w:hAnsi="Times New Roman" w:cs="Times New Roman"/>
        </w:rPr>
        <w:t>8</w:t>
      </w:r>
      <w:r w:rsidRPr="00C3229B">
        <w:rPr>
          <w:rFonts w:ascii="Times New Roman" w:hAnsi="Times New Roman" w:cs="Times New Roman"/>
        </w:rPr>
        <w:t xml:space="preserve">. </w:t>
      </w:r>
      <w:r>
        <w:rPr>
          <w:rFonts w:ascii="Times New Roman" w:hAnsi="Times New Roman" w:cs="Times New Roman"/>
        </w:rPr>
        <w:t>4</w:t>
      </w:r>
      <w:r w:rsidRPr="00C3229B">
        <w:rPr>
          <w:rFonts w:ascii="Times New Roman" w:hAnsi="Times New Roman" w:cs="Times New Roman"/>
        </w:rPr>
        <w:t>.</w:t>
      </w:r>
      <w:r>
        <w:rPr>
          <w:rFonts w:ascii="Times New Roman" w:hAnsi="Times New Roman" w:cs="Times New Roman"/>
        </w:rPr>
        <w:t xml:space="preserve"> </w:t>
      </w:r>
      <w:r w:rsidRPr="00C3229B">
        <w:rPr>
          <w:rFonts w:ascii="Times New Roman" w:hAnsi="Times New Roman" w:cs="Times New Roman"/>
        </w:rPr>
        <w:t>2017].</w:t>
      </w:r>
      <w:r>
        <w:t xml:space="preserve">  </w:t>
      </w:r>
    </w:p>
  </w:footnote>
  <w:footnote w:id="90">
    <w:p w:rsidR="00A47AE1" w:rsidRPr="00C3229B" w:rsidRDefault="00A47AE1" w:rsidP="00BB48A6">
      <w:pPr>
        <w:pStyle w:val="Textpoznpodarou"/>
        <w:rPr>
          <w:rFonts w:ascii="Times New Roman" w:hAnsi="Times New Roman" w:cs="Times New Roman"/>
        </w:rPr>
      </w:pPr>
      <w:r w:rsidRPr="00C3229B">
        <w:rPr>
          <w:rStyle w:val="Znakapoznpodarou"/>
          <w:rFonts w:ascii="Times New Roman" w:hAnsi="Times New Roman" w:cs="Times New Roman"/>
        </w:rPr>
        <w:footnoteRef/>
      </w:r>
      <w:r w:rsidRPr="00C3229B">
        <w:rPr>
          <w:rFonts w:ascii="Times New Roman" w:hAnsi="Times New Roman" w:cs="Times New Roman"/>
        </w:rPr>
        <w:t xml:space="preserve"> Srov. VEJMOLOVÁ, L. </w:t>
      </w:r>
      <w:r w:rsidRPr="00C3229B">
        <w:rPr>
          <w:rFonts w:ascii="Times New Roman" w:hAnsi="Times New Roman" w:cs="Times New Roman"/>
          <w:i/>
        </w:rPr>
        <w:t>Rozhovor 3. 3. 2017 na téma příspěvky na provoz.</w:t>
      </w:r>
      <w:r w:rsidRPr="00C3229B">
        <w:rPr>
          <w:rFonts w:ascii="Times New Roman" w:hAnsi="Times New Roman" w:cs="Times New Roman"/>
        </w:rPr>
        <w:t xml:space="preserve"> Prostějov, 2017.   </w:t>
      </w:r>
    </w:p>
  </w:footnote>
  <w:footnote w:id="91">
    <w:p w:rsidR="00A47AE1" w:rsidRPr="00007930" w:rsidRDefault="00A47AE1">
      <w:pPr>
        <w:pStyle w:val="Textpoznpodarou"/>
        <w:rPr>
          <w:rFonts w:ascii="Times New Roman" w:hAnsi="Times New Roman" w:cs="Times New Roman"/>
        </w:rPr>
      </w:pPr>
      <w:r w:rsidRPr="00007930">
        <w:rPr>
          <w:rStyle w:val="Znakapoznpodarou"/>
          <w:rFonts w:ascii="Times New Roman" w:hAnsi="Times New Roman" w:cs="Times New Roman"/>
        </w:rPr>
        <w:footnoteRef/>
      </w:r>
      <w:r w:rsidRPr="00007930">
        <w:rPr>
          <w:rFonts w:ascii="Times New Roman" w:hAnsi="Times New Roman" w:cs="Times New Roman"/>
        </w:rPr>
        <w:t xml:space="preserve"> srov. </w:t>
      </w:r>
      <w:r>
        <w:rPr>
          <w:rFonts w:ascii="Times New Roman" w:hAnsi="Times New Roman" w:cs="Times New Roman"/>
        </w:rPr>
        <w:t>LI</w:t>
      </w:r>
      <w:r w:rsidRPr="00007930">
        <w:rPr>
          <w:rFonts w:ascii="Times New Roman" w:hAnsi="Times New Roman" w:cs="Times New Roman"/>
        </w:rPr>
        <w:t>BÍČEK, Z. Domov seniorů p. o., Prostějov (2017) Výroční zpráva 2016 [online]. [cit. 8. 4. 2017].</w:t>
      </w:r>
    </w:p>
  </w:footnote>
  <w:footnote w:id="92">
    <w:p w:rsidR="00A47AE1" w:rsidRPr="00C3229B" w:rsidRDefault="00A47AE1" w:rsidP="00F939AB">
      <w:pPr>
        <w:pStyle w:val="Textpoznpodarou"/>
        <w:jc w:val="both"/>
        <w:rPr>
          <w:rFonts w:ascii="Times New Roman" w:hAnsi="Times New Roman" w:cs="Times New Roman"/>
        </w:rPr>
      </w:pPr>
      <w:r w:rsidRPr="00C3229B">
        <w:rPr>
          <w:rStyle w:val="Znakapoznpodarou"/>
          <w:rFonts w:ascii="Times New Roman" w:hAnsi="Times New Roman" w:cs="Times New Roman"/>
        </w:rPr>
        <w:footnoteRef/>
      </w:r>
      <w:r w:rsidRPr="00C3229B">
        <w:rPr>
          <w:rFonts w:ascii="Times New Roman" w:hAnsi="Times New Roman" w:cs="Times New Roman"/>
        </w:rPr>
        <w:t xml:space="preserve"> Srov. </w:t>
      </w:r>
      <w:r w:rsidRPr="00C3229B">
        <w:rPr>
          <w:rFonts w:ascii="Times New Roman" w:hAnsi="Times New Roman" w:cs="Times New Roman"/>
          <w:color w:val="333333"/>
        </w:rPr>
        <w:t xml:space="preserve">SOBOTKA, B., MARXOVÁ M. (2016) Platové tabulky od ledna 2017 </w:t>
      </w:r>
      <w:r w:rsidRPr="00C3229B">
        <w:rPr>
          <w:rFonts w:ascii="Times New Roman" w:hAnsi="Times New Roman" w:cs="Times New Roman"/>
        </w:rPr>
        <w:t xml:space="preserve">[online]. [cit. 9. 3. 2017]. </w:t>
      </w:r>
    </w:p>
  </w:footnote>
  <w:footnote w:id="93">
    <w:p w:rsidR="00A47AE1" w:rsidRPr="00C3229B" w:rsidRDefault="00A47AE1" w:rsidP="00F939AB">
      <w:pPr>
        <w:pStyle w:val="Textpoznpodarou"/>
        <w:jc w:val="both"/>
        <w:rPr>
          <w:rFonts w:ascii="Times New Roman" w:hAnsi="Times New Roman" w:cs="Times New Roman"/>
        </w:rPr>
      </w:pPr>
      <w:r w:rsidRPr="00C3229B">
        <w:rPr>
          <w:rStyle w:val="Znakapoznpodarou"/>
          <w:rFonts w:ascii="Times New Roman" w:hAnsi="Times New Roman" w:cs="Times New Roman"/>
        </w:rPr>
        <w:footnoteRef/>
      </w:r>
      <w:r w:rsidRPr="00C3229B">
        <w:rPr>
          <w:rFonts w:ascii="Times New Roman" w:hAnsi="Times New Roman" w:cs="Times New Roman"/>
        </w:rPr>
        <w:t xml:space="preserve"> Srov. DOČKAL, J. (2014) Platové tabulky a třídy státních zaměstnanců [online]. [cit. 9. 3. 2017].  </w:t>
      </w:r>
    </w:p>
  </w:footnote>
  <w:footnote w:id="94">
    <w:p w:rsidR="00A47AE1" w:rsidRPr="00C3229B" w:rsidRDefault="00A47AE1">
      <w:pPr>
        <w:pStyle w:val="Textpoznpodarou"/>
        <w:rPr>
          <w:rFonts w:ascii="Times New Roman" w:hAnsi="Times New Roman" w:cs="Times New Roman"/>
        </w:rPr>
      </w:pPr>
      <w:r w:rsidRPr="00C3229B">
        <w:rPr>
          <w:rStyle w:val="Znakapoznpodarou"/>
          <w:rFonts w:ascii="Times New Roman" w:hAnsi="Times New Roman" w:cs="Times New Roman"/>
        </w:rPr>
        <w:footnoteRef/>
      </w:r>
      <w:r w:rsidRPr="00C3229B">
        <w:rPr>
          <w:rFonts w:ascii="Times New Roman" w:hAnsi="Times New Roman" w:cs="Times New Roman"/>
        </w:rPr>
        <w:t xml:space="preserve"> Srov. VEJMOLOVÁ, L. </w:t>
      </w:r>
      <w:r w:rsidRPr="00C3229B">
        <w:rPr>
          <w:rFonts w:ascii="Times New Roman" w:hAnsi="Times New Roman" w:cs="Times New Roman"/>
          <w:i/>
        </w:rPr>
        <w:t>Rozhovor 3. 3. 2017 na téma příspěvky na provoz.</w:t>
      </w:r>
      <w:r w:rsidRPr="00C3229B">
        <w:rPr>
          <w:rFonts w:ascii="Times New Roman" w:hAnsi="Times New Roman" w:cs="Times New Roman"/>
        </w:rPr>
        <w:t xml:space="preserve"> Prostějov, 2017.   </w:t>
      </w:r>
    </w:p>
  </w:footnote>
  <w:footnote w:id="95">
    <w:p w:rsidR="009F23D7" w:rsidRPr="00007930" w:rsidRDefault="009F23D7" w:rsidP="009F23D7">
      <w:pPr>
        <w:pStyle w:val="Textpoznpodarou"/>
        <w:rPr>
          <w:rFonts w:ascii="Times New Roman" w:hAnsi="Times New Roman" w:cs="Times New Roman"/>
        </w:rPr>
      </w:pPr>
      <w:r w:rsidRPr="00007930">
        <w:rPr>
          <w:rStyle w:val="Znakapoznpodarou"/>
          <w:rFonts w:ascii="Times New Roman" w:hAnsi="Times New Roman" w:cs="Times New Roman"/>
        </w:rPr>
        <w:footnoteRef/>
      </w:r>
      <w:r w:rsidRPr="00007930">
        <w:rPr>
          <w:rFonts w:ascii="Times New Roman" w:hAnsi="Times New Roman" w:cs="Times New Roman"/>
        </w:rPr>
        <w:t xml:space="preserve"> srov. </w:t>
      </w:r>
      <w:r>
        <w:rPr>
          <w:rFonts w:ascii="Times New Roman" w:hAnsi="Times New Roman" w:cs="Times New Roman"/>
        </w:rPr>
        <w:t>LI</w:t>
      </w:r>
      <w:r w:rsidRPr="00007930">
        <w:rPr>
          <w:rFonts w:ascii="Times New Roman" w:hAnsi="Times New Roman" w:cs="Times New Roman"/>
        </w:rPr>
        <w:t>BÍČEK, Z. Domov seniorů p. o., Prostějov (2017) Výroční zpráva 2016 [online]. [cit. 8. 4. 2017].</w:t>
      </w:r>
    </w:p>
  </w:footnote>
  <w:footnote w:id="96">
    <w:p w:rsidR="00A47AE1" w:rsidRPr="00C3229B" w:rsidRDefault="00A47AE1" w:rsidP="006249B0">
      <w:pPr>
        <w:pStyle w:val="Textpoznpodarou"/>
        <w:rPr>
          <w:rFonts w:ascii="Times New Roman" w:hAnsi="Times New Roman" w:cs="Times New Roman"/>
        </w:rPr>
      </w:pPr>
      <w:r>
        <w:rPr>
          <w:rStyle w:val="Znakapoznpodarou"/>
        </w:rPr>
        <w:footnoteRef/>
      </w:r>
      <w:r>
        <w:t xml:space="preserve"> Cit. </w:t>
      </w:r>
      <w:r>
        <w:rPr>
          <w:rFonts w:ascii="Times New Roman" w:hAnsi="Times New Roman" w:cs="Times New Roman"/>
        </w:rPr>
        <w:t>MESSER</w:t>
      </w:r>
      <w:r w:rsidRPr="00C3229B">
        <w:rPr>
          <w:rFonts w:ascii="Times New Roman" w:hAnsi="Times New Roman" w:cs="Times New Roman"/>
        </w:rPr>
        <w:t xml:space="preserve">, </w:t>
      </w:r>
      <w:r>
        <w:rPr>
          <w:rFonts w:ascii="Times New Roman" w:hAnsi="Times New Roman" w:cs="Times New Roman"/>
        </w:rPr>
        <w:t>B</w:t>
      </w:r>
      <w:r w:rsidRPr="00C3229B">
        <w:rPr>
          <w:rFonts w:ascii="Times New Roman" w:hAnsi="Times New Roman" w:cs="Times New Roman"/>
        </w:rPr>
        <w:t xml:space="preserve">. </w:t>
      </w:r>
      <w:r w:rsidRPr="007D3966">
        <w:rPr>
          <w:rFonts w:ascii="Times New Roman" w:hAnsi="Times New Roman" w:cs="Times New Roman"/>
          <w:i/>
        </w:rPr>
        <w:t>Pfle</w:t>
      </w:r>
      <w:r>
        <w:rPr>
          <w:rFonts w:ascii="Times New Roman" w:hAnsi="Times New Roman" w:cs="Times New Roman"/>
          <w:i/>
        </w:rPr>
        <w:t>geplanung f</w:t>
      </w:r>
      <w:r>
        <w:rPr>
          <w:rFonts w:ascii="Times New Roman" w:hAnsi="Times New Roman" w:cs="Times New Roman"/>
          <w:i/>
          <w:lang w:val="de-DE"/>
        </w:rPr>
        <w:t>ür Menschen mit Demenz.</w:t>
      </w:r>
      <w:r>
        <w:rPr>
          <w:rFonts w:ascii="Times New Roman" w:hAnsi="Times New Roman" w:cs="Times New Roman"/>
          <w:lang w:val="de-DE"/>
        </w:rPr>
        <w:t xml:space="preserve"> Hannoover: Schütersche,</w:t>
      </w:r>
      <w:r w:rsidRPr="00C3229B">
        <w:rPr>
          <w:rFonts w:ascii="Times New Roman" w:hAnsi="Times New Roman" w:cs="Times New Roman"/>
        </w:rPr>
        <w:t xml:space="preserve"> 20</w:t>
      </w:r>
      <w:r>
        <w:rPr>
          <w:rFonts w:ascii="Times New Roman" w:hAnsi="Times New Roman" w:cs="Times New Roman"/>
        </w:rPr>
        <w:t>04, s. 1 - 250</w:t>
      </w:r>
      <w:r w:rsidRPr="00C3229B">
        <w:rPr>
          <w:rFonts w:ascii="Times New Roman" w:hAnsi="Times New Roman" w:cs="Times New Roman"/>
        </w:rPr>
        <w:t>.</w:t>
      </w:r>
    </w:p>
    <w:p w:rsidR="00A47AE1" w:rsidRDefault="00A47AE1">
      <w:pPr>
        <w:pStyle w:val="Textpoznpodarou"/>
      </w:pPr>
    </w:p>
  </w:footnote>
  <w:footnote w:id="97">
    <w:p w:rsidR="00A47AE1" w:rsidRPr="00C3229B" w:rsidRDefault="00A47AE1" w:rsidP="0070620E">
      <w:pPr>
        <w:pStyle w:val="Textpoznpodarou"/>
        <w:rPr>
          <w:rFonts w:ascii="Times New Roman" w:hAnsi="Times New Roman" w:cs="Times New Roman"/>
        </w:rPr>
      </w:pPr>
      <w:r w:rsidRPr="00C3229B">
        <w:rPr>
          <w:rStyle w:val="Znakapoznpodarou"/>
          <w:rFonts w:ascii="Times New Roman" w:hAnsi="Times New Roman" w:cs="Times New Roman"/>
        </w:rPr>
        <w:footnoteRef/>
      </w:r>
      <w:r w:rsidRPr="00C3229B">
        <w:rPr>
          <w:rFonts w:ascii="Times New Roman" w:hAnsi="Times New Roman" w:cs="Times New Roman"/>
        </w:rPr>
        <w:t xml:space="preserve"> Srov. FRANCKH, P. </w:t>
      </w:r>
      <w:r w:rsidRPr="00C3229B">
        <w:rPr>
          <w:rFonts w:ascii="Times New Roman" w:hAnsi="Times New Roman" w:cs="Times New Roman"/>
          <w:i/>
        </w:rPr>
        <w:t>6 minutový kouč</w:t>
      </w:r>
      <w:r w:rsidRPr="00C3229B">
        <w:rPr>
          <w:rFonts w:ascii="Times New Roman" w:hAnsi="Times New Roman" w:cs="Times New Roman"/>
        </w:rPr>
        <w:t xml:space="preserve">. ANAG, 2016, s. 99 – 100. </w:t>
      </w:r>
    </w:p>
  </w:footnote>
  <w:footnote w:id="98">
    <w:p w:rsidR="00A47AE1" w:rsidRPr="00C3229B" w:rsidRDefault="00A47AE1" w:rsidP="0070620E">
      <w:pPr>
        <w:pStyle w:val="Textpoznpodarou"/>
        <w:rPr>
          <w:rFonts w:ascii="Times New Roman" w:hAnsi="Times New Roman" w:cs="Times New Roman"/>
        </w:rPr>
      </w:pPr>
      <w:r w:rsidRPr="00C3229B">
        <w:rPr>
          <w:rStyle w:val="Znakapoznpodarou"/>
          <w:rFonts w:ascii="Times New Roman" w:hAnsi="Times New Roman" w:cs="Times New Roman"/>
        </w:rPr>
        <w:footnoteRef/>
      </w:r>
      <w:r w:rsidRPr="00C3229B">
        <w:rPr>
          <w:rFonts w:ascii="Times New Roman" w:hAnsi="Times New Roman" w:cs="Times New Roman"/>
        </w:rPr>
        <w:t xml:space="preserve"> Srov. FRANCKH, P. </w:t>
      </w:r>
      <w:r w:rsidRPr="00C3229B">
        <w:rPr>
          <w:rFonts w:ascii="Times New Roman" w:hAnsi="Times New Roman" w:cs="Times New Roman"/>
          <w:i/>
        </w:rPr>
        <w:t>6 minutový kouč</w:t>
      </w:r>
      <w:r w:rsidRPr="00C3229B">
        <w:rPr>
          <w:rFonts w:ascii="Times New Roman" w:hAnsi="Times New Roman" w:cs="Times New Roman"/>
        </w:rPr>
        <w:t xml:space="preserve">. ANAG, 2016, s. 87. </w:t>
      </w:r>
    </w:p>
  </w:footnote>
  <w:footnote w:id="99">
    <w:p w:rsidR="00A47AE1" w:rsidRPr="00C3229B" w:rsidRDefault="00A47AE1" w:rsidP="0070620E">
      <w:pPr>
        <w:pStyle w:val="Textpoznpodarou"/>
        <w:rPr>
          <w:rFonts w:ascii="Times New Roman" w:hAnsi="Times New Roman" w:cs="Times New Roman"/>
        </w:rPr>
      </w:pPr>
      <w:r w:rsidRPr="00C3229B">
        <w:rPr>
          <w:rStyle w:val="Znakapoznpodarou"/>
          <w:rFonts w:ascii="Times New Roman" w:hAnsi="Times New Roman" w:cs="Times New Roman"/>
        </w:rPr>
        <w:footnoteRef/>
      </w:r>
      <w:r w:rsidRPr="00C3229B">
        <w:rPr>
          <w:rFonts w:ascii="Times New Roman" w:hAnsi="Times New Roman" w:cs="Times New Roman"/>
        </w:rPr>
        <w:t xml:space="preserve"> Srov. FRANCKH, P. </w:t>
      </w:r>
      <w:r w:rsidRPr="00C3229B">
        <w:rPr>
          <w:rFonts w:ascii="Times New Roman" w:hAnsi="Times New Roman" w:cs="Times New Roman"/>
          <w:i/>
        </w:rPr>
        <w:t>6 minutový kouč</w:t>
      </w:r>
      <w:r w:rsidRPr="00C3229B">
        <w:rPr>
          <w:rFonts w:ascii="Times New Roman" w:hAnsi="Times New Roman" w:cs="Times New Roman"/>
        </w:rPr>
        <w:t xml:space="preserve">. ANAG, 2016, s. 117. </w:t>
      </w:r>
    </w:p>
  </w:footnote>
  <w:footnote w:id="100">
    <w:p w:rsidR="00A47AE1" w:rsidRPr="00C3229B" w:rsidRDefault="00A47AE1" w:rsidP="0029307E">
      <w:pPr>
        <w:pStyle w:val="Textpoznpodarou"/>
        <w:rPr>
          <w:rFonts w:ascii="Times New Roman" w:hAnsi="Times New Roman" w:cs="Times New Roman"/>
        </w:rPr>
      </w:pPr>
      <w:r w:rsidRPr="00C3229B">
        <w:rPr>
          <w:rStyle w:val="Znakapoznpodarou"/>
          <w:rFonts w:ascii="Times New Roman" w:hAnsi="Times New Roman" w:cs="Times New Roman"/>
        </w:rPr>
        <w:footnoteRef/>
      </w:r>
      <w:r w:rsidRPr="00C3229B">
        <w:rPr>
          <w:rFonts w:ascii="Times New Roman" w:hAnsi="Times New Roman" w:cs="Times New Roman"/>
        </w:rPr>
        <w:t xml:space="preserve"> Srov. FRANCKH, P. </w:t>
      </w:r>
      <w:r w:rsidRPr="00C3229B">
        <w:rPr>
          <w:rFonts w:ascii="Times New Roman" w:hAnsi="Times New Roman" w:cs="Times New Roman"/>
          <w:i/>
        </w:rPr>
        <w:t>6 minutový kouč</w:t>
      </w:r>
      <w:r w:rsidRPr="00C3229B">
        <w:rPr>
          <w:rFonts w:ascii="Times New Roman" w:hAnsi="Times New Roman" w:cs="Times New Roman"/>
        </w:rPr>
        <w:t>. ANAG, 2016, s. 107.</w:t>
      </w:r>
    </w:p>
  </w:footnote>
  <w:footnote w:id="101">
    <w:p w:rsidR="00A47AE1" w:rsidRPr="00C3229B" w:rsidRDefault="00A47AE1" w:rsidP="0029307E">
      <w:pPr>
        <w:pStyle w:val="Textpoznpodarou"/>
        <w:rPr>
          <w:rFonts w:ascii="Times New Roman" w:hAnsi="Times New Roman" w:cs="Times New Roman"/>
        </w:rPr>
      </w:pPr>
      <w:r w:rsidRPr="00C3229B">
        <w:rPr>
          <w:rStyle w:val="Znakapoznpodarou"/>
          <w:rFonts w:ascii="Times New Roman" w:hAnsi="Times New Roman" w:cs="Times New Roman"/>
        </w:rPr>
        <w:footnoteRef/>
      </w:r>
      <w:r w:rsidRPr="00C3229B">
        <w:rPr>
          <w:rFonts w:ascii="Times New Roman" w:hAnsi="Times New Roman" w:cs="Times New Roman"/>
        </w:rPr>
        <w:t xml:space="preserve"> Srov. FRANCKH, P. </w:t>
      </w:r>
      <w:r w:rsidRPr="00C3229B">
        <w:rPr>
          <w:rFonts w:ascii="Times New Roman" w:hAnsi="Times New Roman" w:cs="Times New Roman"/>
          <w:i/>
        </w:rPr>
        <w:t>6 minutový kouč</w:t>
      </w:r>
      <w:r w:rsidRPr="00C3229B">
        <w:rPr>
          <w:rFonts w:ascii="Times New Roman" w:hAnsi="Times New Roman" w:cs="Times New Roman"/>
        </w:rPr>
        <w:t xml:space="preserve">. ANAG, 2016, s. 129, 159. </w:t>
      </w:r>
    </w:p>
  </w:footnote>
  <w:footnote w:id="102">
    <w:p w:rsidR="00A47AE1" w:rsidRPr="00C3229B" w:rsidRDefault="00A47AE1" w:rsidP="00A05342">
      <w:pPr>
        <w:pStyle w:val="Textpoznpodarou"/>
        <w:rPr>
          <w:rFonts w:ascii="Times New Roman" w:hAnsi="Times New Roman" w:cs="Times New Roman"/>
        </w:rPr>
      </w:pPr>
      <w:r w:rsidRPr="00C3229B">
        <w:rPr>
          <w:rStyle w:val="Znakapoznpodarou"/>
          <w:rFonts w:ascii="Times New Roman" w:hAnsi="Times New Roman" w:cs="Times New Roman"/>
        </w:rPr>
        <w:footnoteRef/>
      </w:r>
      <w:r w:rsidRPr="00C3229B">
        <w:rPr>
          <w:rFonts w:ascii="Times New Roman" w:hAnsi="Times New Roman" w:cs="Times New Roman"/>
        </w:rPr>
        <w:t xml:space="preserve"> Srov. KOPECKÁ, I. </w:t>
      </w:r>
      <w:r w:rsidRPr="00C3229B">
        <w:rPr>
          <w:rFonts w:ascii="Times New Roman" w:hAnsi="Times New Roman" w:cs="Times New Roman"/>
          <w:i/>
        </w:rPr>
        <w:t>Psychologie 3. díl</w:t>
      </w:r>
      <w:r w:rsidRPr="00C3229B">
        <w:rPr>
          <w:rFonts w:ascii="Times New Roman" w:hAnsi="Times New Roman" w:cs="Times New Roman"/>
        </w:rPr>
        <w:t>. Praha: Grada, 2015, s. 196 – 197.</w:t>
      </w:r>
    </w:p>
  </w:footnote>
  <w:footnote w:id="103">
    <w:p w:rsidR="00EC1E48" w:rsidRPr="00007930" w:rsidRDefault="00EC1E48" w:rsidP="00EC1E48">
      <w:pPr>
        <w:pStyle w:val="Textpoznpodarou"/>
        <w:rPr>
          <w:rFonts w:ascii="Times New Roman" w:hAnsi="Times New Roman" w:cs="Times New Roman"/>
        </w:rPr>
      </w:pPr>
      <w:r w:rsidRPr="00007930">
        <w:rPr>
          <w:rStyle w:val="Znakapoznpodarou"/>
          <w:rFonts w:ascii="Times New Roman" w:hAnsi="Times New Roman" w:cs="Times New Roman"/>
        </w:rPr>
        <w:footnoteRef/>
      </w:r>
      <w:r w:rsidRPr="00007930">
        <w:rPr>
          <w:rFonts w:ascii="Times New Roman" w:hAnsi="Times New Roman" w:cs="Times New Roman"/>
        </w:rPr>
        <w:t xml:space="preserve"> srov. </w:t>
      </w:r>
      <w:r>
        <w:rPr>
          <w:rFonts w:ascii="Times New Roman" w:hAnsi="Times New Roman" w:cs="Times New Roman"/>
        </w:rPr>
        <w:t>LI</w:t>
      </w:r>
      <w:r w:rsidRPr="00007930">
        <w:rPr>
          <w:rFonts w:ascii="Times New Roman" w:hAnsi="Times New Roman" w:cs="Times New Roman"/>
        </w:rPr>
        <w:t>BÍČEK, Z. Domov seniorů p. o., Prostějov (2017) Výroční zpráva 2016 [online]. [cit. 8. 4. 2017].</w:t>
      </w:r>
    </w:p>
  </w:footnote>
  <w:footnote w:id="104">
    <w:p w:rsidR="00A47AE1" w:rsidRPr="00C3229B" w:rsidRDefault="00A47AE1">
      <w:pPr>
        <w:pStyle w:val="Textpoznpodarou"/>
        <w:rPr>
          <w:rFonts w:ascii="Times New Roman" w:hAnsi="Times New Roman" w:cs="Times New Roman"/>
        </w:rPr>
      </w:pPr>
      <w:r w:rsidRPr="00C3229B">
        <w:rPr>
          <w:rStyle w:val="Znakapoznpodarou"/>
          <w:rFonts w:ascii="Times New Roman" w:hAnsi="Times New Roman" w:cs="Times New Roman"/>
        </w:rPr>
        <w:footnoteRef/>
      </w:r>
      <w:r w:rsidRPr="00C3229B">
        <w:rPr>
          <w:rFonts w:ascii="Times New Roman" w:hAnsi="Times New Roman" w:cs="Times New Roman"/>
        </w:rPr>
        <w:t xml:space="preserve"> Cit. </w:t>
      </w:r>
      <w:r w:rsidRPr="00C3229B">
        <w:rPr>
          <w:rFonts w:ascii="Times New Roman" w:hAnsi="Times New Roman" w:cs="Times New Roman"/>
          <w:color w:val="333333"/>
        </w:rPr>
        <w:t xml:space="preserve">Sobotka, B., Marxová M. (2016) Platové tabulky od ledna 2017 </w:t>
      </w:r>
      <w:r w:rsidRPr="00C3229B">
        <w:rPr>
          <w:rFonts w:ascii="Times New Roman" w:hAnsi="Times New Roman" w:cs="Times New Roman"/>
        </w:rPr>
        <w:t>[online]. [cit. 9. 3. 2017].</w:t>
      </w:r>
    </w:p>
  </w:footnote>
  <w:footnote w:id="105">
    <w:p w:rsidR="00A47AE1" w:rsidRPr="00C3229B" w:rsidRDefault="00A47AE1" w:rsidP="00D4617C">
      <w:pPr>
        <w:pStyle w:val="Textpoznpodarou"/>
        <w:jc w:val="both"/>
        <w:rPr>
          <w:rFonts w:ascii="Times New Roman" w:hAnsi="Times New Roman" w:cs="Times New Roman"/>
        </w:rPr>
      </w:pPr>
      <w:r w:rsidRPr="00C3229B">
        <w:rPr>
          <w:rStyle w:val="Znakapoznpodarou"/>
          <w:rFonts w:ascii="Times New Roman" w:hAnsi="Times New Roman" w:cs="Times New Roman"/>
        </w:rPr>
        <w:footnoteRef/>
      </w:r>
      <w:r w:rsidRPr="00C3229B">
        <w:rPr>
          <w:rFonts w:ascii="Times New Roman" w:hAnsi="Times New Roman" w:cs="Times New Roman"/>
        </w:rPr>
        <w:t xml:space="preserve">Srov. Uctovani.net. (2017). Výpočet čisté mzdy 2017 - mzdová kalkulačka [online]. [cit. 9. 3. 2017]. </w:t>
      </w:r>
    </w:p>
  </w:footnote>
  <w:footnote w:id="106">
    <w:p w:rsidR="00A47AE1" w:rsidRDefault="00A47AE1">
      <w:pPr>
        <w:pStyle w:val="Textpoznpodarou"/>
      </w:pPr>
      <w:r w:rsidRPr="00FB0430">
        <w:rPr>
          <w:rStyle w:val="Znakapoznpodarou"/>
          <w:rFonts w:ascii="Times New Roman" w:hAnsi="Times New Roman" w:cs="Times New Roman"/>
        </w:rPr>
        <w:footnoteRef/>
      </w:r>
      <w:r w:rsidR="00F742CC">
        <w:rPr>
          <w:rFonts w:ascii="Times New Roman" w:hAnsi="Times New Roman" w:cs="Times New Roman"/>
        </w:rPr>
        <w:t xml:space="preserve"> Srov. LI</w:t>
      </w:r>
      <w:r w:rsidRPr="00FB0430">
        <w:rPr>
          <w:rFonts w:ascii="Times New Roman" w:hAnsi="Times New Roman" w:cs="Times New Roman"/>
        </w:rPr>
        <w:t>BÍČEK, Z. Domov seniorů p. o., Prostějov (2016) Výroční zpráva 2015. [online]. [cit. 4. 3. 2017].</w:t>
      </w:r>
      <w:r>
        <w:t xml:space="preserve"> </w:t>
      </w:r>
    </w:p>
  </w:footnote>
  <w:footnote w:id="107">
    <w:p w:rsidR="00A47AE1" w:rsidRPr="00C3229B" w:rsidRDefault="00A47AE1">
      <w:pPr>
        <w:pStyle w:val="Textpoznpodarou"/>
        <w:rPr>
          <w:rFonts w:ascii="Times New Roman" w:hAnsi="Times New Roman" w:cs="Times New Roman"/>
        </w:rPr>
      </w:pPr>
      <w:r w:rsidRPr="00C3229B">
        <w:rPr>
          <w:rStyle w:val="Znakapoznpodarou"/>
          <w:rFonts w:ascii="Times New Roman" w:hAnsi="Times New Roman" w:cs="Times New Roman"/>
        </w:rPr>
        <w:footnoteRef/>
      </w:r>
      <w:r>
        <w:rPr>
          <w:rFonts w:ascii="Times New Roman" w:hAnsi="Times New Roman" w:cs="Times New Roman"/>
        </w:rPr>
        <w:t>Cit. MESSER</w:t>
      </w:r>
      <w:r w:rsidRPr="00C3229B">
        <w:rPr>
          <w:rFonts w:ascii="Times New Roman" w:hAnsi="Times New Roman" w:cs="Times New Roman"/>
        </w:rPr>
        <w:t xml:space="preserve">, </w:t>
      </w:r>
      <w:r>
        <w:rPr>
          <w:rFonts w:ascii="Times New Roman" w:hAnsi="Times New Roman" w:cs="Times New Roman"/>
        </w:rPr>
        <w:t>B</w:t>
      </w:r>
      <w:r w:rsidRPr="00C3229B">
        <w:rPr>
          <w:rFonts w:ascii="Times New Roman" w:hAnsi="Times New Roman" w:cs="Times New Roman"/>
        </w:rPr>
        <w:t xml:space="preserve">. </w:t>
      </w:r>
      <w:r w:rsidRPr="007D3966">
        <w:rPr>
          <w:rFonts w:ascii="Times New Roman" w:hAnsi="Times New Roman" w:cs="Times New Roman"/>
          <w:i/>
        </w:rPr>
        <w:t>Pfle</w:t>
      </w:r>
      <w:r>
        <w:rPr>
          <w:rFonts w:ascii="Times New Roman" w:hAnsi="Times New Roman" w:cs="Times New Roman"/>
          <w:i/>
        </w:rPr>
        <w:t>geplanung f</w:t>
      </w:r>
      <w:r>
        <w:rPr>
          <w:rFonts w:ascii="Times New Roman" w:hAnsi="Times New Roman" w:cs="Times New Roman"/>
          <w:i/>
          <w:lang w:val="de-DE"/>
        </w:rPr>
        <w:t>ür Menschen mit Demenz.</w:t>
      </w:r>
      <w:r>
        <w:rPr>
          <w:rFonts w:ascii="Times New Roman" w:hAnsi="Times New Roman" w:cs="Times New Roman"/>
          <w:lang w:val="de-DE"/>
        </w:rPr>
        <w:t xml:space="preserve"> Hannoover: Schütersche,</w:t>
      </w:r>
      <w:r w:rsidRPr="00C3229B">
        <w:rPr>
          <w:rFonts w:ascii="Times New Roman" w:hAnsi="Times New Roman" w:cs="Times New Roman"/>
        </w:rPr>
        <w:t xml:space="preserve"> 20</w:t>
      </w:r>
      <w:r>
        <w:rPr>
          <w:rFonts w:ascii="Times New Roman" w:hAnsi="Times New Roman" w:cs="Times New Roman"/>
        </w:rPr>
        <w:t>04, s. 1 - 250</w:t>
      </w:r>
      <w:r w:rsidRPr="00C3229B">
        <w:rPr>
          <w:rFonts w:ascii="Times New Roman" w:hAnsi="Times New Roman" w:cs="Times New Roman"/>
        </w:rPr>
        <w:t>.</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810FC"/>
    <w:multiLevelType w:val="hybridMultilevel"/>
    <w:tmpl w:val="7200064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3B6C6C20"/>
    <w:multiLevelType w:val="hybridMultilevel"/>
    <w:tmpl w:val="5596EA9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424C2979"/>
    <w:multiLevelType w:val="hybridMultilevel"/>
    <w:tmpl w:val="6C0C802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4A95799E"/>
    <w:multiLevelType w:val="hybridMultilevel"/>
    <w:tmpl w:val="0130CB52"/>
    <w:lvl w:ilvl="0" w:tplc="0405000F">
      <w:start w:val="1"/>
      <w:numFmt w:val="decimal"/>
      <w:lvlText w:val="%1."/>
      <w:lvlJc w:val="left"/>
      <w:pPr>
        <w:ind w:left="960" w:hanging="360"/>
      </w:pPr>
    </w:lvl>
    <w:lvl w:ilvl="1" w:tplc="04050019" w:tentative="1">
      <w:start w:val="1"/>
      <w:numFmt w:val="lowerLetter"/>
      <w:lvlText w:val="%2."/>
      <w:lvlJc w:val="left"/>
      <w:pPr>
        <w:ind w:left="1680" w:hanging="360"/>
      </w:pPr>
    </w:lvl>
    <w:lvl w:ilvl="2" w:tplc="0405001B" w:tentative="1">
      <w:start w:val="1"/>
      <w:numFmt w:val="lowerRoman"/>
      <w:lvlText w:val="%3."/>
      <w:lvlJc w:val="right"/>
      <w:pPr>
        <w:ind w:left="2400" w:hanging="180"/>
      </w:pPr>
    </w:lvl>
    <w:lvl w:ilvl="3" w:tplc="0405000F" w:tentative="1">
      <w:start w:val="1"/>
      <w:numFmt w:val="decimal"/>
      <w:lvlText w:val="%4."/>
      <w:lvlJc w:val="left"/>
      <w:pPr>
        <w:ind w:left="3120" w:hanging="360"/>
      </w:pPr>
    </w:lvl>
    <w:lvl w:ilvl="4" w:tplc="04050019" w:tentative="1">
      <w:start w:val="1"/>
      <w:numFmt w:val="lowerLetter"/>
      <w:lvlText w:val="%5."/>
      <w:lvlJc w:val="left"/>
      <w:pPr>
        <w:ind w:left="3840" w:hanging="360"/>
      </w:pPr>
    </w:lvl>
    <w:lvl w:ilvl="5" w:tplc="0405001B" w:tentative="1">
      <w:start w:val="1"/>
      <w:numFmt w:val="lowerRoman"/>
      <w:lvlText w:val="%6."/>
      <w:lvlJc w:val="right"/>
      <w:pPr>
        <w:ind w:left="4560" w:hanging="180"/>
      </w:pPr>
    </w:lvl>
    <w:lvl w:ilvl="6" w:tplc="0405000F" w:tentative="1">
      <w:start w:val="1"/>
      <w:numFmt w:val="decimal"/>
      <w:lvlText w:val="%7."/>
      <w:lvlJc w:val="left"/>
      <w:pPr>
        <w:ind w:left="5280" w:hanging="360"/>
      </w:pPr>
    </w:lvl>
    <w:lvl w:ilvl="7" w:tplc="04050019" w:tentative="1">
      <w:start w:val="1"/>
      <w:numFmt w:val="lowerLetter"/>
      <w:lvlText w:val="%8."/>
      <w:lvlJc w:val="left"/>
      <w:pPr>
        <w:ind w:left="6000" w:hanging="360"/>
      </w:pPr>
    </w:lvl>
    <w:lvl w:ilvl="8" w:tplc="0405001B" w:tentative="1">
      <w:start w:val="1"/>
      <w:numFmt w:val="lowerRoman"/>
      <w:lvlText w:val="%9."/>
      <w:lvlJc w:val="right"/>
      <w:pPr>
        <w:ind w:left="6720" w:hanging="180"/>
      </w:pPr>
    </w:lvl>
  </w:abstractNum>
  <w:abstractNum w:abstractNumId="4">
    <w:nsid w:val="509C29FE"/>
    <w:multiLevelType w:val="hybridMultilevel"/>
    <w:tmpl w:val="441C3F9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nsid w:val="5B215B0F"/>
    <w:multiLevelType w:val="hybridMultilevel"/>
    <w:tmpl w:val="D8329BC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nsid w:val="5D9D21EA"/>
    <w:multiLevelType w:val="hybridMultilevel"/>
    <w:tmpl w:val="563A64A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74F2310E"/>
    <w:multiLevelType w:val="hybridMultilevel"/>
    <w:tmpl w:val="5928CDE6"/>
    <w:lvl w:ilvl="0" w:tplc="0302CE4A">
      <w:start w:val="1"/>
      <w:numFmt w:val="decimal"/>
      <w:lvlText w:val="%1."/>
      <w:lvlJc w:val="left"/>
      <w:pPr>
        <w:ind w:left="960" w:hanging="360"/>
      </w:pPr>
      <w:rPr>
        <w:rFonts w:hint="default"/>
        <w:b w:val="0"/>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8">
    <w:nsid w:val="75951711"/>
    <w:multiLevelType w:val="multilevel"/>
    <w:tmpl w:val="04050025"/>
    <w:lvl w:ilvl="0">
      <w:start w:val="1"/>
      <w:numFmt w:val="decimal"/>
      <w:pStyle w:val="Nadpis1"/>
      <w:lvlText w:val="%1"/>
      <w:lvlJc w:val="left"/>
      <w:pPr>
        <w:ind w:left="432" w:hanging="432"/>
      </w:pPr>
    </w:lvl>
    <w:lvl w:ilvl="1">
      <w:start w:val="1"/>
      <w:numFmt w:val="decimal"/>
      <w:pStyle w:val="Nadpis2"/>
      <w:lvlText w:val="%1.%2"/>
      <w:lvlJc w:val="left"/>
      <w:pPr>
        <w:ind w:left="576" w:hanging="576"/>
      </w:pPr>
    </w:lvl>
    <w:lvl w:ilvl="2">
      <w:start w:val="1"/>
      <w:numFmt w:val="decimal"/>
      <w:pStyle w:val="Nadpis3"/>
      <w:lvlText w:val="%1.%2.%3"/>
      <w:lvlJc w:val="left"/>
      <w:pPr>
        <w:ind w:left="720" w:hanging="720"/>
      </w:pPr>
    </w:lvl>
    <w:lvl w:ilvl="3">
      <w:start w:val="1"/>
      <w:numFmt w:val="decimal"/>
      <w:pStyle w:val="Nadpis4"/>
      <w:lvlText w:val="%1.%2.%3.%4"/>
      <w:lvlJc w:val="left"/>
      <w:pPr>
        <w:ind w:left="864" w:hanging="864"/>
      </w:pPr>
    </w:lvl>
    <w:lvl w:ilvl="4">
      <w:start w:val="1"/>
      <w:numFmt w:val="decimal"/>
      <w:pStyle w:val="Nadpis5"/>
      <w:lvlText w:val="%1.%2.%3.%4.%5"/>
      <w:lvlJc w:val="left"/>
      <w:pPr>
        <w:ind w:left="1008" w:hanging="1008"/>
      </w:pPr>
    </w:lvl>
    <w:lvl w:ilvl="5">
      <w:start w:val="1"/>
      <w:numFmt w:val="decimal"/>
      <w:pStyle w:val="Nadpis6"/>
      <w:lvlText w:val="%1.%2.%3.%4.%5.%6"/>
      <w:lvlJc w:val="left"/>
      <w:pPr>
        <w:ind w:left="1152" w:hanging="1152"/>
      </w:pPr>
    </w:lvl>
    <w:lvl w:ilvl="6">
      <w:start w:val="1"/>
      <w:numFmt w:val="decimal"/>
      <w:pStyle w:val="Nadpis7"/>
      <w:lvlText w:val="%1.%2.%3.%4.%5.%6.%7"/>
      <w:lvlJc w:val="left"/>
      <w:pPr>
        <w:ind w:left="1296" w:hanging="1296"/>
      </w:pPr>
    </w:lvl>
    <w:lvl w:ilvl="7">
      <w:start w:val="1"/>
      <w:numFmt w:val="decimal"/>
      <w:pStyle w:val="Nadpis8"/>
      <w:lvlText w:val="%1.%2.%3.%4.%5.%6.%7.%8"/>
      <w:lvlJc w:val="left"/>
      <w:pPr>
        <w:ind w:left="1440" w:hanging="1440"/>
      </w:pPr>
    </w:lvl>
    <w:lvl w:ilvl="8">
      <w:start w:val="1"/>
      <w:numFmt w:val="decimal"/>
      <w:pStyle w:val="Nadpis9"/>
      <w:lvlText w:val="%1.%2.%3.%4.%5.%6.%7.%8.%9"/>
      <w:lvlJc w:val="left"/>
      <w:pPr>
        <w:ind w:left="1584" w:hanging="1584"/>
      </w:pPr>
    </w:lvl>
  </w:abstractNum>
  <w:num w:numId="1">
    <w:abstractNumId w:val="6"/>
  </w:num>
  <w:num w:numId="2">
    <w:abstractNumId w:val="1"/>
  </w:num>
  <w:num w:numId="3">
    <w:abstractNumId w:val="2"/>
  </w:num>
  <w:num w:numId="4">
    <w:abstractNumId w:val="5"/>
  </w:num>
  <w:num w:numId="5">
    <w:abstractNumId w:val="0"/>
  </w:num>
  <w:num w:numId="6">
    <w:abstractNumId w:val="7"/>
  </w:num>
  <w:num w:numId="7">
    <w:abstractNumId w:val="3"/>
  </w:num>
  <w:num w:numId="8">
    <w:abstractNumId w:val="4"/>
  </w:num>
  <w:num w:numId="9">
    <w:abstractNumId w:val="8"/>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hyphenationZone w:val="425"/>
  <w:drawingGridHorizontalSpacing w:val="110"/>
  <w:displayHorizontalDrawingGridEvery w:val="2"/>
  <w:characterSpacingControl w:val="doNotCompress"/>
  <w:footnotePr>
    <w:footnote w:id="0"/>
    <w:footnote w:id="1"/>
  </w:footnotePr>
  <w:endnotePr>
    <w:endnote w:id="0"/>
    <w:endnote w:id="1"/>
  </w:endnotePr>
  <w:compat/>
  <w:rsids>
    <w:rsidRoot w:val="005716E2"/>
    <w:rsid w:val="00000E1F"/>
    <w:rsid w:val="00002389"/>
    <w:rsid w:val="00004851"/>
    <w:rsid w:val="00006F9C"/>
    <w:rsid w:val="0000753C"/>
    <w:rsid w:val="00007930"/>
    <w:rsid w:val="00010FE0"/>
    <w:rsid w:val="0001606D"/>
    <w:rsid w:val="00017B82"/>
    <w:rsid w:val="000230CA"/>
    <w:rsid w:val="00023FC1"/>
    <w:rsid w:val="000255B5"/>
    <w:rsid w:val="00027254"/>
    <w:rsid w:val="00027324"/>
    <w:rsid w:val="00031247"/>
    <w:rsid w:val="00032492"/>
    <w:rsid w:val="00034DD1"/>
    <w:rsid w:val="00035567"/>
    <w:rsid w:val="00035DAA"/>
    <w:rsid w:val="00036685"/>
    <w:rsid w:val="000371B6"/>
    <w:rsid w:val="00037797"/>
    <w:rsid w:val="0004219D"/>
    <w:rsid w:val="00042A85"/>
    <w:rsid w:val="000430E6"/>
    <w:rsid w:val="00043970"/>
    <w:rsid w:val="00044046"/>
    <w:rsid w:val="0004449D"/>
    <w:rsid w:val="000448BF"/>
    <w:rsid w:val="00044CDC"/>
    <w:rsid w:val="00045836"/>
    <w:rsid w:val="00047311"/>
    <w:rsid w:val="0005003A"/>
    <w:rsid w:val="00051A08"/>
    <w:rsid w:val="000520A9"/>
    <w:rsid w:val="0005239B"/>
    <w:rsid w:val="00057E37"/>
    <w:rsid w:val="00061EE9"/>
    <w:rsid w:val="00063244"/>
    <w:rsid w:val="000637EA"/>
    <w:rsid w:val="000640A6"/>
    <w:rsid w:val="00065427"/>
    <w:rsid w:val="0007059C"/>
    <w:rsid w:val="000732C1"/>
    <w:rsid w:val="00074B8B"/>
    <w:rsid w:val="0007516C"/>
    <w:rsid w:val="000755D0"/>
    <w:rsid w:val="00076CFF"/>
    <w:rsid w:val="0007728A"/>
    <w:rsid w:val="00083371"/>
    <w:rsid w:val="0008378A"/>
    <w:rsid w:val="00093A73"/>
    <w:rsid w:val="00093ED2"/>
    <w:rsid w:val="0009416E"/>
    <w:rsid w:val="00094F0C"/>
    <w:rsid w:val="000953D7"/>
    <w:rsid w:val="00096939"/>
    <w:rsid w:val="000A390C"/>
    <w:rsid w:val="000A3B7F"/>
    <w:rsid w:val="000A40CD"/>
    <w:rsid w:val="000A746F"/>
    <w:rsid w:val="000A773A"/>
    <w:rsid w:val="000B0807"/>
    <w:rsid w:val="000B09AF"/>
    <w:rsid w:val="000B1AC3"/>
    <w:rsid w:val="000B56E9"/>
    <w:rsid w:val="000B633D"/>
    <w:rsid w:val="000B7955"/>
    <w:rsid w:val="000C0219"/>
    <w:rsid w:val="000C0D89"/>
    <w:rsid w:val="000C2F7D"/>
    <w:rsid w:val="000C3507"/>
    <w:rsid w:val="000C38DB"/>
    <w:rsid w:val="000C7631"/>
    <w:rsid w:val="000D3771"/>
    <w:rsid w:val="000D45A8"/>
    <w:rsid w:val="000D7160"/>
    <w:rsid w:val="000E4651"/>
    <w:rsid w:val="000E65E2"/>
    <w:rsid w:val="000E7E2D"/>
    <w:rsid w:val="000F074C"/>
    <w:rsid w:val="000F1873"/>
    <w:rsid w:val="000F1898"/>
    <w:rsid w:val="000F2D05"/>
    <w:rsid w:val="000F3326"/>
    <w:rsid w:val="000F3D9B"/>
    <w:rsid w:val="000F72FA"/>
    <w:rsid w:val="000F7AAB"/>
    <w:rsid w:val="001011B8"/>
    <w:rsid w:val="00107BDD"/>
    <w:rsid w:val="00110C81"/>
    <w:rsid w:val="00111CC7"/>
    <w:rsid w:val="00111E08"/>
    <w:rsid w:val="0011609A"/>
    <w:rsid w:val="0011719E"/>
    <w:rsid w:val="00120A77"/>
    <w:rsid w:val="0012259A"/>
    <w:rsid w:val="001264E9"/>
    <w:rsid w:val="001265E1"/>
    <w:rsid w:val="00127C09"/>
    <w:rsid w:val="00130EA6"/>
    <w:rsid w:val="00131CB4"/>
    <w:rsid w:val="00133CE0"/>
    <w:rsid w:val="00136A4F"/>
    <w:rsid w:val="0013723E"/>
    <w:rsid w:val="00137AA1"/>
    <w:rsid w:val="00137D0A"/>
    <w:rsid w:val="0014019B"/>
    <w:rsid w:val="00142B1E"/>
    <w:rsid w:val="0015017A"/>
    <w:rsid w:val="001516A6"/>
    <w:rsid w:val="001542A0"/>
    <w:rsid w:val="001567C3"/>
    <w:rsid w:val="00157C7C"/>
    <w:rsid w:val="0016030A"/>
    <w:rsid w:val="00160450"/>
    <w:rsid w:val="00161A37"/>
    <w:rsid w:val="001624B3"/>
    <w:rsid w:val="001676E1"/>
    <w:rsid w:val="0017053E"/>
    <w:rsid w:val="00173AB5"/>
    <w:rsid w:val="001760A8"/>
    <w:rsid w:val="0018089F"/>
    <w:rsid w:val="00180CB2"/>
    <w:rsid w:val="0018218B"/>
    <w:rsid w:val="00183975"/>
    <w:rsid w:val="001840AC"/>
    <w:rsid w:val="0019012E"/>
    <w:rsid w:val="00190BF7"/>
    <w:rsid w:val="0019363A"/>
    <w:rsid w:val="001967E7"/>
    <w:rsid w:val="00196CC9"/>
    <w:rsid w:val="001A0A8D"/>
    <w:rsid w:val="001A24BB"/>
    <w:rsid w:val="001A2B2C"/>
    <w:rsid w:val="001A2BC9"/>
    <w:rsid w:val="001A4EAE"/>
    <w:rsid w:val="001A56FA"/>
    <w:rsid w:val="001A5AB9"/>
    <w:rsid w:val="001A70C3"/>
    <w:rsid w:val="001A75D6"/>
    <w:rsid w:val="001A7B86"/>
    <w:rsid w:val="001B02B2"/>
    <w:rsid w:val="001B1F36"/>
    <w:rsid w:val="001B3493"/>
    <w:rsid w:val="001B38A8"/>
    <w:rsid w:val="001B3BA3"/>
    <w:rsid w:val="001B63AF"/>
    <w:rsid w:val="001C3F83"/>
    <w:rsid w:val="001C4460"/>
    <w:rsid w:val="001C71D7"/>
    <w:rsid w:val="001C79B8"/>
    <w:rsid w:val="001D00AF"/>
    <w:rsid w:val="001D233F"/>
    <w:rsid w:val="001D43FA"/>
    <w:rsid w:val="001D7042"/>
    <w:rsid w:val="001E0808"/>
    <w:rsid w:val="001E0AB0"/>
    <w:rsid w:val="001E4750"/>
    <w:rsid w:val="001F00AC"/>
    <w:rsid w:val="001F0439"/>
    <w:rsid w:val="001F1A8D"/>
    <w:rsid w:val="001F1ADD"/>
    <w:rsid w:val="001F6D8B"/>
    <w:rsid w:val="00202232"/>
    <w:rsid w:val="002059EE"/>
    <w:rsid w:val="00207F2F"/>
    <w:rsid w:val="00211EF8"/>
    <w:rsid w:val="002144FA"/>
    <w:rsid w:val="00217AC6"/>
    <w:rsid w:val="00217BF5"/>
    <w:rsid w:val="00220AA1"/>
    <w:rsid w:val="00221A44"/>
    <w:rsid w:val="002224DF"/>
    <w:rsid w:val="002229F8"/>
    <w:rsid w:val="002247A0"/>
    <w:rsid w:val="00226E10"/>
    <w:rsid w:val="002275FA"/>
    <w:rsid w:val="0023302E"/>
    <w:rsid w:val="002339F4"/>
    <w:rsid w:val="002350DB"/>
    <w:rsid w:val="00240D0E"/>
    <w:rsid w:val="00241363"/>
    <w:rsid w:val="00244544"/>
    <w:rsid w:val="00245EF9"/>
    <w:rsid w:val="00246111"/>
    <w:rsid w:val="00246C1C"/>
    <w:rsid w:val="00254B55"/>
    <w:rsid w:val="00254E07"/>
    <w:rsid w:val="0025781F"/>
    <w:rsid w:val="0026069C"/>
    <w:rsid w:val="00260B8A"/>
    <w:rsid w:val="002645EB"/>
    <w:rsid w:val="0026556A"/>
    <w:rsid w:val="002655D6"/>
    <w:rsid w:val="0026583E"/>
    <w:rsid w:val="00266C2A"/>
    <w:rsid w:val="00266C4A"/>
    <w:rsid w:val="00267BC4"/>
    <w:rsid w:val="00272161"/>
    <w:rsid w:val="0027271F"/>
    <w:rsid w:val="002744CC"/>
    <w:rsid w:val="00274DBD"/>
    <w:rsid w:val="0027554C"/>
    <w:rsid w:val="002757BA"/>
    <w:rsid w:val="00275ACA"/>
    <w:rsid w:val="00276A02"/>
    <w:rsid w:val="00281489"/>
    <w:rsid w:val="002830A9"/>
    <w:rsid w:val="0028473B"/>
    <w:rsid w:val="0028516C"/>
    <w:rsid w:val="0028667E"/>
    <w:rsid w:val="0029099B"/>
    <w:rsid w:val="0029307E"/>
    <w:rsid w:val="002938D2"/>
    <w:rsid w:val="00294E8C"/>
    <w:rsid w:val="0029571C"/>
    <w:rsid w:val="00295FEB"/>
    <w:rsid w:val="002A1C15"/>
    <w:rsid w:val="002A7867"/>
    <w:rsid w:val="002A7C5E"/>
    <w:rsid w:val="002B32DB"/>
    <w:rsid w:val="002B4CC2"/>
    <w:rsid w:val="002B7F57"/>
    <w:rsid w:val="002C1185"/>
    <w:rsid w:val="002C4327"/>
    <w:rsid w:val="002C4844"/>
    <w:rsid w:val="002D549E"/>
    <w:rsid w:val="002D653D"/>
    <w:rsid w:val="002E58D8"/>
    <w:rsid w:val="002F1163"/>
    <w:rsid w:val="002F1836"/>
    <w:rsid w:val="002F2B21"/>
    <w:rsid w:val="002F467A"/>
    <w:rsid w:val="002F48A6"/>
    <w:rsid w:val="002F6CA2"/>
    <w:rsid w:val="002F7404"/>
    <w:rsid w:val="00304D4D"/>
    <w:rsid w:val="00310270"/>
    <w:rsid w:val="00310A3C"/>
    <w:rsid w:val="00312228"/>
    <w:rsid w:val="003129FB"/>
    <w:rsid w:val="0031398E"/>
    <w:rsid w:val="00313CA3"/>
    <w:rsid w:val="0031647F"/>
    <w:rsid w:val="003177AE"/>
    <w:rsid w:val="00320C94"/>
    <w:rsid w:val="003210D7"/>
    <w:rsid w:val="00323C5D"/>
    <w:rsid w:val="00327245"/>
    <w:rsid w:val="00327662"/>
    <w:rsid w:val="003308C3"/>
    <w:rsid w:val="00334CE1"/>
    <w:rsid w:val="00335B32"/>
    <w:rsid w:val="0034200F"/>
    <w:rsid w:val="00342514"/>
    <w:rsid w:val="00347EC0"/>
    <w:rsid w:val="00347ED5"/>
    <w:rsid w:val="003543D6"/>
    <w:rsid w:val="00354AD9"/>
    <w:rsid w:val="00356A11"/>
    <w:rsid w:val="003602B9"/>
    <w:rsid w:val="00365700"/>
    <w:rsid w:val="003703BC"/>
    <w:rsid w:val="00374C0D"/>
    <w:rsid w:val="003751E3"/>
    <w:rsid w:val="00384E1D"/>
    <w:rsid w:val="00387E05"/>
    <w:rsid w:val="00387FF3"/>
    <w:rsid w:val="00397AAC"/>
    <w:rsid w:val="00397DEB"/>
    <w:rsid w:val="003A19D2"/>
    <w:rsid w:val="003A5A4C"/>
    <w:rsid w:val="003B2275"/>
    <w:rsid w:val="003B27D4"/>
    <w:rsid w:val="003B369E"/>
    <w:rsid w:val="003B3C82"/>
    <w:rsid w:val="003B4A76"/>
    <w:rsid w:val="003B50AB"/>
    <w:rsid w:val="003C130A"/>
    <w:rsid w:val="003C1B3B"/>
    <w:rsid w:val="003C2870"/>
    <w:rsid w:val="003C4001"/>
    <w:rsid w:val="003C483C"/>
    <w:rsid w:val="003C586C"/>
    <w:rsid w:val="003C7CD2"/>
    <w:rsid w:val="003D07F0"/>
    <w:rsid w:val="003D2A22"/>
    <w:rsid w:val="003D59A6"/>
    <w:rsid w:val="003E5640"/>
    <w:rsid w:val="003E68CE"/>
    <w:rsid w:val="003F0739"/>
    <w:rsid w:val="003F1A7C"/>
    <w:rsid w:val="003F1AE0"/>
    <w:rsid w:val="003F3748"/>
    <w:rsid w:val="003F784A"/>
    <w:rsid w:val="003F7DBF"/>
    <w:rsid w:val="00402BEB"/>
    <w:rsid w:val="00406E30"/>
    <w:rsid w:val="0040746A"/>
    <w:rsid w:val="0041377F"/>
    <w:rsid w:val="0041406A"/>
    <w:rsid w:val="00415D1B"/>
    <w:rsid w:val="004160BF"/>
    <w:rsid w:val="004165E5"/>
    <w:rsid w:val="00420D0D"/>
    <w:rsid w:val="00421493"/>
    <w:rsid w:val="00422C4C"/>
    <w:rsid w:val="00423DED"/>
    <w:rsid w:val="0043360A"/>
    <w:rsid w:val="00433AE9"/>
    <w:rsid w:val="00433B6B"/>
    <w:rsid w:val="00434264"/>
    <w:rsid w:val="00435D3B"/>
    <w:rsid w:val="00436CCF"/>
    <w:rsid w:val="00437E4E"/>
    <w:rsid w:val="0044164A"/>
    <w:rsid w:val="004416CE"/>
    <w:rsid w:val="00442169"/>
    <w:rsid w:val="00442AF2"/>
    <w:rsid w:val="00443C36"/>
    <w:rsid w:val="004450B3"/>
    <w:rsid w:val="00446DF4"/>
    <w:rsid w:val="004514B1"/>
    <w:rsid w:val="00455FC1"/>
    <w:rsid w:val="00457FFE"/>
    <w:rsid w:val="00460EC6"/>
    <w:rsid w:val="004616A4"/>
    <w:rsid w:val="00464BA7"/>
    <w:rsid w:val="00467260"/>
    <w:rsid w:val="004704F2"/>
    <w:rsid w:val="00471C78"/>
    <w:rsid w:val="00474638"/>
    <w:rsid w:val="00481A9C"/>
    <w:rsid w:val="00491ED5"/>
    <w:rsid w:val="004946C8"/>
    <w:rsid w:val="004958F5"/>
    <w:rsid w:val="004978F1"/>
    <w:rsid w:val="00497B7E"/>
    <w:rsid w:val="004A2FCE"/>
    <w:rsid w:val="004A420C"/>
    <w:rsid w:val="004B2968"/>
    <w:rsid w:val="004B6FBB"/>
    <w:rsid w:val="004C1FE0"/>
    <w:rsid w:val="004C6B12"/>
    <w:rsid w:val="004D0677"/>
    <w:rsid w:val="004D0DC5"/>
    <w:rsid w:val="004D2076"/>
    <w:rsid w:val="004D2D9C"/>
    <w:rsid w:val="004D4B12"/>
    <w:rsid w:val="004D5286"/>
    <w:rsid w:val="004D7491"/>
    <w:rsid w:val="004E0450"/>
    <w:rsid w:val="004E0936"/>
    <w:rsid w:val="004E0E8B"/>
    <w:rsid w:val="004E58A0"/>
    <w:rsid w:val="004E665E"/>
    <w:rsid w:val="004F11FC"/>
    <w:rsid w:val="004F3249"/>
    <w:rsid w:val="004F57E6"/>
    <w:rsid w:val="004F7529"/>
    <w:rsid w:val="004F7A15"/>
    <w:rsid w:val="00502A82"/>
    <w:rsid w:val="005035C8"/>
    <w:rsid w:val="00504448"/>
    <w:rsid w:val="00505DC8"/>
    <w:rsid w:val="00505E6E"/>
    <w:rsid w:val="005070D9"/>
    <w:rsid w:val="005079B4"/>
    <w:rsid w:val="005079C2"/>
    <w:rsid w:val="0051102D"/>
    <w:rsid w:val="00513E65"/>
    <w:rsid w:val="00514EA7"/>
    <w:rsid w:val="005152D3"/>
    <w:rsid w:val="00516BF5"/>
    <w:rsid w:val="005227B0"/>
    <w:rsid w:val="005245CA"/>
    <w:rsid w:val="00524D5B"/>
    <w:rsid w:val="00525307"/>
    <w:rsid w:val="00527B89"/>
    <w:rsid w:val="00530389"/>
    <w:rsid w:val="00530B5D"/>
    <w:rsid w:val="00537648"/>
    <w:rsid w:val="005405A9"/>
    <w:rsid w:val="00540759"/>
    <w:rsid w:val="0054184F"/>
    <w:rsid w:val="00542E1E"/>
    <w:rsid w:val="005472BC"/>
    <w:rsid w:val="005535F2"/>
    <w:rsid w:val="00554D3C"/>
    <w:rsid w:val="00560D9C"/>
    <w:rsid w:val="00560E7D"/>
    <w:rsid w:val="00561324"/>
    <w:rsid w:val="00562826"/>
    <w:rsid w:val="00562C6E"/>
    <w:rsid w:val="0056788D"/>
    <w:rsid w:val="005703F7"/>
    <w:rsid w:val="00570D61"/>
    <w:rsid w:val="005711CE"/>
    <w:rsid w:val="0057148D"/>
    <w:rsid w:val="005716E2"/>
    <w:rsid w:val="0057391D"/>
    <w:rsid w:val="005755CE"/>
    <w:rsid w:val="00577A0F"/>
    <w:rsid w:val="005819FD"/>
    <w:rsid w:val="00581FC4"/>
    <w:rsid w:val="00582994"/>
    <w:rsid w:val="005874B3"/>
    <w:rsid w:val="00587E99"/>
    <w:rsid w:val="00595FA6"/>
    <w:rsid w:val="00597143"/>
    <w:rsid w:val="00597DD9"/>
    <w:rsid w:val="005A195E"/>
    <w:rsid w:val="005A394D"/>
    <w:rsid w:val="005A7605"/>
    <w:rsid w:val="005B0058"/>
    <w:rsid w:val="005B00FE"/>
    <w:rsid w:val="005B03DE"/>
    <w:rsid w:val="005B1894"/>
    <w:rsid w:val="005B1FFD"/>
    <w:rsid w:val="005B427D"/>
    <w:rsid w:val="005B42FE"/>
    <w:rsid w:val="005B47D3"/>
    <w:rsid w:val="005B6DFC"/>
    <w:rsid w:val="005B75A3"/>
    <w:rsid w:val="005C3882"/>
    <w:rsid w:val="005C5F19"/>
    <w:rsid w:val="005D23BA"/>
    <w:rsid w:val="005D39FD"/>
    <w:rsid w:val="005D66C6"/>
    <w:rsid w:val="005D6A2C"/>
    <w:rsid w:val="005E1B4C"/>
    <w:rsid w:val="005E37E6"/>
    <w:rsid w:val="005E44CB"/>
    <w:rsid w:val="005E5795"/>
    <w:rsid w:val="005F4AC7"/>
    <w:rsid w:val="005F5708"/>
    <w:rsid w:val="005F670C"/>
    <w:rsid w:val="005F77FB"/>
    <w:rsid w:val="00600B6B"/>
    <w:rsid w:val="00603064"/>
    <w:rsid w:val="00603B18"/>
    <w:rsid w:val="00604018"/>
    <w:rsid w:val="00606123"/>
    <w:rsid w:val="00606CB9"/>
    <w:rsid w:val="00610779"/>
    <w:rsid w:val="00611C2B"/>
    <w:rsid w:val="006150DB"/>
    <w:rsid w:val="006151FC"/>
    <w:rsid w:val="00615869"/>
    <w:rsid w:val="006213EF"/>
    <w:rsid w:val="00623456"/>
    <w:rsid w:val="006249B0"/>
    <w:rsid w:val="006274CD"/>
    <w:rsid w:val="006276D4"/>
    <w:rsid w:val="00630EB9"/>
    <w:rsid w:val="00631289"/>
    <w:rsid w:val="00631E70"/>
    <w:rsid w:val="00631FF5"/>
    <w:rsid w:val="0063242B"/>
    <w:rsid w:val="00633B4F"/>
    <w:rsid w:val="00634E32"/>
    <w:rsid w:val="00635BD8"/>
    <w:rsid w:val="00635CD1"/>
    <w:rsid w:val="006404BF"/>
    <w:rsid w:val="00641F6F"/>
    <w:rsid w:val="006433ED"/>
    <w:rsid w:val="00647715"/>
    <w:rsid w:val="00651CE9"/>
    <w:rsid w:val="0065251B"/>
    <w:rsid w:val="00654198"/>
    <w:rsid w:val="0065563D"/>
    <w:rsid w:val="00656A73"/>
    <w:rsid w:val="00662027"/>
    <w:rsid w:val="00665504"/>
    <w:rsid w:val="00665743"/>
    <w:rsid w:val="0066710A"/>
    <w:rsid w:val="0066789C"/>
    <w:rsid w:val="00670F50"/>
    <w:rsid w:val="00671FB1"/>
    <w:rsid w:val="00672437"/>
    <w:rsid w:val="00673684"/>
    <w:rsid w:val="00673A65"/>
    <w:rsid w:val="00673DB0"/>
    <w:rsid w:val="00676025"/>
    <w:rsid w:val="00676334"/>
    <w:rsid w:val="00684B79"/>
    <w:rsid w:val="006851AA"/>
    <w:rsid w:val="00686875"/>
    <w:rsid w:val="006878FB"/>
    <w:rsid w:val="0069345A"/>
    <w:rsid w:val="00693E7D"/>
    <w:rsid w:val="00694007"/>
    <w:rsid w:val="006952FF"/>
    <w:rsid w:val="00695CC2"/>
    <w:rsid w:val="00696535"/>
    <w:rsid w:val="00697AC2"/>
    <w:rsid w:val="006A0116"/>
    <w:rsid w:val="006A0B95"/>
    <w:rsid w:val="006A43A5"/>
    <w:rsid w:val="006A5AE3"/>
    <w:rsid w:val="006A66D4"/>
    <w:rsid w:val="006B1C88"/>
    <w:rsid w:val="006B22F9"/>
    <w:rsid w:val="006B3627"/>
    <w:rsid w:val="006B3F44"/>
    <w:rsid w:val="006B7A5D"/>
    <w:rsid w:val="006C05C8"/>
    <w:rsid w:val="006C07C9"/>
    <w:rsid w:val="006C14A3"/>
    <w:rsid w:val="006C2F27"/>
    <w:rsid w:val="006C6798"/>
    <w:rsid w:val="006C7685"/>
    <w:rsid w:val="006D0662"/>
    <w:rsid w:val="006D22D6"/>
    <w:rsid w:val="006D4293"/>
    <w:rsid w:val="006D70E2"/>
    <w:rsid w:val="006E0E12"/>
    <w:rsid w:val="006E20EB"/>
    <w:rsid w:val="006E390F"/>
    <w:rsid w:val="006E7619"/>
    <w:rsid w:val="006F1138"/>
    <w:rsid w:val="006F1816"/>
    <w:rsid w:val="006F3220"/>
    <w:rsid w:val="006F4B21"/>
    <w:rsid w:val="006F4D0C"/>
    <w:rsid w:val="006F535C"/>
    <w:rsid w:val="006F54F8"/>
    <w:rsid w:val="006F7D43"/>
    <w:rsid w:val="00700807"/>
    <w:rsid w:val="0070086B"/>
    <w:rsid w:val="00701310"/>
    <w:rsid w:val="007016C0"/>
    <w:rsid w:val="007058A0"/>
    <w:rsid w:val="00705B01"/>
    <w:rsid w:val="0070620E"/>
    <w:rsid w:val="00706E97"/>
    <w:rsid w:val="007117DF"/>
    <w:rsid w:val="00714475"/>
    <w:rsid w:val="00714A72"/>
    <w:rsid w:val="00714C82"/>
    <w:rsid w:val="00715356"/>
    <w:rsid w:val="007159FE"/>
    <w:rsid w:val="00715E62"/>
    <w:rsid w:val="00716F37"/>
    <w:rsid w:val="007201F2"/>
    <w:rsid w:val="00724915"/>
    <w:rsid w:val="00730220"/>
    <w:rsid w:val="00732497"/>
    <w:rsid w:val="00732A72"/>
    <w:rsid w:val="00733A1F"/>
    <w:rsid w:val="00733AEE"/>
    <w:rsid w:val="00733B9B"/>
    <w:rsid w:val="00735A5F"/>
    <w:rsid w:val="00736733"/>
    <w:rsid w:val="0074215D"/>
    <w:rsid w:val="00742FAA"/>
    <w:rsid w:val="0074406B"/>
    <w:rsid w:val="00744666"/>
    <w:rsid w:val="00747270"/>
    <w:rsid w:val="0075001B"/>
    <w:rsid w:val="00750953"/>
    <w:rsid w:val="00753782"/>
    <w:rsid w:val="00754F73"/>
    <w:rsid w:val="007556D9"/>
    <w:rsid w:val="007559D8"/>
    <w:rsid w:val="007609F8"/>
    <w:rsid w:val="00761303"/>
    <w:rsid w:val="00762F1C"/>
    <w:rsid w:val="00766198"/>
    <w:rsid w:val="00770F5C"/>
    <w:rsid w:val="00773D76"/>
    <w:rsid w:val="007807E4"/>
    <w:rsid w:val="00780E6B"/>
    <w:rsid w:val="007813DD"/>
    <w:rsid w:val="0078225E"/>
    <w:rsid w:val="00782C16"/>
    <w:rsid w:val="00785773"/>
    <w:rsid w:val="00786AD2"/>
    <w:rsid w:val="007871F0"/>
    <w:rsid w:val="00787575"/>
    <w:rsid w:val="007915E6"/>
    <w:rsid w:val="007921D7"/>
    <w:rsid w:val="00792A78"/>
    <w:rsid w:val="007930A2"/>
    <w:rsid w:val="00793F3D"/>
    <w:rsid w:val="00795BC1"/>
    <w:rsid w:val="007A01CE"/>
    <w:rsid w:val="007A4145"/>
    <w:rsid w:val="007A5BC4"/>
    <w:rsid w:val="007A69C3"/>
    <w:rsid w:val="007A6E0B"/>
    <w:rsid w:val="007B4DE3"/>
    <w:rsid w:val="007B542E"/>
    <w:rsid w:val="007B5F8A"/>
    <w:rsid w:val="007B7514"/>
    <w:rsid w:val="007B7C55"/>
    <w:rsid w:val="007C2034"/>
    <w:rsid w:val="007C2BA2"/>
    <w:rsid w:val="007C4DBA"/>
    <w:rsid w:val="007C582B"/>
    <w:rsid w:val="007C67DA"/>
    <w:rsid w:val="007C7F5A"/>
    <w:rsid w:val="007D1BC9"/>
    <w:rsid w:val="007D237E"/>
    <w:rsid w:val="007D2B9B"/>
    <w:rsid w:val="007D3966"/>
    <w:rsid w:val="007D6D3B"/>
    <w:rsid w:val="007D7AE1"/>
    <w:rsid w:val="007E0ED5"/>
    <w:rsid w:val="007E107F"/>
    <w:rsid w:val="007E1F8B"/>
    <w:rsid w:val="007E2740"/>
    <w:rsid w:val="007E5DD9"/>
    <w:rsid w:val="007E686F"/>
    <w:rsid w:val="007F069A"/>
    <w:rsid w:val="007F213F"/>
    <w:rsid w:val="007F33E1"/>
    <w:rsid w:val="007F3FE3"/>
    <w:rsid w:val="007F52B9"/>
    <w:rsid w:val="007F7035"/>
    <w:rsid w:val="007F74EF"/>
    <w:rsid w:val="007F7C8A"/>
    <w:rsid w:val="00800CA5"/>
    <w:rsid w:val="008011CD"/>
    <w:rsid w:val="00804951"/>
    <w:rsid w:val="00807825"/>
    <w:rsid w:val="0081010A"/>
    <w:rsid w:val="00813A35"/>
    <w:rsid w:val="00815D2F"/>
    <w:rsid w:val="0081648C"/>
    <w:rsid w:val="00816FFD"/>
    <w:rsid w:val="00824351"/>
    <w:rsid w:val="00825D6A"/>
    <w:rsid w:val="0082767B"/>
    <w:rsid w:val="00831779"/>
    <w:rsid w:val="00832314"/>
    <w:rsid w:val="008323C9"/>
    <w:rsid w:val="008323CE"/>
    <w:rsid w:val="0083358C"/>
    <w:rsid w:val="00833FBB"/>
    <w:rsid w:val="00843C4E"/>
    <w:rsid w:val="0084533C"/>
    <w:rsid w:val="008453B0"/>
    <w:rsid w:val="00847780"/>
    <w:rsid w:val="00847F39"/>
    <w:rsid w:val="00850A85"/>
    <w:rsid w:val="0085227B"/>
    <w:rsid w:val="00853867"/>
    <w:rsid w:val="00853EE2"/>
    <w:rsid w:val="00856A1B"/>
    <w:rsid w:val="008627A3"/>
    <w:rsid w:val="00862F6B"/>
    <w:rsid w:val="00864B63"/>
    <w:rsid w:val="008663D2"/>
    <w:rsid w:val="00871B5F"/>
    <w:rsid w:val="00871EA0"/>
    <w:rsid w:val="00873DB3"/>
    <w:rsid w:val="00874AF9"/>
    <w:rsid w:val="0087505E"/>
    <w:rsid w:val="00875BB8"/>
    <w:rsid w:val="00880442"/>
    <w:rsid w:val="00881D22"/>
    <w:rsid w:val="00882AFD"/>
    <w:rsid w:val="0088347B"/>
    <w:rsid w:val="00886EAB"/>
    <w:rsid w:val="00887374"/>
    <w:rsid w:val="00887BE6"/>
    <w:rsid w:val="00891031"/>
    <w:rsid w:val="00892AC3"/>
    <w:rsid w:val="00892F89"/>
    <w:rsid w:val="00894B21"/>
    <w:rsid w:val="00894FF6"/>
    <w:rsid w:val="008979E5"/>
    <w:rsid w:val="008A0728"/>
    <w:rsid w:val="008A18EC"/>
    <w:rsid w:val="008A1A1C"/>
    <w:rsid w:val="008A327B"/>
    <w:rsid w:val="008A41B7"/>
    <w:rsid w:val="008A7193"/>
    <w:rsid w:val="008A782D"/>
    <w:rsid w:val="008B1AE0"/>
    <w:rsid w:val="008B2487"/>
    <w:rsid w:val="008B25EC"/>
    <w:rsid w:val="008B753B"/>
    <w:rsid w:val="008C138F"/>
    <w:rsid w:val="008C19E9"/>
    <w:rsid w:val="008C50C5"/>
    <w:rsid w:val="008C5C21"/>
    <w:rsid w:val="008D05A4"/>
    <w:rsid w:val="008D5F51"/>
    <w:rsid w:val="008D6AB1"/>
    <w:rsid w:val="008D75C1"/>
    <w:rsid w:val="008E447C"/>
    <w:rsid w:val="008E4CF8"/>
    <w:rsid w:val="008E7E59"/>
    <w:rsid w:val="008F0413"/>
    <w:rsid w:val="008F3408"/>
    <w:rsid w:val="008F461B"/>
    <w:rsid w:val="008F6C5D"/>
    <w:rsid w:val="00910810"/>
    <w:rsid w:val="0091101D"/>
    <w:rsid w:val="0091781E"/>
    <w:rsid w:val="0092064D"/>
    <w:rsid w:val="00921702"/>
    <w:rsid w:val="009227EB"/>
    <w:rsid w:val="00925070"/>
    <w:rsid w:val="009305D0"/>
    <w:rsid w:val="00930CD1"/>
    <w:rsid w:val="00931833"/>
    <w:rsid w:val="00931A25"/>
    <w:rsid w:val="0093286A"/>
    <w:rsid w:val="00934538"/>
    <w:rsid w:val="00934B8B"/>
    <w:rsid w:val="00935C0A"/>
    <w:rsid w:val="009400F5"/>
    <w:rsid w:val="0094461A"/>
    <w:rsid w:val="00947374"/>
    <w:rsid w:val="0094778B"/>
    <w:rsid w:val="009538B6"/>
    <w:rsid w:val="0095503F"/>
    <w:rsid w:val="00955182"/>
    <w:rsid w:val="0096137A"/>
    <w:rsid w:val="00967D04"/>
    <w:rsid w:val="00967EB6"/>
    <w:rsid w:val="00971E3F"/>
    <w:rsid w:val="009727E1"/>
    <w:rsid w:val="0097474A"/>
    <w:rsid w:val="00974C4B"/>
    <w:rsid w:val="00975B74"/>
    <w:rsid w:val="00980AB1"/>
    <w:rsid w:val="0098551E"/>
    <w:rsid w:val="00986A6F"/>
    <w:rsid w:val="009905D5"/>
    <w:rsid w:val="0099225C"/>
    <w:rsid w:val="00996962"/>
    <w:rsid w:val="009A08BE"/>
    <w:rsid w:val="009A3269"/>
    <w:rsid w:val="009A60C4"/>
    <w:rsid w:val="009A6261"/>
    <w:rsid w:val="009A6DB5"/>
    <w:rsid w:val="009A6F05"/>
    <w:rsid w:val="009B01B6"/>
    <w:rsid w:val="009B0B43"/>
    <w:rsid w:val="009B7DA7"/>
    <w:rsid w:val="009C4414"/>
    <w:rsid w:val="009C4FF2"/>
    <w:rsid w:val="009C61CA"/>
    <w:rsid w:val="009C7E59"/>
    <w:rsid w:val="009D0C08"/>
    <w:rsid w:val="009D0D08"/>
    <w:rsid w:val="009D0E05"/>
    <w:rsid w:val="009D1776"/>
    <w:rsid w:val="009D19CA"/>
    <w:rsid w:val="009D3808"/>
    <w:rsid w:val="009D3BD8"/>
    <w:rsid w:val="009D3ED2"/>
    <w:rsid w:val="009D40AC"/>
    <w:rsid w:val="009D498C"/>
    <w:rsid w:val="009D6097"/>
    <w:rsid w:val="009D7F9D"/>
    <w:rsid w:val="009E08F1"/>
    <w:rsid w:val="009E0F10"/>
    <w:rsid w:val="009E44DC"/>
    <w:rsid w:val="009E6262"/>
    <w:rsid w:val="009E652B"/>
    <w:rsid w:val="009F028E"/>
    <w:rsid w:val="009F23D7"/>
    <w:rsid w:val="009F3B0D"/>
    <w:rsid w:val="009F5449"/>
    <w:rsid w:val="00A00AF2"/>
    <w:rsid w:val="00A03648"/>
    <w:rsid w:val="00A0392F"/>
    <w:rsid w:val="00A042D6"/>
    <w:rsid w:val="00A04D16"/>
    <w:rsid w:val="00A05342"/>
    <w:rsid w:val="00A068C7"/>
    <w:rsid w:val="00A116DC"/>
    <w:rsid w:val="00A156DB"/>
    <w:rsid w:val="00A17413"/>
    <w:rsid w:val="00A20559"/>
    <w:rsid w:val="00A23CF4"/>
    <w:rsid w:val="00A24B30"/>
    <w:rsid w:val="00A261AE"/>
    <w:rsid w:val="00A26803"/>
    <w:rsid w:val="00A367C7"/>
    <w:rsid w:val="00A37498"/>
    <w:rsid w:val="00A4095D"/>
    <w:rsid w:val="00A42CBC"/>
    <w:rsid w:val="00A44937"/>
    <w:rsid w:val="00A44E28"/>
    <w:rsid w:val="00A45697"/>
    <w:rsid w:val="00A46E1F"/>
    <w:rsid w:val="00A46F0F"/>
    <w:rsid w:val="00A47AE1"/>
    <w:rsid w:val="00A50BB6"/>
    <w:rsid w:val="00A51C46"/>
    <w:rsid w:val="00A54E46"/>
    <w:rsid w:val="00A5620F"/>
    <w:rsid w:val="00A56B19"/>
    <w:rsid w:val="00A56BA7"/>
    <w:rsid w:val="00A57475"/>
    <w:rsid w:val="00A60C99"/>
    <w:rsid w:val="00A63514"/>
    <w:rsid w:val="00A649C7"/>
    <w:rsid w:val="00A64F11"/>
    <w:rsid w:val="00A669B4"/>
    <w:rsid w:val="00A7025A"/>
    <w:rsid w:val="00A77891"/>
    <w:rsid w:val="00A80F19"/>
    <w:rsid w:val="00A82984"/>
    <w:rsid w:val="00A8399E"/>
    <w:rsid w:val="00A83A94"/>
    <w:rsid w:val="00A84260"/>
    <w:rsid w:val="00A853C6"/>
    <w:rsid w:val="00A911B3"/>
    <w:rsid w:val="00A93ECD"/>
    <w:rsid w:val="00A94C78"/>
    <w:rsid w:val="00A95C53"/>
    <w:rsid w:val="00A95E9B"/>
    <w:rsid w:val="00A960DD"/>
    <w:rsid w:val="00A9619E"/>
    <w:rsid w:val="00A96BF0"/>
    <w:rsid w:val="00A96D49"/>
    <w:rsid w:val="00A9714B"/>
    <w:rsid w:val="00AA300F"/>
    <w:rsid w:val="00AA5220"/>
    <w:rsid w:val="00AA573F"/>
    <w:rsid w:val="00AA6FB1"/>
    <w:rsid w:val="00AB182E"/>
    <w:rsid w:val="00AB2B08"/>
    <w:rsid w:val="00AB4AE1"/>
    <w:rsid w:val="00AB5038"/>
    <w:rsid w:val="00AB62D0"/>
    <w:rsid w:val="00AB7976"/>
    <w:rsid w:val="00AC1D40"/>
    <w:rsid w:val="00AC4021"/>
    <w:rsid w:val="00AC73AB"/>
    <w:rsid w:val="00AC7C4D"/>
    <w:rsid w:val="00AD25EE"/>
    <w:rsid w:val="00AD2ECC"/>
    <w:rsid w:val="00AE00BA"/>
    <w:rsid w:val="00AE0868"/>
    <w:rsid w:val="00AE2655"/>
    <w:rsid w:val="00AE2DE0"/>
    <w:rsid w:val="00AE2FD4"/>
    <w:rsid w:val="00AE31BC"/>
    <w:rsid w:val="00AE6E76"/>
    <w:rsid w:val="00AF1EB9"/>
    <w:rsid w:val="00AF2319"/>
    <w:rsid w:val="00AF5D6B"/>
    <w:rsid w:val="00AF7565"/>
    <w:rsid w:val="00B00B72"/>
    <w:rsid w:val="00B0428A"/>
    <w:rsid w:val="00B04A1F"/>
    <w:rsid w:val="00B10F2B"/>
    <w:rsid w:val="00B136B1"/>
    <w:rsid w:val="00B1620A"/>
    <w:rsid w:val="00B1649B"/>
    <w:rsid w:val="00B16973"/>
    <w:rsid w:val="00B21984"/>
    <w:rsid w:val="00B21AF5"/>
    <w:rsid w:val="00B221EC"/>
    <w:rsid w:val="00B27547"/>
    <w:rsid w:val="00B27736"/>
    <w:rsid w:val="00B313D4"/>
    <w:rsid w:val="00B31538"/>
    <w:rsid w:val="00B33705"/>
    <w:rsid w:val="00B34577"/>
    <w:rsid w:val="00B35C93"/>
    <w:rsid w:val="00B35F65"/>
    <w:rsid w:val="00B36967"/>
    <w:rsid w:val="00B42EFD"/>
    <w:rsid w:val="00B4300E"/>
    <w:rsid w:val="00B438DF"/>
    <w:rsid w:val="00B51101"/>
    <w:rsid w:val="00B514D2"/>
    <w:rsid w:val="00B551E9"/>
    <w:rsid w:val="00B55832"/>
    <w:rsid w:val="00B5699E"/>
    <w:rsid w:val="00B57587"/>
    <w:rsid w:val="00B60E47"/>
    <w:rsid w:val="00B61B05"/>
    <w:rsid w:val="00B62BAE"/>
    <w:rsid w:val="00B64F64"/>
    <w:rsid w:val="00B659C3"/>
    <w:rsid w:val="00B66887"/>
    <w:rsid w:val="00B6765F"/>
    <w:rsid w:val="00B70DD3"/>
    <w:rsid w:val="00B7171D"/>
    <w:rsid w:val="00B71CC6"/>
    <w:rsid w:val="00B7266C"/>
    <w:rsid w:val="00B735BF"/>
    <w:rsid w:val="00B756D4"/>
    <w:rsid w:val="00B761A7"/>
    <w:rsid w:val="00B76FB4"/>
    <w:rsid w:val="00B87323"/>
    <w:rsid w:val="00B9150C"/>
    <w:rsid w:val="00BA1E08"/>
    <w:rsid w:val="00BA42DF"/>
    <w:rsid w:val="00BA741D"/>
    <w:rsid w:val="00BA7683"/>
    <w:rsid w:val="00BA776D"/>
    <w:rsid w:val="00BA78F6"/>
    <w:rsid w:val="00BA7DFA"/>
    <w:rsid w:val="00BB4077"/>
    <w:rsid w:val="00BB48A6"/>
    <w:rsid w:val="00BB4C4D"/>
    <w:rsid w:val="00BB73E1"/>
    <w:rsid w:val="00BB73F4"/>
    <w:rsid w:val="00BC1462"/>
    <w:rsid w:val="00BC2843"/>
    <w:rsid w:val="00BC421A"/>
    <w:rsid w:val="00BC4CE4"/>
    <w:rsid w:val="00BD6CFB"/>
    <w:rsid w:val="00BE45CA"/>
    <w:rsid w:val="00BE4846"/>
    <w:rsid w:val="00BE6625"/>
    <w:rsid w:val="00BF03DB"/>
    <w:rsid w:val="00BF2281"/>
    <w:rsid w:val="00BF41A6"/>
    <w:rsid w:val="00BF6C84"/>
    <w:rsid w:val="00BF7BDE"/>
    <w:rsid w:val="00C03916"/>
    <w:rsid w:val="00C03E09"/>
    <w:rsid w:val="00C04500"/>
    <w:rsid w:val="00C05864"/>
    <w:rsid w:val="00C06CE8"/>
    <w:rsid w:val="00C0759F"/>
    <w:rsid w:val="00C12F62"/>
    <w:rsid w:val="00C14C11"/>
    <w:rsid w:val="00C16E97"/>
    <w:rsid w:val="00C177D0"/>
    <w:rsid w:val="00C21E73"/>
    <w:rsid w:val="00C22E5F"/>
    <w:rsid w:val="00C23911"/>
    <w:rsid w:val="00C23DC6"/>
    <w:rsid w:val="00C25F2B"/>
    <w:rsid w:val="00C27834"/>
    <w:rsid w:val="00C3229B"/>
    <w:rsid w:val="00C33CA2"/>
    <w:rsid w:val="00C34337"/>
    <w:rsid w:val="00C376B1"/>
    <w:rsid w:val="00C44C3A"/>
    <w:rsid w:val="00C4537E"/>
    <w:rsid w:val="00C46ABA"/>
    <w:rsid w:val="00C47F42"/>
    <w:rsid w:val="00C526CC"/>
    <w:rsid w:val="00C52726"/>
    <w:rsid w:val="00C5692C"/>
    <w:rsid w:val="00C5708D"/>
    <w:rsid w:val="00C57189"/>
    <w:rsid w:val="00C62A4F"/>
    <w:rsid w:val="00C674FF"/>
    <w:rsid w:val="00C7209B"/>
    <w:rsid w:val="00C726DA"/>
    <w:rsid w:val="00C74807"/>
    <w:rsid w:val="00C771BE"/>
    <w:rsid w:val="00C7734A"/>
    <w:rsid w:val="00C813CC"/>
    <w:rsid w:val="00C82426"/>
    <w:rsid w:val="00C82715"/>
    <w:rsid w:val="00C827AD"/>
    <w:rsid w:val="00C83254"/>
    <w:rsid w:val="00C84E08"/>
    <w:rsid w:val="00C861D1"/>
    <w:rsid w:val="00C90896"/>
    <w:rsid w:val="00C91945"/>
    <w:rsid w:val="00C91DC8"/>
    <w:rsid w:val="00CA14D8"/>
    <w:rsid w:val="00CA1F6D"/>
    <w:rsid w:val="00CA4D48"/>
    <w:rsid w:val="00CA65B0"/>
    <w:rsid w:val="00CB06C2"/>
    <w:rsid w:val="00CB1989"/>
    <w:rsid w:val="00CB19F7"/>
    <w:rsid w:val="00CB3E11"/>
    <w:rsid w:val="00CB448E"/>
    <w:rsid w:val="00CB7863"/>
    <w:rsid w:val="00CC5CA1"/>
    <w:rsid w:val="00CC5FD5"/>
    <w:rsid w:val="00CC6202"/>
    <w:rsid w:val="00CC7B09"/>
    <w:rsid w:val="00CD1994"/>
    <w:rsid w:val="00CD1B42"/>
    <w:rsid w:val="00CD1F0F"/>
    <w:rsid w:val="00CD28EE"/>
    <w:rsid w:val="00CD729F"/>
    <w:rsid w:val="00CD7766"/>
    <w:rsid w:val="00CE27B2"/>
    <w:rsid w:val="00CE7EE5"/>
    <w:rsid w:val="00CF0A08"/>
    <w:rsid w:val="00CF0D61"/>
    <w:rsid w:val="00CF1E64"/>
    <w:rsid w:val="00CF2D56"/>
    <w:rsid w:val="00CF2F0C"/>
    <w:rsid w:val="00CF5397"/>
    <w:rsid w:val="00CF57C4"/>
    <w:rsid w:val="00CF5BAD"/>
    <w:rsid w:val="00CF6389"/>
    <w:rsid w:val="00CF7AD8"/>
    <w:rsid w:val="00D06D5D"/>
    <w:rsid w:val="00D11D69"/>
    <w:rsid w:val="00D16EC8"/>
    <w:rsid w:val="00D2399D"/>
    <w:rsid w:val="00D2422A"/>
    <w:rsid w:val="00D25558"/>
    <w:rsid w:val="00D31169"/>
    <w:rsid w:val="00D341B6"/>
    <w:rsid w:val="00D34654"/>
    <w:rsid w:val="00D36954"/>
    <w:rsid w:val="00D37C5C"/>
    <w:rsid w:val="00D4119C"/>
    <w:rsid w:val="00D413D1"/>
    <w:rsid w:val="00D420DA"/>
    <w:rsid w:val="00D43CDC"/>
    <w:rsid w:val="00D4617C"/>
    <w:rsid w:val="00D46203"/>
    <w:rsid w:val="00D60CD3"/>
    <w:rsid w:val="00D62B90"/>
    <w:rsid w:val="00D62FDD"/>
    <w:rsid w:val="00D6364C"/>
    <w:rsid w:val="00D6379F"/>
    <w:rsid w:val="00D638E6"/>
    <w:rsid w:val="00D660E8"/>
    <w:rsid w:val="00D66A16"/>
    <w:rsid w:val="00D66DFD"/>
    <w:rsid w:val="00D71C40"/>
    <w:rsid w:val="00D73277"/>
    <w:rsid w:val="00D749A8"/>
    <w:rsid w:val="00D75A69"/>
    <w:rsid w:val="00D7760A"/>
    <w:rsid w:val="00D77CE9"/>
    <w:rsid w:val="00D81EAC"/>
    <w:rsid w:val="00D83F4A"/>
    <w:rsid w:val="00D85F97"/>
    <w:rsid w:val="00D9167C"/>
    <w:rsid w:val="00D96000"/>
    <w:rsid w:val="00D9763D"/>
    <w:rsid w:val="00DA295D"/>
    <w:rsid w:val="00DA478C"/>
    <w:rsid w:val="00DA683A"/>
    <w:rsid w:val="00DB0EAF"/>
    <w:rsid w:val="00DB1719"/>
    <w:rsid w:val="00DB2A9E"/>
    <w:rsid w:val="00DB3922"/>
    <w:rsid w:val="00DB4AEA"/>
    <w:rsid w:val="00DB4F88"/>
    <w:rsid w:val="00DB69EC"/>
    <w:rsid w:val="00DC01C3"/>
    <w:rsid w:val="00DC46B8"/>
    <w:rsid w:val="00DD4172"/>
    <w:rsid w:val="00DD4C84"/>
    <w:rsid w:val="00DD574D"/>
    <w:rsid w:val="00DE17CC"/>
    <w:rsid w:val="00DE1B7F"/>
    <w:rsid w:val="00DE23A4"/>
    <w:rsid w:val="00DE5281"/>
    <w:rsid w:val="00DE6307"/>
    <w:rsid w:val="00DE6B71"/>
    <w:rsid w:val="00DF3CCB"/>
    <w:rsid w:val="00DF6267"/>
    <w:rsid w:val="00DF62E1"/>
    <w:rsid w:val="00DF78DB"/>
    <w:rsid w:val="00DF796B"/>
    <w:rsid w:val="00DF7BD2"/>
    <w:rsid w:val="00E00793"/>
    <w:rsid w:val="00E018AE"/>
    <w:rsid w:val="00E03FF1"/>
    <w:rsid w:val="00E04BA6"/>
    <w:rsid w:val="00E06C01"/>
    <w:rsid w:val="00E10192"/>
    <w:rsid w:val="00E10DBD"/>
    <w:rsid w:val="00E10F48"/>
    <w:rsid w:val="00E13B14"/>
    <w:rsid w:val="00E1527B"/>
    <w:rsid w:val="00E157BC"/>
    <w:rsid w:val="00E15936"/>
    <w:rsid w:val="00E20687"/>
    <w:rsid w:val="00E22DC0"/>
    <w:rsid w:val="00E25C24"/>
    <w:rsid w:val="00E26322"/>
    <w:rsid w:val="00E276C8"/>
    <w:rsid w:val="00E31031"/>
    <w:rsid w:val="00E32494"/>
    <w:rsid w:val="00E3520B"/>
    <w:rsid w:val="00E36995"/>
    <w:rsid w:val="00E40178"/>
    <w:rsid w:val="00E406A7"/>
    <w:rsid w:val="00E40A29"/>
    <w:rsid w:val="00E50356"/>
    <w:rsid w:val="00E50573"/>
    <w:rsid w:val="00E505D8"/>
    <w:rsid w:val="00E513DD"/>
    <w:rsid w:val="00E53A65"/>
    <w:rsid w:val="00E60639"/>
    <w:rsid w:val="00E62431"/>
    <w:rsid w:val="00E6345C"/>
    <w:rsid w:val="00E64D7F"/>
    <w:rsid w:val="00E67517"/>
    <w:rsid w:val="00E67793"/>
    <w:rsid w:val="00E72CDF"/>
    <w:rsid w:val="00E72E05"/>
    <w:rsid w:val="00E7609C"/>
    <w:rsid w:val="00E773DA"/>
    <w:rsid w:val="00E773FB"/>
    <w:rsid w:val="00E9072C"/>
    <w:rsid w:val="00E9246D"/>
    <w:rsid w:val="00E95144"/>
    <w:rsid w:val="00E96548"/>
    <w:rsid w:val="00E969F8"/>
    <w:rsid w:val="00EA1B2D"/>
    <w:rsid w:val="00EA228D"/>
    <w:rsid w:val="00EA5263"/>
    <w:rsid w:val="00EA63A8"/>
    <w:rsid w:val="00EA6A9E"/>
    <w:rsid w:val="00EB204F"/>
    <w:rsid w:val="00EB3000"/>
    <w:rsid w:val="00EB3DAE"/>
    <w:rsid w:val="00EB4CCF"/>
    <w:rsid w:val="00EB4D1A"/>
    <w:rsid w:val="00EB4F29"/>
    <w:rsid w:val="00EC1613"/>
    <w:rsid w:val="00EC1E48"/>
    <w:rsid w:val="00EC1F8D"/>
    <w:rsid w:val="00EC2006"/>
    <w:rsid w:val="00EC4FCB"/>
    <w:rsid w:val="00EC684A"/>
    <w:rsid w:val="00EC6ADE"/>
    <w:rsid w:val="00EC7EA9"/>
    <w:rsid w:val="00ED245B"/>
    <w:rsid w:val="00ED4E11"/>
    <w:rsid w:val="00EE0AB2"/>
    <w:rsid w:val="00EE12A4"/>
    <w:rsid w:val="00EF11B5"/>
    <w:rsid w:val="00EF1278"/>
    <w:rsid w:val="00EF15FB"/>
    <w:rsid w:val="00EF180F"/>
    <w:rsid w:val="00EF1C60"/>
    <w:rsid w:val="00EF7150"/>
    <w:rsid w:val="00F00433"/>
    <w:rsid w:val="00F01A49"/>
    <w:rsid w:val="00F024B3"/>
    <w:rsid w:val="00F026E1"/>
    <w:rsid w:val="00F043C3"/>
    <w:rsid w:val="00F04DE8"/>
    <w:rsid w:val="00F06C15"/>
    <w:rsid w:val="00F0738D"/>
    <w:rsid w:val="00F11044"/>
    <w:rsid w:val="00F1291B"/>
    <w:rsid w:val="00F14945"/>
    <w:rsid w:val="00F21F57"/>
    <w:rsid w:val="00F224D4"/>
    <w:rsid w:val="00F23644"/>
    <w:rsid w:val="00F2407E"/>
    <w:rsid w:val="00F24B2B"/>
    <w:rsid w:val="00F25F62"/>
    <w:rsid w:val="00F262DB"/>
    <w:rsid w:val="00F328AB"/>
    <w:rsid w:val="00F32C4F"/>
    <w:rsid w:val="00F336CF"/>
    <w:rsid w:val="00F371AB"/>
    <w:rsid w:val="00F42028"/>
    <w:rsid w:val="00F452E6"/>
    <w:rsid w:val="00F45337"/>
    <w:rsid w:val="00F524BB"/>
    <w:rsid w:val="00F530D9"/>
    <w:rsid w:val="00F53289"/>
    <w:rsid w:val="00F54004"/>
    <w:rsid w:val="00F637F7"/>
    <w:rsid w:val="00F63E3F"/>
    <w:rsid w:val="00F645DB"/>
    <w:rsid w:val="00F658D7"/>
    <w:rsid w:val="00F66BCD"/>
    <w:rsid w:val="00F71FF0"/>
    <w:rsid w:val="00F7260E"/>
    <w:rsid w:val="00F72DB9"/>
    <w:rsid w:val="00F742CC"/>
    <w:rsid w:val="00F77F38"/>
    <w:rsid w:val="00F80C2F"/>
    <w:rsid w:val="00F81471"/>
    <w:rsid w:val="00F81554"/>
    <w:rsid w:val="00F8194D"/>
    <w:rsid w:val="00F822A6"/>
    <w:rsid w:val="00F85359"/>
    <w:rsid w:val="00F85F95"/>
    <w:rsid w:val="00F86B0E"/>
    <w:rsid w:val="00F901C6"/>
    <w:rsid w:val="00F90B8F"/>
    <w:rsid w:val="00F91354"/>
    <w:rsid w:val="00F939AB"/>
    <w:rsid w:val="00F947E0"/>
    <w:rsid w:val="00F949CD"/>
    <w:rsid w:val="00F95228"/>
    <w:rsid w:val="00F96087"/>
    <w:rsid w:val="00F960AD"/>
    <w:rsid w:val="00F97A5D"/>
    <w:rsid w:val="00FA4534"/>
    <w:rsid w:val="00FA65A1"/>
    <w:rsid w:val="00FB0430"/>
    <w:rsid w:val="00FB1EFE"/>
    <w:rsid w:val="00FB2D05"/>
    <w:rsid w:val="00FB7FC3"/>
    <w:rsid w:val="00FC1546"/>
    <w:rsid w:val="00FC1F05"/>
    <w:rsid w:val="00FC1F13"/>
    <w:rsid w:val="00FC2CC1"/>
    <w:rsid w:val="00FC369A"/>
    <w:rsid w:val="00FC3F52"/>
    <w:rsid w:val="00FC3FD2"/>
    <w:rsid w:val="00FC67A4"/>
    <w:rsid w:val="00FC702F"/>
    <w:rsid w:val="00FD41BE"/>
    <w:rsid w:val="00FE022C"/>
    <w:rsid w:val="00FE2337"/>
    <w:rsid w:val="00FE31B6"/>
    <w:rsid w:val="00FF2577"/>
    <w:rsid w:val="00FF2A54"/>
    <w:rsid w:val="00FF33FE"/>
    <w:rsid w:val="00FF72C9"/>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105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7148D"/>
  </w:style>
  <w:style w:type="paragraph" w:styleId="Nadpis1">
    <w:name w:val="heading 1"/>
    <w:basedOn w:val="Normln"/>
    <w:next w:val="Normln"/>
    <w:link w:val="Nadpis1Char"/>
    <w:uiPriority w:val="9"/>
    <w:qFormat/>
    <w:rsid w:val="007C2034"/>
    <w:pPr>
      <w:keepNext/>
      <w:keepLines/>
      <w:numPr>
        <w:numId w:val="9"/>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basedOn w:val="Normln"/>
    <w:next w:val="Normln"/>
    <w:link w:val="Nadpis2Char"/>
    <w:uiPriority w:val="9"/>
    <w:unhideWhenUsed/>
    <w:qFormat/>
    <w:rsid w:val="007C2034"/>
    <w:pPr>
      <w:keepNext/>
      <w:keepLines/>
      <w:numPr>
        <w:ilvl w:val="1"/>
        <w:numId w:val="9"/>
      </w:numPr>
      <w:spacing w:before="200" w:after="0"/>
      <w:outlineLvl w:val="1"/>
    </w:pPr>
    <w:rPr>
      <w:rFonts w:asciiTheme="majorHAnsi" w:eastAsiaTheme="majorEastAsia" w:hAnsiTheme="majorHAnsi" w:cstheme="majorBidi"/>
      <w:b/>
      <w:bCs/>
      <w:color w:val="4F81BD" w:themeColor="accent1"/>
      <w:sz w:val="26"/>
      <w:szCs w:val="26"/>
    </w:rPr>
  </w:style>
  <w:style w:type="paragraph" w:styleId="Nadpis3">
    <w:name w:val="heading 3"/>
    <w:basedOn w:val="Normln"/>
    <w:next w:val="Normln"/>
    <w:link w:val="Nadpis3Char"/>
    <w:uiPriority w:val="9"/>
    <w:unhideWhenUsed/>
    <w:qFormat/>
    <w:rsid w:val="00B00B72"/>
    <w:pPr>
      <w:keepNext/>
      <w:keepLines/>
      <w:numPr>
        <w:ilvl w:val="2"/>
        <w:numId w:val="9"/>
      </w:numPr>
      <w:spacing w:before="200" w:after="0"/>
      <w:outlineLvl w:val="2"/>
    </w:pPr>
    <w:rPr>
      <w:rFonts w:asciiTheme="majorHAnsi" w:eastAsiaTheme="majorEastAsia" w:hAnsiTheme="majorHAnsi" w:cstheme="majorBidi"/>
      <w:b/>
      <w:bCs/>
      <w:color w:val="4F81BD" w:themeColor="accent1"/>
    </w:rPr>
  </w:style>
  <w:style w:type="paragraph" w:styleId="Nadpis4">
    <w:name w:val="heading 4"/>
    <w:basedOn w:val="Normln"/>
    <w:next w:val="Normln"/>
    <w:link w:val="Nadpis4Char"/>
    <w:uiPriority w:val="9"/>
    <w:unhideWhenUsed/>
    <w:qFormat/>
    <w:rsid w:val="00B00B72"/>
    <w:pPr>
      <w:keepNext/>
      <w:keepLines/>
      <w:numPr>
        <w:ilvl w:val="3"/>
        <w:numId w:val="9"/>
      </w:numPr>
      <w:spacing w:before="200" w:after="0"/>
      <w:outlineLvl w:val="3"/>
    </w:pPr>
    <w:rPr>
      <w:rFonts w:asciiTheme="majorHAnsi" w:eastAsiaTheme="majorEastAsia" w:hAnsiTheme="majorHAnsi" w:cstheme="majorBidi"/>
      <w:b/>
      <w:bCs/>
      <w:i/>
      <w:iCs/>
      <w:color w:val="4F81BD" w:themeColor="accent1"/>
    </w:rPr>
  </w:style>
  <w:style w:type="paragraph" w:styleId="Nadpis5">
    <w:name w:val="heading 5"/>
    <w:basedOn w:val="Normln"/>
    <w:next w:val="Normln"/>
    <w:link w:val="Nadpis5Char"/>
    <w:uiPriority w:val="9"/>
    <w:unhideWhenUsed/>
    <w:qFormat/>
    <w:rsid w:val="006C6798"/>
    <w:pPr>
      <w:keepNext/>
      <w:keepLines/>
      <w:numPr>
        <w:ilvl w:val="4"/>
        <w:numId w:val="9"/>
      </w:numPr>
      <w:spacing w:before="200" w:after="0"/>
      <w:outlineLvl w:val="4"/>
    </w:pPr>
    <w:rPr>
      <w:rFonts w:asciiTheme="majorHAnsi" w:eastAsiaTheme="majorEastAsia" w:hAnsiTheme="majorHAnsi" w:cstheme="majorBidi"/>
      <w:color w:val="243F60" w:themeColor="accent1" w:themeShade="7F"/>
    </w:rPr>
  </w:style>
  <w:style w:type="paragraph" w:styleId="Nadpis6">
    <w:name w:val="heading 6"/>
    <w:basedOn w:val="Normln"/>
    <w:next w:val="Normln"/>
    <w:link w:val="Nadpis6Char"/>
    <w:uiPriority w:val="9"/>
    <w:semiHidden/>
    <w:unhideWhenUsed/>
    <w:qFormat/>
    <w:rsid w:val="00671FB1"/>
    <w:pPr>
      <w:keepNext/>
      <w:keepLines/>
      <w:numPr>
        <w:ilvl w:val="5"/>
        <w:numId w:val="9"/>
      </w:numPr>
      <w:spacing w:before="200" w:after="0"/>
      <w:outlineLvl w:val="5"/>
    </w:pPr>
    <w:rPr>
      <w:rFonts w:asciiTheme="majorHAnsi" w:eastAsiaTheme="majorEastAsia" w:hAnsiTheme="majorHAnsi" w:cstheme="majorBidi"/>
      <w:i/>
      <w:iCs/>
      <w:color w:val="243F60" w:themeColor="accent1" w:themeShade="7F"/>
    </w:rPr>
  </w:style>
  <w:style w:type="paragraph" w:styleId="Nadpis7">
    <w:name w:val="heading 7"/>
    <w:basedOn w:val="Normln"/>
    <w:next w:val="Normln"/>
    <w:link w:val="Nadpis7Char"/>
    <w:uiPriority w:val="9"/>
    <w:semiHidden/>
    <w:unhideWhenUsed/>
    <w:qFormat/>
    <w:rsid w:val="00671FB1"/>
    <w:pPr>
      <w:keepNext/>
      <w:keepLines/>
      <w:numPr>
        <w:ilvl w:val="6"/>
        <w:numId w:val="9"/>
      </w:numPr>
      <w:spacing w:before="200" w:after="0"/>
      <w:outlineLvl w:val="6"/>
    </w:pPr>
    <w:rPr>
      <w:rFonts w:asciiTheme="majorHAnsi" w:eastAsiaTheme="majorEastAsia" w:hAnsiTheme="majorHAnsi" w:cstheme="majorBidi"/>
      <w:i/>
      <w:iCs/>
      <w:color w:val="404040" w:themeColor="text1" w:themeTint="BF"/>
    </w:rPr>
  </w:style>
  <w:style w:type="paragraph" w:styleId="Nadpis8">
    <w:name w:val="heading 8"/>
    <w:basedOn w:val="Normln"/>
    <w:next w:val="Normln"/>
    <w:link w:val="Nadpis8Char"/>
    <w:uiPriority w:val="9"/>
    <w:semiHidden/>
    <w:unhideWhenUsed/>
    <w:qFormat/>
    <w:rsid w:val="00671FB1"/>
    <w:pPr>
      <w:keepNext/>
      <w:keepLines/>
      <w:numPr>
        <w:ilvl w:val="7"/>
        <w:numId w:val="9"/>
      </w:numPr>
      <w:spacing w:before="200" w:after="0"/>
      <w:outlineLvl w:val="7"/>
    </w:pPr>
    <w:rPr>
      <w:rFonts w:asciiTheme="majorHAnsi" w:eastAsiaTheme="majorEastAsia" w:hAnsiTheme="majorHAnsi" w:cstheme="majorBidi"/>
      <w:color w:val="404040" w:themeColor="text1" w:themeTint="BF"/>
      <w:sz w:val="20"/>
      <w:szCs w:val="20"/>
    </w:rPr>
  </w:style>
  <w:style w:type="paragraph" w:styleId="Nadpis9">
    <w:name w:val="heading 9"/>
    <w:basedOn w:val="Normln"/>
    <w:next w:val="Normln"/>
    <w:link w:val="Nadpis9Char"/>
    <w:uiPriority w:val="9"/>
    <w:semiHidden/>
    <w:unhideWhenUsed/>
    <w:qFormat/>
    <w:rsid w:val="00671FB1"/>
    <w:pPr>
      <w:keepNext/>
      <w:keepLines/>
      <w:numPr>
        <w:ilvl w:val="8"/>
        <w:numId w:val="9"/>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5716E2"/>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5716E2"/>
    <w:rPr>
      <w:rFonts w:ascii="Tahoma" w:hAnsi="Tahoma" w:cs="Tahoma"/>
      <w:sz w:val="16"/>
      <w:szCs w:val="16"/>
    </w:rPr>
  </w:style>
  <w:style w:type="table" w:styleId="Mkatabulky">
    <w:name w:val="Table Grid"/>
    <w:basedOn w:val="Normlntabulka"/>
    <w:uiPriority w:val="59"/>
    <w:rsid w:val="005716E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Odstavecseseznamem">
    <w:name w:val="List Paragraph"/>
    <w:basedOn w:val="Normln"/>
    <w:uiPriority w:val="34"/>
    <w:qFormat/>
    <w:rsid w:val="00FE2337"/>
    <w:pPr>
      <w:ind w:left="720"/>
      <w:contextualSpacing/>
    </w:pPr>
  </w:style>
  <w:style w:type="character" w:customStyle="1" w:styleId="Nadpis1Char">
    <w:name w:val="Nadpis 1 Char"/>
    <w:basedOn w:val="Standardnpsmoodstavce"/>
    <w:link w:val="Nadpis1"/>
    <w:uiPriority w:val="9"/>
    <w:rsid w:val="007C2034"/>
    <w:rPr>
      <w:rFonts w:asciiTheme="majorHAnsi" w:eastAsiaTheme="majorEastAsia" w:hAnsiTheme="majorHAnsi" w:cstheme="majorBidi"/>
      <w:b/>
      <w:bCs/>
      <w:color w:val="365F91" w:themeColor="accent1" w:themeShade="BF"/>
      <w:sz w:val="28"/>
      <w:szCs w:val="28"/>
    </w:rPr>
  </w:style>
  <w:style w:type="character" w:customStyle="1" w:styleId="Nadpis2Char">
    <w:name w:val="Nadpis 2 Char"/>
    <w:basedOn w:val="Standardnpsmoodstavce"/>
    <w:link w:val="Nadpis2"/>
    <w:uiPriority w:val="9"/>
    <w:rsid w:val="007C2034"/>
    <w:rPr>
      <w:rFonts w:asciiTheme="majorHAnsi" w:eastAsiaTheme="majorEastAsia" w:hAnsiTheme="majorHAnsi" w:cstheme="majorBidi"/>
      <w:b/>
      <w:bCs/>
      <w:color w:val="4F81BD" w:themeColor="accent1"/>
      <w:sz w:val="26"/>
      <w:szCs w:val="26"/>
    </w:rPr>
  </w:style>
  <w:style w:type="paragraph" w:styleId="Nadpisobsahu">
    <w:name w:val="TOC Heading"/>
    <w:basedOn w:val="Nadpis1"/>
    <w:next w:val="Normln"/>
    <w:uiPriority w:val="39"/>
    <w:unhideWhenUsed/>
    <w:qFormat/>
    <w:rsid w:val="004F7A15"/>
    <w:pPr>
      <w:outlineLvl w:val="9"/>
    </w:pPr>
  </w:style>
  <w:style w:type="paragraph" w:styleId="Obsah1">
    <w:name w:val="toc 1"/>
    <w:basedOn w:val="Normln"/>
    <w:next w:val="Normln"/>
    <w:autoRedefine/>
    <w:uiPriority w:val="39"/>
    <w:unhideWhenUsed/>
    <w:qFormat/>
    <w:rsid w:val="004F7A15"/>
    <w:pPr>
      <w:spacing w:after="100"/>
    </w:pPr>
  </w:style>
  <w:style w:type="paragraph" w:styleId="Obsah2">
    <w:name w:val="toc 2"/>
    <w:basedOn w:val="Normln"/>
    <w:next w:val="Normln"/>
    <w:autoRedefine/>
    <w:uiPriority w:val="39"/>
    <w:unhideWhenUsed/>
    <w:qFormat/>
    <w:rsid w:val="0074215D"/>
    <w:pPr>
      <w:tabs>
        <w:tab w:val="right" w:leader="dot" w:pos="9062"/>
      </w:tabs>
      <w:spacing w:after="100"/>
      <w:ind w:left="220"/>
    </w:pPr>
  </w:style>
  <w:style w:type="character" w:styleId="Hypertextovodkaz">
    <w:name w:val="Hyperlink"/>
    <w:basedOn w:val="Standardnpsmoodstavce"/>
    <w:uiPriority w:val="99"/>
    <w:unhideWhenUsed/>
    <w:rsid w:val="004F7A15"/>
    <w:rPr>
      <w:color w:val="0000FF" w:themeColor="hyperlink"/>
      <w:u w:val="single"/>
    </w:rPr>
  </w:style>
  <w:style w:type="paragraph" w:styleId="Obsah3">
    <w:name w:val="toc 3"/>
    <w:basedOn w:val="Normln"/>
    <w:next w:val="Normln"/>
    <w:autoRedefine/>
    <w:uiPriority w:val="39"/>
    <w:unhideWhenUsed/>
    <w:qFormat/>
    <w:rsid w:val="004F7A15"/>
    <w:pPr>
      <w:spacing w:after="100"/>
      <w:ind w:left="440"/>
    </w:pPr>
    <w:rPr>
      <w:rFonts w:eastAsiaTheme="minorEastAsia"/>
    </w:rPr>
  </w:style>
  <w:style w:type="paragraph" w:styleId="Zhlav">
    <w:name w:val="header"/>
    <w:basedOn w:val="Normln"/>
    <w:link w:val="ZhlavChar"/>
    <w:uiPriority w:val="99"/>
    <w:semiHidden/>
    <w:unhideWhenUsed/>
    <w:rsid w:val="00931833"/>
    <w:pPr>
      <w:tabs>
        <w:tab w:val="center" w:pos="4536"/>
        <w:tab w:val="right" w:pos="9072"/>
      </w:tabs>
      <w:spacing w:after="0" w:line="240" w:lineRule="auto"/>
    </w:pPr>
  </w:style>
  <w:style w:type="character" w:customStyle="1" w:styleId="ZhlavChar">
    <w:name w:val="Záhlaví Char"/>
    <w:basedOn w:val="Standardnpsmoodstavce"/>
    <w:link w:val="Zhlav"/>
    <w:uiPriority w:val="99"/>
    <w:semiHidden/>
    <w:rsid w:val="00931833"/>
  </w:style>
  <w:style w:type="paragraph" w:styleId="Zpat">
    <w:name w:val="footer"/>
    <w:basedOn w:val="Normln"/>
    <w:link w:val="ZpatChar"/>
    <w:uiPriority w:val="99"/>
    <w:unhideWhenUsed/>
    <w:rsid w:val="00931833"/>
    <w:pPr>
      <w:tabs>
        <w:tab w:val="center" w:pos="4536"/>
        <w:tab w:val="right" w:pos="9072"/>
      </w:tabs>
      <w:spacing w:after="0" w:line="240" w:lineRule="auto"/>
    </w:pPr>
  </w:style>
  <w:style w:type="character" w:customStyle="1" w:styleId="ZpatChar">
    <w:name w:val="Zápatí Char"/>
    <w:basedOn w:val="Standardnpsmoodstavce"/>
    <w:link w:val="Zpat"/>
    <w:uiPriority w:val="99"/>
    <w:rsid w:val="00931833"/>
  </w:style>
  <w:style w:type="paragraph" w:styleId="Textpoznpodarou">
    <w:name w:val="footnote text"/>
    <w:basedOn w:val="Normln"/>
    <w:link w:val="TextpoznpodarouChar"/>
    <w:uiPriority w:val="99"/>
    <w:unhideWhenUsed/>
    <w:rsid w:val="00E10DBD"/>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E10DBD"/>
    <w:rPr>
      <w:sz w:val="20"/>
      <w:szCs w:val="20"/>
    </w:rPr>
  </w:style>
  <w:style w:type="character" w:styleId="Znakapoznpodarou">
    <w:name w:val="footnote reference"/>
    <w:basedOn w:val="Standardnpsmoodstavce"/>
    <w:uiPriority w:val="99"/>
    <w:semiHidden/>
    <w:unhideWhenUsed/>
    <w:rsid w:val="00E10DBD"/>
    <w:rPr>
      <w:vertAlign w:val="superscript"/>
    </w:rPr>
  </w:style>
  <w:style w:type="character" w:customStyle="1" w:styleId="Nadpis3Char">
    <w:name w:val="Nadpis 3 Char"/>
    <w:basedOn w:val="Standardnpsmoodstavce"/>
    <w:link w:val="Nadpis3"/>
    <w:uiPriority w:val="9"/>
    <w:rsid w:val="00B00B72"/>
    <w:rPr>
      <w:rFonts w:asciiTheme="majorHAnsi" w:eastAsiaTheme="majorEastAsia" w:hAnsiTheme="majorHAnsi" w:cstheme="majorBidi"/>
      <w:b/>
      <w:bCs/>
      <w:color w:val="4F81BD" w:themeColor="accent1"/>
    </w:rPr>
  </w:style>
  <w:style w:type="character" w:customStyle="1" w:styleId="Nadpis4Char">
    <w:name w:val="Nadpis 4 Char"/>
    <w:basedOn w:val="Standardnpsmoodstavce"/>
    <w:link w:val="Nadpis4"/>
    <w:uiPriority w:val="9"/>
    <w:rsid w:val="00B00B72"/>
    <w:rPr>
      <w:rFonts w:asciiTheme="majorHAnsi" w:eastAsiaTheme="majorEastAsia" w:hAnsiTheme="majorHAnsi" w:cstheme="majorBidi"/>
      <w:b/>
      <w:bCs/>
      <w:i/>
      <w:iCs/>
      <w:color w:val="4F81BD" w:themeColor="accent1"/>
    </w:rPr>
  </w:style>
  <w:style w:type="character" w:styleId="Sledovanodkaz">
    <w:name w:val="FollowedHyperlink"/>
    <w:basedOn w:val="Standardnpsmoodstavce"/>
    <w:uiPriority w:val="99"/>
    <w:semiHidden/>
    <w:unhideWhenUsed/>
    <w:rsid w:val="00A8399E"/>
    <w:rPr>
      <w:color w:val="800080" w:themeColor="followedHyperlink"/>
      <w:u w:val="single"/>
    </w:rPr>
  </w:style>
  <w:style w:type="character" w:customStyle="1" w:styleId="Nadpis5Char">
    <w:name w:val="Nadpis 5 Char"/>
    <w:basedOn w:val="Standardnpsmoodstavce"/>
    <w:link w:val="Nadpis5"/>
    <w:uiPriority w:val="9"/>
    <w:rsid w:val="006C6798"/>
    <w:rPr>
      <w:rFonts w:asciiTheme="majorHAnsi" w:eastAsiaTheme="majorEastAsia" w:hAnsiTheme="majorHAnsi" w:cstheme="majorBidi"/>
      <w:color w:val="243F60" w:themeColor="accent1" w:themeShade="7F"/>
    </w:rPr>
  </w:style>
  <w:style w:type="paragraph" w:customStyle="1" w:styleId="Poznmka">
    <w:name w:val="Poznámka"/>
    <w:basedOn w:val="Normln"/>
    <w:rsid w:val="008F6C5D"/>
    <w:pPr>
      <w:spacing w:after="120" w:line="312" w:lineRule="auto"/>
      <w:jc w:val="both"/>
    </w:pPr>
    <w:rPr>
      <w:rFonts w:ascii="Tahoma" w:eastAsia="Times New Roman" w:hAnsi="Tahoma" w:cs="Tahoma"/>
      <w:sz w:val="14"/>
      <w:szCs w:val="14"/>
      <w:lang w:eastAsia="cs-CZ"/>
    </w:rPr>
  </w:style>
  <w:style w:type="paragraph" w:customStyle="1" w:styleId="StyleCaption7ptNotBold">
    <w:name w:val="Style Caption + 7 pt Not Bold"/>
    <w:basedOn w:val="Titulek"/>
    <w:rsid w:val="008F6C5D"/>
    <w:pPr>
      <w:spacing w:before="120" w:after="120" w:line="264" w:lineRule="auto"/>
      <w:jc w:val="both"/>
    </w:pPr>
    <w:rPr>
      <w:rFonts w:ascii="Verdana" w:eastAsia="Times New Roman" w:hAnsi="Verdana" w:cs="Times New Roman"/>
      <w:b w:val="0"/>
      <w:bCs w:val="0"/>
      <w:color w:val="auto"/>
      <w:sz w:val="14"/>
      <w:szCs w:val="20"/>
      <w:lang w:eastAsia="cs-CZ"/>
    </w:rPr>
  </w:style>
  <w:style w:type="paragraph" w:styleId="Titulek">
    <w:name w:val="caption"/>
    <w:basedOn w:val="Normln"/>
    <w:next w:val="Normln"/>
    <w:uiPriority w:val="35"/>
    <w:semiHidden/>
    <w:unhideWhenUsed/>
    <w:qFormat/>
    <w:rsid w:val="008F6C5D"/>
    <w:pPr>
      <w:spacing w:line="240" w:lineRule="auto"/>
    </w:pPr>
    <w:rPr>
      <w:b/>
      <w:bCs/>
      <w:color w:val="4F81BD" w:themeColor="accent1"/>
      <w:sz w:val="18"/>
      <w:szCs w:val="18"/>
    </w:rPr>
  </w:style>
  <w:style w:type="character" w:styleId="Siln">
    <w:name w:val="Strong"/>
    <w:basedOn w:val="Standardnpsmoodstavce"/>
    <w:uiPriority w:val="22"/>
    <w:qFormat/>
    <w:rsid w:val="00BA7DFA"/>
    <w:rPr>
      <w:b/>
      <w:bCs/>
    </w:rPr>
  </w:style>
  <w:style w:type="character" w:customStyle="1" w:styleId="Nadpis6Char">
    <w:name w:val="Nadpis 6 Char"/>
    <w:basedOn w:val="Standardnpsmoodstavce"/>
    <w:link w:val="Nadpis6"/>
    <w:uiPriority w:val="9"/>
    <w:semiHidden/>
    <w:rsid w:val="00671FB1"/>
    <w:rPr>
      <w:rFonts w:asciiTheme="majorHAnsi" w:eastAsiaTheme="majorEastAsia" w:hAnsiTheme="majorHAnsi" w:cstheme="majorBidi"/>
      <w:i/>
      <w:iCs/>
      <w:color w:val="243F60" w:themeColor="accent1" w:themeShade="7F"/>
    </w:rPr>
  </w:style>
  <w:style w:type="character" w:customStyle="1" w:styleId="Nadpis7Char">
    <w:name w:val="Nadpis 7 Char"/>
    <w:basedOn w:val="Standardnpsmoodstavce"/>
    <w:link w:val="Nadpis7"/>
    <w:uiPriority w:val="9"/>
    <w:semiHidden/>
    <w:rsid w:val="00671FB1"/>
    <w:rPr>
      <w:rFonts w:asciiTheme="majorHAnsi" w:eastAsiaTheme="majorEastAsia" w:hAnsiTheme="majorHAnsi" w:cstheme="majorBidi"/>
      <w:i/>
      <w:iCs/>
      <w:color w:val="404040" w:themeColor="text1" w:themeTint="BF"/>
    </w:rPr>
  </w:style>
  <w:style w:type="character" w:customStyle="1" w:styleId="Nadpis8Char">
    <w:name w:val="Nadpis 8 Char"/>
    <w:basedOn w:val="Standardnpsmoodstavce"/>
    <w:link w:val="Nadpis8"/>
    <w:uiPriority w:val="9"/>
    <w:semiHidden/>
    <w:rsid w:val="00671FB1"/>
    <w:rPr>
      <w:rFonts w:asciiTheme="majorHAnsi" w:eastAsiaTheme="majorEastAsia" w:hAnsiTheme="majorHAnsi" w:cstheme="majorBidi"/>
      <w:color w:val="404040" w:themeColor="text1" w:themeTint="BF"/>
      <w:sz w:val="20"/>
      <w:szCs w:val="20"/>
    </w:rPr>
  </w:style>
  <w:style w:type="character" w:customStyle="1" w:styleId="Nadpis9Char">
    <w:name w:val="Nadpis 9 Char"/>
    <w:basedOn w:val="Standardnpsmoodstavce"/>
    <w:link w:val="Nadpis9"/>
    <w:uiPriority w:val="9"/>
    <w:semiHidden/>
    <w:rsid w:val="00671FB1"/>
    <w:rPr>
      <w:rFonts w:asciiTheme="majorHAnsi" w:eastAsiaTheme="majorEastAsia" w:hAnsiTheme="majorHAnsi" w:cstheme="majorBidi"/>
      <w:i/>
      <w:iCs/>
      <w:color w:val="404040" w:themeColor="text1" w:themeTint="BF"/>
      <w:sz w:val="20"/>
      <w:szCs w:val="20"/>
    </w:rPr>
  </w:style>
</w:styles>
</file>

<file path=word/webSettings.xml><?xml version="1.0" encoding="utf-8"?>
<w:webSettings xmlns:r="http://schemas.openxmlformats.org/officeDocument/2006/relationships" xmlns:w="http://schemas.openxmlformats.org/wordprocessingml/2006/main">
  <w:divs>
    <w:div w:id="95181076">
      <w:bodyDiv w:val="1"/>
      <w:marLeft w:val="0"/>
      <w:marRight w:val="0"/>
      <w:marTop w:val="0"/>
      <w:marBottom w:val="0"/>
      <w:divBdr>
        <w:top w:val="none" w:sz="0" w:space="0" w:color="auto"/>
        <w:left w:val="none" w:sz="0" w:space="0" w:color="auto"/>
        <w:bottom w:val="none" w:sz="0" w:space="0" w:color="auto"/>
        <w:right w:val="none" w:sz="0" w:space="0" w:color="auto"/>
      </w:divBdr>
      <w:divsChild>
        <w:div w:id="349572671">
          <w:marLeft w:val="0"/>
          <w:marRight w:val="0"/>
          <w:marTop w:val="0"/>
          <w:marBottom w:val="0"/>
          <w:divBdr>
            <w:top w:val="none" w:sz="0" w:space="0" w:color="auto"/>
            <w:left w:val="none" w:sz="0" w:space="0" w:color="auto"/>
            <w:bottom w:val="none" w:sz="0" w:space="0" w:color="auto"/>
            <w:right w:val="none" w:sz="0" w:space="0" w:color="auto"/>
          </w:divBdr>
          <w:divsChild>
            <w:div w:id="1503397967">
              <w:marLeft w:val="0"/>
              <w:marRight w:val="0"/>
              <w:marTop w:val="0"/>
              <w:marBottom w:val="0"/>
              <w:divBdr>
                <w:top w:val="none" w:sz="0" w:space="0" w:color="auto"/>
                <w:left w:val="none" w:sz="0" w:space="0" w:color="auto"/>
                <w:bottom w:val="none" w:sz="0" w:space="0" w:color="auto"/>
                <w:right w:val="none" w:sz="0" w:space="0" w:color="auto"/>
              </w:divBdr>
            </w:div>
            <w:div w:id="1410469427">
              <w:marLeft w:val="0"/>
              <w:marRight w:val="0"/>
              <w:marTop w:val="0"/>
              <w:marBottom w:val="0"/>
              <w:divBdr>
                <w:top w:val="none" w:sz="0" w:space="0" w:color="auto"/>
                <w:left w:val="none" w:sz="0" w:space="0" w:color="auto"/>
                <w:bottom w:val="none" w:sz="0" w:space="0" w:color="auto"/>
                <w:right w:val="none" w:sz="0" w:space="0" w:color="auto"/>
              </w:divBdr>
            </w:div>
            <w:div w:id="942300099">
              <w:marLeft w:val="0"/>
              <w:marRight w:val="0"/>
              <w:marTop w:val="0"/>
              <w:marBottom w:val="0"/>
              <w:divBdr>
                <w:top w:val="none" w:sz="0" w:space="0" w:color="auto"/>
                <w:left w:val="none" w:sz="0" w:space="0" w:color="auto"/>
                <w:bottom w:val="none" w:sz="0" w:space="0" w:color="auto"/>
                <w:right w:val="none" w:sz="0" w:space="0" w:color="auto"/>
              </w:divBdr>
            </w:div>
            <w:div w:id="2001695322">
              <w:marLeft w:val="0"/>
              <w:marRight w:val="0"/>
              <w:marTop w:val="0"/>
              <w:marBottom w:val="0"/>
              <w:divBdr>
                <w:top w:val="none" w:sz="0" w:space="0" w:color="auto"/>
                <w:left w:val="none" w:sz="0" w:space="0" w:color="auto"/>
                <w:bottom w:val="none" w:sz="0" w:space="0" w:color="auto"/>
                <w:right w:val="none" w:sz="0" w:space="0" w:color="auto"/>
              </w:divBdr>
            </w:div>
            <w:div w:id="2147046119">
              <w:marLeft w:val="0"/>
              <w:marRight w:val="0"/>
              <w:marTop w:val="0"/>
              <w:marBottom w:val="0"/>
              <w:divBdr>
                <w:top w:val="none" w:sz="0" w:space="0" w:color="auto"/>
                <w:left w:val="none" w:sz="0" w:space="0" w:color="auto"/>
                <w:bottom w:val="none" w:sz="0" w:space="0" w:color="auto"/>
                <w:right w:val="none" w:sz="0" w:space="0" w:color="auto"/>
              </w:divBdr>
            </w:div>
            <w:div w:id="138573634">
              <w:marLeft w:val="0"/>
              <w:marRight w:val="0"/>
              <w:marTop w:val="0"/>
              <w:marBottom w:val="0"/>
              <w:divBdr>
                <w:top w:val="none" w:sz="0" w:space="0" w:color="auto"/>
                <w:left w:val="none" w:sz="0" w:space="0" w:color="auto"/>
                <w:bottom w:val="none" w:sz="0" w:space="0" w:color="auto"/>
                <w:right w:val="none" w:sz="0" w:space="0" w:color="auto"/>
              </w:divBdr>
            </w:div>
            <w:div w:id="1542980144">
              <w:marLeft w:val="0"/>
              <w:marRight w:val="0"/>
              <w:marTop w:val="0"/>
              <w:marBottom w:val="0"/>
              <w:divBdr>
                <w:top w:val="none" w:sz="0" w:space="0" w:color="auto"/>
                <w:left w:val="none" w:sz="0" w:space="0" w:color="auto"/>
                <w:bottom w:val="none" w:sz="0" w:space="0" w:color="auto"/>
                <w:right w:val="none" w:sz="0" w:space="0" w:color="auto"/>
              </w:divBdr>
            </w:div>
            <w:div w:id="1688942722">
              <w:marLeft w:val="0"/>
              <w:marRight w:val="0"/>
              <w:marTop w:val="0"/>
              <w:marBottom w:val="0"/>
              <w:divBdr>
                <w:top w:val="none" w:sz="0" w:space="0" w:color="auto"/>
                <w:left w:val="none" w:sz="0" w:space="0" w:color="auto"/>
                <w:bottom w:val="none" w:sz="0" w:space="0" w:color="auto"/>
                <w:right w:val="none" w:sz="0" w:space="0" w:color="auto"/>
              </w:divBdr>
            </w:div>
            <w:div w:id="2040279637">
              <w:marLeft w:val="0"/>
              <w:marRight w:val="0"/>
              <w:marTop w:val="0"/>
              <w:marBottom w:val="0"/>
              <w:divBdr>
                <w:top w:val="none" w:sz="0" w:space="0" w:color="auto"/>
                <w:left w:val="none" w:sz="0" w:space="0" w:color="auto"/>
                <w:bottom w:val="none" w:sz="0" w:space="0" w:color="auto"/>
                <w:right w:val="none" w:sz="0" w:space="0" w:color="auto"/>
              </w:divBdr>
            </w:div>
            <w:div w:id="2050252543">
              <w:marLeft w:val="0"/>
              <w:marRight w:val="0"/>
              <w:marTop w:val="0"/>
              <w:marBottom w:val="0"/>
              <w:divBdr>
                <w:top w:val="none" w:sz="0" w:space="0" w:color="auto"/>
                <w:left w:val="none" w:sz="0" w:space="0" w:color="auto"/>
                <w:bottom w:val="none" w:sz="0" w:space="0" w:color="auto"/>
                <w:right w:val="none" w:sz="0" w:space="0" w:color="auto"/>
              </w:divBdr>
            </w:div>
            <w:div w:id="1927222440">
              <w:marLeft w:val="0"/>
              <w:marRight w:val="0"/>
              <w:marTop w:val="0"/>
              <w:marBottom w:val="0"/>
              <w:divBdr>
                <w:top w:val="none" w:sz="0" w:space="0" w:color="auto"/>
                <w:left w:val="none" w:sz="0" w:space="0" w:color="auto"/>
                <w:bottom w:val="none" w:sz="0" w:space="0" w:color="auto"/>
                <w:right w:val="none" w:sz="0" w:space="0" w:color="auto"/>
              </w:divBdr>
            </w:div>
            <w:div w:id="2104760065">
              <w:marLeft w:val="0"/>
              <w:marRight w:val="0"/>
              <w:marTop w:val="0"/>
              <w:marBottom w:val="0"/>
              <w:divBdr>
                <w:top w:val="none" w:sz="0" w:space="0" w:color="auto"/>
                <w:left w:val="none" w:sz="0" w:space="0" w:color="auto"/>
                <w:bottom w:val="none" w:sz="0" w:space="0" w:color="auto"/>
                <w:right w:val="none" w:sz="0" w:space="0" w:color="auto"/>
              </w:divBdr>
            </w:div>
            <w:div w:id="6446177">
              <w:marLeft w:val="0"/>
              <w:marRight w:val="0"/>
              <w:marTop w:val="0"/>
              <w:marBottom w:val="0"/>
              <w:divBdr>
                <w:top w:val="none" w:sz="0" w:space="0" w:color="auto"/>
                <w:left w:val="none" w:sz="0" w:space="0" w:color="auto"/>
                <w:bottom w:val="none" w:sz="0" w:space="0" w:color="auto"/>
                <w:right w:val="none" w:sz="0" w:space="0" w:color="auto"/>
              </w:divBdr>
            </w:div>
            <w:div w:id="310410408">
              <w:marLeft w:val="0"/>
              <w:marRight w:val="0"/>
              <w:marTop w:val="0"/>
              <w:marBottom w:val="0"/>
              <w:divBdr>
                <w:top w:val="none" w:sz="0" w:space="0" w:color="auto"/>
                <w:left w:val="none" w:sz="0" w:space="0" w:color="auto"/>
                <w:bottom w:val="none" w:sz="0" w:space="0" w:color="auto"/>
                <w:right w:val="none" w:sz="0" w:space="0" w:color="auto"/>
              </w:divBdr>
            </w:div>
            <w:div w:id="1511219752">
              <w:marLeft w:val="0"/>
              <w:marRight w:val="0"/>
              <w:marTop w:val="0"/>
              <w:marBottom w:val="0"/>
              <w:divBdr>
                <w:top w:val="none" w:sz="0" w:space="0" w:color="auto"/>
                <w:left w:val="none" w:sz="0" w:space="0" w:color="auto"/>
                <w:bottom w:val="none" w:sz="0" w:space="0" w:color="auto"/>
                <w:right w:val="none" w:sz="0" w:space="0" w:color="auto"/>
              </w:divBdr>
            </w:div>
            <w:div w:id="1011950736">
              <w:marLeft w:val="0"/>
              <w:marRight w:val="0"/>
              <w:marTop w:val="0"/>
              <w:marBottom w:val="0"/>
              <w:divBdr>
                <w:top w:val="none" w:sz="0" w:space="0" w:color="auto"/>
                <w:left w:val="none" w:sz="0" w:space="0" w:color="auto"/>
                <w:bottom w:val="none" w:sz="0" w:space="0" w:color="auto"/>
                <w:right w:val="none" w:sz="0" w:space="0" w:color="auto"/>
              </w:divBdr>
            </w:div>
            <w:div w:id="1283731230">
              <w:marLeft w:val="0"/>
              <w:marRight w:val="0"/>
              <w:marTop w:val="0"/>
              <w:marBottom w:val="0"/>
              <w:divBdr>
                <w:top w:val="none" w:sz="0" w:space="0" w:color="auto"/>
                <w:left w:val="none" w:sz="0" w:space="0" w:color="auto"/>
                <w:bottom w:val="none" w:sz="0" w:space="0" w:color="auto"/>
                <w:right w:val="none" w:sz="0" w:space="0" w:color="auto"/>
              </w:divBdr>
            </w:div>
            <w:div w:id="957566633">
              <w:marLeft w:val="0"/>
              <w:marRight w:val="0"/>
              <w:marTop w:val="0"/>
              <w:marBottom w:val="0"/>
              <w:divBdr>
                <w:top w:val="none" w:sz="0" w:space="0" w:color="auto"/>
                <w:left w:val="none" w:sz="0" w:space="0" w:color="auto"/>
                <w:bottom w:val="none" w:sz="0" w:space="0" w:color="auto"/>
                <w:right w:val="none" w:sz="0" w:space="0" w:color="auto"/>
              </w:divBdr>
            </w:div>
            <w:div w:id="1181702902">
              <w:marLeft w:val="0"/>
              <w:marRight w:val="0"/>
              <w:marTop w:val="0"/>
              <w:marBottom w:val="0"/>
              <w:divBdr>
                <w:top w:val="none" w:sz="0" w:space="0" w:color="auto"/>
                <w:left w:val="none" w:sz="0" w:space="0" w:color="auto"/>
                <w:bottom w:val="none" w:sz="0" w:space="0" w:color="auto"/>
                <w:right w:val="none" w:sz="0" w:space="0" w:color="auto"/>
              </w:divBdr>
            </w:div>
            <w:div w:id="914582933">
              <w:marLeft w:val="0"/>
              <w:marRight w:val="0"/>
              <w:marTop w:val="0"/>
              <w:marBottom w:val="0"/>
              <w:divBdr>
                <w:top w:val="none" w:sz="0" w:space="0" w:color="auto"/>
                <w:left w:val="none" w:sz="0" w:space="0" w:color="auto"/>
                <w:bottom w:val="none" w:sz="0" w:space="0" w:color="auto"/>
                <w:right w:val="none" w:sz="0" w:space="0" w:color="auto"/>
              </w:divBdr>
            </w:div>
            <w:div w:id="268657727">
              <w:marLeft w:val="0"/>
              <w:marRight w:val="0"/>
              <w:marTop w:val="0"/>
              <w:marBottom w:val="0"/>
              <w:divBdr>
                <w:top w:val="none" w:sz="0" w:space="0" w:color="auto"/>
                <w:left w:val="none" w:sz="0" w:space="0" w:color="auto"/>
                <w:bottom w:val="none" w:sz="0" w:space="0" w:color="auto"/>
                <w:right w:val="none" w:sz="0" w:space="0" w:color="auto"/>
              </w:divBdr>
            </w:div>
            <w:div w:id="1990792137">
              <w:marLeft w:val="0"/>
              <w:marRight w:val="0"/>
              <w:marTop w:val="0"/>
              <w:marBottom w:val="0"/>
              <w:divBdr>
                <w:top w:val="none" w:sz="0" w:space="0" w:color="auto"/>
                <w:left w:val="none" w:sz="0" w:space="0" w:color="auto"/>
                <w:bottom w:val="none" w:sz="0" w:space="0" w:color="auto"/>
                <w:right w:val="none" w:sz="0" w:space="0" w:color="auto"/>
              </w:divBdr>
            </w:div>
            <w:div w:id="499122975">
              <w:marLeft w:val="0"/>
              <w:marRight w:val="0"/>
              <w:marTop w:val="0"/>
              <w:marBottom w:val="0"/>
              <w:divBdr>
                <w:top w:val="none" w:sz="0" w:space="0" w:color="auto"/>
                <w:left w:val="none" w:sz="0" w:space="0" w:color="auto"/>
                <w:bottom w:val="none" w:sz="0" w:space="0" w:color="auto"/>
                <w:right w:val="none" w:sz="0" w:space="0" w:color="auto"/>
              </w:divBdr>
            </w:div>
            <w:div w:id="1348825130">
              <w:marLeft w:val="0"/>
              <w:marRight w:val="0"/>
              <w:marTop w:val="0"/>
              <w:marBottom w:val="0"/>
              <w:divBdr>
                <w:top w:val="none" w:sz="0" w:space="0" w:color="auto"/>
                <w:left w:val="none" w:sz="0" w:space="0" w:color="auto"/>
                <w:bottom w:val="none" w:sz="0" w:space="0" w:color="auto"/>
                <w:right w:val="none" w:sz="0" w:space="0" w:color="auto"/>
              </w:divBdr>
            </w:div>
            <w:div w:id="890337888">
              <w:marLeft w:val="0"/>
              <w:marRight w:val="0"/>
              <w:marTop w:val="0"/>
              <w:marBottom w:val="0"/>
              <w:divBdr>
                <w:top w:val="none" w:sz="0" w:space="0" w:color="auto"/>
                <w:left w:val="none" w:sz="0" w:space="0" w:color="auto"/>
                <w:bottom w:val="none" w:sz="0" w:space="0" w:color="auto"/>
                <w:right w:val="none" w:sz="0" w:space="0" w:color="auto"/>
              </w:divBdr>
            </w:div>
            <w:div w:id="1781216107">
              <w:marLeft w:val="0"/>
              <w:marRight w:val="0"/>
              <w:marTop w:val="0"/>
              <w:marBottom w:val="0"/>
              <w:divBdr>
                <w:top w:val="none" w:sz="0" w:space="0" w:color="auto"/>
                <w:left w:val="none" w:sz="0" w:space="0" w:color="auto"/>
                <w:bottom w:val="none" w:sz="0" w:space="0" w:color="auto"/>
                <w:right w:val="none" w:sz="0" w:space="0" w:color="auto"/>
              </w:divBdr>
            </w:div>
            <w:div w:id="622730158">
              <w:marLeft w:val="0"/>
              <w:marRight w:val="0"/>
              <w:marTop w:val="0"/>
              <w:marBottom w:val="0"/>
              <w:divBdr>
                <w:top w:val="none" w:sz="0" w:space="0" w:color="auto"/>
                <w:left w:val="none" w:sz="0" w:space="0" w:color="auto"/>
                <w:bottom w:val="none" w:sz="0" w:space="0" w:color="auto"/>
                <w:right w:val="none" w:sz="0" w:space="0" w:color="auto"/>
              </w:divBdr>
            </w:div>
            <w:div w:id="1660186678">
              <w:marLeft w:val="0"/>
              <w:marRight w:val="0"/>
              <w:marTop w:val="0"/>
              <w:marBottom w:val="0"/>
              <w:divBdr>
                <w:top w:val="none" w:sz="0" w:space="0" w:color="auto"/>
                <w:left w:val="none" w:sz="0" w:space="0" w:color="auto"/>
                <w:bottom w:val="none" w:sz="0" w:space="0" w:color="auto"/>
                <w:right w:val="none" w:sz="0" w:space="0" w:color="auto"/>
              </w:divBdr>
            </w:div>
            <w:div w:id="2075737553">
              <w:marLeft w:val="0"/>
              <w:marRight w:val="0"/>
              <w:marTop w:val="0"/>
              <w:marBottom w:val="0"/>
              <w:divBdr>
                <w:top w:val="none" w:sz="0" w:space="0" w:color="auto"/>
                <w:left w:val="none" w:sz="0" w:space="0" w:color="auto"/>
                <w:bottom w:val="none" w:sz="0" w:space="0" w:color="auto"/>
                <w:right w:val="none" w:sz="0" w:space="0" w:color="auto"/>
              </w:divBdr>
            </w:div>
            <w:div w:id="91904303">
              <w:marLeft w:val="0"/>
              <w:marRight w:val="0"/>
              <w:marTop w:val="0"/>
              <w:marBottom w:val="0"/>
              <w:divBdr>
                <w:top w:val="none" w:sz="0" w:space="0" w:color="auto"/>
                <w:left w:val="none" w:sz="0" w:space="0" w:color="auto"/>
                <w:bottom w:val="none" w:sz="0" w:space="0" w:color="auto"/>
                <w:right w:val="none" w:sz="0" w:space="0" w:color="auto"/>
              </w:divBdr>
            </w:div>
            <w:div w:id="2104765767">
              <w:marLeft w:val="0"/>
              <w:marRight w:val="0"/>
              <w:marTop w:val="0"/>
              <w:marBottom w:val="0"/>
              <w:divBdr>
                <w:top w:val="none" w:sz="0" w:space="0" w:color="auto"/>
                <w:left w:val="none" w:sz="0" w:space="0" w:color="auto"/>
                <w:bottom w:val="none" w:sz="0" w:space="0" w:color="auto"/>
                <w:right w:val="none" w:sz="0" w:space="0" w:color="auto"/>
              </w:divBdr>
            </w:div>
            <w:div w:id="381639163">
              <w:marLeft w:val="0"/>
              <w:marRight w:val="0"/>
              <w:marTop w:val="0"/>
              <w:marBottom w:val="0"/>
              <w:divBdr>
                <w:top w:val="none" w:sz="0" w:space="0" w:color="auto"/>
                <w:left w:val="none" w:sz="0" w:space="0" w:color="auto"/>
                <w:bottom w:val="none" w:sz="0" w:space="0" w:color="auto"/>
                <w:right w:val="none" w:sz="0" w:space="0" w:color="auto"/>
              </w:divBdr>
            </w:div>
            <w:div w:id="291792900">
              <w:marLeft w:val="0"/>
              <w:marRight w:val="0"/>
              <w:marTop w:val="0"/>
              <w:marBottom w:val="0"/>
              <w:divBdr>
                <w:top w:val="none" w:sz="0" w:space="0" w:color="auto"/>
                <w:left w:val="none" w:sz="0" w:space="0" w:color="auto"/>
                <w:bottom w:val="none" w:sz="0" w:space="0" w:color="auto"/>
                <w:right w:val="none" w:sz="0" w:space="0" w:color="auto"/>
              </w:divBdr>
            </w:div>
            <w:div w:id="134757930">
              <w:marLeft w:val="0"/>
              <w:marRight w:val="0"/>
              <w:marTop w:val="0"/>
              <w:marBottom w:val="0"/>
              <w:divBdr>
                <w:top w:val="none" w:sz="0" w:space="0" w:color="auto"/>
                <w:left w:val="none" w:sz="0" w:space="0" w:color="auto"/>
                <w:bottom w:val="none" w:sz="0" w:space="0" w:color="auto"/>
                <w:right w:val="none" w:sz="0" w:space="0" w:color="auto"/>
              </w:divBdr>
            </w:div>
            <w:div w:id="2030334071">
              <w:marLeft w:val="0"/>
              <w:marRight w:val="0"/>
              <w:marTop w:val="0"/>
              <w:marBottom w:val="0"/>
              <w:divBdr>
                <w:top w:val="none" w:sz="0" w:space="0" w:color="auto"/>
                <w:left w:val="none" w:sz="0" w:space="0" w:color="auto"/>
                <w:bottom w:val="none" w:sz="0" w:space="0" w:color="auto"/>
                <w:right w:val="none" w:sz="0" w:space="0" w:color="auto"/>
              </w:divBdr>
            </w:div>
            <w:div w:id="546381255">
              <w:marLeft w:val="0"/>
              <w:marRight w:val="0"/>
              <w:marTop w:val="0"/>
              <w:marBottom w:val="0"/>
              <w:divBdr>
                <w:top w:val="none" w:sz="0" w:space="0" w:color="auto"/>
                <w:left w:val="none" w:sz="0" w:space="0" w:color="auto"/>
                <w:bottom w:val="none" w:sz="0" w:space="0" w:color="auto"/>
                <w:right w:val="none" w:sz="0" w:space="0" w:color="auto"/>
              </w:divBdr>
            </w:div>
            <w:div w:id="1865442487">
              <w:marLeft w:val="0"/>
              <w:marRight w:val="0"/>
              <w:marTop w:val="0"/>
              <w:marBottom w:val="0"/>
              <w:divBdr>
                <w:top w:val="none" w:sz="0" w:space="0" w:color="auto"/>
                <w:left w:val="none" w:sz="0" w:space="0" w:color="auto"/>
                <w:bottom w:val="none" w:sz="0" w:space="0" w:color="auto"/>
                <w:right w:val="none" w:sz="0" w:space="0" w:color="auto"/>
              </w:divBdr>
            </w:div>
            <w:div w:id="1951742858">
              <w:marLeft w:val="0"/>
              <w:marRight w:val="0"/>
              <w:marTop w:val="0"/>
              <w:marBottom w:val="0"/>
              <w:divBdr>
                <w:top w:val="none" w:sz="0" w:space="0" w:color="auto"/>
                <w:left w:val="none" w:sz="0" w:space="0" w:color="auto"/>
                <w:bottom w:val="none" w:sz="0" w:space="0" w:color="auto"/>
                <w:right w:val="none" w:sz="0" w:space="0" w:color="auto"/>
              </w:divBdr>
            </w:div>
            <w:div w:id="1043478170">
              <w:marLeft w:val="0"/>
              <w:marRight w:val="0"/>
              <w:marTop w:val="0"/>
              <w:marBottom w:val="0"/>
              <w:divBdr>
                <w:top w:val="none" w:sz="0" w:space="0" w:color="auto"/>
                <w:left w:val="none" w:sz="0" w:space="0" w:color="auto"/>
                <w:bottom w:val="none" w:sz="0" w:space="0" w:color="auto"/>
                <w:right w:val="none" w:sz="0" w:space="0" w:color="auto"/>
              </w:divBdr>
            </w:div>
            <w:div w:id="1133400512">
              <w:marLeft w:val="0"/>
              <w:marRight w:val="0"/>
              <w:marTop w:val="0"/>
              <w:marBottom w:val="0"/>
              <w:divBdr>
                <w:top w:val="none" w:sz="0" w:space="0" w:color="auto"/>
                <w:left w:val="none" w:sz="0" w:space="0" w:color="auto"/>
                <w:bottom w:val="none" w:sz="0" w:space="0" w:color="auto"/>
                <w:right w:val="none" w:sz="0" w:space="0" w:color="auto"/>
              </w:divBdr>
            </w:div>
            <w:div w:id="1632589487">
              <w:marLeft w:val="0"/>
              <w:marRight w:val="0"/>
              <w:marTop w:val="0"/>
              <w:marBottom w:val="0"/>
              <w:divBdr>
                <w:top w:val="none" w:sz="0" w:space="0" w:color="auto"/>
                <w:left w:val="none" w:sz="0" w:space="0" w:color="auto"/>
                <w:bottom w:val="none" w:sz="0" w:space="0" w:color="auto"/>
                <w:right w:val="none" w:sz="0" w:space="0" w:color="auto"/>
              </w:divBdr>
            </w:div>
            <w:div w:id="438305015">
              <w:marLeft w:val="0"/>
              <w:marRight w:val="0"/>
              <w:marTop w:val="0"/>
              <w:marBottom w:val="0"/>
              <w:divBdr>
                <w:top w:val="none" w:sz="0" w:space="0" w:color="auto"/>
                <w:left w:val="none" w:sz="0" w:space="0" w:color="auto"/>
                <w:bottom w:val="none" w:sz="0" w:space="0" w:color="auto"/>
                <w:right w:val="none" w:sz="0" w:space="0" w:color="auto"/>
              </w:divBdr>
            </w:div>
            <w:div w:id="284238657">
              <w:marLeft w:val="0"/>
              <w:marRight w:val="0"/>
              <w:marTop w:val="0"/>
              <w:marBottom w:val="0"/>
              <w:divBdr>
                <w:top w:val="none" w:sz="0" w:space="0" w:color="auto"/>
                <w:left w:val="none" w:sz="0" w:space="0" w:color="auto"/>
                <w:bottom w:val="none" w:sz="0" w:space="0" w:color="auto"/>
                <w:right w:val="none" w:sz="0" w:space="0" w:color="auto"/>
              </w:divBdr>
            </w:div>
            <w:div w:id="336857397">
              <w:marLeft w:val="0"/>
              <w:marRight w:val="0"/>
              <w:marTop w:val="0"/>
              <w:marBottom w:val="0"/>
              <w:divBdr>
                <w:top w:val="none" w:sz="0" w:space="0" w:color="auto"/>
                <w:left w:val="none" w:sz="0" w:space="0" w:color="auto"/>
                <w:bottom w:val="none" w:sz="0" w:space="0" w:color="auto"/>
                <w:right w:val="none" w:sz="0" w:space="0" w:color="auto"/>
              </w:divBdr>
            </w:div>
            <w:div w:id="1280993106">
              <w:marLeft w:val="0"/>
              <w:marRight w:val="0"/>
              <w:marTop w:val="0"/>
              <w:marBottom w:val="0"/>
              <w:divBdr>
                <w:top w:val="none" w:sz="0" w:space="0" w:color="auto"/>
                <w:left w:val="none" w:sz="0" w:space="0" w:color="auto"/>
                <w:bottom w:val="none" w:sz="0" w:space="0" w:color="auto"/>
                <w:right w:val="none" w:sz="0" w:space="0" w:color="auto"/>
              </w:divBdr>
            </w:div>
            <w:div w:id="1768694380">
              <w:marLeft w:val="0"/>
              <w:marRight w:val="0"/>
              <w:marTop w:val="0"/>
              <w:marBottom w:val="0"/>
              <w:divBdr>
                <w:top w:val="none" w:sz="0" w:space="0" w:color="auto"/>
                <w:left w:val="none" w:sz="0" w:space="0" w:color="auto"/>
                <w:bottom w:val="none" w:sz="0" w:space="0" w:color="auto"/>
                <w:right w:val="none" w:sz="0" w:space="0" w:color="auto"/>
              </w:divBdr>
            </w:div>
            <w:div w:id="218709203">
              <w:marLeft w:val="0"/>
              <w:marRight w:val="0"/>
              <w:marTop w:val="0"/>
              <w:marBottom w:val="0"/>
              <w:divBdr>
                <w:top w:val="none" w:sz="0" w:space="0" w:color="auto"/>
                <w:left w:val="none" w:sz="0" w:space="0" w:color="auto"/>
                <w:bottom w:val="none" w:sz="0" w:space="0" w:color="auto"/>
                <w:right w:val="none" w:sz="0" w:space="0" w:color="auto"/>
              </w:divBdr>
            </w:div>
            <w:div w:id="362368259">
              <w:marLeft w:val="0"/>
              <w:marRight w:val="0"/>
              <w:marTop w:val="0"/>
              <w:marBottom w:val="0"/>
              <w:divBdr>
                <w:top w:val="none" w:sz="0" w:space="0" w:color="auto"/>
                <w:left w:val="none" w:sz="0" w:space="0" w:color="auto"/>
                <w:bottom w:val="none" w:sz="0" w:space="0" w:color="auto"/>
                <w:right w:val="none" w:sz="0" w:space="0" w:color="auto"/>
              </w:divBdr>
            </w:div>
            <w:div w:id="165632620">
              <w:marLeft w:val="0"/>
              <w:marRight w:val="0"/>
              <w:marTop w:val="0"/>
              <w:marBottom w:val="0"/>
              <w:divBdr>
                <w:top w:val="none" w:sz="0" w:space="0" w:color="auto"/>
                <w:left w:val="none" w:sz="0" w:space="0" w:color="auto"/>
                <w:bottom w:val="none" w:sz="0" w:space="0" w:color="auto"/>
                <w:right w:val="none" w:sz="0" w:space="0" w:color="auto"/>
              </w:divBdr>
            </w:div>
            <w:div w:id="147554186">
              <w:marLeft w:val="0"/>
              <w:marRight w:val="0"/>
              <w:marTop w:val="0"/>
              <w:marBottom w:val="0"/>
              <w:divBdr>
                <w:top w:val="none" w:sz="0" w:space="0" w:color="auto"/>
                <w:left w:val="none" w:sz="0" w:space="0" w:color="auto"/>
                <w:bottom w:val="none" w:sz="0" w:space="0" w:color="auto"/>
                <w:right w:val="none" w:sz="0" w:space="0" w:color="auto"/>
              </w:divBdr>
            </w:div>
            <w:div w:id="213003934">
              <w:marLeft w:val="0"/>
              <w:marRight w:val="0"/>
              <w:marTop w:val="0"/>
              <w:marBottom w:val="0"/>
              <w:divBdr>
                <w:top w:val="none" w:sz="0" w:space="0" w:color="auto"/>
                <w:left w:val="none" w:sz="0" w:space="0" w:color="auto"/>
                <w:bottom w:val="none" w:sz="0" w:space="0" w:color="auto"/>
                <w:right w:val="none" w:sz="0" w:space="0" w:color="auto"/>
              </w:divBdr>
            </w:div>
            <w:div w:id="2146046944">
              <w:marLeft w:val="0"/>
              <w:marRight w:val="0"/>
              <w:marTop w:val="0"/>
              <w:marBottom w:val="0"/>
              <w:divBdr>
                <w:top w:val="none" w:sz="0" w:space="0" w:color="auto"/>
                <w:left w:val="none" w:sz="0" w:space="0" w:color="auto"/>
                <w:bottom w:val="none" w:sz="0" w:space="0" w:color="auto"/>
                <w:right w:val="none" w:sz="0" w:space="0" w:color="auto"/>
              </w:divBdr>
            </w:div>
            <w:div w:id="2083091516">
              <w:marLeft w:val="0"/>
              <w:marRight w:val="0"/>
              <w:marTop w:val="0"/>
              <w:marBottom w:val="0"/>
              <w:divBdr>
                <w:top w:val="none" w:sz="0" w:space="0" w:color="auto"/>
                <w:left w:val="none" w:sz="0" w:space="0" w:color="auto"/>
                <w:bottom w:val="none" w:sz="0" w:space="0" w:color="auto"/>
                <w:right w:val="none" w:sz="0" w:space="0" w:color="auto"/>
              </w:divBdr>
            </w:div>
            <w:div w:id="1392998349">
              <w:marLeft w:val="0"/>
              <w:marRight w:val="0"/>
              <w:marTop w:val="0"/>
              <w:marBottom w:val="0"/>
              <w:divBdr>
                <w:top w:val="none" w:sz="0" w:space="0" w:color="auto"/>
                <w:left w:val="none" w:sz="0" w:space="0" w:color="auto"/>
                <w:bottom w:val="none" w:sz="0" w:space="0" w:color="auto"/>
                <w:right w:val="none" w:sz="0" w:space="0" w:color="auto"/>
              </w:divBdr>
            </w:div>
            <w:div w:id="280847266">
              <w:marLeft w:val="0"/>
              <w:marRight w:val="0"/>
              <w:marTop w:val="0"/>
              <w:marBottom w:val="0"/>
              <w:divBdr>
                <w:top w:val="none" w:sz="0" w:space="0" w:color="auto"/>
                <w:left w:val="none" w:sz="0" w:space="0" w:color="auto"/>
                <w:bottom w:val="none" w:sz="0" w:space="0" w:color="auto"/>
                <w:right w:val="none" w:sz="0" w:space="0" w:color="auto"/>
              </w:divBdr>
            </w:div>
            <w:div w:id="1422605827">
              <w:marLeft w:val="0"/>
              <w:marRight w:val="0"/>
              <w:marTop w:val="0"/>
              <w:marBottom w:val="0"/>
              <w:divBdr>
                <w:top w:val="none" w:sz="0" w:space="0" w:color="auto"/>
                <w:left w:val="none" w:sz="0" w:space="0" w:color="auto"/>
                <w:bottom w:val="none" w:sz="0" w:space="0" w:color="auto"/>
                <w:right w:val="none" w:sz="0" w:space="0" w:color="auto"/>
              </w:divBdr>
            </w:div>
            <w:div w:id="454181879">
              <w:marLeft w:val="0"/>
              <w:marRight w:val="0"/>
              <w:marTop w:val="0"/>
              <w:marBottom w:val="0"/>
              <w:divBdr>
                <w:top w:val="none" w:sz="0" w:space="0" w:color="auto"/>
                <w:left w:val="none" w:sz="0" w:space="0" w:color="auto"/>
                <w:bottom w:val="none" w:sz="0" w:space="0" w:color="auto"/>
                <w:right w:val="none" w:sz="0" w:space="0" w:color="auto"/>
              </w:divBdr>
            </w:div>
            <w:div w:id="1847741658">
              <w:marLeft w:val="0"/>
              <w:marRight w:val="0"/>
              <w:marTop w:val="0"/>
              <w:marBottom w:val="0"/>
              <w:divBdr>
                <w:top w:val="none" w:sz="0" w:space="0" w:color="auto"/>
                <w:left w:val="none" w:sz="0" w:space="0" w:color="auto"/>
                <w:bottom w:val="none" w:sz="0" w:space="0" w:color="auto"/>
                <w:right w:val="none" w:sz="0" w:space="0" w:color="auto"/>
              </w:divBdr>
            </w:div>
            <w:div w:id="1739479782">
              <w:marLeft w:val="0"/>
              <w:marRight w:val="0"/>
              <w:marTop w:val="0"/>
              <w:marBottom w:val="0"/>
              <w:divBdr>
                <w:top w:val="none" w:sz="0" w:space="0" w:color="auto"/>
                <w:left w:val="none" w:sz="0" w:space="0" w:color="auto"/>
                <w:bottom w:val="none" w:sz="0" w:space="0" w:color="auto"/>
                <w:right w:val="none" w:sz="0" w:space="0" w:color="auto"/>
              </w:divBdr>
            </w:div>
            <w:div w:id="1183327249">
              <w:marLeft w:val="0"/>
              <w:marRight w:val="0"/>
              <w:marTop w:val="0"/>
              <w:marBottom w:val="0"/>
              <w:divBdr>
                <w:top w:val="none" w:sz="0" w:space="0" w:color="auto"/>
                <w:left w:val="none" w:sz="0" w:space="0" w:color="auto"/>
                <w:bottom w:val="none" w:sz="0" w:space="0" w:color="auto"/>
                <w:right w:val="none" w:sz="0" w:space="0" w:color="auto"/>
              </w:divBdr>
            </w:div>
            <w:div w:id="1061368248">
              <w:marLeft w:val="0"/>
              <w:marRight w:val="0"/>
              <w:marTop w:val="0"/>
              <w:marBottom w:val="0"/>
              <w:divBdr>
                <w:top w:val="none" w:sz="0" w:space="0" w:color="auto"/>
                <w:left w:val="none" w:sz="0" w:space="0" w:color="auto"/>
                <w:bottom w:val="none" w:sz="0" w:space="0" w:color="auto"/>
                <w:right w:val="none" w:sz="0" w:space="0" w:color="auto"/>
              </w:divBdr>
            </w:div>
            <w:div w:id="1772361249">
              <w:marLeft w:val="0"/>
              <w:marRight w:val="0"/>
              <w:marTop w:val="0"/>
              <w:marBottom w:val="0"/>
              <w:divBdr>
                <w:top w:val="none" w:sz="0" w:space="0" w:color="auto"/>
                <w:left w:val="none" w:sz="0" w:space="0" w:color="auto"/>
                <w:bottom w:val="none" w:sz="0" w:space="0" w:color="auto"/>
                <w:right w:val="none" w:sz="0" w:space="0" w:color="auto"/>
              </w:divBdr>
            </w:div>
            <w:div w:id="83694209">
              <w:marLeft w:val="0"/>
              <w:marRight w:val="0"/>
              <w:marTop w:val="0"/>
              <w:marBottom w:val="0"/>
              <w:divBdr>
                <w:top w:val="none" w:sz="0" w:space="0" w:color="auto"/>
                <w:left w:val="none" w:sz="0" w:space="0" w:color="auto"/>
                <w:bottom w:val="none" w:sz="0" w:space="0" w:color="auto"/>
                <w:right w:val="none" w:sz="0" w:space="0" w:color="auto"/>
              </w:divBdr>
            </w:div>
            <w:div w:id="1582255932">
              <w:marLeft w:val="0"/>
              <w:marRight w:val="0"/>
              <w:marTop w:val="0"/>
              <w:marBottom w:val="0"/>
              <w:divBdr>
                <w:top w:val="none" w:sz="0" w:space="0" w:color="auto"/>
                <w:left w:val="none" w:sz="0" w:space="0" w:color="auto"/>
                <w:bottom w:val="none" w:sz="0" w:space="0" w:color="auto"/>
                <w:right w:val="none" w:sz="0" w:space="0" w:color="auto"/>
              </w:divBdr>
            </w:div>
            <w:div w:id="1095857494">
              <w:marLeft w:val="0"/>
              <w:marRight w:val="0"/>
              <w:marTop w:val="0"/>
              <w:marBottom w:val="0"/>
              <w:divBdr>
                <w:top w:val="none" w:sz="0" w:space="0" w:color="auto"/>
                <w:left w:val="none" w:sz="0" w:space="0" w:color="auto"/>
                <w:bottom w:val="none" w:sz="0" w:space="0" w:color="auto"/>
                <w:right w:val="none" w:sz="0" w:space="0" w:color="auto"/>
              </w:divBdr>
            </w:div>
            <w:div w:id="298808866">
              <w:marLeft w:val="0"/>
              <w:marRight w:val="0"/>
              <w:marTop w:val="0"/>
              <w:marBottom w:val="0"/>
              <w:divBdr>
                <w:top w:val="none" w:sz="0" w:space="0" w:color="auto"/>
                <w:left w:val="none" w:sz="0" w:space="0" w:color="auto"/>
                <w:bottom w:val="none" w:sz="0" w:space="0" w:color="auto"/>
                <w:right w:val="none" w:sz="0" w:space="0" w:color="auto"/>
              </w:divBdr>
            </w:div>
            <w:div w:id="328019158">
              <w:marLeft w:val="0"/>
              <w:marRight w:val="0"/>
              <w:marTop w:val="0"/>
              <w:marBottom w:val="0"/>
              <w:divBdr>
                <w:top w:val="none" w:sz="0" w:space="0" w:color="auto"/>
                <w:left w:val="none" w:sz="0" w:space="0" w:color="auto"/>
                <w:bottom w:val="none" w:sz="0" w:space="0" w:color="auto"/>
                <w:right w:val="none" w:sz="0" w:space="0" w:color="auto"/>
              </w:divBdr>
            </w:div>
            <w:div w:id="369574204">
              <w:marLeft w:val="0"/>
              <w:marRight w:val="0"/>
              <w:marTop w:val="0"/>
              <w:marBottom w:val="0"/>
              <w:divBdr>
                <w:top w:val="none" w:sz="0" w:space="0" w:color="auto"/>
                <w:left w:val="none" w:sz="0" w:space="0" w:color="auto"/>
                <w:bottom w:val="none" w:sz="0" w:space="0" w:color="auto"/>
                <w:right w:val="none" w:sz="0" w:space="0" w:color="auto"/>
              </w:divBdr>
            </w:div>
            <w:div w:id="1016469476">
              <w:marLeft w:val="0"/>
              <w:marRight w:val="0"/>
              <w:marTop w:val="0"/>
              <w:marBottom w:val="0"/>
              <w:divBdr>
                <w:top w:val="none" w:sz="0" w:space="0" w:color="auto"/>
                <w:left w:val="none" w:sz="0" w:space="0" w:color="auto"/>
                <w:bottom w:val="none" w:sz="0" w:space="0" w:color="auto"/>
                <w:right w:val="none" w:sz="0" w:space="0" w:color="auto"/>
              </w:divBdr>
            </w:div>
            <w:div w:id="359086372">
              <w:marLeft w:val="0"/>
              <w:marRight w:val="0"/>
              <w:marTop w:val="0"/>
              <w:marBottom w:val="0"/>
              <w:divBdr>
                <w:top w:val="none" w:sz="0" w:space="0" w:color="auto"/>
                <w:left w:val="none" w:sz="0" w:space="0" w:color="auto"/>
                <w:bottom w:val="none" w:sz="0" w:space="0" w:color="auto"/>
                <w:right w:val="none" w:sz="0" w:space="0" w:color="auto"/>
              </w:divBdr>
            </w:div>
            <w:div w:id="631985510">
              <w:marLeft w:val="0"/>
              <w:marRight w:val="0"/>
              <w:marTop w:val="0"/>
              <w:marBottom w:val="0"/>
              <w:divBdr>
                <w:top w:val="none" w:sz="0" w:space="0" w:color="auto"/>
                <w:left w:val="none" w:sz="0" w:space="0" w:color="auto"/>
                <w:bottom w:val="none" w:sz="0" w:space="0" w:color="auto"/>
                <w:right w:val="none" w:sz="0" w:space="0" w:color="auto"/>
              </w:divBdr>
            </w:div>
            <w:div w:id="1559971366">
              <w:marLeft w:val="0"/>
              <w:marRight w:val="0"/>
              <w:marTop w:val="0"/>
              <w:marBottom w:val="0"/>
              <w:divBdr>
                <w:top w:val="none" w:sz="0" w:space="0" w:color="auto"/>
                <w:left w:val="none" w:sz="0" w:space="0" w:color="auto"/>
                <w:bottom w:val="none" w:sz="0" w:space="0" w:color="auto"/>
                <w:right w:val="none" w:sz="0" w:space="0" w:color="auto"/>
              </w:divBdr>
            </w:div>
            <w:div w:id="941495365">
              <w:marLeft w:val="0"/>
              <w:marRight w:val="0"/>
              <w:marTop w:val="0"/>
              <w:marBottom w:val="0"/>
              <w:divBdr>
                <w:top w:val="none" w:sz="0" w:space="0" w:color="auto"/>
                <w:left w:val="none" w:sz="0" w:space="0" w:color="auto"/>
                <w:bottom w:val="none" w:sz="0" w:space="0" w:color="auto"/>
                <w:right w:val="none" w:sz="0" w:space="0" w:color="auto"/>
              </w:divBdr>
            </w:div>
            <w:div w:id="821971768">
              <w:marLeft w:val="0"/>
              <w:marRight w:val="0"/>
              <w:marTop w:val="0"/>
              <w:marBottom w:val="0"/>
              <w:divBdr>
                <w:top w:val="none" w:sz="0" w:space="0" w:color="auto"/>
                <w:left w:val="none" w:sz="0" w:space="0" w:color="auto"/>
                <w:bottom w:val="none" w:sz="0" w:space="0" w:color="auto"/>
                <w:right w:val="none" w:sz="0" w:space="0" w:color="auto"/>
              </w:divBdr>
            </w:div>
            <w:div w:id="782263262">
              <w:marLeft w:val="0"/>
              <w:marRight w:val="0"/>
              <w:marTop w:val="0"/>
              <w:marBottom w:val="0"/>
              <w:divBdr>
                <w:top w:val="none" w:sz="0" w:space="0" w:color="auto"/>
                <w:left w:val="none" w:sz="0" w:space="0" w:color="auto"/>
                <w:bottom w:val="none" w:sz="0" w:space="0" w:color="auto"/>
                <w:right w:val="none" w:sz="0" w:space="0" w:color="auto"/>
              </w:divBdr>
            </w:div>
            <w:div w:id="1917864251">
              <w:marLeft w:val="0"/>
              <w:marRight w:val="0"/>
              <w:marTop w:val="0"/>
              <w:marBottom w:val="0"/>
              <w:divBdr>
                <w:top w:val="none" w:sz="0" w:space="0" w:color="auto"/>
                <w:left w:val="none" w:sz="0" w:space="0" w:color="auto"/>
                <w:bottom w:val="none" w:sz="0" w:space="0" w:color="auto"/>
                <w:right w:val="none" w:sz="0" w:space="0" w:color="auto"/>
              </w:divBdr>
            </w:div>
            <w:div w:id="164323740">
              <w:marLeft w:val="0"/>
              <w:marRight w:val="0"/>
              <w:marTop w:val="0"/>
              <w:marBottom w:val="0"/>
              <w:divBdr>
                <w:top w:val="none" w:sz="0" w:space="0" w:color="auto"/>
                <w:left w:val="none" w:sz="0" w:space="0" w:color="auto"/>
                <w:bottom w:val="none" w:sz="0" w:space="0" w:color="auto"/>
                <w:right w:val="none" w:sz="0" w:space="0" w:color="auto"/>
              </w:divBdr>
            </w:div>
            <w:div w:id="1364401053">
              <w:marLeft w:val="0"/>
              <w:marRight w:val="0"/>
              <w:marTop w:val="0"/>
              <w:marBottom w:val="0"/>
              <w:divBdr>
                <w:top w:val="none" w:sz="0" w:space="0" w:color="auto"/>
                <w:left w:val="none" w:sz="0" w:space="0" w:color="auto"/>
                <w:bottom w:val="none" w:sz="0" w:space="0" w:color="auto"/>
                <w:right w:val="none" w:sz="0" w:space="0" w:color="auto"/>
              </w:divBdr>
            </w:div>
            <w:div w:id="2026707766">
              <w:marLeft w:val="0"/>
              <w:marRight w:val="0"/>
              <w:marTop w:val="0"/>
              <w:marBottom w:val="0"/>
              <w:divBdr>
                <w:top w:val="none" w:sz="0" w:space="0" w:color="auto"/>
                <w:left w:val="none" w:sz="0" w:space="0" w:color="auto"/>
                <w:bottom w:val="none" w:sz="0" w:space="0" w:color="auto"/>
                <w:right w:val="none" w:sz="0" w:space="0" w:color="auto"/>
              </w:divBdr>
            </w:div>
            <w:div w:id="2095977638">
              <w:marLeft w:val="0"/>
              <w:marRight w:val="0"/>
              <w:marTop w:val="0"/>
              <w:marBottom w:val="0"/>
              <w:divBdr>
                <w:top w:val="none" w:sz="0" w:space="0" w:color="auto"/>
                <w:left w:val="none" w:sz="0" w:space="0" w:color="auto"/>
                <w:bottom w:val="none" w:sz="0" w:space="0" w:color="auto"/>
                <w:right w:val="none" w:sz="0" w:space="0" w:color="auto"/>
              </w:divBdr>
            </w:div>
            <w:div w:id="563954027">
              <w:marLeft w:val="0"/>
              <w:marRight w:val="0"/>
              <w:marTop w:val="0"/>
              <w:marBottom w:val="0"/>
              <w:divBdr>
                <w:top w:val="none" w:sz="0" w:space="0" w:color="auto"/>
                <w:left w:val="none" w:sz="0" w:space="0" w:color="auto"/>
                <w:bottom w:val="none" w:sz="0" w:space="0" w:color="auto"/>
                <w:right w:val="none" w:sz="0" w:space="0" w:color="auto"/>
              </w:divBdr>
            </w:div>
            <w:div w:id="1279994892">
              <w:marLeft w:val="0"/>
              <w:marRight w:val="0"/>
              <w:marTop w:val="0"/>
              <w:marBottom w:val="0"/>
              <w:divBdr>
                <w:top w:val="none" w:sz="0" w:space="0" w:color="auto"/>
                <w:left w:val="none" w:sz="0" w:space="0" w:color="auto"/>
                <w:bottom w:val="none" w:sz="0" w:space="0" w:color="auto"/>
                <w:right w:val="none" w:sz="0" w:space="0" w:color="auto"/>
              </w:divBdr>
            </w:div>
            <w:div w:id="1656373077">
              <w:marLeft w:val="0"/>
              <w:marRight w:val="0"/>
              <w:marTop w:val="0"/>
              <w:marBottom w:val="0"/>
              <w:divBdr>
                <w:top w:val="none" w:sz="0" w:space="0" w:color="auto"/>
                <w:left w:val="none" w:sz="0" w:space="0" w:color="auto"/>
                <w:bottom w:val="none" w:sz="0" w:space="0" w:color="auto"/>
                <w:right w:val="none" w:sz="0" w:space="0" w:color="auto"/>
              </w:divBdr>
            </w:div>
            <w:div w:id="821654670">
              <w:marLeft w:val="0"/>
              <w:marRight w:val="0"/>
              <w:marTop w:val="0"/>
              <w:marBottom w:val="0"/>
              <w:divBdr>
                <w:top w:val="none" w:sz="0" w:space="0" w:color="auto"/>
                <w:left w:val="none" w:sz="0" w:space="0" w:color="auto"/>
                <w:bottom w:val="none" w:sz="0" w:space="0" w:color="auto"/>
                <w:right w:val="none" w:sz="0" w:space="0" w:color="auto"/>
              </w:divBdr>
            </w:div>
            <w:div w:id="624890169">
              <w:marLeft w:val="0"/>
              <w:marRight w:val="0"/>
              <w:marTop w:val="0"/>
              <w:marBottom w:val="0"/>
              <w:divBdr>
                <w:top w:val="none" w:sz="0" w:space="0" w:color="auto"/>
                <w:left w:val="none" w:sz="0" w:space="0" w:color="auto"/>
                <w:bottom w:val="none" w:sz="0" w:space="0" w:color="auto"/>
                <w:right w:val="none" w:sz="0" w:space="0" w:color="auto"/>
              </w:divBdr>
            </w:div>
            <w:div w:id="938754690">
              <w:marLeft w:val="0"/>
              <w:marRight w:val="0"/>
              <w:marTop w:val="0"/>
              <w:marBottom w:val="0"/>
              <w:divBdr>
                <w:top w:val="none" w:sz="0" w:space="0" w:color="auto"/>
                <w:left w:val="none" w:sz="0" w:space="0" w:color="auto"/>
                <w:bottom w:val="none" w:sz="0" w:space="0" w:color="auto"/>
                <w:right w:val="none" w:sz="0" w:space="0" w:color="auto"/>
              </w:divBdr>
            </w:div>
            <w:div w:id="122626389">
              <w:marLeft w:val="0"/>
              <w:marRight w:val="0"/>
              <w:marTop w:val="0"/>
              <w:marBottom w:val="0"/>
              <w:divBdr>
                <w:top w:val="none" w:sz="0" w:space="0" w:color="auto"/>
                <w:left w:val="none" w:sz="0" w:space="0" w:color="auto"/>
                <w:bottom w:val="none" w:sz="0" w:space="0" w:color="auto"/>
                <w:right w:val="none" w:sz="0" w:space="0" w:color="auto"/>
              </w:divBdr>
            </w:div>
            <w:div w:id="1571109813">
              <w:marLeft w:val="0"/>
              <w:marRight w:val="0"/>
              <w:marTop w:val="0"/>
              <w:marBottom w:val="0"/>
              <w:divBdr>
                <w:top w:val="none" w:sz="0" w:space="0" w:color="auto"/>
                <w:left w:val="none" w:sz="0" w:space="0" w:color="auto"/>
                <w:bottom w:val="none" w:sz="0" w:space="0" w:color="auto"/>
                <w:right w:val="none" w:sz="0" w:space="0" w:color="auto"/>
              </w:divBdr>
            </w:div>
            <w:div w:id="511799736">
              <w:marLeft w:val="0"/>
              <w:marRight w:val="0"/>
              <w:marTop w:val="0"/>
              <w:marBottom w:val="0"/>
              <w:divBdr>
                <w:top w:val="none" w:sz="0" w:space="0" w:color="auto"/>
                <w:left w:val="none" w:sz="0" w:space="0" w:color="auto"/>
                <w:bottom w:val="none" w:sz="0" w:space="0" w:color="auto"/>
                <w:right w:val="none" w:sz="0" w:space="0" w:color="auto"/>
              </w:divBdr>
            </w:div>
            <w:div w:id="1336419106">
              <w:marLeft w:val="0"/>
              <w:marRight w:val="0"/>
              <w:marTop w:val="0"/>
              <w:marBottom w:val="0"/>
              <w:divBdr>
                <w:top w:val="none" w:sz="0" w:space="0" w:color="auto"/>
                <w:left w:val="none" w:sz="0" w:space="0" w:color="auto"/>
                <w:bottom w:val="none" w:sz="0" w:space="0" w:color="auto"/>
                <w:right w:val="none" w:sz="0" w:space="0" w:color="auto"/>
              </w:divBdr>
            </w:div>
            <w:div w:id="1638023311">
              <w:marLeft w:val="0"/>
              <w:marRight w:val="0"/>
              <w:marTop w:val="0"/>
              <w:marBottom w:val="0"/>
              <w:divBdr>
                <w:top w:val="none" w:sz="0" w:space="0" w:color="auto"/>
                <w:left w:val="none" w:sz="0" w:space="0" w:color="auto"/>
                <w:bottom w:val="none" w:sz="0" w:space="0" w:color="auto"/>
                <w:right w:val="none" w:sz="0" w:space="0" w:color="auto"/>
              </w:divBdr>
            </w:div>
            <w:div w:id="1278180697">
              <w:marLeft w:val="0"/>
              <w:marRight w:val="0"/>
              <w:marTop w:val="0"/>
              <w:marBottom w:val="0"/>
              <w:divBdr>
                <w:top w:val="none" w:sz="0" w:space="0" w:color="auto"/>
                <w:left w:val="none" w:sz="0" w:space="0" w:color="auto"/>
                <w:bottom w:val="none" w:sz="0" w:space="0" w:color="auto"/>
                <w:right w:val="none" w:sz="0" w:space="0" w:color="auto"/>
              </w:divBdr>
            </w:div>
            <w:div w:id="1604611460">
              <w:marLeft w:val="0"/>
              <w:marRight w:val="0"/>
              <w:marTop w:val="0"/>
              <w:marBottom w:val="0"/>
              <w:divBdr>
                <w:top w:val="none" w:sz="0" w:space="0" w:color="auto"/>
                <w:left w:val="none" w:sz="0" w:space="0" w:color="auto"/>
                <w:bottom w:val="none" w:sz="0" w:space="0" w:color="auto"/>
                <w:right w:val="none" w:sz="0" w:space="0" w:color="auto"/>
              </w:divBdr>
            </w:div>
            <w:div w:id="161044449">
              <w:marLeft w:val="0"/>
              <w:marRight w:val="0"/>
              <w:marTop w:val="0"/>
              <w:marBottom w:val="0"/>
              <w:divBdr>
                <w:top w:val="none" w:sz="0" w:space="0" w:color="auto"/>
                <w:left w:val="none" w:sz="0" w:space="0" w:color="auto"/>
                <w:bottom w:val="none" w:sz="0" w:space="0" w:color="auto"/>
                <w:right w:val="none" w:sz="0" w:space="0" w:color="auto"/>
              </w:divBdr>
            </w:div>
            <w:div w:id="1722055646">
              <w:marLeft w:val="0"/>
              <w:marRight w:val="0"/>
              <w:marTop w:val="0"/>
              <w:marBottom w:val="0"/>
              <w:divBdr>
                <w:top w:val="none" w:sz="0" w:space="0" w:color="auto"/>
                <w:left w:val="none" w:sz="0" w:space="0" w:color="auto"/>
                <w:bottom w:val="none" w:sz="0" w:space="0" w:color="auto"/>
                <w:right w:val="none" w:sz="0" w:space="0" w:color="auto"/>
              </w:divBdr>
            </w:div>
            <w:div w:id="867060423">
              <w:marLeft w:val="0"/>
              <w:marRight w:val="0"/>
              <w:marTop w:val="0"/>
              <w:marBottom w:val="0"/>
              <w:divBdr>
                <w:top w:val="none" w:sz="0" w:space="0" w:color="auto"/>
                <w:left w:val="none" w:sz="0" w:space="0" w:color="auto"/>
                <w:bottom w:val="none" w:sz="0" w:space="0" w:color="auto"/>
                <w:right w:val="none" w:sz="0" w:space="0" w:color="auto"/>
              </w:divBdr>
            </w:div>
            <w:div w:id="1345401966">
              <w:marLeft w:val="0"/>
              <w:marRight w:val="0"/>
              <w:marTop w:val="0"/>
              <w:marBottom w:val="0"/>
              <w:divBdr>
                <w:top w:val="none" w:sz="0" w:space="0" w:color="auto"/>
                <w:left w:val="none" w:sz="0" w:space="0" w:color="auto"/>
                <w:bottom w:val="none" w:sz="0" w:space="0" w:color="auto"/>
                <w:right w:val="none" w:sz="0" w:space="0" w:color="auto"/>
              </w:divBdr>
            </w:div>
            <w:div w:id="2042050936">
              <w:marLeft w:val="0"/>
              <w:marRight w:val="0"/>
              <w:marTop w:val="0"/>
              <w:marBottom w:val="0"/>
              <w:divBdr>
                <w:top w:val="none" w:sz="0" w:space="0" w:color="auto"/>
                <w:left w:val="none" w:sz="0" w:space="0" w:color="auto"/>
                <w:bottom w:val="none" w:sz="0" w:space="0" w:color="auto"/>
                <w:right w:val="none" w:sz="0" w:space="0" w:color="auto"/>
              </w:divBdr>
            </w:div>
            <w:div w:id="1125319529">
              <w:marLeft w:val="0"/>
              <w:marRight w:val="0"/>
              <w:marTop w:val="0"/>
              <w:marBottom w:val="0"/>
              <w:divBdr>
                <w:top w:val="none" w:sz="0" w:space="0" w:color="auto"/>
                <w:left w:val="none" w:sz="0" w:space="0" w:color="auto"/>
                <w:bottom w:val="none" w:sz="0" w:space="0" w:color="auto"/>
                <w:right w:val="none" w:sz="0" w:space="0" w:color="auto"/>
              </w:divBdr>
            </w:div>
            <w:div w:id="1466848901">
              <w:marLeft w:val="0"/>
              <w:marRight w:val="0"/>
              <w:marTop w:val="0"/>
              <w:marBottom w:val="0"/>
              <w:divBdr>
                <w:top w:val="none" w:sz="0" w:space="0" w:color="auto"/>
                <w:left w:val="none" w:sz="0" w:space="0" w:color="auto"/>
                <w:bottom w:val="none" w:sz="0" w:space="0" w:color="auto"/>
                <w:right w:val="none" w:sz="0" w:space="0" w:color="auto"/>
              </w:divBdr>
            </w:div>
            <w:div w:id="1403941695">
              <w:marLeft w:val="0"/>
              <w:marRight w:val="0"/>
              <w:marTop w:val="0"/>
              <w:marBottom w:val="0"/>
              <w:divBdr>
                <w:top w:val="none" w:sz="0" w:space="0" w:color="auto"/>
                <w:left w:val="none" w:sz="0" w:space="0" w:color="auto"/>
                <w:bottom w:val="none" w:sz="0" w:space="0" w:color="auto"/>
                <w:right w:val="none" w:sz="0" w:space="0" w:color="auto"/>
              </w:divBdr>
            </w:div>
            <w:div w:id="1344170052">
              <w:marLeft w:val="0"/>
              <w:marRight w:val="0"/>
              <w:marTop w:val="0"/>
              <w:marBottom w:val="0"/>
              <w:divBdr>
                <w:top w:val="none" w:sz="0" w:space="0" w:color="auto"/>
                <w:left w:val="none" w:sz="0" w:space="0" w:color="auto"/>
                <w:bottom w:val="none" w:sz="0" w:space="0" w:color="auto"/>
                <w:right w:val="none" w:sz="0" w:space="0" w:color="auto"/>
              </w:divBdr>
            </w:div>
            <w:div w:id="799957010">
              <w:marLeft w:val="0"/>
              <w:marRight w:val="0"/>
              <w:marTop w:val="0"/>
              <w:marBottom w:val="0"/>
              <w:divBdr>
                <w:top w:val="none" w:sz="0" w:space="0" w:color="auto"/>
                <w:left w:val="none" w:sz="0" w:space="0" w:color="auto"/>
                <w:bottom w:val="none" w:sz="0" w:space="0" w:color="auto"/>
                <w:right w:val="none" w:sz="0" w:space="0" w:color="auto"/>
              </w:divBdr>
            </w:div>
            <w:div w:id="739907955">
              <w:marLeft w:val="0"/>
              <w:marRight w:val="0"/>
              <w:marTop w:val="0"/>
              <w:marBottom w:val="0"/>
              <w:divBdr>
                <w:top w:val="none" w:sz="0" w:space="0" w:color="auto"/>
                <w:left w:val="none" w:sz="0" w:space="0" w:color="auto"/>
                <w:bottom w:val="none" w:sz="0" w:space="0" w:color="auto"/>
                <w:right w:val="none" w:sz="0" w:space="0" w:color="auto"/>
              </w:divBdr>
            </w:div>
            <w:div w:id="1512643428">
              <w:marLeft w:val="0"/>
              <w:marRight w:val="0"/>
              <w:marTop w:val="0"/>
              <w:marBottom w:val="0"/>
              <w:divBdr>
                <w:top w:val="none" w:sz="0" w:space="0" w:color="auto"/>
                <w:left w:val="none" w:sz="0" w:space="0" w:color="auto"/>
                <w:bottom w:val="none" w:sz="0" w:space="0" w:color="auto"/>
                <w:right w:val="none" w:sz="0" w:space="0" w:color="auto"/>
              </w:divBdr>
            </w:div>
            <w:div w:id="1588885926">
              <w:marLeft w:val="0"/>
              <w:marRight w:val="0"/>
              <w:marTop w:val="0"/>
              <w:marBottom w:val="0"/>
              <w:divBdr>
                <w:top w:val="none" w:sz="0" w:space="0" w:color="auto"/>
                <w:left w:val="none" w:sz="0" w:space="0" w:color="auto"/>
                <w:bottom w:val="none" w:sz="0" w:space="0" w:color="auto"/>
                <w:right w:val="none" w:sz="0" w:space="0" w:color="auto"/>
              </w:divBdr>
            </w:div>
            <w:div w:id="43143538">
              <w:marLeft w:val="0"/>
              <w:marRight w:val="0"/>
              <w:marTop w:val="0"/>
              <w:marBottom w:val="0"/>
              <w:divBdr>
                <w:top w:val="none" w:sz="0" w:space="0" w:color="auto"/>
                <w:left w:val="none" w:sz="0" w:space="0" w:color="auto"/>
                <w:bottom w:val="none" w:sz="0" w:space="0" w:color="auto"/>
                <w:right w:val="none" w:sz="0" w:space="0" w:color="auto"/>
              </w:divBdr>
            </w:div>
            <w:div w:id="45633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182787">
      <w:bodyDiv w:val="1"/>
      <w:marLeft w:val="0"/>
      <w:marRight w:val="0"/>
      <w:marTop w:val="0"/>
      <w:marBottom w:val="0"/>
      <w:divBdr>
        <w:top w:val="none" w:sz="0" w:space="0" w:color="auto"/>
        <w:left w:val="none" w:sz="0" w:space="0" w:color="auto"/>
        <w:bottom w:val="none" w:sz="0" w:space="0" w:color="auto"/>
        <w:right w:val="none" w:sz="0" w:space="0" w:color="auto"/>
      </w:divBdr>
    </w:div>
    <w:div w:id="563489786">
      <w:bodyDiv w:val="1"/>
      <w:marLeft w:val="0"/>
      <w:marRight w:val="0"/>
      <w:marTop w:val="0"/>
      <w:marBottom w:val="0"/>
      <w:divBdr>
        <w:top w:val="none" w:sz="0" w:space="0" w:color="auto"/>
        <w:left w:val="none" w:sz="0" w:space="0" w:color="auto"/>
        <w:bottom w:val="none" w:sz="0" w:space="0" w:color="auto"/>
        <w:right w:val="none" w:sz="0" w:space="0" w:color="auto"/>
      </w:divBdr>
    </w:div>
    <w:div w:id="769860611">
      <w:bodyDiv w:val="1"/>
      <w:marLeft w:val="0"/>
      <w:marRight w:val="0"/>
      <w:marTop w:val="0"/>
      <w:marBottom w:val="0"/>
      <w:divBdr>
        <w:top w:val="none" w:sz="0" w:space="0" w:color="auto"/>
        <w:left w:val="none" w:sz="0" w:space="0" w:color="auto"/>
        <w:bottom w:val="none" w:sz="0" w:space="0" w:color="auto"/>
        <w:right w:val="none" w:sz="0" w:space="0" w:color="auto"/>
      </w:divBdr>
    </w:div>
    <w:div w:id="776870318">
      <w:bodyDiv w:val="1"/>
      <w:marLeft w:val="0"/>
      <w:marRight w:val="0"/>
      <w:marTop w:val="0"/>
      <w:marBottom w:val="0"/>
      <w:divBdr>
        <w:top w:val="none" w:sz="0" w:space="0" w:color="auto"/>
        <w:left w:val="none" w:sz="0" w:space="0" w:color="auto"/>
        <w:bottom w:val="none" w:sz="0" w:space="0" w:color="auto"/>
        <w:right w:val="none" w:sz="0" w:space="0" w:color="auto"/>
      </w:divBdr>
    </w:div>
    <w:div w:id="918440336">
      <w:bodyDiv w:val="1"/>
      <w:marLeft w:val="0"/>
      <w:marRight w:val="0"/>
      <w:marTop w:val="0"/>
      <w:marBottom w:val="0"/>
      <w:divBdr>
        <w:top w:val="none" w:sz="0" w:space="0" w:color="auto"/>
        <w:left w:val="none" w:sz="0" w:space="0" w:color="auto"/>
        <w:bottom w:val="none" w:sz="0" w:space="0" w:color="auto"/>
        <w:right w:val="none" w:sz="0" w:space="0" w:color="auto"/>
      </w:divBdr>
    </w:div>
    <w:div w:id="1044254736">
      <w:bodyDiv w:val="1"/>
      <w:marLeft w:val="0"/>
      <w:marRight w:val="0"/>
      <w:marTop w:val="0"/>
      <w:marBottom w:val="0"/>
      <w:divBdr>
        <w:top w:val="none" w:sz="0" w:space="0" w:color="auto"/>
        <w:left w:val="none" w:sz="0" w:space="0" w:color="auto"/>
        <w:bottom w:val="none" w:sz="0" w:space="0" w:color="auto"/>
        <w:right w:val="none" w:sz="0" w:space="0" w:color="auto"/>
      </w:divBdr>
    </w:div>
    <w:div w:id="1074666161">
      <w:bodyDiv w:val="1"/>
      <w:marLeft w:val="0"/>
      <w:marRight w:val="0"/>
      <w:marTop w:val="0"/>
      <w:marBottom w:val="0"/>
      <w:divBdr>
        <w:top w:val="none" w:sz="0" w:space="0" w:color="auto"/>
        <w:left w:val="none" w:sz="0" w:space="0" w:color="auto"/>
        <w:bottom w:val="none" w:sz="0" w:space="0" w:color="auto"/>
        <w:right w:val="none" w:sz="0" w:space="0" w:color="auto"/>
      </w:divBdr>
    </w:div>
    <w:div w:id="1251504878">
      <w:bodyDiv w:val="1"/>
      <w:marLeft w:val="0"/>
      <w:marRight w:val="0"/>
      <w:marTop w:val="0"/>
      <w:marBottom w:val="0"/>
      <w:divBdr>
        <w:top w:val="none" w:sz="0" w:space="0" w:color="auto"/>
        <w:left w:val="none" w:sz="0" w:space="0" w:color="auto"/>
        <w:bottom w:val="none" w:sz="0" w:space="0" w:color="auto"/>
        <w:right w:val="none" w:sz="0" w:space="0" w:color="auto"/>
      </w:divBdr>
    </w:div>
    <w:div w:id="1390347764">
      <w:bodyDiv w:val="1"/>
      <w:marLeft w:val="0"/>
      <w:marRight w:val="0"/>
      <w:marTop w:val="0"/>
      <w:marBottom w:val="0"/>
      <w:divBdr>
        <w:top w:val="none" w:sz="0" w:space="0" w:color="auto"/>
        <w:left w:val="none" w:sz="0" w:space="0" w:color="auto"/>
        <w:bottom w:val="none" w:sz="0" w:space="0" w:color="auto"/>
        <w:right w:val="none" w:sz="0" w:space="0" w:color="auto"/>
      </w:divBdr>
    </w:div>
    <w:div w:id="1430082802">
      <w:bodyDiv w:val="1"/>
      <w:marLeft w:val="0"/>
      <w:marRight w:val="0"/>
      <w:marTop w:val="0"/>
      <w:marBottom w:val="0"/>
      <w:divBdr>
        <w:top w:val="none" w:sz="0" w:space="0" w:color="auto"/>
        <w:left w:val="none" w:sz="0" w:space="0" w:color="auto"/>
        <w:bottom w:val="none" w:sz="0" w:space="0" w:color="auto"/>
        <w:right w:val="none" w:sz="0" w:space="0" w:color="auto"/>
      </w:divBdr>
    </w:div>
    <w:div w:id="1584682607">
      <w:bodyDiv w:val="1"/>
      <w:marLeft w:val="0"/>
      <w:marRight w:val="0"/>
      <w:marTop w:val="0"/>
      <w:marBottom w:val="0"/>
      <w:divBdr>
        <w:top w:val="none" w:sz="0" w:space="0" w:color="auto"/>
        <w:left w:val="none" w:sz="0" w:space="0" w:color="auto"/>
        <w:bottom w:val="none" w:sz="0" w:space="0" w:color="auto"/>
        <w:right w:val="none" w:sz="0" w:space="0" w:color="auto"/>
      </w:divBdr>
    </w:div>
    <w:div w:id="1816868131">
      <w:bodyDiv w:val="1"/>
      <w:marLeft w:val="0"/>
      <w:marRight w:val="0"/>
      <w:marTop w:val="0"/>
      <w:marBottom w:val="0"/>
      <w:divBdr>
        <w:top w:val="none" w:sz="0" w:space="0" w:color="auto"/>
        <w:left w:val="none" w:sz="0" w:space="0" w:color="auto"/>
        <w:bottom w:val="none" w:sz="0" w:space="0" w:color="auto"/>
        <w:right w:val="none" w:sz="0" w:space="0" w:color="auto"/>
      </w:divBdr>
    </w:div>
    <w:div w:id="2077631501">
      <w:bodyDiv w:val="1"/>
      <w:marLeft w:val="0"/>
      <w:marRight w:val="0"/>
      <w:marTop w:val="0"/>
      <w:marBottom w:val="0"/>
      <w:divBdr>
        <w:top w:val="none" w:sz="0" w:space="0" w:color="auto"/>
        <w:left w:val="none" w:sz="0" w:space="0" w:color="auto"/>
        <w:bottom w:val="none" w:sz="0" w:space="0" w:color="auto"/>
        <w:right w:val="none" w:sz="0" w:space="0" w:color="auto"/>
      </w:divBdr>
    </w:div>
    <w:div w:id="2100517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flek.cz/clanky/dalsi-tipy-a-informace/platove-tabulky-a-tridy-statnich-zamestnancu" TargetMode="External"/><Relationship Id="rId18" Type="http://schemas.openxmlformats.org/officeDocument/2006/relationships/hyperlink" Target="http://www.domovpv.cz/zpravy.htm" TargetMode="External"/><Relationship Id="rId26" Type="http://schemas.openxmlformats.org/officeDocument/2006/relationships/chart" Target="charts/chart4.xml"/><Relationship Id="rId39" Type="http://schemas.openxmlformats.org/officeDocument/2006/relationships/hyperlink" Target="https://www.uctovani.net/vypocet-ciste-mzdy-kalkulacka.php" TargetMode="External"/><Relationship Id="rId21" Type="http://schemas.openxmlformats.org/officeDocument/2006/relationships/hyperlink" Target="http://portal.mpsv.cz/soc/ssl/prispevek" TargetMode="External"/><Relationship Id="rId34" Type="http://schemas.openxmlformats.org/officeDocument/2006/relationships/chart" Target="charts/chart12.xml"/><Relationship Id="rId42" Type="http://schemas.openxmlformats.org/officeDocument/2006/relationships/chart" Target="charts/chart13.xml"/><Relationship Id="rId47" Type="http://schemas.openxmlformats.org/officeDocument/2006/relationships/chart" Target="charts/chart18.xml"/><Relationship Id="rId50" Type="http://schemas.openxmlformats.org/officeDocument/2006/relationships/chart" Target="charts/chart21.xml"/><Relationship Id="rId55" Type="http://schemas.openxmlformats.org/officeDocument/2006/relationships/chart" Target="charts/chart26.xml"/><Relationship Id="rId7" Type="http://schemas.openxmlformats.org/officeDocument/2006/relationships/endnotes" Target="endnotes.xml"/><Relationship Id="rId12" Type="http://schemas.openxmlformats.org/officeDocument/2006/relationships/hyperlink" Target="http://www.noteaccess.com/MODES/Emotive.htm.%206.5.2002" TargetMode="External"/><Relationship Id="rId17" Type="http://schemas.openxmlformats.org/officeDocument/2006/relationships/hyperlink" Target="https://www.uctovani.net/vypocet-ciste-mzdy-kalkulacka.php" TargetMode="External"/><Relationship Id="rId25" Type="http://schemas.openxmlformats.org/officeDocument/2006/relationships/chart" Target="charts/chart3.xml"/><Relationship Id="rId33" Type="http://schemas.openxmlformats.org/officeDocument/2006/relationships/chart" Target="charts/chart11.xml"/><Relationship Id="rId38" Type="http://schemas.openxmlformats.org/officeDocument/2006/relationships/hyperlink" Target="https://www.uctovani.net/vypocet-ciste-mzdy-kalkulacka.php" TargetMode="External"/><Relationship Id="rId46" Type="http://schemas.openxmlformats.org/officeDocument/2006/relationships/chart" Target="charts/chart17.xml"/><Relationship Id="rId59"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osetrovatelstvi.info/info/platove-tabulky-od-ledna-2017/" TargetMode="External"/><Relationship Id="rId20" Type="http://schemas.openxmlformats.org/officeDocument/2006/relationships/hyperlink" Target="http://www.domovpv.cz/zpravy.htm" TargetMode="External"/><Relationship Id="rId29" Type="http://schemas.openxmlformats.org/officeDocument/2006/relationships/chart" Target="charts/chart7.xml"/><Relationship Id="rId41" Type="http://schemas.openxmlformats.org/officeDocument/2006/relationships/hyperlink" Target="https://www.uctovani.net/vypocet-ciste-mzdy-kalkulacka.php" TargetMode="External"/><Relationship Id="rId54" Type="http://schemas.openxmlformats.org/officeDocument/2006/relationships/chart" Target="charts/chart2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osetrovatelstvi.info/info/platove-tridy-pro-osetrovatelky-a-zdravotnicke-asistenty/" TargetMode="External"/><Relationship Id="rId24" Type="http://schemas.openxmlformats.org/officeDocument/2006/relationships/chart" Target="charts/chart2.xml"/><Relationship Id="rId32" Type="http://schemas.openxmlformats.org/officeDocument/2006/relationships/chart" Target="charts/chart10.xml"/><Relationship Id="rId37" Type="http://schemas.openxmlformats.org/officeDocument/2006/relationships/hyperlink" Target="https://www.uctovani.net/vypocet-ciste-mzdy-kalkulacka.php" TargetMode="External"/><Relationship Id="rId40" Type="http://schemas.openxmlformats.org/officeDocument/2006/relationships/hyperlink" Target="https://www.uctovani.net/vypocet-ciste-mzdy-kalkulacka.php" TargetMode="External"/><Relationship Id="rId45" Type="http://schemas.openxmlformats.org/officeDocument/2006/relationships/chart" Target="charts/chart16.xml"/><Relationship Id="rId53" Type="http://schemas.openxmlformats.org/officeDocument/2006/relationships/chart" Target="charts/chart24.xml"/><Relationship Id="rId58"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ebinbio.cz/teorie-pbm/" TargetMode="External"/><Relationship Id="rId23" Type="http://schemas.openxmlformats.org/officeDocument/2006/relationships/chart" Target="charts/chart1.xml"/><Relationship Id="rId28" Type="http://schemas.openxmlformats.org/officeDocument/2006/relationships/chart" Target="charts/chart6.xml"/><Relationship Id="rId36" Type="http://schemas.openxmlformats.org/officeDocument/2006/relationships/image" Target="media/image2.jpeg"/><Relationship Id="rId49" Type="http://schemas.openxmlformats.org/officeDocument/2006/relationships/chart" Target="charts/chart20.xml"/><Relationship Id="rId57" Type="http://schemas.openxmlformats.org/officeDocument/2006/relationships/footer" Target="footer1.xml"/><Relationship Id="rId10" Type="http://schemas.openxmlformats.org/officeDocument/2006/relationships/hyperlink" Target="http://www.ebinbio.cz/" TargetMode="External"/><Relationship Id="rId19" Type="http://schemas.openxmlformats.org/officeDocument/2006/relationships/hyperlink" Target="http://www.domovpv.cz/zpravy.htm" TargetMode="External"/><Relationship Id="rId31" Type="http://schemas.openxmlformats.org/officeDocument/2006/relationships/chart" Target="charts/chart9.xml"/><Relationship Id="rId44" Type="http://schemas.openxmlformats.org/officeDocument/2006/relationships/chart" Target="charts/chart15.xml"/><Relationship Id="rId52" Type="http://schemas.openxmlformats.org/officeDocument/2006/relationships/chart" Target="charts/chart23.xml"/><Relationship Id="rId4" Type="http://schemas.openxmlformats.org/officeDocument/2006/relationships/settings" Target="settings.xml"/><Relationship Id="rId9" Type="http://schemas.openxmlformats.org/officeDocument/2006/relationships/hyperlink" Target="http://www.curatio.cz/lektor-1-mgr-et-mgr-miroslav-erdinger.php" TargetMode="External"/><Relationship Id="rId14" Type="http://schemas.openxmlformats.org/officeDocument/2006/relationships/hyperlink" Target="http://www.domovpv.cz/Koncepce.pdf" TargetMode="External"/><Relationship Id="rId22" Type="http://schemas.openxmlformats.org/officeDocument/2006/relationships/hyperlink" Target="http://www.domaci-pece.info/historie-domaci-pece-" TargetMode="External"/><Relationship Id="rId27" Type="http://schemas.openxmlformats.org/officeDocument/2006/relationships/chart" Target="charts/chart5.xml"/><Relationship Id="rId30" Type="http://schemas.openxmlformats.org/officeDocument/2006/relationships/chart" Target="charts/chart8.xml"/><Relationship Id="rId35" Type="http://schemas.openxmlformats.org/officeDocument/2006/relationships/hyperlink" Target="http://www.osetrovatelstvi.info/wp-content/uploads/2016/12/tablka-soc.jpg" TargetMode="External"/><Relationship Id="rId43" Type="http://schemas.openxmlformats.org/officeDocument/2006/relationships/chart" Target="charts/chart14.xml"/><Relationship Id="rId48" Type="http://schemas.openxmlformats.org/officeDocument/2006/relationships/chart" Target="charts/chart19.xml"/><Relationship Id="rId56" Type="http://schemas.openxmlformats.org/officeDocument/2006/relationships/chart" Target="charts/chart27.xml"/><Relationship Id="rId8" Type="http://schemas.openxmlformats.org/officeDocument/2006/relationships/image" Target="media/image1.png"/><Relationship Id="rId51" Type="http://schemas.openxmlformats.org/officeDocument/2006/relationships/chart" Target="charts/chart22.xml"/><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Kubincova\Desktop\Nov&#253;%20List%20aplikace%20Microsoft%20Office%20Excel.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Kubincova\Desktop\Nov&#253;%20List%20aplikace%20Microsoft%20Office%20Excel.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Kubincova\Desktop\Nov&#253;%20List%20aplikace%20Microsoft%20Office%20Excel.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Kubincova\Desktop\Nov&#253;%20List%20aplikace%20Microsoft%20Office%20Excel.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Kubincova\Desktop\Nov&#253;%20List%20aplikace%20Microsoft%20Office%20Excel.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Kubincova\Desktop\Nov&#253;%20List%20aplikace%20Microsoft%20Office%20Excel.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Kubincova\Desktop\Nov&#253;%20List%20aplikace%20Microsoft%20Office%20Excel.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Kubincova\Desktop\Nov&#253;%20List%20aplikace%20Microsoft%20Office%20Excel.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Kubincova\Desktop\Nov&#253;%20List%20aplikace%20Microsoft%20Office%20Excel.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Users\Kubincova\Desktop\Nov&#253;%20List%20aplikace%20Microsoft%20Office%20Excel.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Users\Kubincova\Desktop\Nov&#253;%20List%20aplikace%20Microsoft%20Office%20Excel.xlsx"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C:\Users\Kubincova\Desktop\Nov&#253;%20List%20aplikace%20Microsoft%20Office%20Excel.xlsx"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C:\Users\ziti\Documents\projektov&#233;%20podklady%20k%20bakal\v&#253;sledky%20dotazn&#237;k&#367;.xlsx"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file:///D:\v&#253;sledky%20dotazn&#237;k&#367;.xlsx" TargetMode="External"/></Relationships>
</file>

<file path=word/charts/_rels/chart15.xml.rels><?xml version="1.0" encoding="UTF-8" standalone="yes"?>
<Relationships xmlns="http://schemas.openxmlformats.org/package/2006/relationships"><Relationship Id="rId1" Type="http://schemas.openxmlformats.org/officeDocument/2006/relationships/oleObject" Target="file:///D:\v&#253;sledky%20dotazn&#237;k&#367;.xlsx" TargetMode="External"/></Relationships>
</file>

<file path=word/charts/_rels/chart16.xml.rels><?xml version="1.0" encoding="UTF-8" standalone="yes"?>
<Relationships xmlns="http://schemas.openxmlformats.org/package/2006/relationships"><Relationship Id="rId1" Type="http://schemas.openxmlformats.org/officeDocument/2006/relationships/oleObject" Target="file:///D:\v&#253;sledky%20dotazn&#237;k&#367;.xlsx" TargetMode="External"/></Relationships>
</file>

<file path=word/charts/_rels/chart17.xml.rels><?xml version="1.0" encoding="UTF-8" standalone="yes"?>
<Relationships xmlns="http://schemas.openxmlformats.org/package/2006/relationships"><Relationship Id="rId1" Type="http://schemas.openxmlformats.org/officeDocument/2006/relationships/oleObject" Target="file:///D:\v&#253;sledky%20dotazn&#237;k&#367;.xlsx" TargetMode="External"/></Relationships>
</file>

<file path=word/charts/_rels/chart18.xml.rels><?xml version="1.0" encoding="UTF-8" standalone="yes"?>
<Relationships xmlns="http://schemas.openxmlformats.org/package/2006/relationships"><Relationship Id="rId1" Type="http://schemas.openxmlformats.org/officeDocument/2006/relationships/oleObject" Target="file:///D:\v&#253;sledky%20dotazn&#237;k&#367;.xlsx" TargetMode="External"/></Relationships>
</file>

<file path=word/charts/_rels/chart19.xml.rels><?xml version="1.0" encoding="UTF-8" standalone="yes"?>
<Relationships xmlns="http://schemas.openxmlformats.org/package/2006/relationships"><Relationship Id="rId1" Type="http://schemas.openxmlformats.org/officeDocument/2006/relationships/oleObject" Target="file:///D:\v&#253;sledky%20dotazn&#237;k&#367;.xlsx" TargetMode="External"/></Relationships>
</file>

<file path=word/charts/_rels/chart20.xml.rels><?xml version="1.0" encoding="UTF-8" standalone="yes"?>
<Relationships xmlns="http://schemas.openxmlformats.org/package/2006/relationships"><Relationship Id="rId1" Type="http://schemas.openxmlformats.org/officeDocument/2006/relationships/oleObject" Target="file:///D:\v&#253;sledky%20dotazn&#237;k&#367;.xlsx" TargetMode="External"/></Relationships>
</file>

<file path=word/charts/_rels/chart21.xml.rels><?xml version="1.0" encoding="UTF-8" standalone="yes"?>
<Relationships xmlns="http://schemas.openxmlformats.org/package/2006/relationships"><Relationship Id="rId1" Type="http://schemas.openxmlformats.org/officeDocument/2006/relationships/oleObject" Target="file:///D:\v&#253;sledky%20dotazn&#237;k&#367;.xlsx" TargetMode="External"/></Relationships>
</file>

<file path=word/charts/_rels/chart22.xml.rels><?xml version="1.0" encoding="UTF-8" standalone="yes"?>
<Relationships xmlns="http://schemas.openxmlformats.org/package/2006/relationships"><Relationship Id="rId1" Type="http://schemas.openxmlformats.org/officeDocument/2006/relationships/oleObject" Target="file:///D:\v&#253;sledky%20dotazn&#237;k&#367;.xlsx" TargetMode="External"/></Relationships>
</file>

<file path=word/charts/_rels/chart23.xml.rels><?xml version="1.0" encoding="UTF-8" standalone="yes"?>
<Relationships xmlns="http://schemas.openxmlformats.org/package/2006/relationships"><Relationship Id="rId1" Type="http://schemas.openxmlformats.org/officeDocument/2006/relationships/oleObject" Target="file:///D:\v&#253;sledky%20dotazn&#237;k&#367;.xlsx" TargetMode="External"/></Relationships>
</file>

<file path=word/charts/_rels/chart24.xml.rels><?xml version="1.0" encoding="UTF-8" standalone="yes"?>
<Relationships xmlns="http://schemas.openxmlformats.org/package/2006/relationships"><Relationship Id="rId1" Type="http://schemas.openxmlformats.org/officeDocument/2006/relationships/oleObject" Target="file:///D:\v&#253;sledky%20dotazn&#237;k&#367;.xlsx" TargetMode="External"/></Relationships>
</file>

<file path=word/charts/_rels/chart25.xml.rels><?xml version="1.0" encoding="UTF-8" standalone="yes"?>
<Relationships xmlns="http://schemas.openxmlformats.org/package/2006/relationships"><Relationship Id="rId1" Type="http://schemas.openxmlformats.org/officeDocument/2006/relationships/oleObject" Target="file:///D:\v&#253;sledky%20dotazn&#237;k&#367;.xlsx" TargetMode="External"/></Relationships>
</file>

<file path=word/charts/_rels/chart26.xml.rels><?xml version="1.0" encoding="UTF-8" standalone="yes"?>
<Relationships xmlns="http://schemas.openxmlformats.org/package/2006/relationships"><Relationship Id="rId1" Type="http://schemas.openxmlformats.org/officeDocument/2006/relationships/oleObject" Target="file:///D:\v&#253;sledky%20dotazn&#237;k&#367;.xlsx" TargetMode="External"/></Relationships>
</file>

<file path=word/charts/_rels/chart27.xml.rels><?xml version="1.0" encoding="UTF-8" standalone="yes"?>
<Relationships xmlns="http://schemas.openxmlformats.org/package/2006/relationships"><Relationship Id="rId1" Type="http://schemas.openxmlformats.org/officeDocument/2006/relationships/oleObject" Target="file:///D:\v&#253;sledky%20dotazn&#237;k&#367;.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cs-CZ"/>
  <c:chart>
    <c:plotArea>
      <c:layout/>
      <c:pieChart>
        <c:varyColors val="1"/>
        <c:ser>
          <c:idx val="0"/>
          <c:order val="0"/>
          <c:explosion val="25"/>
          <c:val>
            <c:numRef>
              <c:f>List1!$B$3:$C$3</c:f>
              <c:numCache>
                <c:formatCode>General</c:formatCode>
                <c:ptCount val="2"/>
                <c:pt idx="0">
                  <c:v>22</c:v>
                </c:pt>
                <c:pt idx="1">
                  <c:v>11.5</c:v>
                </c:pt>
              </c:numCache>
            </c:numRef>
          </c:val>
        </c:ser>
        <c:firstSliceAng val="0"/>
      </c:pieChart>
    </c:plotArea>
    <c:legend>
      <c:legendPos val="r"/>
      <c:txPr>
        <a:bodyPr/>
        <a:lstStyle/>
        <a:p>
          <a:pPr rtl="0">
            <a:defRPr/>
          </a:pPr>
          <a:endParaRPr lang="cs-CZ"/>
        </a:p>
      </c:txPr>
    </c:legend>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cs-CZ"/>
  <c:chart>
    <c:plotArea>
      <c:layout/>
      <c:pieChart>
        <c:varyColors val="1"/>
        <c:ser>
          <c:idx val="0"/>
          <c:order val="0"/>
          <c:explosion val="17"/>
          <c:val>
            <c:numRef>
              <c:f>List1!$B$4:$C$4</c:f>
              <c:numCache>
                <c:formatCode>General</c:formatCode>
                <c:ptCount val="2"/>
                <c:pt idx="0">
                  <c:v>56</c:v>
                </c:pt>
                <c:pt idx="1">
                  <c:v>14.5</c:v>
                </c:pt>
              </c:numCache>
            </c:numRef>
          </c:val>
        </c:ser>
        <c:firstSliceAng val="0"/>
      </c:pieChart>
    </c:plotArea>
    <c:legend>
      <c:legendPos val="r"/>
      <c:txPr>
        <a:bodyPr/>
        <a:lstStyle/>
        <a:p>
          <a:pPr rtl="0">
            <a:defRPr/>
          </a:pPr>
          <a:endParaRPr lang="cs-CZ"/>
        </a:p>
      </c:txPr>
    </c:legend>
    <c:plotVisOnly val="1"/>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cs-CZ"/>
  <c:chart>
    <c:plotArea>
      <c:layout/>
      <c:pieChart>
        <c:varyColors val="1"/>
        <c:ser>
          <c:idx val="0"/>
          <c:order val="0"/>
          <c:explosion val="25"/>
          <c:val>
            <c:numRef>
              <c:f>List1!$B$5:$C$5</c:f>
              <c:numCache>
                <c:formatCode>General</c:formatCode>
                <c:ptCount val="2"/>
                <c:pt idx="0">
                  <c:v>86</c:v>
                </c:pt>
                <c:pt idx="1">
                  <c:v>12.5</c:v>
                </c:pt>
              </c:numCache>
            </c:numRef>
          </c:val>
        </c:ser>
        <c:firstSliceAng val="0"/>
      </c:pieChart>
    </c:plotArea>
    <c:legend>
      <c:legendPos val="r"/>
      <c:txPr>
        <a:bodyPr/>
        <a:lstStyle/>
        <a:p>
          <a:pPr rtl="0">
            <a:defRPr/>
          </a:pPr>
          <a:endParaRPr lang="cs-CZ"/>
        </a:p>
      </c:txPr>
    </c:legend>
    <c:plotVisOnly val="1"/>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cs-CZ"/>
  <c:chart>
    <c:plotArea>
      <c:layout/>
      <c:pieChart>
        <c:varyColors val="1"/>
        <c:ser>
          <c:idx val="0"/>
          <c:order val="0"/>
          <c:explosion val="25"/>
          <c:val>
            <c:numRef>
              <c:f>List1!$B$6:$C$6</c:f>
              <c:numCache>
                <c:formatCode>General</c:formatCode>
                <c:ptCount val="2"/>
                <c:pt idx="0">
                  <c:v>86</c:v>
                </c:pt>
                <c:pt idx="1">
                  <c:v>12.5</c:v>
                </c:pt>
              </c:numCache>
            </c:numRef>
          </c:val>
        </c:ser>
        <c:firstSliceAng val="0"/>
      </c:pieChart>
    </c:plotArea>
    <c:legend>
      <c:legendPos val="r"/>
      <c:txPr>
        <a:bodyPr/>
        <a:lstStyle/>
        <a:p>
          <a:pPr rtl="0">
            <a:defRPr/>
          </a:pPr>
          <a:endParaRPr lang="cs-CZ"/>
        </a:p>
      </c:txPr>
    </c:legend>
    <c:plotVisOnly val="1"/>
  </c:chart>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cs-CZ"/>
  <c:chart>
    <c:plotArea>
      <c:layout/>
      <c:pieChart>
        <c:varyColors val="1"/>
        <c:ser>
          <c:idx val="0"/>
          <c:order val="0"/>
          <c:explosion val="25"/>
          <c:val>
            <c:numRef>
              <c:f>List1!$E$3:$F$3</c:f>
              <c:numCache>
                <c:formatCode>General</c:formatCode>
                <c:ptCount val="2"/>
                <c:pt idx="0">
                  <c:v>22</c:v>
                </c:pt>
                <c:pt idx="1">
                  <c:v>3</c:v>
                </c:pt>
              </c:numCache>
            </c:numRef>
          </c:val>
        </c:ser>
        <c:firstSliceAng val="0"/>
      </c:pieChart>
    </c:plotArea>
    <c:legend>
      <c:legendPos val="r"/>
      <c:txPr>
        <a:bodyPr/>
        <a:lstStyle/>
        <a:p>
          <a:pPr rtl="0">
            <a:defRPr/>
          </a:pPr>
          <a:endParaRPr lang="cs-CZ"/>
        </a:p>
      </c:txPr>
    </c:legend>
    <c:plotVisOnly val="1"/>
  </c:chart>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cs-CZ"/>
  <c:chart>
    <c:plotArea>
      <c:layout/>
      <c:pieChart>
        <c:varyColors val="1"/>
        <c:ser>
          <c:idx val="0"/>
          <c:order val="0"/>
          <c:explosion val="25"/>
          <c:val>
            <c:numRef>
              <c:f>List1!$E$4:$F$4</c:f>
              <c:numCache>
                <c:formatCode>General</c:formatCode>
                <c:ptCount val="2"/>
                <c:pt idx="0">
                  <c:v>56</c:v>
                </c:pt>
                <c:pt idx="1">
                  <c:v>3</c:v>
                </c:pt>
              </c:numCache>
            </c:numRef>
          </c:val>
        </c:ser>
        <c:firstSliceAng val="0"/>
      </c:pieChart>
    </c:plotArea>
    <c:legend>
      <c:legendPos val="r"/>
      <c:txPr>
        <a:bodyPr/>
        <a:lstStyle/>
        <a:p>
          <a:pPr rtl="0">
            <a:defRPr/>
          </a:pPr>
          <a:endParaRPr lang="cs-CZ"/>
        </a:p>
      </c:txPr>
    </c:legend>
    <c:plotVisOnly val="1"/>
  </c:chart>
  <c:externalData r:id="rId1"/>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cs-CZ"/>
  <c:chart>
    <c:plotArea>
      <c:layout/>
      <c:pieChart>
        <c:varyColors val="1"/>
        <c:ser>
          <c:idx val="0"/>
          <c:order val="0"/>
          <c:explosion val="25"/>
          <c:val>
            <c:numRef>
              <c:f>List1!$E$5:$F$5</c:f>
              <c:numCache>
                <c:formatCode>General</c:formatCode>
                <c:ptCount val="2"/>
                <c:pt idx="0">
                  <c:v>86</c:v>
                </c:pt>
                <c:pt idx="1">
                  <c:v>4</c:v>
                </c:pt>
              </c:numCache>
            </c:numRef>
          </c:val>
        </c:ser>
        <c:firstSliceAng val="0"/>
      </c:pieChart>
    </c:plotArea>
    <c:legend>
      <c:legendPos val="r"/>
      <c:txPr>
        <a:bodyPr/>
        <a:lstStyle/>
        <a:p>
          <a:pPr rtl="0">
            <a:defRPr/>
          </a:pPr>
          <a:endParaRPr lang="cs-CZ"/>
        </a:p>
      </c:txPr>
    </c:legend>
    <c:plotVisOnly val="1"/>
  </c:chart>
  <c:externalData r:id="rId1"/>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cs-CZ"/>
  <c:chart>
    <c:plotArea>
      <c:layout/>
      <c:pieChart>
        <c:varyColors val="1"/>
        <c:ser>
          <c:idx val="0"/>
          <c:order val="0"/>
          <c:explosion val="25"/>
          <c:val>
            <c:numRef>
              <c:f>List1!$E$6:$F$6</c:f>
              <c:numCache>
                <c:formatCode>General</c:formatCode>
                <c:ptCount val="2"/>
                <c:pt idx="0">
                  <c:v>86</c:v>
                </c:pt>
                <c:pt idx="1">
                  <c:v>4</c:v>
                </c:pt>
              </c:numCache>
            </c:numRef>
          </c:val>
        </c:ser>
        <c:firstSliceAng val="0"/>
      </c:pieChart>
    </c:plotArea>
    <c:legend>
      <c:legendPos val="r"/>
      <c:txPr>
        <a:bodyPr/>
        <a:lstStyle/>
        <a:p>
          <a:pPr rtl="0">
            <a:defRPr/>
          </a:pPr>
          <a:endParaRPr lang="cs-CZ"/>
        </a:p>
      </c:txPr>
    </c:legend>
    <c:plotVisOnly val="1"/>
  </c:chart>
  <c:externalData r:id="rId1"/>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cs-CZ"/>
  <c:chart>
    <c:plotArea>
      <c:layout/>
      <c:pieChart>
        <c:varyColors val="1"/>
        <c:ser>
          <c:idx val="0"/>
          <c:order val="0"/>
          <c:explosion val="25"/>
          <c:val>
            <c:numRef>
              <c:f>List1!$B$3:$D$3</c:f>
              <c:numCache>
                <c:formatCode>General</c:formatCode>
                <c:ptCount val="3"/>
                <c:pt idx="0">
                  <c:v>22</c:v>
                </c:pt>
                <c:pt idx="1">
                  <c:v>11.5</c:v>
                </c:pt>
                <c:pt idx="2">
                  <c:v>3</c:v>
                </c:pt>
              </c:numCache>
            </c:numRef>
          </c:val>
        </c:ser>
        <c:firstSliceAng val="0"/>
      </c:pieChart>
    </c:plotArea>
    <c:legend>
      <c:legendPos val="r"/>
      <c:txPr>
        <a:bodyPr/>
        <a:lstStyle/>
        <a:p>
          <a:pPr rtl="0">
            <a:defRPr/>
          </a:pPr>
          <a:endParaRPr lang="cs-CZ"/>
        </a:p>
      </c:txPr>
    </c:legend>
    <c:plotVisOnly val="1"/>
  </c:chart>
  <c:externalData r:id="rId1"/>
</c:chartSpace>
</file>

<file path=word/charts/chart10.xml><?xml version="1.0" encoding="utf-8"?>
<c:chartSpace xmlns:c="http://schemas.openxmlformats.org/drawingml/2006/chart" xmlns:a="http://schemas.openxmlformats.org/drawingml/2006/main" xmlns:r="http://schemas.openxmlformats.org/officeDocument/2006/relationships">
  <c:date1904 val="1"/>
  <c:lang val="cs-CZ"/>
  <c:chart>
    <c:plotArea>
      <c:layout>
        <c:manualLayout>
          <c:layoutTarget val="inner"/>
          <c:xMode val="edge"/>
          <c:yMode val="edge"/>
          <c:x val="0.18325765529308838"/>
          <c:y val="0.10185185185185186"/>
          <c:w val="0.53888888888888964"/>
          <c:h val="0.89814814814814814"/>
        </c:manualLayout>
      </c:layout>
      <c:pieChart>
        <c:varyColors val="1"/>
        <c:ser>
          <c:idx val="0"/>
          <c:order val="0"/>
          <c:explosion val="25"/>
          <c:val>
            <c:numRef>
              <c:f>List1!$B$4:$D$4</c:f>
              <c:numCache>
                <c:formatCode>General</c:formatCode>
                <c:ptCount val="3"/>
                <c:pt idx="0">
                  <c:v>56</c:v>
                </c:pt>
                <c:pt idx="1">
                  <c:v>14.5</c:v>
                </c:pt>
                <c:pt idx="2">
                  <c:v>3</c:v>
                </c:pt>
              </c:numCache>
            </c:numRef>
          </c:val>
        </c:ser>
        <c:firstSliceAng val="0"/>
      </c:pieChart>
    </c:plotArea>
    <c:legend>
      <c:legendPos val="r"/>
      <c:txPr>
        <a:bodyPr/>
        <a:lstStyle/>
        <a:p>
          <a:pPr rtl="0">
            <a:defRPr/>
          </a:pPr>
          <a:endParaRPr lang="cs-CZ"/>
        </a:p>
      </c:txPr>
    </c:legend>
    <c:plotVisOnly val="1"/>
  </c:chart>
  <c:externalData r:id="rId1"/>
</c:chartSpace>
</file>

<file path=word/charts/chart11.xml><?xml version="1.0" encoding="utf-8"?>
<c:chartSpace xmlns:c="http://schemas.openxmlformats.org/drawingml/2006/chart" xmlns:a="http://schemas.openxmlformats.org/drawingml/2006/main" xmlns:r="http://schemas.openxmlformats.org/officeDocument/2006/relationships">
  <c:date1904 val="1"/>
  <c:lang val="cs-CZ"/>
  <c:chart>
    <c:plotArea>
      <c:layout/>
      <c:pieChart>
        <c:varyColors val="1"/>
        <c:ser>
          <c:idx val="0"/>
          <c:order val="0"/>
          <c:explosion val="25"/>
          <c:val>
            <c:numRef>
              <c:f>List1!$B$5:$D$5</c:f>
              <c:numCache>
                <c:formatCode>General</c:formatCode>
                <c:ptCount val="3"/>
                <c:pt idx="0">
                  <c:v>86</c:v>
                </c:pt>
                <c:pt idx="1">
                  <c:v>12.5</c:v>
                </c:pt>
                <c:pt idx="2">
                  <c:v>4</c:v>
                </c:pt>
              </c:numCache>
            </c:numRef>
          </c:val>
        </c:ser>
        <c:firstSliceAng val="0"/>
      </c:pieChart>
    </c:plotArea>
    <c:legend>
      <c:legendPos val="r"/>
      <c:txPr>
        <a:bodyPr/>
        <a:lstStyle/>
        <a:p>
          <a:pPr rtl="0">
            <a:defRPr/>
          </a:pPr>
          <a:endParaRPr lang="cs-CZ"/>
        </a:p>
      </c:txPr>
    </c:legend>
    <c:plotVisOnly val="1"/>
  </c:chart>
  <c:externalData r:id="rId1"/>
</c:chartSpace>
</file>

<file path=word/charts/chart12.xml><?xml version="1.0" encoding="utf-8"?>
<c:chartSpace xmlns:c="http://schemas.openxmlformats.org/drawingml/2006/chart" xmlns:a="http://schemas.openxmlformats.org/drawingml/2006/main" xmlns:r="http://schemas.openxmlformats.org/officeDocument/2006/relationships">
  <c:date1904 val="1"/>
  <c:lang val="cs-CZ"/>
  <c:chart>
    <c:plotArea>
      <c:layout/>
      <c:pieChart>
        <c:varyColors val="1"/>
        <c:ser>
          <c:idx val="0"/>
          <c:order val="0"/>
          <c:explosion val="25"/>
          <c:val>
            <c:numRef>
              <c:f>List1!$B$5:$D$5</c:f>
              <c:numCache>
                <c:formatCode>General</c:formatCode>
                <c:ptCount val="3"/>
                <c:pt idx="0">
                  <c:v>86</c:v>
                </c:pt>
                <c:pt idx="1">
                  <c:v>12.5</c:v>
                </c:pt>
                <c:pt idx="2">
                  <c:v>4</c:v>
                </c:pt>
              </c:numCache>
            </c:numRef>
          </c:val>
        </c:ser>
        <c:firstSliceAng val="0"/>
      </c:pieChart>
    </c:plotArea>
    <c:legend>
      <c:legendPos val="r"/>
      <c:txPr>
        <a:bodyPr/>
        <a:lstStyle/>
        <a:p>
          <a:pPr rtl="0">
            <a:defRPr/>
          </a:pPr>
          <a:endParaRPr lang="cs-CZ"/>
        </a:p>
      </c:txPr>
    </c:legend>
    <c:plotVisOnly val="1"/>
  </c:chart>
  <c:externalData r:id="rId1"/>
</c:chartSpace>
</file>

<file path=word/charts/chart13.xml><?xml version="1.0" encoding="utf-8"?>
<c:chartSpace xmlns:c="http://schemas.openxmlformats.org/drawingml/2006/chart" xmlns:a="http://schemas.openxmlformats.org/drawingml/2006/main" xmlns:r="http://schemas.openxmlformats.org/officeDocument/2006/relationships">
  <c:date1904 val="1"/>
  <c:lang val="cs-CZ"/>
  <c:chart>
    <c:plotArea>
      <c:layout/>
      <c:pieChart>
        <c:varyColors val="1"/>
        <c:ser>
          <c:idx val="0"/>
          <c:order val="0"/>
          <c:explosion val="25"/>
          <c:val>
            <c:numRef>
              <c:f>'[výsledky dotazníků.xlsx]List1'!$G$9:$H$9</c:f>
              <c:numCache>
                <c:formatCode>General</c:formatCode>
                <c:ptCount val="2"/>
                <c:pt idx="0">
                  <c:v>22</c:v>
                </c:pt>
                <c:pt idx="1">
                  <c:v>3</c:v>
                </c:pt>
              </c:numCache>
            </c:numRef>
          </c:val>
        </c:ser>
        <c:firstSliceAng val="0"/>
      </c:pieChart>
    </c:plotArea>
    <c:legend>
      <c:legendPos val="r"/>
      <c:txPr>
        <a:bodyPr/>
        <a:lstStyle/>
        <a:p>
          <a:pPr rtl="0">
            <a:defRPr/>
          </a:pPr>
          <a:endParaRPr lang="cs-CZ"/>
        </a:p>
      </c:txPr>
    </c:legend>
    <c:plotVisOnly val="1"/>
  </c:chart>
  <c:externalData r:id="rId1"/>
</c:chartSpace>
</file>

<file path=word/charts/chart14.xml><?xml version="1.0" encoding="utf-8"?>
<c:chartSpace xmlns:c="http://schemas.openxmlformats.org/drawingml/2006/chart" xmlns:a="http://schemas.openxmlformats.org/drawingml/2006/main" xmlns:r="http://schemas.openxmlformats.org/officeDocument/2006/relationships">
  <c:date1904 val="1"/>
  <c:lang val="cs-CZ"/>
  <c:chart>
    <c:plotArea>
      <c:layout/>
      <c:pieChart>
        <c:varyColors val="1"/>
        <c:ser>
          <c:idx val="0"/>
          <c:order val="0"/>
          <c:explosion val="25"/>
          <c:dLbls>
            <c:showVal val="1"/>
            <c:showLeaderLines val="1"/>
          </c:dLbls>
          <c:val>
            <c:numRef>
              <c:f>List1!$B$1:$B$3</c:f>
              <c:numCache>
                <c:formatCode>General</c:formatCode>
                <c:ptCount val="3"/>
                <c:pt idx="0">
                  <c:v>19</c:v>
                </c:pt>
                <c:pt idx="1">
                  <c:v>2</c:v>
                </c:pt>
                <c:pt idx="2">
                  <c:v>1</c:v>
                </c:pt>
              </c:numCache>
            </c:numRef>
          </c:val>
        </c:ser>
        <c:firstSliceAng val="0"/>
      </c:pieChart>
    </c:plotArea>
    <c:legend>
      <c:legendPos val="r"/>
      <c:txPr>
        <a:bodyPr/>
        <a:lstStyle/>
        <a:p>
          <a:pPr rtl="0">
            <a:defRPr/>
          </a:pPr>
          <a:endParaRPr lang="cs-CZ"/>
        </a:p>
      </c:txPr>
    </c:legend>
    <c:plotVisOnly val="1"/>
  </c:chart>
  <c:externalData r:id="rId1"/>
</c:chartSpace>
</file>

<file path=word/charts/chart15.xml><?xml version="1.0" encoding="utf-8"?>
<c:chartSpace xmlns:c="http://schemas.openxmlformats.org/drawingml/2006/chart" xmlns:a="http://schemas.openxmlformats.org/drawingml/2006/main" xmlns:r="http://schemas.openxmlformats.org/officeDocument/2006/relationships">
  <c:date1904 val="1"/>
  <c:lang val="cs-CZ"/>
  <c:chart>
    <c:plotArea>
      <c:layout/>
      <c:pieChart>
        <c:varyColors val="1"/>
        <c:ser>
          <c:idx val="0"/>
          <c:order val="0"/>
          <c:explosion val="25"/>
          <c:dLbls>
            <c:showVal val="1"/>
            <c:showLeaderLines val="1"/>
          </c:dLbls>
          <c:val>
            <c:numRef>
              <c:f>List1!$E$1:$E$3</c:f>
              <c:numCache>
                <c:formatCode>General</c:formatCode>
                <c:ptCount val="3"/>
                <c:pt idx="0">
                  <c:v>8</c:v>
                </c:pt>
                <c:pt idx="1">
                  <c:v>12</c:v>
                </c:pt>
                <c:pt idx="2">
                  <c:v>2</c:v>
                </c:pt>
              </c:numCache>
            </c:numRef>
          </c:val>
        </c:ser>
        <c:firstSliceAng val="0"/>
      </c:pieChart>
    </c:plotArea>
    <c:legend>
      <c:legendPos val="r"/>
      <c:txPr>
        <a:bodyPr/>
        <a:lstStyle/>
        <a:p>
          <a:pPr rtl="0">
            <a:defRPr/>
          </a:pPr>
          <a:endParaRPr lang="cs-CZ"/>
        </a:p>
      </c:txPr>
    </c:legend>
    <c:plotVisOnly val="1"/>
  </c:chart>
  <c:externalData r:id="rId1"/>
</c:chartSpace>
</file>

<file path=word/charts/chart16.xml><?xml version="1.0" encoding="utf-8"?>
<c:chartSpace xmlns:c="http://schemas.openxmlformats.org/drawingml/2006/chart" xmlns:a="http://schemas.openxmlformats.org/drawingml/2006/main" xmlns:r="http://schemas.openxmlformats.org/officeDocument/2006/relationships">
  <c:date1904 val="1"/>
  <c:lang val="cs-CZ"/>
  <c:chart>
    <c:plotArea>
      <c:layout/>
      <c:pieChart>
        <c:varyColors val="1"/>
        <c:ser>
          <c:idx val="0"/>
          <c:order val="0"/>
          <c:explosion val="25"/>
          <c:dLbls>
            <c:showVal val="1"/>
            <c:showLeaderLines val="1"/>
          </c:dLbls>
          <c:val>
            <c:numRef>
              <c:f>List1!$H$1:$H$3</c:f>
              <c:numCache>
                <c:formatCode>General</c:formatCode>
                <c:ptCount val="3"/>
                <c:pt idx="0">
                  <c:v>13</c:v>
                </c:pt>
                <c:pt idx="1">
                  <c:v>7</c:v>
                </c:pt>
                <c:pt idx="2">
                  <c:v>2</c:v>
                </c:pt>
              </c:numCache>
            </c:numRef>
          </c:val>
        </c:ser>
        <c:firstSliceAng val="0"/>
      </c:pieChart>
    </c:plotArea>
    <c:legend>
      <c:legendPos val="r"/>
      <c:txPr>
        <a:bodyPr/>
        <a:lstStyle/>
        <a:p>
          <a:pPr rtl="0">
            <a:defRPr/>
          </a:pPr>
          <a:endParaRPr lang="cs-CZ"/>
        </a:p>
      </c:txPr>
    </c:legend>
    <c:plotVisOnly val="1"/>
  </c:chart>
  <c:externalData r:id="rId1"/>
</c:chartSpace>
</file>

<file path=word/charts/chart17.xml><?xml version="1.0" encoding="utf-8"?>
<c:chartSpace xmlns:c="http://schemas.openxmlformats.org/drawingml/2006/chart" xmlns:a="http://schemas.openxmlformats.org/drawingml/2006/main" xmlns:r="http://schemas.openxmlformats.org/officeDocument/2006/relationships">
  <c:date1904 val="1"/>
  <c:lang val="cs-CZ"/>
  <c:chart>
    <c:plotArea>
      <c:layout/>
      <c:pieChart>
        <c:varyColors val="1"/>
        <c:ser>
          <c:idx val="0"/>
          <c:order val="0"/>
          <c:explosion val="25"/>
          <c:dLbls>
            <c:showVal val="1"/>
            <c:showLeaderLines val="1"/>
          </c:dLbls>
          <c:val>
            <c:numRef>
              <c:f>List1!$B$9:$E$9</c:f>
              <c:numCache>
                <c:formatCode>General</c:formatCode>
                <c:ptCount val="4"/>
                <c:pt idx="0">
                  <c:v>17</c:v>
                </c:pt>
                <c:pt idx="1">
                  <c:v>0</c:v>
                </c:pt>
                <c:pt idx="2">
                  <c:v>2</c:v>
                </c:pt>
                <c:pt idx="3">
                  <c:v>3</c:v>
                </c:pt>
              </c:numCache>
            </c:numRef>
          </c:val>
        </c:ser>
        <c:firstSliceAng val="0"/>
      </c:pieChart>
    </c:plotArea>
    <c:legend>
      <c:legendPos val="r"/>
      <c:txPr>
        <a:bodyPr/>
        <a:lstStyle/>
        <a:p>
          <a:pPr rtl="0">
            <a:defRPr/>
          </a:pPr>
          <a:endParaRPr lang="cs-CZ"/>
        </a:p>
      </c:txPr>
    </c:legend>
    <c:plotVisOnly val="1"/>
  </c:chart>
  <c:externalData r:id="rId1"/>
</c:chartSpace>
</file>

<file path=word/charts/chart18.xml><?xml version="1.0" encoding="utf-8"?>
<c:chartSpace xmlns:c="http://schemas.openxmlformats.org/drawingml/2006/chart" xmlns:a="http://schemas.openxmlformats.org/drawingml/2006/main" xmlns:r="http://schemas.openxmlformats.org/officeDocument/2006/relationships">
  <c:date1904 val="1"/>
  <c:lang val="cs-CZ"/>
  <c:chart>
    <c:plotArea>
      <c:layout/>
      <c:pieChart>
        <c:varyColors val="1"/>
        <c:ser>
          <c:idx val="0"/>
          <c:order val="0"/>
          <c:explosion val="25"/>
          <c:dLbls>
            <c:showVal val="1"/>
            <c:showLeaderLines val="1"/>
          </c:dLbls>
          <c:val>
            <c:numRef>
              <c:f>List1!$B$10:$E$10</c:f>
              <c:numCache>
                <c:formatCode>General</c:formatCode>
                <c:ptCount val="4"/>
                <c:pt idx="0">
                  <c:v>18</c:v>
                </c:pt>
                <c:pt idx="1">
                  <c:v>0</c:v>
                </c:pt>
                <c:pt idx="2">
                  <c:v>2</c:v>
                </c:pt>
                <c:pt idx="3">
                  <c:v>2</c:v>
                </c:pt>
              </c:numCache>
            </c:numRef>
          </c:val>
        </c:ser>
        <c:firstSliceAng val="0"/>
      </c:pieChart>
    </c:plotArea>
    <c:legend>
      <c:legendPos val="r"/>
      <c:txPr>
        <a:bodyPr/>
        <a:lstStyle/>
        <a:p>
          <a:pPr rtl="0">
            <a:defRPr/>
          </a:pPr>
          <a:endParaRPr lang="cs-CZ"/>
        </a:p>
      </c:txPr>
    </c:legend>
    <c:plotVisOnly val="1"/>
  </c:chart>
  <c:externalData r:id="rId1"/>
</c:chartSpace>
</file>

<file path=word/charts/chart19.xml><?xml version="1.0" encoding="utf-8"?>
<c:chartSpace xmlns:c="http://schemas.openxmlformats.org/drawingml/2006/chart" xmlns:a="http://schemas.openxmlformats.org/drawingml/2006/main" xmlns:r="http://schemas.openxmlformats.org/officeDocument/2006/relationships">
  <c:date1904 val="1"/>
  <c:lang val="cs-CZ"/>
  <c:chart>
    <c:plotArea>
      <c:layout/>
      <c:pieChart>
        <c:varyColors val="1"/>
        <c:ser>
          <c:idx val="0"/>
          <c:order val="0"/>
          <c:explosion val="25"/>
          <c:dLbls>
            <c:showVal val="1"/>
            <c:showLeaderLines val="1"/>
          </c:dLbls>
          <c:val>
            <c:numRef>
              <c:f>List1!$B$11:$E$11</c:f>
              <c:numCache>
                <c:formatCode>General</c:formatCode>
                <c:ptCount val="4"/>
                <c:pt idx="0">
                  <c:v>12</c:v>
                </c:pt>
                <c:pt idx="1">
                  <c:v>2</c:v>
                </c:pt>
                <c:pt idx="2">
                  <c:v>7</c:v>
                </c:pt>
                <c:pt idx="3">
                  <c:v>1</c:v>
                </c:pt>
              </c:numCache>
            </c:numRef>
          </c:val>
        </c:ser>
        <c:firstSliceAng val="0"/>
      </c:pieChart>
    </c:plotArea>
    <c:legend>
      <c:legendPos val="r"/>
      <c:txPr>
        <a:bodyPr/>
        <a:lstStyle/>
        <a:p>
          <a:pPr rtl="0">
            <a:defRPr/>
          </a:pPr>
          <a:endParaRPr lang="cs-CZ"/>
        </a:p>
      </c:txPr>
    </c:legend>
    <c:plotVisOnly val="1"/>
  </c:chart>
  <c:externalData r:id="rId1"/>
</c:chartSpace>
</file>

<file path=word/charts/chart20.xml><?xml version="1.0" encoding="utf-8"?>
<c:chartSpace xmlns:c="http://schemas.openxmlformats.org/drawingml/2006/chart" xmlns:a="http://schemas.openxmlformats.org/drawingml/2006/main" xmlns:r="http://schemas.openxmlformats.org/officeDocument/2006/relationships">
  <c:date1904 val="1"/>
  <c:lang val="cs-CZ"/>
  <c:chart>
    <c:plotArea>
      <c:layout/>
      <c:pieChart>
        <c:varyColors val="1"/>
        <c:ser>
          <c:idx val="0"/>
          <c:order val="0"/>
          <c:explosion val="25"/>
          <c:dLbls>
            <c:showVal val="1"/>
            <c:showLeaderLines val="1"/>
          </c:dLbls>
          <c:val>
            <c:numRef>
              <c:f>List1!$B$12:$E$12</c:f>
              <c:numCache>
                <c:formatCode>General</c:formatCode>
                <c:ptCount val="4"/>
                <c:pt idx="0">
                  <c:v>19</c:v>
                </c:pt>
                <c:pt idx="1">
                  <c:v>0</c:v>
                </c:pt>
                <c:pt idx="2">
                  <c:v>1</c:v>
                </c:pt>
                <c:pt idx="3">
                  <c:v>2</c:v>
                </c:pt>
              </c:numCache>
            </c:numRef>
          </c:val>
        </c:ser>
        <c:firstSliceAng val="0"/>
      </c:pieChart>
    </c:plotArea>
    <c:legend>
      <c:legendPos val="r"/>
      <c:txPr>
        <a:bodyPr/>
        <a:lstStyle/>
        <a:p>
          <a:pPr rtl="0">
            <a:defRPr/>
          </a:pPr>
          <a:endParaRPr lang="cs-CZ"/>
        </a:p>
      </c:txPr>
    </c:legend>
    <c:plotVisOnly val="1"/>
  </c:chart>
  <c:externalData r:id="rId1"/>
</c:chartSpace>
</file>

<file path=word/charts/chart21.xml><?xml version="1.0" encoding="utf-8"?>
<c:chartSpace xmlns:c="http://schemas.openxmlformats.org/drawingml/2006/chart" xmlns:a="http://schemas.openxmlformats.org/drawingml/2006/main" xmlns:r="http://schemas.openxmlformats.org/officeDocument/2006/relationships">
  <c:date1904 val="1"/>
  <c:lang val="cs-CZ"/>
  <c:chart>
    <c:plotArea>
      <c:layout/>
      <c:pieChart>
        <c:varyColors val="1"/>
        <c:ser>
          <c:idx val="0"/>
          <c:order val="0"/>
          <c:explosion val="25"/>
          <c:dLbls>
            <c:showVal val="1"/>
            <c:showLeaderLines val="1"/>
          </c:dLbls>
          <c:val>
            <c:numRef>
              <c:f>List1!$B$13:$E$13</c:f>
              <c:numCache>
                <c:formatCode>General</c:formatCode>
                <c:ptCount val="4"/>
                <c:pt idx="0">
                  <c:v>16</c:v>
                </c:pt>
                <c:pt idx="1">
                  <c:v>2</c:v>
                </c:pt>
                <c:pt idx="2">
                  <c:v>2</c:v>
                </c:pt>
                <c:pt idx="3">
                  <c:v>2</c:v>
                </c:pt>
              </c:numCache>
            </c:numRef>
          </c:val>
        </c:ser>
        <c:firstSliceAng val="0"/>
      </c:pieChart>
    </c:plotArea>
    <c:legend>
      <c:legendPos val="r"/>
      <c:txPr>
        <a:bodyPr/>
        <a:lstStyle/>
        <a:p>
          <a:pPr rtl="0">
            <a:defRPr/>
          </a:pPr>
          <a:endParaRPr lang="cs-CZ"/>
        </a:p>
      </c:txPr>
    </c:legend>
    <c:plotVisOnly val="1"/>
  </c:chart>
  <c:externalData r:id="rId1"/>
</c:chartSpace>
</file>

<file path=word/charts/chart22.xml><?xml version="1.0" encoding="utf-8"?>
<c:chartSpace xmlns:c="http://schemas.openxmlformats.org/drawingml/2006/chart" xmlns:a="http://schemas.openxmlformats.org/drawingml/2006/main" xmlns:r="http://schemas.openxmlformats.org/officeDocument/2006/relationships">
  <c:date1904 val="1"/>
  <c:lang val="cs-CZ"/>
  <c:chart>
    <c:plotArea>
      <c:layout/>
      <c:pieChart>
        <c:varyColors val="1"/>
        <c:ser>
          <c:idx val="0"/>
          <c:order val="0"/>
          <c:explosion val="25"/>
          <c:dLbls>
            <c:showVal val="1"/>
            <c:showLeaderLines val="1"/>
          </c:dLbls>
          <c:val>
            <c:numRef>
              <c:f>List1!$B$14:$E$14</c:f>
              <c:numCache>
                <c:formatCode>General</c:formatCode>
                <c:ptCount val="4"/>
                <c:pt idx="0">
                  <c:v>16</c:v>
                </c:pt>
                <c:pt idx="1">
                  <c:v>1</c:v>
                </c:pt>
                <c:pt idx="2">
                  <c:v>3</c:v>
                </c:pt>
                <c:pt idx="3">
                  <c:v>2</c:v>
                </c:pt>
              </c:numCache>
            </c:numRef>
          </c:val>
        </c:ser>
        <c:firstSliceAng val="0"/>
      </c:pieChart>
    </c:plotArea>
    <c:legend>
      <c:legendPos val="r"/>
      <c:txPr>
        <a:bodyPr/>
        <a:lstStyle/>
        <a:p>
          <a:pPr rtl="0">
            <a:defRPr/>
          </a:pPr>
          <a:endParaRPr lang="cs-CZ"/>
        </a:p>
      </c:txPr>
    </c:legend>
    <c:plotVisOnly val="1"/>
  </c:chart>
  <c:externalData r:id="rId1"/>
</c:chartSpace>
</file>

<file path=word/charts/chart23.xml><?xml version="1.0" encoding="utf-8"?>
<c:chartSpace xmlns:c="http://schemas.openxmlformats.org/drawingml/2006/chart" xmlns:a="http://schemas.openxmlformats.org/drawingml/2006/main" xmlns:r="http://schemas.openxmlformats.org/officeDocument/2006/relationships">
  <c:date1904 val="1"/>
  <c:lang val="cs-CZ"/>
  <c:chart>
    <c:plotArea>
      <c:layout/>
      <c:pieChart>
        <c:varyColors val="1"/>
        <c:ser>
          <c:idx val="0"/>
          <c:order val="0"/>
          <c:explosion val="25"/>
          <c:dLbls>
            <c:showVal val="1"/>
            <c:showLeaderLines val="1"/>
          </c:dLbls>
          <c:val>
            <c:numRef>
              <c:f>List1!$B$15:$E$15</c:f>
              <c:numCache>
                <c:formatCode>General</c:formatCode>
                <c:ptCount val="4"/>
                <c:pt idx="0">
                  <c:v>17</c:v>
                </c:pt>
                <c:pt idx="1">
                  <c:v>1</c:v>
                </c:pt>
                <c:pt idx="2">
                  <c:v>3</c:v>
                </c:pt>
                <c:pt idx="3">
                  <c:v>1</c:v>
                </c:pt>
              </c:numCache>
            </c:numRef>
          </c:val>
        </c:ser>
        <c:firstSliceAng val="0"/>
      </c:pieChart>
    </c:plotArea>
    <c:legend>
      <c:legendPos val="r"/>
      <c:txPr>
        <a:bodyPr/>
        <a:lstStyle/>
        <a:p>
          <a:pPr rtl="0">
            <a:defRPr/>
          </a:pPr>
          <a:endParaRPr lang="cs-CZ"/>
        </a:p>
      </c:txPr>
    </c:legend>
    <c:plotVisOnly val="1"/>
  </c:chart>
  <c:externalData r:id="rId1"/>
</c:chartSpace>
</file>

<file path=word/charts/chart24.xml><?xml version="1.0" encoding="utf-8"?>
<c:chartSpace xmlns:c="http://schemas.openxmlformats.org/drawingml/2006/chart" xmlns:a="http://schemas.openxmlformats.org/drawingml/2006/main" xmlns:r="http://schemas.openxmlformats.org/officeDocument/2006/relationships">
  <c:date1904 val="1"/>
  <c:lang val="cs-CZ"/>
  <c:chart>
    <c:plotArea>
      <c:layout/>
      <c:pieChart>
        <c:varyColors val="1"/>
        <c:ser>
          <c:idx val="0"/>
          <c:order val="0"/>
          <c:explosion val="25"/>
          <c:dLbls>
            <c:showVal val="1"/>
            <c:showLeaderLines val="1"/>
          </c:dLbls>
          <c:val>
            <c:numRef>
              <c:f>List1!$B$16:$E$16</c:f>
              <c:numCache>
                <c:formatCode>General</c:formatCode>
                <c:ptCount val="4"/>
                <c:pt idx="0">
                  <c:v>2</c:v>
                </c:pt>
                <c:pt idx="1">
                  <c:v>7</c:v>
                </c:pt>
                <c:pt idx="2">
                  <c:v>11</c:v>
                </c:pt>
                <c:pt idx="3">
                  <c:v>2</c:v>
                </c:pt>
              </c:numCache>
            </c:numRef>
          </c:val>
        </c:ser>
        <c:firstSliceAng val="0"/>
      </c:pieChart>
    </c:plotArea>
    <c:legend>
      <c:legendPos val="r"/>
      <c:txPr>
        <a:bodyPr/>
        <a:lstStyle/>
        <a:p>
          <a:pPr rtl="0">
            <a:defRPr/>
          </a:pPr>
          <a:endParaRPr lang="cs-CZ"/>
        </a:p>
      </c:txPr>
    </c:legend>
    <c:plotVisOnly val="1"/>
  </c:chart>
  <c:externalData r:id="rId1"/>
</c:chartSpace>
</file>

<file path=word/charts/chart25.xml><?xml version="1.0" encoding="utf-8"?>
<c:chartSpace xmlns:c="http://schemas.openxmlformats.org/drawingml/2006/chart" xmlns:a="http://schemas.openxmlformats.org/drawingml/2006/main" xmlns:r="http://schemas.openxmlformats.org/officeDocument/2006/relationships">
  <c:date1904 val="1"/>
  <c:lang val="cs-CZ"/>
  <c:chart>
    <c:plotArea>
      <c:layout/>
      <c:pieChart>
        <c:varyColors val="1"/>
        <c:ser>
          <c:idx val="0"/>
          <c:order val="0"/>
          <c:explosion val="25"/>
          <c:dLbls>
            <c:showVal val="1"/>
            <c:showLeaderLines val="1"/>
          </c:dLbls>
          <c:val>
            <c:numRef>
              <c:f>List1!$B$18:$D$18</c:f>
              <c:numCache>
                <c:formatCode>General</c:formatCode>
                <c:ptCount val="3"/>
                <c:pt idx="0">
                  <c:v>14</c:v>
                </c:pt>
                <c:pt idx="1">
                  <c:v>6</c:v>
                </c:pt>
                <c:pt idx="2">
                  <c:v>2</c:v>
                </c:pt>
              </c:numCache>
            </c:numRef>
          </c:val>
        </c:ser>
        <c:firstSliceAng val="0"/>
      </c:pieChart>
    </c:plotArea>
    <c:legend>
      <c:legendPos val="r"/>
      <c:txPr>
        <a:bodyPr/>
        <a:lstStyle/>
        <a:p>
          <a:pPr rtl="0">
            <a:defRPr/>
          </a:pPr>
          <a:endParaRPr lang="cs-CZ"/>
        </a:p>
      </c:txPr>
    </c:legend>
    <c:plotVisOnly val="1"/>
  </c:chart>
  <c:externalData r:id="rId1"/>
</c:chartSpace>
</file>

<file path=word/charts/chart26.xml><?xml version="1.0" encoding="utf-8"?>
<c:chartSpace xmlns:c="http://schemas.openxmlformats.org/drawingml/2006/chart" xmlns:a="http://schemas.openxmlformats.org/drawingml/2006/main" xmlns:r="http://schemas.openxmlformats.org/officeDocument/2006/relationships">
  <c:date1904 val="1"/>
  <c:lang val="cs-CZ"/>
  <c:chart>
    <c:plotArea>
      <c:layout/>
      <c:pieChart>
        <c:varyColors val="1"/>
        <c:ser>
          <c:idx val="0"/>
          <c:order val="0"/>
          <c:explosion val="25"/>
          <c:dLbls>
            <c:showVal val="1"/>
            <c:showLeaderLines val="1"/>
          </c:dLbls>
          <c:val>
            <c:numRef>
              <c:f>List1!$B$19:$D$19</c:f>
              <c:numCache>
                <c:formatCode>General</c:formatCode>
                <c:ptCount val="3"/>
                <c:pt idx="0">
                  <c:v>14</c:v>
                </c:pt>
                <c:pt idx="1">
                  <c:v>6</c:v>
                </c:pt>
                <c:pt idx="2">
                  <c:v>2</c:v>
                </c:pt>
              </c:numCache>
            </c:numRef>
          </c:val>
        </c:ser>
        <c:firstSliceAng val="0"/>
      </c:pieChart>
    </c:plotArea>
    <c:legend>
      <c:legendPos val="r"/>
      <c:txPr>
        <a:bodyPr/>
        <a:lstStyle/>
        <a:p>
          <a:pPr rtl="0">
            <a:defRPr/>
          </a:pPr>
          <a:endParaRPr lang="cs-CZ"/>
        </a:p>
      </c:txPr>
    </c:legend>
    <c:plotVisOnly val="1"/>
  </c:chart>
  <c:externalData r:id="rId1"/>
</c:chartSpace>
</file>

<file path=word/charts/chart27.xml><?xml version="1.0" encoding="utf-8"?>
<c:chartSpace xmlns:c="http://schemas.openxmlformats.org/drawingml/2006/chart" xmlns:a="http://schemas.openxmlformats.org/drawingml/2006/main" xmlns:r="http://schemas.openxmlformats.org/officeDocument/2006/relationships">
  <c:date1904 val="1"/>
  <c:lang val="cs-CZ"/>
  <c:chart>
    <c:plotArea>
      <c:layout/>
      <c:pieChart>
        <c:varyColors val="1"/>
        <c:ser>
          <c:idx val="0"/>
          <c:order val="0"/>
          <c:explosion val="25"/>
          <c:dLbls>
            <c:showVal val="1"/>
            <c:showLeaderLines val="1"/>
          </c:dLbls>
          <c:val>
            <c:numRef>
              <c:f>List1!$B$20:$D$20</c:f>
              <c:numCache>
                <c:formatCode>General</c:formatCode>
                <c:ptCount val="3"/>
                <c:pt idx="0">
                  <c:v>10</c:v>
                </c:pt>
                <c:pt idx="1">
                  <c:v>6</c:v>
                </c:pt>
                <c:pt idx="2">
                  <c:v>6</c:v>
                </c:pt>
              </c:numCache>
            </c:numRef>
          </c:val>
        </c:ser>
        <c:firstSliceAng val="0"/>
      </c:pieChart>
    </c:plotArea>
    <c:legend>
      <c:legendPos val="r"/>
      <c:txPr>
        <a:bodyPr/>
        <a:lstStyle/>
        <a:p>
          <a:pPr rtl="0">
            <a:defRPr/>
          </a:pPr>
          <a:endParaRPr lang="cs-CZ"/>
        </a:p>
      </c:txPr>
    </c:legend>
    <c:plotVisOnly val="1"/>
  </c:chart>
  <c:externalData r:id="rId1"/>
</c:chartSpace>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D2220E8-E9B9-4D90-9FF5-25B7FBAF79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369</TotalTime>
  <Pages>92</Pages>
  <Words>18879</Words>
  <Characters>111388</Characters>
  <Application>Microsoft Office Word</Application>
  <DocSecurity>0</DocSecurity>
  <Lines>928</Lines>
  <Paragraphs>260</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130007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Helena Pospíšilová</dc:creator>
  <cp:lastModifiedBy>zita kubincová</cp:lastModifiedBy>
  <cp:revision>88</cp:revision>
  <cp:lastPrinted>2017-03-13T05:23:00Z</cp:lastPrinted>
  <dcterms:created xsi:type="dcterms:W3CDTF">2017-04-07T13:46:00Z</dcterms:created>
  <dcterms:modified xsi:type="dcterms:W3CDTF">2017-04-09T10:16:00Z</dcterms:modified>
</cp:coreProperties>
</file>