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20" w:type="dxa"/>
        <w:tblInd w:w="-470" w:type="dxa"/>
        <w:tblLayout w:type="fixed"/>
        <w:tblCellMar>
          <w:left w:w="70" w:type="dxa"/>
          <w:right w:w="70" w:type="dxa"/>
        </w:tblCellMar>
        <w:tblLook w:val="0000" w:firstRow="0" w:lastRow="0" w:firstColumn="0" w:lastColumn="0" w:noHBand="0" w:noVBand="0"/>
      </w:tblPr>
      <w:tblGrid>
        <w:gridCol w:w="340"/>
        <w:gridCol w:w="185"/>
        <w:gridCol w:w="1240"/>
        <w:gridCol w:w="235"/>
        <w:gridCol w:w="3645"/>
        <w:gridCol w:w="3820"/>
        <w:gridCol w:w="115"/>
        <w:gridCol w:w="640"/>
      </w:tblGrid>
      <w:tr w:rsidR="00B66AC9" w:rsidTr="00090125">
        <w:trPr>
          <w:trHeight w:val="360"/>
        </w:trPr>
        <w:tc>
          <w:tcPr>
            <w:tcW w:w="340" w:type="dxa"/>
            <w:tcBorders>
              <w:top w:val="nil"/>
              <w:left w:val="nil"/>
              <w:bottom w:val="nil"/>
              <w:right w:val="nil"/>
            </w:tcBorders>
            <w:shd w:val="clear" w:color="auto" w:fill="auto"/>
            <w:noWrap/>
          </w:tcPr>
          <w:p w:rsidR="00B66AC9" w:rsidRDefault="00B66AC9">
            <w:pPr>
              <w:rPr>
                <w:rFonts w:ascii="Arial" w:hAnsi="Arial" w:cs="Arial"/>
              </w:rPr>
            </w:pPr>
          </w:p>
        </w:tc>
        <w:tc>
          <w:tcPr>
            <w:tcW w:w="9880" w:type="dxa"/>
            <w:gridSpan w:val="7"/>
            <w:tcBorders>
              <w:top w:val="nil"/>
              <w:left w:val="nil"/>
              <w:bottom w:val="nil"/>
              <w:right w:val="nil"/>
            </w:tcBorders>
            <w:shd w:val="clear" w:color="auto" w:fill="auto"/>
            <w:noWrap/>
            <w:vAlign w:val="bottom"/>
          </w:tcPr>
          <w:p w:rsidR="00B66AC9" w:rsidRDefault="00B66AC9" w:rsidP="00E5286A">
            <w:pPr>
              <w:jc w:val="center"/>
              <w:rPr>
                <w:rFonts w:ascii="Arial" w:hAnsi="Arial" w:cs="Arial"/>
                <w:b/>
                <w:bCs/>
                <w:sz w:val="28"/>
                <w:szCs w:val="28"/>
              </w:rPr>
            </w:pPr>
            <w:r>
              <w:rPr>
                <w:rFonts w:ascii="Arial" w:hAnsi="Arial" w:cs="Arial"/>
                <w:b/>
                <w:bCs/>
                <w:sz w:val="28"/>
                <w:szCs w:val="28"/>
              </w:rPr>
              <w:t>POSUDEK DIPLOMOVÉ PRÁCE</w:t>
            </w:r>
          </w:p>
        </w:tc>
      </w:tr>
      <w:tr w:rsidR="00B66AC9" w:rsidTr="00090125">
        <w:trPr>
          <w:trHeight w:val="180"/>
        </w:trPr>
        <w:tc>
          <w:tcPr>
            <w:tcW w:w="340" w:type="dxa"/>
            <w:tcBorders>
              <w:top w:val="nil"/>
              <w:left w:val="nil"/>
              <w:bottom w:val="nil"/>
              <w:right w:val="nil"/>
            </w:tcBorders>
            <w:shd w:val="clear" w:color="auto" w:fill="auto"/>
            <w:noWrap/>
          </w:tcPr>
          <w:p w:rsidR="00B66AC9" w:rsidRDefault="00B66AC9">
            <w:pPr>
              <w:rPr>
                <w:rFonts w:ascii="Arial" w:hAnsi="Arial" w:cs="Arial"/>
              </w:rPr>
            </w:pPr>
          </w:p>
        </w:tc>
        <w:tc>
          <w:tcPr>
            <w:tcW w:w="1660" w:type="dxa"/>
            <w:gridSpan w:val="3"/>
            <w:tcBorders>
              <w:top w:val="nil"/>
              <w:left w:val="nil"/>
              <w:bottom w:val="nil"/>
              <w:right w:val="nil"/>
            </w:tcBorders>
            <w:shd w:val="clear" w:color="auto" w:fill="auto"/>
            <w:noWrap/>
            <w:vAlign w:val="bottom"/>
          </w:tcPr>
          <w:p w:rsidR="00B66AC9" w:rsidRDefault="00B66AC9">
            <w:pPr>
              <w:jc w:val="center"/>
              <w:rPr>
                <w:rFonts w:ascii="Arial" w:hAnsi="Arial" w:cs="Arial"/>
                <w:b/>
                <w:bCs/>
                <w:sz w:val="28"/>
                <w:szCs w:val="28"/>
              </w:rPr>
            </w:pPr>
          </w:p>
        </w:tc>
        <w:tc>
          <w:tcPr>
            <w:tcW w:w="7580" w:type="dxa"/>
            <w:gridSpan w:val="3"/>
            <w:tcBorders>
              <w:top w:val="nil"/>
              <w:left w:val="nil"/>
              <w:bottom w:val="nil"/>
              <w:right w:val="nil"/>
            </w:tcBorders>
            <w:shd w:val="clear" w:color="auto" w:fill="auto"/>
            <w:noWrap/>
            <w:vAlign w:val="bottom"/>
          </w:tcPr>
          <w:p w:rsidR="00B66AC9" w:rsidRDefault="00B66AC9">
            <w:pPr>
              <w:jc w:val="center"/>
              <w:rPr>
                <w:rFonts w:ascii="Arial" w:hAnsi="Arial" w:cs="Arial"/>
                <w:b/>
                <w:bCs/>
                <w:sz w:val="28"/>
                <w:szCs w:val="28"/>
              </w:rPr>
            </w:pPr>
          </w:p>
        </w:tc>
        <w:tc>
          <w:tcPr>
            <w:tcW w:w="640" w:type="dxa"/>
            <w:tcBorders>
              <w:top w:val="nil"/>
              <w:left w:val="nil"/>
              <w:bottom w:val="nil"/>
              <w:right w:val="nil"/>
            </w:tcBorders>
            <w:shd w:val="clear" w:color="auto" w:fill="auto"/>
            <w:noWrap/>
            <w:vAlign w:val="bottom"/>
          </w:tcPr>
          <w:p w:rsidR="00B66AC9" w:rsidRDefault="00B66AC9">
            <w:pPr>
              <w:jc w:val="center"/>
              <w:rPr>
                <w:rFonts w:ascii="Arial" w:hAnsi="Arial" w:cs="Arial"/>
                <w:b/>
                <w:bCs/>
                <w:sz w:val="28"/>
                <w:szCs w:val="28"/>
              </w:rPr>
            </w:pPr>
          </w:p>
        </w:tc>
      </w:tr>
      <w:tr w:rsidR="00B66AC9" w:rsidTr="00090125">
        <w:trPr>
          <w:trHeight w:val="300"/>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880" w:type="dxa"/>
            <w:gridSpan w:val="7"/>
            <w:tcBorders>
              <w:top w:val="nil"/>
              <w:left w:val="nil"/>
              <w:bottom w:val="nil"/>
              <w:right w:val="nil"/>
            </w:tcBorders>
            <w:shd w:val="clear" w:color="auto" w:fill="auto"/>
            <w:vAlign w:val="bottom"/>
          </w:tcPr>
          <w:p w:rsidR="00B66AC9" w:rsidRDefault="00B66AC9">
            <w:pPr>
              <w:jc w:val="center"/>
              <w:rPr>
                <w:rFonts w:ascii="Arial" w:hAnsi="Arial" w:cs="Arial"/>
                <w:i/>
                <w:iCs/>
                <w:sz w:val="16"/>
                <w:szCs w:val="16"/>
              </w:rPr>
            </w:pPr>
            <w:r>
              <w:rPr>
                <w:rFonts w:ascii="Arial" w:hAnsi="Arial" w:cs="Arial"/>
                <w:i/>
                <w:iCs/>
                <w:sz w:val="16"/>
                <w:szCs w:val="16"/>
              </w:rPr>
              <w:t>Univerzita Palackého v Olomouci - Fakulta tělesné kultury</w:t>
            </w:r>
          </w:p>
        </w:tc>
      </w:tr>
      <w:tr w:rsidR="00B66AC9" w:rsidTr="00090125">
        <w:trPr>
          <w:trHeight w:val="360"/>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bottom"/>
          </w:tcPr>
          <w:p w:rsidR="00B66AC9" w:rsidRDefault="00B66AC9">
            <w:pPr>
              <w:rPr>
                <w:rFonts w:ascii="Arial" w:hAnsi="Arial" w:cs="Arial"/>
                <w:b/>
                <w:bCs/>
                <w:sz w:val="20"/>
                <w:szCs w:val="20"/>
              </w:rPr>
            </w:pPr>
            <w:r>
              <w:rPr>
                <w:rFonts w:ascii="Arial" w:hAnsi="Arial" w:cs="Arial"/>
                <w:b/>
                <w:bCs/>
                <w:sz w:val="20"/>
                <w:szCs w:val="20"/>
              </w:rPr>
              <w:t>Autor práce:</w:t>
            </w:r>
          </w:p>
        </w:tc>
        <w:tc>
          <w:tcPr>
            <w:tcW w:w="7580" w:type="dxa"/>
            <w:gridSpan w:val="3"/>
            <w:tcBorders>
              <w:top w:val="nil"/>
              <w:left w:val="nil"/>
              <w:bottom w:val="single" w:sz="4" w:space="0" w:color="auto"/>
              <w:right w:val="nil"/>
            </w:tcBorders>
            <w:shd w:val="clear" w:color="auto" w:fill="auto"/>
            <w:noWrap/>
            <w:vAlign w:val="bottom"/>
          </w:tcPr>
          <w:p w:rsidR="00B66AC9" w:rsidRDefault="00B66AC9" w:rsidP="00936A7F">
            <w:pPr>
              <w:jc w:val="both"/>
              <w:rPr>
                <w:b/>
                <w:bCs/>
              </w:rPr>
            </w:pPr>
            <w:r>
              <w:rPr>
                <w:b/>
                <w:bCs/>
              </w:rPr>
              <w:t> </w:t>
            </w:r>
            <w:r w:rsidR="0085384A">
              <w:rPr>
                <w:b/>
                <w:bCs/>
              </w:rPr>
              <w:t xml:space="preserve">Bc. </w:t>
            </w:r>
            <w:r w:rsidR="00936A7F">
              <w:rPr>
                <w:b/>
                <w:bCs/>
              </w:rPr>
              <w:t>Klára Růžičková</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620"/>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bottom"/>
          </w:tcPr>
          <w:p w:rsidR="00B66AC9" w:rsidRDefault="00B66AC9">
            <w:pPr>
              <w:rPr>
                <w:rFonts w:ascii="Arial" w:hAnsi="Arial" w:cs="Arial"/>
                <w:b/>
                <w:bCs/>
                <w:sz w:val="20"/>
                <w:szCs w:val="20"/>
              </w:rPr>
            </w:pPr>
            <w:r>
              <w:rPr>
                <w:rFonts w:ascii="Arial" w:hAnsi="Arial" w:cs="Arial"/>
                <w:b/>
                <w:bCs/>
                <w:sz w:val="20"/>
                <w:szCs w:val="20"/>
              </w:rPr>
              <w:t>Název práce:</w:t>
            </w:r>
          </w:p>
        </w:tc>
        <w:tc>
          <w:tcPr>
            <w:tcW w:w="7580" w:type="dxa"/>
            <w:gridSpan w:val="3"/>
            <w:tcBorders>
              <w:top w:val="nil"/>
              <w:left w:val="nil"/>
              <w:bottom w:val="single" w:sz="4" w:space="0" w:color="auto"/>
              <w:right w:val="nil"/>
            </w:tcBorders>
            <w:shd w:val="clear" w:color="auto" w:fill="auto"/>
            <w:noWrap/>
            <w:vAlign w:val="bottom"/>
          </w:tcPr>
          <w:p w:rsidR="00B66AC9" w:rsidRDefault="00B66AC9" w:rsidP="00936A7F">
            <w:pPr>
              <w:jc w:val="both"/>
              <w:rPr>
                <w:b/>
                <w:bCs/>
              </w:rPr>
            </w:pPr>
            <w:r>
              <w:rPr>
                <w:b/>
                <w:bCs/>
              </w:rPr>
              <w:t> </w:t>
            </w:r>
            <w:r w:rsidR="00936A7F">
              <w:rPr>
                <w:b/>
                <w:bCs/>
              </w:rPr>
              <w:t>Analýza ukazatelů motorické úrovně prostřednictvím MABC-2 baterie u dětí 7 – 10 let u dětí s pohybovým režimem</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480"/>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bottom"/>
          </w:tcPr>
          <w:p w:rsidR="00B66AC9" w:rsidRDefault="00B66AC9">
            <w:pPr>
              <w:rPr>
                <w:rFonts w:ascii="Arial" w:hAnsi="Arial" w:cs="Arial"/>
                <w:b/>
                <w:bCs/>
                <w:sz w:val="20"/>
                <w:szCs w:val="20"/>
              </w:rPr>
            </w:pPr>
            <w:r>
              <w:rPr>
                <w:rFonts w:ascii="Arial" w:hAnsi="Arial" w:cs="Arial"/>
                <w:b/>
                <w:bCs/>
                <w:sz w:val="20"/>
                <w:szCs w:val="20"/>
              </w:rPr>
              <w:t>Autor posudku:</w:t>
            </w:r>
          </w:p>
        </w:tc>
        <w:tc>
          <w:tcPr>
            <w:tcW w:w="7580" w:type="dxa"/>
            <w:gridSpan w:val="3"/>
            <w:tcBorders>
              <w:top w:val="nil"/>
              <w:left w:val="nil"/>
              <w:bottom w:val="single" w:sz="4" w:space="0" w:color="auto"/>
              <w:right w:val="nil"/>
            </w:tcBorders>
            <w:shd w:val="clear" w:color="auto" w:fill="auto"/>
            <w:noWrap/>
            <w:vAlign w:val="bottom"/>
          </w:tcPr>
          <w:p w:rsidR="00B66AC9" w:rsidRDefault="00B66AC9" w:rsidP="00933B87">
            <w:pPr>
              <w:jc w:val="both"/>
              <w:rPr>
                <w:b/>
                <w:bCs/>
              </w:rPr>
            </w:pPr>
            <w:r>
              <w:rPr>
                <w:b/>
                <w:bCs/>
              </w:rPr>
              <w:t> </w:t>
            </w:r>
            <w:r w:rsidR="00933B87">
              <w:rPr>
                <w:b/>
                <w:bCs/>
              </w:rPr>
              <w:t xml:space="preserve">Mgr. Julie </w:t>
            </w:r>
            <w:proofErr w:type="spellStart"/>
            <w:r w:rsidR="00933B87">
              <w:rPr>
                <w:b/>
                <w:bCs/>
              </w:rPr>
              <w:t>Wittmannová</w:t>
            </w:r>
            <w:proofErr w:type="spellEnd"/>
            <w:r w:rsidR="00F95809">
              <w:rPr>
                <w:b/>
                <w:bCs/>
              </w:rPr>
              <w:t>, Ph.D.</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285"/>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center"/>
          </w:tcPr>
          <w:p w:rsidR="00B66AC9" w:rsidRDefault="00B66AC9">
            <w:pPr>
              <w:rPr>
                <w:rFonts w:ascii="Arial" w:hAnsi="Arial" w:cs="Arial"/>
                <w:b/>
                <w:bCs/>
                <w:sz w:val="20"/>
                <w:szCs w:val="20"/>
              </w:rPr>
            </w:pPr>
          </w:p>
        </w:tc>
        <w:tc>
          <w:tcPr>
            <w:tcW w:w="7580" w:type="dxa"/>
            <w:gridSpan w:val="3"/>
            <w:tcBorders>
              <w:top w:val="nil"/>
              <w:left w:val="nil"/>
              <w:bottom w:val="nil"/>
              <w:right w:val="nil"/>
            </w:tcBorders>
            <w:shd w:val="clear" w:color="auto" w:fill="auto"/>
            <w:noWrap/>
            <w:vAlign w:val="bottom"/>
          </w:tcPr>
          <w:p w:rsidR="00B66AC9" w:rsidRDefault="00936A7F" w:rsidP="00F95809">
            <w:pPr>
              <w:jc w:val="center"/>
              <w:rPr>
                <w:i/>
                <w:iCs/>
                <w:sz w:val="20"/>
                <w:szCs w:val="20"/>
              </w:rPr>
            </w:pPr>
            <w:r>
              <w:rPr>
                <w:i/>
                <w:iCs/>
                <w:sz w:val="20"/>
                <w:szCs w:val="20"/>
              </w:rPr>
              <w:t>oponent</w:t>
            </w:r>
            <w:r w:rsidR="00B66AC9">
              <w:rPr>
                <w:i/>
                <w:iCs/>
                <w:sz w:val="20"/>
                <w:szCs w:val="20"/>
              </w:rPr>
              <w:t xml:space="preserve"> práce </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285"/>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240" w:type="dxa"/>
            <w:gridSpan w:val="6"/>
            <w:vMerge w:val="restart"/>
            <w:tcBorders>
              <w:top w:val="nil"/>
              <w:left w:val="nil"/>
              <w:bottom w:val="nil"/>
              <w:right w:val="nil"/>
            </w:tcBorders>
            <w:shd w:val="clear" w:color="auto" w:fill="auto"/>
            <w:vAlign w:val="center"/>
          </w:tcPr>
          <w:p w:rsidR="00B66AC9" w:rsidRDefault="00B66AC9">
            <w:pPr>
              <w:jc w:val="center"/>
              <w:rPr>
                <w:rFonts w:ascii="Arial" w:hAnsi="Arial" w:cs="Arial"/>
                <w:b/>
                <w:bCs/>
                <w:i/>
                <w:iCs/>
                <w:sz w:val="22"/>
                <w:szCs w:val="22"/>
              </w:rPr>
            </w:pPr>
            <w:r>
              <w:rPr>
                <w:rFonts w:ascii="Arial" w:hAnsi="Arial" w:cs="Arial"/>
                <w:b/>
                <w:bCs/>
                <w:i/>
                <w:iCs/>
                <w:sz w:val="22"/>
                <w:szCs w:val="22"/>
              </w:rPr>
              <w:t>V hodnocení využijte slovní vyjádření s respektováním charakteru a zaměření práce (filosofické, historické …)</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b/>
                <w:bCs/>
                <w:i/>
                <w:iCs/>
                <w:sz w:val="20"/>
                <w:szCs w:val="20"/>
              </w:rPr>
            </w:pPr>
            <w:r>
              <w:rPr>
                <w:rFonts w:ascii="Arial" w:hAnsi="Arial" w:cs="Arial"/>
                <w:b/>
                <w:bCs/>
                <w:i/>
                <w:iCs/>
                <w:sz w:val="20"/>
                <w:szCs w:val="20"/>
              </w:rPr>
              <w:t>Body</w:t>
            </w:r>
          </w:p>
        </w:tc>
      </w:tr>
      <w:tr w:rsidR="00B66AC9" w:rsidTr="00090125">
        <w:trPr>
          <w:trHeight w:val="495"/>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240" w:type="dxa"/>
            <w:gridSpan w:val="6"/>
            <w:vMerge/>
            <w:tcBorders>
              <w:top w:val="nil"/>
              <w:left w:val="nil"/>
              <w:bottom w:val="nil"/>
              <w:right w:val="nil"/>
            </w:tcBorders>
            <w:vAlign w:val="center"/>
          </w:tcPr>
          <w:p w:rsidR="00B66AC9" w:rsidRDefault="00B66AC9">
            <w:pPr>
              <w:rPr>
                <w:rFonts w:ascii="Arial" w:hAnsi="Arial" w:cs="Arial"/>
                <w:b/>
                <w:bCs/>
                <w:i/>
                <w:iCs/>
                <w:sz w:val="22"/>
                <w:szCs w:val="22"/>
              </w:rPr>
            </w:pP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i/>
                <w:iCs/>
                <w:sz w:val="18"/>
                <w:szCs w:val="18"/>
              </w:rPr>
            </w:pPr>
            <w:r>
              <w:rPr>
                <w:rFonts w:ascii="Arial" w:hAnsi="Arial" w:cs="Arial"/>
                <w:i/>
                <w:iCs/>
                <w:sz w:val="18"/>
                <w:szCs w:val="18"/>
              </w:rPr>
              <w:t>0-4</w:t>
            </w:r>
          </w:p>
        </w:tc>
      </w:tr>
      <w:tr w:rsidR="00B66AC9" w:rsidTr="00090125">
        <w:trPr>
          <w:trHeight w:val="540"/>
        </w:trPr>
        <w:tc>
          <w:tcPr>
            <w:tcW w:w="340" w:type="dxa"/>
            <w:tcBorders>
              <w:top w:val="nil"/>
              <w:left w:val="nil"/>
              <w:bottom w:val="nil"/>
              <w:right w:val="nil"/>
            </w:tcBorders>
            <w:shd w:val="clear" w:color="auto" w:fill="auto"/>
            <w:noWrap/>
            <w:vAlign w:val="center"/>
          </w:tcPr>
          <w:p w:rsidR="00B66AC9" w:rsidRPr="00897E3A" w:rsidRDefault="00B66AC9">
            <w:pPr>
              <w:rPr>
                <w:rFonts w:ascii="Arial" w:hAnsi="Arial" w:cs="Arial"/>
                <w:b/>
                <w:sz w:val="20"/>
                <w:szCs w:val="20"/>
              </w:rPr>
            </w:pPr>
            <w:r w:rsidRPr="00897E3A">
              <w:rPr>
                <w:rFonts w:ascii="Arial" w:hAnsi="Arial" w:cs="Arial"/>
                <w:b/>
                <w:sz w:val="20"/>
                <w:szCs w:val="20"/>
              </w:rPr>
              <w:t>1</w:t>
            </w:r>
          </w:p>
        </w:tc>
        <w:tc>
          <w:tcPr>
            <w:tcW w:w="9240" w:type="dxa"/>
            <w:gridSpan w:val="6"/>
            <w:tcBorders>
              <w:top w:val="nil"/>
              <w:left w:val="nil"/>
              <w:bottom w:val="nil"/>
              <w:right w:val="single" w:sz="8" w:space="0" w:color="000000"/>
            </w:tcBorders>
            <w:shd w:val="clear" w:color="auto" w:fill="auto"/>
            <w:vAlign w:val="center"/>
          </w:tcPr>
          <w:p w:rsidR="00B66AC9" w:rsidRDefault="00B66AC9">
            <w:pPr>
              <w:rPr>
                <w:rFonts w:ascii="Arial" w:hAnsi="Arial" w:cs="Arial"/>
                <w:b/>
                <w:bCs/>
                <w:sz w:val="20"/>
                <w:szCs w:val="20"/>
              </w:rPr>
            </w:pPr>
            <w:r>
              <w:rPr>
                <w:rFonts w:ascii="Arial" w:hAnsi="Arial" w:cs="Arial"/>
                <w:b/>
                <w:bCs/>
                <w:sz w:val="20"/>
                <w:szCs w:val="20"/>
              </w:rPr>
              <w:t>Aktuálnost problematiky, originalita práce, společenská potřeba práce…</w:t>
            </w:r>
          </w:p>
        </w:tc>
        <w:tc>
          <w:tcPr>
            <w:tcW w:w="640" w:type="dxa"/>
            <w:tcBorders>
              <w:top w:val="single" w:sz="8" w:space="0" w:color="auto"/>
              <w:left w:val="nil"/>
              <w:bottom w:val="single" w:sz="8" w:space="0" w:color="auto"/>
              <w:right w:val="single" w:sz="8" w:space="0" w:color="auto"/>
            </w:tcBorders>
            <w:shd w:val="clear" w:color="auto" w:fill="auto"/>
            <w:noWrap/>
            <w:vAlign w:val="center"/>
          </w:tcPr>
          <w:p w:rsidR="00B66AC9" w:rsidRDefault="00681EFD">
            <w:pPr>
              <w:jc w:val="center"/>
              <w:rPr>
                <w:rFonts w:ascii="Arial" w:hAnsi="Arial" w:cs="Arial"/>
                <w:sz w:val="20"/>
                <w:szCs w:val="20"/>
              </w:rPr>
            </w:pPr>
            <w:r>
              <w:rPr>
                <w:rFonts w:ascii="Arial" w:hAnsi="Arial" w:cs="Arial"/>
                <w:sz w:val="20"/>
                <w:szCs w:val="20"/>
              </w:rPr>
              <w:t>2</w:t>
            </w:r>
          </w:p>
        </w:tc>
      </w:tr>
      <w:tr w:rsidR="00B66AC9" w:rsidTr="00090125">
        <w:trPr>
          <w:trHeight w:val="1090"/>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240" w:type="dxa"/>
            <w:gridSpan w:val="6"/>
            <w:tcBorders>
              <w:top w:val="nil"/>
              <w:left w:val="nil"/>
              <w:bottom w:val="nil"/>
              <w:right w:val="nil"/>
            </w:tcBorders>
            <w:shd w:val="clear" w:color="auto" w:fill="auto"/>
          </w:tcPr>
          <w:p w:rsidR="006045C5" w:rsidRDefault="00004E56" w:rsidP="00594CC1">
            <w:pPr>
              <w:rPr>
                <w:i/>
                <w:iCs/>
                <w:sz w:val="20"/>
                <w:szCs w:val="20"/>
              </w:rPr>
            </w:pPr>
            <w:r>
              <w:rPr>
                <w:i/>
                <w:iCs/>
                <w:sz w:val="20"/>
                <w:szCs w:val="20"/>
              </w:rPr>
              <w:t xml:space="preserve">Zvolené téma je součástí výzkumného záměru </w:t>
            </w:r>
            <w:r w:rsidR="00594CC1">
              <w:rPr>
                <w:i/>
                <w:iCs/>
                <w:sz w:val="20"/>
                <w:szCs w:val="20"/>
              </w:rPr>
              <w:t xml:space="preserve">FTK UP, </w:t>
            </w:r>
            <w:r>
              <w:rPr>
                <w:i/>
                <w:iCs/>
                <w:sz w:val="20"/>
                <w:szCs w:val="20"/>
              </w:rPr>
              <w:t>je společensky potřebné a aktuální</w:t>
            </w:r>
            <w:r w:rsidR="00594CC1">
              <w:rPr>
                <w:i/>
                <w:iCs/>
                <w:sz w:val="20"/>
                <w:szCs w:val="20"/>
              </w:rPr>
              <w:t xml:space="preserve">. Domnívám se však, že MABC-2 baterie je </w:t>
            </w:r>
            <w:r w:rsidR="00681EFD">
              <w:rPr>
                <w:i/>
                <w:iCs/>
                <w:sz w:val="20"/>
                <w:szCs w:val="20"/>
              </w:rPr>
              <w:t>použitelná spíše pro hodnocení dětí s motorickými deficity a v lepších skórech už nijak neodli</w:t>
            </w:r>
            <w:r w:rsidR="00090125">
              <w:rPr>
                <w:i/>
                <w:iCs/>
                <w:sz w:val="20"/>
                <w:szCs w:val="20"/>
              </w:rPr>
              <w:t>šuje a nespecifikuje, takže ji</w:t>
            </w:r>
            <w:r w:rsidR="00681EFD">
              <w:rPr>
                <w:i/>
                <w:iCs/>
                <w:sz w:val="20"/>
                <w:szCs w:val="20"/>
              </w:rPr>
              <w:t xml:space="preserve"> nepovažuji za vhodnou pro hodnocení dětí s pohybovým režimem (dle specifikace autorky práce). Práce a data získaná škálou jsou záslužná, zvolené cíle práce však lze těžko splnit.</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540"/>
        </w:trPr>
        <w:tc>
          <w:tcPr>
            <w:tcW w:w="340" w:type="dxa"/>
            <w:tcBorders>
              <w:top w:val="nil"/>
              <w:left w:val="nil"/>
              <w:bottom w:val="nil"/>
              <w:right w:val="nil"/>
            </w:tcBorders>
            <w:shd w:val="clear" w:color="auto" w:fill="auto"/>
            <w:noWrap/>
          </w:tcPr>
          <w:p w:rsidR="00B66AC9" w:rsidRPr="00897E3A" w:rsidRDefault="00B66AC9">
            <w:pPr>
              <w:rPr>
                <w:rFonts w:ascii="Arial" w:hAnsi="Arial" w:cs="Arial"/>
                <w:b/>
                <w:sz w:val="20"/>
                <w:szCs w:val="20"/>
              </w:rPr>
            </w:pPr>
            <w:r w:rsidRPr="00897E3A">
              <w:rPr>
                <w:rFonts w:ascii="Arial" w:hAnsi="Arial" w:cs="Arial"/>
                <w:b/>
                <w:sz w:val="20"/>
                <w:szCs w:val="20"/>
              </w:rPr>
              <w:t>2</w:t>
            </w:r>
          </w:p>
        </w:tc>
        <w:tc>
          <w:tcPr>
            <w:tcW w:w="9240" w:type="dxa"/>
            <w:gridSpan w:val="6"/>
            <w:tcBorders>
              <w:top w:val="nil"/>
              <w:left w:val="nil"/>
              <w:bottom w:val="nil"/>
              <w:right w:val="nil"/>
            </w:tcBorders>
            <w:shd w:val="clear" w:color="auto" w:fill="auto"/>
            <w:vAlign w:val="center"/>
          </w:tcPr>
          <w:p w:rsidR="00B66AC9" w:rsidRDefault="00B66AC9">
            <w:pPr>
              <w:rPr>
                <w:rFonts w:ascii="Arial" w:hAnsi="Arial" w:cs="Arial"/>
                <w:b/>
                <w:bCs/>
                <w:sz w:val="20"/>
                <w:szCs w:val="20"/>
              </w:rPr>
            </w:pPr>
            <w:r>
              <w:rPr>
                <w:rFonts w:ascii="Arial" w:hAnsi="Arial" w:cs="Arial"/>
                <w:b/>
                <w:bCs/>
                <w:sz w:val="20"/>
                <w:szCs w:val="20"/>
              </w:rPr>
              <w:t xml:space="preserve">Úroveň a kvalita teoretické části práce (přehled poznatků). Samostatnost zpracování, vhled autora do </w:t>
            </w:r>
            <w:r w:rsidR="00810A96">
              <w:rPr>
                <w:rFonts w:ascii="Arial" w:hAnsi="Arial" w:cs="Arial"/>
                <w:b/>
                <w:bCs/>
                <w:sz w:val="20"/>
                <w:szCs w:val="20"/>
              </w:rPr>
              <w:t>problematiky, literární</w:t>
            </w:r>
            <w:r>
              <w:rPr>
                <w:rFonts w:ascii="Arial" w:hAnsi="Arial" w:cs="Arial"/>
                <w:b/>
                <w:bCs/>
                <w:sz w:val="20"/>
                <w:szCs w:val="20"/>
              </w:rPr>
              <w:t xml:space="preserve"> prameny, využití databází, zahraniční literatury…</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B66AC9" w:rsidRDefault="00594CC1">
            <w:pPr>
              <w:jc w:val="center"/>
              <w:rPr>
                <w:rFonts w:ascii="Arial" w:hAnsi="Arial" w:cs="Arial"/>
                <w:sz w:val="20"/>
                <w:szCs w:val="20"/>
              </w:rPr>
            </w:pPr>
            <w:r>
              <w:rPr>
                <w:rFonts w:ascii="Arial" w:hAnsi="Arial" w:cs="Arial"/>
                <w:sz w:val="20"/>
                <w:szCs w:val="20"/>
              </w:rPr>
              <w:t>3</w:t>
            </w:r>
          </w:p>
        </w:tc>
      </w:tr>
      <w:tr w:rsidR="00B66AC9" w:rsidTr="00090125">
        <w:trPr>
          <w:trHeight w:val="1042"/>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240" w:type="dxa"/>
            <w:gridSpan w:val="6"/>
            <w:tcBorders>
              <w:top w:val="nil"/>
              <w:left w:val="nil"/>
              <w:bottom w:val="nil"/>
              <w:right w:val="nil"/>
            </w:tcBorders>
            <w:shd w:val="clear" w:color="auto" w:fill="auto"/>
          </w:tcPr>
          <w:p w:rsidR="00B66AC9" w:rsidRDefault="00A258C7" w:rsidP="00681EFD">
            <w:pPr>
              <w:jc w:val="both"/>
              <w:rPr>
                <w:i/>
                <w:iCs/>
                <w:sz w:val="20"/>
                <w:szCs w:val="20"/>
              </w:rPr>
            </w:pPr>
            <w:r>
              <w:rPr>
                <w:i/>
                <w:iCs/>
                <w:sz w:val="20"/>
                <w:szCs w:val="20"/>
              </w:rPr>
              <w:t xml:space="preserve">Teoretická část práce je </w:t>
            </w:r>
            <w:r w:rsidR="006045C5">
              <w:rPr>
                <w:i/>
                <w:iCs/>
                <w:sz w:val="20"/>
                <w:szCs w:val="20"/>
              </w:rPr>
              <w:t xml:space="preserve">dobře zpracována, autorka </w:t>
            </w:r>
            <w:r w:rsidR="004F7712">
              <w:rPr>
                <w:i/>
                <w:iCs/>
                <w:sz w:val="20"/>
                <w:szCs w:val="20"/>
              </w:rPr>
              <w:t xml:space="preserve">pracuje s dostatečně velkým množstvím literárních pramenů (okolo </w:t>
            </w:r>
            <w:r w:rsidR="00681EFD">
              <w:rPr>
                <w:i/>
                <w:iCs/>
                <w:sz w:val="20"/>
                <w:szCs w:val="20"/>
              </w:rPr>
              <w:t>80</w:t>
            </w:r>
            <w:r w:rsidR="004F7712">
              <w:rPr>
                <w:i/>
                <w:iCs/>
                <w:sz w:val="20"/>
                <w:szCs w:val="20"/>
              </w:rPr>
              <w:t xml:space="preserve">), </w:t>
            </w:r>
            <w:r w:rsidR="006045C5">
              <w:rPr>
                <w:i/>
                <w:iCs/>
                <w:sz w:val="20"/>
                <w:szCs w:val="20"/>
              </w:rPr>
              <w:t xml:space="preserve">využívá </w:t>
            </w:r>
            <w:r w:rsidR="004F7712">
              <w:rPr>
                <w:i/>
                <w:iCs/>
                <w:sz w:val="20"/>
                <w:szCs w:val="20"/>
              </w:rPr>
              <w:t xml:space="preserve">také </w:t>
            </w:r>
            <w:r w:rsidR="006045C5">
              <w:rPr>
                <w:i/>
                <w:iCs/>
                <w:sz w:val="20"/>
                <w:szCs w:val="20"/>
              </w:rPr>
              <w:t xml:space="preserve">databáze a zahraniční zdroje. </w:t>
            </w:r>
            <w:r w:rsidR="004F7712">
              <w:rPr>
                <w:i/>
                <w:iCs/>
                <w:sz w:val="20"/>
                <w:szCs w:val="20"/>
              </w:rPr>
              <w:t>Přehled poznatků obsahuje všechna důležitá témata související s prací, text je čtivý a srozumitelný</w:t>
            </w:r>
            <w:r w:rsidR="00080DED">
              <w:rPr>
                <w:i/>
                <w:iCs/>
                <w:sz w:val="20"/>
                <w:szCs w:val="20"/>
              </w:rPr>
              <w:t xml:space="preserve">, vyskytují </w:t>
            </w:r>
            <w:r w:rsidR="00681EFD">
              <w:rPr>
                <w:i/>
                <w:iCs/>
                <w:sz w:val="20"/>
                <w:szCs w:val="20"/>
              </w:rPr>
              <w:t xml:space="preserve">se však časté </w:t>
            </w:r>
            <w:r w:rsidR="00080DED">
              <w:rPr>
                <w:i/>
                <w:iCs/>
                <w:sz w:val="20"/>
                <w:szCs w:val="20"/>
              </w:rPr>
              <w:t xml:space="preserve">stylistické </w:t>
            </w:r>
            <w:r w:rsidR="00681EFD">
              <w:rPr>
                <w:i/>
                <w:iCs/>
                <w:sz w:val="20"/>
                <w:szCs w:val="20"/>
              </w:rPr>
              <w:t>chyby</w:t>
            </w:r>
            <w:r w:rsidR="004F7712">
              <w:rPr>
                <w:i/>
                <w:iCs/>
                <w:sz w:val="20"/>
                <w:szCs w:val="20"/>
              </w:rPr>
              <w:t xml:space="preserve">. </w:t>
            </w:r>
            <w:r w:rsidR="00681EFD">
              <w:rPr>
                <w:i/>
                <w:iCs/>
                <w:sz w:val="20"/>
                <w:szCs w:val="20"/>
              </w:rPr>
              <w:t>Chybí mi pouze důkladnější propracování kapitoly Motorické testy (např. stran 3</w:t>
            </w:r>
            <w:r w:rsidR="004D63AF">
              <w:rPr>
                <w:i/>
                <w:iCs/>
                <w:sz w:val="20"/>
                <w:szCs w:val="20"/>
              </w:rPr>
              <w:t>9, 3. odstavec shluk testů bez specifikace), větší propracování charakteristiky vývoje pohybových dovedností a schopností u dětí daného věku (kap. motorický vývoj).</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555"/>
        </w:trPr>
        <w:tc>
          <w:tcPr>
            <w:tcW w:w="340" w:type="dxa"/>
            <w:tcBorders>
              <w:top w:val="nil"/>
              <w:left w:val="nil"/>
              <w:bottom w:val="nil"/>
              <w:right w:val="nil"/>
            </w:tcBorders>
            <w:shd w:val="clear" w:color="auto" w:fill="auto"/>
            <w:noWrap/>
            <w:vAlign w:val="center"/>
          </w:tcPr>
          <w:p w:rsidR="00B66AC9" w:rsidRPr="00897E3A" w:rsidRDefault="00B66AC9">
            <w:pPr>
              <w:rPr>
                <w:rFonts w:ascii="Arial" w:hAnsi="Arial" w:cs="Arial"/>
                <w:b/>
                <w:sz w:val="20"/>
                <w:szCs w:val="20"/>
              </w:rPr>
            </w:pPr>
            <w:r w:rsidRPr="00897E3A">
              <w:rPr>
                <w:rFonts w:ascii="Arial" w:hAnsi="Arial" w:cs="Arial"/>
                <w:b/>
                <w:sz w:val="20"/>
                <w:szCs w:val="20"/>
              </w:rPr>
              <w:t>3</w:t>
            </w:r>
          </w:p>
        </w:tc>
        <w:tc>
          <w:tcPr>
            <w:tcW w:w="9240" w:type="dxa"/>
            <w:gridSpan w:val="6"/>
            <w:tcBorders>
              <w:top w:val="nil"/>
              <w:left w:val="nil"/>
              <w:bottom w:val="nil"/>
              <w:right w:val="single" w:sz="8" w:space="0" w:color="000000"/>
            </w:tcBorders>
            <w:shd w:val="clear" w:color="auto" w:fill="auto"/>
            <w:vAlign w:val="center"/>
          </w:tcPr>
          <w:p w:rsidR="00B66AC9" w:rsidRDefault="00B66AC9">
            <w:pPr>
              <w:rPr>
                <w:rFonts w:ascii="Arial" w:hAnsi="Arial" w:cs="Arial"/>
                <w:b/>
                <w:bCs/>
                <w:sz w:val="20"/>
                <w:szCs w:val="20"/>
              </w:rPr>
            </w:pPr>
            <w:r>
              <w:rPr>
                <w:rFonts w:ascii="Arial" w:hAnsi="Arial" w:cs="Arial"/>
                <w:b/>
                <w:bCs/>
                <w:sz w:val="20"/>
                <w:szCs w:val="20"/>
              </w:rPr>
              <w:t>Formulace cílů a záměrů práce, případně výzkumných otázek, hypotéz…</w:t>
            </w:r>
          </w:p>
        </w:tc>
        <w:tc>
          <w:tcPr>
            <w:tcW w:w="640" w:type="dxa"/>
            <w:tcBorders>
              <w:top w:val="single" w:sz="8" w:space="0" w:color="auto"/>
              <w:left w:val="nil"/>
              <w:bottom w:val="single" w:sz="8" w:space="0" w:color="auto"/>
              <w:right w:val="single" w:sz="8" w:space="0" w:color="auto"/>
            </w:tcBorders>
            <w:shd w:val="clear" w:color="auto" w:fill="auto"/>
            <w:noWrap/>
            <w:vAlign w:val="center"/>
          </w:tcPr>
          <w:p w:rsidR="00B66AC9" w:rsidRDefault="00594CC1">
            <w:pPr>
              <w:jc w:val="center"/>
              <w:rPr>
                <w:rFonts w:ascii="Arial" w:hAnsi="Arial" w:cs="Arial"/>
                <w:sz w:val="20"/>
                <w:szCs w:val="20"/>
              </w:rPr>
            </w:pPr>
            <w:r>
              <w:rPr>
                <w:rFonts w:ascii="Arial" w:hAnsi="Arial" w:cs="Arial"/>
                <w:sz w:val="20"/>
                <w:szCs w:val="20"/>
              </w:rPr>
              <w:t>1</w:t>
            </w:r>
          </w:p>
        </w:tc>
      </w:tr>
      <w:tr w:rsidR="00B66AC9" w:rsidTr="00090125">
        <w:trPr>
          <w:trHeight w:val="1026"/>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240" w:type="dxa"/>
            <w:gridSpan w:val="6"/>
            <w:tcBorders>
              <w:top w:val="nil"/>
              <w:left w:val="nil"/>
              <w:bottom w:val="nil"/>
              <w:right w:val="nil"/>
            </w:tcBorders>
            <w:shd w:val="clear" w:color="auto" w:fill="auto"/>
          </w:tcPr>
          <w:p w:rsidR="00B66AC9" w:rsidRDefault="003A1C13" w:rsidP="00B8564D">
            <w:pPr>
              <w:jc w:val="both"/>
              <w:rPr>
                <w:i/>
                <w:iCs/>
                <w:sz w:val="20"/>
                <w:szCs w:val="20"/>
              </w:rPr>
            </w:pPr>
            <w:r>
              <w:rPr>
                <w:i/>
                <w:iCs/>
                <w:sz w:val="20"/>
                <w:szCs w:val="20"/>
              </w:rPr>
              <w:t>Cíle</w:t>
            </w:r>
            <w:r w:rsidR="007A6F56">
              <w:rPr>
                <w:i/>
                <w:iCs/>
                <w:sz w:val="20"/>
                <w:szCs w:val="20"/>
              </w:rPr>
              <w:t xml:space="preserve"> p</w:t>
            </w:r>
            <w:r w:rsidR="00080DED">
              <w:rPr>
                <w:i/>
                <w:iCs/>
                <w:sz w:val="20"/>
                <w:szCs w:val="20"/>
              </w:rPr>
              <w:t xml:space="preserve">ráce </w:t>
            </w:r>
            <w:r w:rsidR="004D63AF">
              <w:rPr>
                <w:i/>
                <w:iCs/>
                <w:sz w:val="20"/>
                <w:szCs w:val="20"/>
              </w:rPr>
              <w:t xml:space="preserve">je stanoven jako </w:t>
            </w:r>
            <w:r w:rsidR="004D63AF" w:rsidRPr="00B8564D">
              <w:rPr>
                <w:i/>
                <w:iCs/>
                <w:sz w:val="20"/>
                <w:szCs w:val="20"/>
                <w:u w:val="single"/>
              </w:rPr>
              <w:t>analýza ukazatelů</w:t>
            </w:r>
            <w:r w:rsidR="00B8564D">
              <w:rPr>
                <w:i/>
                <w:iCs/>
                <w:sz w:val="20"/>
                <w:szCs w:val="20"/>
              </w:rPr>
              <w:t>…</w:t>
            </w:r>
            <w:r w:rsidR="004D63AF">
              <w:rPr>
                <w:i/>
                <w:iCs/>
                <w:sz w:val="20"/>
                <w:szCs w:val="20"/>
              </w:rPr>
              <w:t>, to si myslím, že je cíl pro danou práci nesplnitelný a ani ho autorka neřeší. Jaká by byla vhodná formulace? Taktéž stanovené výzkumn</w:t>
            </w:r>
            <w:r w:rsidR="002C05ED">
              <w:rPr>
                <w:i/>
                <w:iCs/>
                <w:sz w:val="20"/>
                <w:szCs w:val="20"/>
              </w:rPr>
              <w:t>é otázky</w:t>
            </w:r>
            <w:r w:rsidR="004D63AF">
              <w:rPr>
                <w:i/>
                <w:iCs/>
                <w:sz w:val="20"/>
                <w:szCs w:val="20"/>
              </w:rPr>
              <w:t>, vzhledem k malému a velmi různorodému souboru probandů</w:t>
            </w:r>
            <w:r w:rsidR="00B8564D">
              <w:rPr>
                <w:i/>
                <w:iCs/>
                <w:sz w:val="20"/>
                <w:szCs w:val="20"/>
              </w:rPr>
              <w:t>,</w:t>
            </w:r>
            <w:r w:rsidR="004D63AF">
              <w:rPr>
                <w:i/>
                <w:iCs/>
                <w:sz w:val="20"/>
                <w:szCs w:val="20"/>
              </w:rPr>
              <w:t xml:space="preserve"> považuji za nešťastné, především proto, že </w:t>
            </w:r>
            <w:r w:rsidR="00B8564D">
              <w:rPr>
                <w:i/>
                <w:iCs/>
                <w:sz w:val="20"/>
                <w:szCs w:val="20"/>
              </w:rPr>
              <w:t xml:space="preserve">autorka správně podotýká, že je to pilotní studie a také nemůže hodnotit, zda se něco liší, rozdíly, bez použití přesných kritérií či statistiky. </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525"/>
        </w:trPr>
        <w:tc>
          <w:tcPr>
            <w:tcW w:w="340" w:type="dxa"/>
            <w:tcBorders>
              <w:top w:val="nil"/>
              <w:left w:val="nil"/>
              <w:bottom w:val="nil"/>
              <w:right w:val="nil"/>
            </w:tcBorders>
            <w:shd w:val="clear" w:color="auto" w:fill="auto"/>
            <w:noWrap/>
            <w:vAlign w:val="center"/>
          </w:tcPr>
          <w:p w:rsidR="00B66AC9" w:rsidRPr="00897E3A" w:rsidRDefault="00B66AC9">
            <w:pPr>
              <w:rPr>
                <w:rFonts w:ascii="Arial" w:hAnsi="Arial" w:cs="Arial"/>
                <w:b/>
                <w:sz w:val="20"/>
                <w:szCs w:val="20"/>
              </w:rPr>
            </w:pPr>
            <w:r w:rsidRPr="00897E3A">
              <w:rPr>
                <w:rFonts w:ascii="Arial" w:hAnsi="Arial" w:cs="Arial"/>
                <w:b/>
                <w:sz w:val="20"/>
                <w:szCs w:val="20"/>
              </w:rPr>
              <w:t>4</w:t>
            </w:r>
          </w:p>
        </w:tc>
        <w:tc>
          <w:tcPr>
            <w:tcW w:w="9240" w:type="dxa"/>
            <w:gridSpan w:val="6"/>
            <w:tcBorders>
              <w:top w:val="nil"/>
              <w:left w:val="nil"/>
              <w:bottom w:val="nil"/>
              <w:right w:val="nil"/>
            </w:tcBorders>
            <w:shd w:val="clear" w:color="auto" w:fill="auto"/>
            <w:vAlign w:val="center"/>
          </w:tcPr>
          <w:p w:rsidR="00B66AC9" w:rsidRDefault="00B66AC9">
            <w:pPr>
              <w:rPr>
                <w:rFonts w:ascii="Arial" w:hAnsi="Arial" w:cs="Arial"/>
                <w:b/>
                <w:bCs/>
                <w:sz w:val="20"/>
                <w:szCs w:val="20"/>
              </w:rPr>
            </w:pPr>
            <w:r>
              <w:rPr>
                <w:rFonts w:ascii="Arial" w:hAnsi="Arial" w:cs="Arial"/>
                <w:b/>
                <w:bCs/>
                <w:sz w:val="20"/>
                <w:szCs w:val="20"/>
              </w:rPr>
              <w:t>Metodika práce, využití adekvátních metod a technik zpracování (výzkumných, statistických, jiných)…</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B66AC9" w:rsidRDefault="00594CC1">
            <w:pPr>
              <w:jc w:val="center"/>
              <w:rPr>
                <w:rFonts w:ascii="Arial" w:hAnsi="Arial" w:cs="Arial"/>
                <w:sz w:val="20"/>
                <w:szCs w:val="20"/>
              </w:rPr>
            </w:pPr>
            <w:r>
              <w:rPr>
                <w:rFonts w:ascii="Arial" w:hAnsi="Arial" w:cs="Arial"/>
                <w:sz w:val="20"/>
                <w:szCs w:val="20"/>
              </w:rPr>
              <w:t>1</w:t>
            </w:r>
          </w:p>
        </w:tc>
      </w:tr>
      <w:tr w:rsidR="00B66AC9" w:rsidTr="00090125">
        <w:trPr>
          <w:trHeight w:val="1051"/>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240" w:type="dxa"/>
            <w:gridSpan w:val="6"/>
            <w:tcBorders>
              <w:top w:val="nil"/>
              <w:left w:val="nil"/>
              <w:bottom w:val="nil"/>
              <w:right w:val="nil"/>
            </w:tcBorders>
            <w:shd w:val="clear" w:color="auto" w:fill="auto"/>
          </w:tcPr>
          <w:p w:rsidR="00B66AC9" w:rsidRDefault="00DF2679" w:rsidP="00321026">
            <w:pPr>
              <w:jc w:val="both"/>
              <w:rPr>
                <w:i/>
                <w:iCs/>
                <w:sz w:val="20"/>
                <w:szCs w:val="20"/>
              </w:rPr>
            </w:pPr>
            <w:r>
              <w:rPr>
                <w:i/>
                <w:iCs/>
                <w:sz w:val="20"/>
                <w:szCs w:val="20"/>
              </w:rPr>
              <w:t>Metodika prá</w:t>
            </w:r>
            <w:r w:rsidR="006A3728">
              <w:rPr>
                <w:i/>
                <w:iCs/>
                <w:sz w:val="20"/>
                <w:szCs w:val="20"/>
              </w:rPr>
              <w:t xml:space="preserve">ce je popsána </w:t>
            </w:r>
            <w:r w:rsidR="00B8564D">
              <w:rPr>
                <w:i/>
                <w:iCs/>
                <w:sz w:val="20"/>
                <w:szCs w:val="20"/>
              </w:rPr>
              <w:t xml:space="preserve">srozumitelně, u souboru probandů není specifikace </w:t>
            </w:r>
            <w:proofErr w:type="gramStart"/>
            <w:r w:rsidR="00B8564D">
              <w:rPr>
                <w:i/>
                <w:iCs/>
                <w:sz w:val="20"/>
                <w:szCs w:val="20"/>
              </w:rPr>
              <w:t>např. jak</w:t>
            </w:r>
            <w:proofErr w:type="gramEnd"/>
            <w:r w:rsidR="00B8564D">
              <w:rPr>
                <w:i/>
                <w:iCs/>
                <w:sz w:val="20"/>
                <w:szCs w:val="20"/>
              </w:rPr>
              <w:t xml:space="preserve"> dlouho n</w:t>
            </w:r>
            <w:r w:rsidR="0047279F">
              <w:rPr>
                <w:i/>
                <w:iCs/>
                <w:sz w:val="20"/>
                <w:szCs w:val="20"/>
              </w:rPr>
              <w:t>avštěvují tréninky apod.</w:t>
            </w:r>
            <w:r w:rsidR="00B8564D">
              <w:rPr>
                <w:i/>
                <w:iCs/>
                <w:sz w:val="20"/>
                <w:szCs w:val="20"/>
              </w:rPr>
              <w:t xml:space="preserve"> U popisu MABC-2 mi chybí právě popis </w:t>
            </w:r>
            <w:r w:rsidR="00F75EDB">
              <w:rPr>
                <w:i/>
                <w:iCs/>
                <w:sz w:val="20"/>
                <w:szCs w:val="20"/>
              </w:rPr>
              <w:t>„normy“ se kterou srovnáváte. Ta je uvedena až v diskusi (britské šetření). Proč volíte tuto? Česká ještě není? Technika zpracování pomocí kazuistik neodpovídá stan</w:t>
            </w:r>
            <w:r w:rsidR="00526A70">
              <w:rPr>
                <w:i/>
                <w:iCs/>
                <w:sz w:val="20"/>
                <w:szCs w:val="20"/>
              </w:rPr>
              <w:t xml:space="preserve">oveným výzkumným otázkám. </w:t>
            </w:r>
            <w:r w:rsidR="00F75EDB">
              <w:rPr>
                <w:i/>
                <w:iCs/>
                <w:sz w:val="20"/>
                <w:szCs w:val="20"/>
              </w:rPr>
              <w:t>V Metodice není uvedeno, co bude v kazuistikách.</w:t>
            </w:r>
            <w:r w:rsidR="00321026">
              <w:rPr>
                <w:i/>
                <w:iCs/>
                <w:sz w:val="20"/>
                <w:szCs w:val="20"/>
              </w:rPr>
              <w:t xml:space="preserve"> Jak hodnotíte, zda je rozdíl mezi soubory? Kritéria?</w:t>
            </w:r>
            <w:r w:rsidR="00F75EDB">
              <w:rPr>
                <w:i/>
                <w:iCs/>
                <w:sz w:val="20"/>
                <w:szCs w:val="20"/>
              </w:rPr>
              <w:t xml:space="preserve"> </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510"/>
        </w:trPr>
        <w:tc>
          <w:tcPr>
            <w:tcW w:w="340" w:type="dxa"/>
            <w:tcBorders>
              <w:top w:val="nil"/>
              <w:left w:val="nil"/>
              <w:bottom w:val="nil"/>
              <w:right w:val="nil"/>
            </w:tcBorders>
            <w:shd w:val="clear" w:color="auto" w:fill="auto"/>
            <w:noWrap/>
            <w:vAlign w:val="center"/>
          </w:tcPr>
          <w:p w:rsidR="00B66AC9" w:rsidRPr="00897E3A" w:rsidRDefault="00B66AC9">
            <w:pPr>
              <w:rPr>
                <w:rFonts w:ascii="Arial" w:hAnsi="Arial" w:cs="Arial"/>
                <w:b/>
                <w:sz w:val="20"/>
                <w:szCs w:val="20"/>
              </w:rPr>
            </w:pPr>
            <w:r w:rsidRPr="00897E3A">
              <w:rPr>
                <w:rFonts w:ascii="Arial" w:hAnsi="Arial" w:cs="Arial"/>
                <w:b/>
                <w:sz w:val="20"/>
                <w:szCs w:val="20"/>
              </w:rPr>
              <w:t>5</w:t>
            </w:r>
          </w:p>
        </w:tc>
        <w:tc>
          <w:tcPr>
            <w:tcW w:w="9240" w:type="dxa"/>
            <w:gridSpan w:val="6"/>
            <w:tcBorders>
              <w:top w:val="nil"/>
              <w:left w:val="nil"/>
              <w:bottom w:val="nil"/>
              <w:right w:val="nil"/>
            </w:tcBorders>
            <w:shd w:val="clear" w:color="auto" w:fill="auto"/>
            <w:vAlign w:val="center"/>
          </w:tcPr>
          <w:p w:rsidR="00B66AC9" w:rsidRDefault="00B66AC9">
            <w:pPr>
              <w:rPr>
                <w:rFonts w:ascii="Arial" w:hAnsi="Arial" w:cs="Arial"/>
                <w:b/>
                <w:bCs/>
                <w:sz w:val="20"/>
                <w:szCs w:val="20"/>
              </w:rPr>
            </w:pPr>
            <w:r>
              <w:rPr>
                <w:rFonts w:ascii="Arial" w:hAnsi="Arial" w:cs="Arial"/>
                <w:b/>
                <w:bCs/>
                <w:sz w:val="20"/>
                <w:szCs w:val="20"/>
              </w:rPr>
              <w:t>Zpracování výsledků práce, interpretace výsledků…</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B66AC9" w:rsidRDefault="006575C7">
            <w:pPr>
              <w:jc w:val="center"/>
              <w:rPr>
                <w:rFonts w:ascii="Arial" w:hAnsi="Arial" w:cs="Arial"/>
                <w:sz w:val="20"/>
                <w:szCs w:val="20"/>
              </w:rPr>
            </w:pPr>
            <w:r>
              <w:rPr>
                <w:rFonts w:ascii="Arial" w:hAnsi="Arial" w:cs="Arial"/>
                <w:sz w:val="20"/>
                <w:szCs w:val="20"/>
              </w:rPr>
              <w:t>1</w:t>
            </w:r>
          </w:p>
        </w:tc>
      </w:tr>
      <w:tr w:rsidR="00B66AC9" w:rsidTr="00090125">
        <w:trPr>
          <w:trHeight w:val="1061"/>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240" w:type="dxa"/>
            <w:gridSpan w:val="6"/>
            <w:tcBorders>
              <w:top w:val="nil"/>
              <w:left w:val="nil"/>
              <w:bottom w:val="nil"/>
              <w:right w:val="nil"/>
            </w:tcBorders>
            <w:shd w:val="clear" w:color="auto" w:fill="auto"/>
          </w:tcPr>
          <w:p w:rsidR="00B66AC9" w:rsidRDefault="00241981" w:rsidP="00EC34AE">
            <w:pPr>
              <w:jc w:val="both"/>
              <w:rPr>
                <w:i/>
                <w:iCs/>
                <w:sz w:val="20"/>
                <w:szCs w:val="20"/>
              </w:rPr>
            </w:pPr>
            <w:r>
              <w:rPr>
                <w:i/>
                <w:iCs/>
                <w:sz w:val="20"/>
                <w:szCs w:val="20"/>
              </w:rPr>
              <w:t xml:space="preserve">Výsledky práce jsou </w:t>
            </w:r>
            <w:r w:rsidR="0065554F">
              <w:rPr>
                <w:i/>
                <w:iCs/>
                <w:sz w:val="20"/>
                <w:szCs w:val="20"/>
              </w:rPr>
              <w:t xml:space="preserve">prezentovány </w:t>
            </w:r>
            <w:r w:rsidR="00321026">
              <w:rPr>
                <w:i/>
                <w:iCs/>
                <w:sz w:val="20"/>
                <w:szCs w:val="20"/>
              </w:rPr>
              <w:t xml:space="preserve">formou jednotlivých 21 mini kazuistik spojených s tabulkou výsledných skóre.  Chybí mi </w:t>
            </w:r>
            <w:r w:rsidR="00EC34AE">
              <w:rPr>
                <w:i/>
                <w:iCs/>
                <w:sz w:val="20"/>
                <w:szCs w:val="20"/>
              </w:rPr>
              <w:t>u skórů jednotlivých přípravek</w:t>
            </w:r>
            <w:r w:rsidR="00321026">
              <w:rPr>
                <w:i/>
                <w:iCs/>
                <w:sz w:val="20"/>
                <w:szCs w:val="20"/>
              </w:rPr>
              <w:t xml:space="preserve"> skóry komponentní (tam by se možná ukázaly nějaké odlišnosti</w:t>
            </w:r>
            <w:r w:rsidR="00EC34AE">
              <w:rPr>
                <w:i/>
                <w:iCs/>
                <w:sz w:val="20"/>
                <w:szCs w:val="20"/>
              </w:rPr>
              <w:t>…</w:t>
            </w:r>
            <w:r w:rsidR="00321026">
              <w:rPr>
                <w:i/>
                <w:iCs/>
                <w:sz w:val="20"/>
                <w:szCs w:val="20"/>
              </w:rPr>
              <w:t xml:space="preserve">). Z daných kazuistik žádné informace nevyužíváte dále pro diskusi či kvalitativní informace </w:t>
            </w:r>
            <w:r w:rsidR="00EC34AE">
              <w:rPr>
                <w:i/>
                <w:iCs/>
                <w:sz w:val="20"/>
                <w:szCs w:val="20"/>
              </w:rPr>
              <w:t xml:space="preserve">v interpretaci </w:t>
            </w:r>
            <w:r w:rsidR="00321026">
              <w:rPr>
                <w:i/>
                <w:iCs/>
                <w:sz w:val="20"/>
                <w:szCs w:val="20"/>
              </w:rPr>
              <w:t>(proč byly tedy dělány?)</w:t>
            </w:r>
            <w:r w:rsidR="00EC34AE">
              <w:rPr>
                <w:i/>
                <w:iCs/>
                <w:sz w:val="20"/>
                <w:szCs w:val="20"/>
              </w:rPr>
              <w:t xml:space="preserve">. Popis výsledků v kapitolách </w:t>
            </w:r>
            <w:proofErr w:type="gramStart"/>
            <w:r w:rsidR="00EC34AE">
              <w:rPr>
                <w:i/>
                <w:iCs/>
                <w:sz w:val="20"/>
                <w:szCs w:val="20"/>
              </w:rPr>
              <w:t>5.2</w:t>
            </w:r>
            <w:proofErr w:type="gramEnd"/>
            <w:r w:rsidR="00EC34AE">
              <w:rPr>
                <w:i/>
                <w:iCs/>
                <w:sz w:val="20"/>
                <w:szCs w:val="20"/>
              </w:rPr>
              <w:t xml:space="preserve">. – 5.6. je vzhledem k počtům probandů zbytečný, autorka spíše měla využít informací z kazuistik. </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525"/>
        </w:trPr>
        <w:tc>
          <w:tcPr>
            <w:tcW w:w="340" w:type="dxa"/>
            <w:tcBorders>
              <w:top w:val="nil"/>
              <w:left w:val="nil"/>
              <w:bottom w:val="nil"/>
              <w:right w:val="nil"/>
            </w:tcBorders>
            <w:shd w:val="clear" w:color="auto" w:fill="auto"/>
            <w:noWrap/>
            <w:vAlign w:val="center"/>
          </w:tcPr>
          <w:p w:rsidR="00B66AC9" w:rsidRPr="00897E3A" w:rsidRDefault="00B66AC9">
            <w:pPr>
              <w:rPr>
                <w:rFonts w:ascii="Arial" w:hAnsi="Arial" w:cs="Arial"/>
                <w:b/>
                <w:sz w:val="20"/>
                <w:szCs w:val="20"/>
              </w:rPr>
            </w:pPr>
            <w:r w:rsidRPr="00897E3A">
              <w:rPr>
                <w:rFonts w:ascii="Arial" w:hAnsi="Arial" w:cs="Arial"/>
                <w:b/>
                <w:sz w:val="20"/>
                <w:szCs w:val="20"/>
              </w:rPr>
              <w:t>6</w:t>
            </w:r>
          </w:p>
        </w:tc>
        <w:tc>
          <w:tcPr>
            <w:tcW w:w="9240" w:type="dxa"/>
            <w:gridSpan w:val="6"/>
            <w:tcBorders>
              <w:top w:val="nil"/>
              <w:left w:val="nil"/>
              <w:bottom w:val="nil"/>
              <w:right w:val="nil"/>
            </w:tcBorders>
            <w:shd w:val="clear" w:color="auto" w:fill="auto"/>
            <w:vAlign w:val="center"/>
          </w:tcPr>
          <w:p w:rsidR="00B66AC9" w:rsidRDefault="00B66AC9">
            <w:pPr>
              <w:rPr>
                <w:rFonts w:ascii="Arial" w:hAnsi="Arial" w:cs="Arial"/>
                <w:b/>
                <w:bCs/>
                <w:sz w:val="20"/>
                <w:szCs w:val="20"/>
              </w:rPr>
            </w:pPr>
            <w:r>
              <w:rPr>
                <w:rFonts w:ascii="Arial" w:hAnsi="Arial" w:cs="Arial"/>
                <w:b/>
                <w:bCs/>
                <w:sz w:val="20"/>
                <w:szCs w:val="20"/>
              </w:rPr>
              <w:t>Diskuse práce, závěry práce, teoretický a praktický přínos práce…</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B66AC9" w:rsidRDefault="006575C7">
            <w:pPr>
              <w:jc w:val="center"/>
              <w:rPr>
                <w:rFonts w:ascii="Arial" w:hAnsi="Arial" w:cs="Arial"/>
                <w:sz w:val="20"/>
                <w:szCs w:val="20"/>
              </w:rPr>
            </w:pPr>
            <w:r>
              <w:rPr>
                <w:rFonts w:ascii="Arial" w:hAnsi="Arial" w:cs="Arial"/>
                <w:sz w:val="20"/>
                <w:szCs w:val="20"/>
              </w:rPr>
              <w:t>2</w:t>
            </w:r>
          </w:p>
        </w:tc>
      </w:tr>
      <w:tr w:rsidR="00B66AC9" w:rsidTr="00090125">
        <w:trPr>
          <w:trHeight w:val="1237"/>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240" w:type="dxa"/>
            <w:gridSpan w:val="6"/>
            <w:tcBorders>
              <w:top w:val="nil"/>
              <w:left w:val="nil"/>
              <w:bottom w:val="nil"/>
              <w:right w:val="nil"/>
            </w:tcBorders>
            <w:shd w:val="clear" w:color="auto" w:fill="auto"/>
          </w:tcPr>
          <w:p w:rsidR="00B66AC9" w:rsidRDefault="00526A70" w:rsidP="00801BBC">
            <w:pPr>
              <w:jc w:val="both"/>
              <w:rPr>
                <w:i/>
                <w:iCs/>
                <w:sz w:val="20"/>
                <w:szCs w:val="20"/>
              </w:rPr>
            </w:pPr>
            <w:r>
              <w:rPr>
                <w:i/>
                <w:iCs/>
                <w:sz w:val="20"/>
                <w:szCs w:val="20"/>
              </w:rPr>
              <w:t>Diskuse popisuje především</w:t>
            </w:r>
            <w:r w:rsidR="00EC34AE">
              <w:rPr>
                <w:i/>
                <w:iCs/>
                <w:sz w:val="20"/>
                <w:szCs w:val="20"/>
              </w:rPr>
              <w:t xml:space="preserve"> získaná data a percentily, občas se studentka pokusí o kvalitativní </w:t>
            </w:r>
            <w:r w:rsidR="00801BBC">
              <w:rPr>
                <w:i/>
                <w:iCs/>
                <w:sz w:val="20"/>
                <w:szCs w:val="20"/>
              </w:rPr>
              <w:t>hodnocení a srovnání s literaturou. Srovnání s britskou normou MABC-2, kde je „nejvyšším kritériem“ dle autorky 15</w:t>
            </w:r>
            <w:r>
              <w:rPr>
                <w:i/>
                <w:iCs/>
                <w:sz w:val="20"/>
                <w:szCs w:val="20"/>
              </w:rPr>
              <w:t>.</w:t>
            </w:r>
            <w:r w:rsidR="00801BBC">
              <w:rPr>
                <w:i/>
                <w:iCs/>
                <w:sz w:val="20"/>
                <w:szCs w:val="20"/>
              </w:rPr>
              <w:t xml:space="preserve"> percentil je rozhodně nevyhovující při použití u sportovních přípravek (pouze odlišení motorického deficitu – jeden proband s ADHD). V diskusi vidíme, že výsledky jednotlivců i přípravek jsou různé, ale liší se nějak významně? Nemáte kritéria či využití statistických metod! Opět nevyužito kazuistik, které jsou obsahem práce! Závěry odpovídají na stanovené otázky, ale domnívám se, že si na otázky nelze odpovědět pomocí daného šetření</w:t>
            </w:r>
            <w:r w:rsidR="006575C7">
              <w:rPr>
                <w:i/>
                <w:iCs/>
                <w:sz w:val="20"/>
                <w:szCs w:val="20"/>
              </w:rPr>
              <w:t>. Práce s MABC-2 je vhodným tématem a teoretický přínos spatřuji v zařazení výstupů do nějaké souhrnné informace pro podporu využívání MABC-2 v České republice (spíše však pro diagnostikování deficitů motoriky či při pomoci stanovení limitů pro vyšší dosažené skóry</w:t>
            </w:r>
            <w:r>
              <w:rPr>
                <w:i/>
                <w:iCs/>
                <w:sz w:val="20"/>
                <w:szCs w:val="20"/>
              </w:rPr>
              <w:t>)</w:t>
            </w:r>
            <w:r w:rsidR="006575C7">
              <w:rPr>
                <w:i/>
                <w:iCs/>
                <w:sz w:val="20"/>
                <w:szCs w:val="20"/>
              </w:rPr>
              <w:t xml:space="preserve">. </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525"/>
        </w:trPr>
        <w:tc>
          <w:tcPr>
            <w:tcW w:w="340" w:type="dxa"/>
            <w:tcBorders>
              <w:top w:val="nil"/>
              <w:left w:val="nil"/>
              <w:bottom w:val="nil"/>
              <w:right w:val="nil"/>
            </w:tcBorders>
            <w:shd w:val="clear" w:color="auto" w:fill="auto"/>
            <w:noWrap/>
          </w:tcPr>
          <w:p w:rsidR="00B66AC9" w:rsidRPr="00897E3A" w:rsidRDefault="00B66AC9">
            <w:pPr>
              <w:rPr>
                <w:rFonts w:ascii="Arial" w:hAnsi="Arial" w:cs="Arial"/>
                <w:b/>
                <w:sz w:val="20"/>
                <w:szCs w:val="20"/>
              </w:rPr>
            </w:pPr>
            <w:r w:rsidRPr="00897E3A">
              <w:rPr>
                <w:rFonts w:ascii="Arial" w:hAnsi="Arial" w:cs="Arial"/>
                <w:b/>
                <w:sz w:val="20"/>
                <w:szCs w:val="20"/>
              </w:rPr>
              <w:t>7</w:t>
            </w:r>
          </w:p>
        </w:tc>
        <w:tc>
          <w:tcPr>
            <w:tcW w:w="9240" w:type="dxa"/>
            <w:gridSpan w:val="6"/>
            <w:tcBorders>
              <w:top w:val="nil"/>
              <w:left w:val="nil"/>
              <w:bottom w:val="nil"/>
              <w:right w:val="nil"/>
            </w:tcBorders>
            <w:shd w:val="clear" w:color="auto" w:fill="auto"/>
            <w:vAlign w:val="center"/>
          </w:tcPr>
          <w:p w:rsidR="00B66AC9" w:rsidRDefault="00B66AC9">
            <w:pPr>
              <w:rPr>
                <w:rFonts w:ascii="Arial" w:hAnsi="Arial" w:cs="Arial"/>
                <w:b/>
                <w:bCs/>
                <w:sz w:val="20"/>
                <w:szCs w:val="20"/>
              </w:rPr>
            </w:pPr>
            <w:r>
              <w:rPr>
                <w:rFonts w:ascii="Arial" w:hAnsi="Arial" w:cs="Arial"/>
                <w:b/>
                <w:bCs/>
                <w:sz w:val="20"/>
                <w:szCs w:val="20"/>
              </w:rPr>
              <w:t>Formální zpracování práce, jazyková a stylistická úroveň, rozsah práce, grafická úprava práce, dodržení publikační normy…</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B66AC9" w:rsidRDefault="00594CC1">
            <w:pPr>
              <w:jc w:val="center"/>
              <w:rPr>
                <w:rFonts w:ascii="Arial" w:hAnsi="Arial" w:cs="Arial"/>
                <w:sz w:val="20"/>
                <w:szCs w:val="20"/>
              </w:rPr>
            </w:pPr>
            <w:r>
              <w:rPr>
                <w:rFonts w:ascii="Arial" w:hAnsi="Arial" w:cs="Arial"/>
                <w:sz w:val="20"/>
                <w:szCs w:val="20"/>
              </w:rPr>
              <w:t>2</w:t>
            </w:r>
          </w:p>
        </w:tc>
      </w:tr>
      <w:tr w:rsidR="00B66AC9" w:rsidTr="00090125">
        <w:trPr>
          <w:trHeight w:val="905"/>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240" w:type="dxa"/>
            <w:gridSpan w:val="6"/>
            <w:tcBorders>
              <w:top w:val="nil"/>
              <w:left w:val="nil"/>
              <w:bottom w:val="nil"/>
              <w:right w:val="nil"/>
            </w:tcBorders>
            <w:shd w:val="clear" w:color="auto" w:fill="auto"/>
          </w:tcPr>
          <w:p w:rsidR="00B66AC9" w:rsidRDefault="00AA05DF" w:rsidP="00526A70">
            <w:pPr>
              <w:jc w:val="both"/>
              <w:rPr>
                <w:i/>
                <w:iCs/>
                <w:sz w:val="20"/>
                <w:szCs w:val="20"/>
              </w:rPr>
            </w:pPr>
            <w:r>
              <w:rPr>
                <w:i/>
                <w:iCs/>
                <w:sz w:val="20"/>
                <w:szCs w:val="20"/>
              </w:rPr>
              <w:t>Formální zpracování</w:t>
            </w:r>
            <w:r w:rsidR="0086740C">
              <w:rPr>
                <w:i/>
                <w:iCs/>
                <w:sz w:val="20"/>
                <w:szCs w:val="20"/>
              </w:rPr>
              <w:t xml:space="preserve"> a grafická úprava práce je dobrá, v práci se </w:t>
            </w:r>
            <w:r w:rsidR="006575C7">
              <w:rPr>
                <w:i/>
                <w:iCs/>
                <w:sz w:val="20"/>
                <w:szCs w:val="20"/>
              </w:rPr>
              <w:t xml:space="preserve">však vyskytuje množství </w:t>
            </w:r>
            <w:r w:rsidR="007D52E2">
              <w:rPr>
                <w:i/>
                <w:iCs/>
                <w:sz w:val="20"/>
                <w:szCs w:val="20"/>
              </w:rPr>
              <w:t>stylistick</w:t>
            </w:r>
            <w:r w:rsidR="006575C7">
              <w:rPr>
                <w:i/>
                <w:iCs/>
                <w:sz w:val="20"/>
                <w:szCs w:val="20"/>
              </w:rPr>
              <w:t>ých chyb</w:t>
            </w:r>
            <w:r w:rsidR="00E404F2">
              <w:rPr>
                <w:i/>
                <w:iCs/>
                <w:sz w:val="20"/>
                <w:szCs w:val="20"/>
              </w:rPr>
              <w:t xml:space="preserve"> a chyby gramatické, </w:t>
            </w:r>
            <w:r w:rsidR="006575C7">
              <w:rPr>
                <w:i/>
                <w:iCs/>
                <w:sz w:val="20"/>
                <w:szCs w:val="20"/>
              </w:rPr>
              <w:t>přede</w:t>
            </w:r>
            <w:r w:rsidR="00E404F2">
              <w:rPr>
                <w:i/>
                <w:iCs/>
                <w:sz w:val="20"/>
                <w:szCs w:val="20"/>
              </w:rPr>
              <w:t xml:space="preserve">vším interpunkce (nebyl čas na korektury?). </w:t>
            </w:r>
            <w:r w:rsidR="00687FE6">
              <w:rPr>
                <w:i/>
                <w:iCs/>
                <w:sz w:val="20"/>
                <w:szCs w:val="20"/>
              </w:rPr>
              <w:t xml:space="preserve">Publikační norma </w:t>
            </w:r>
            <w:r w:rsidR="0086740C">
              <w:rPr>
                <w:i/>
                <w:iCs/>
                <w:sz w:val="20"/>
                <w:szCs w:val="20"/>
              </w:rPr>
              <w:t xml:space="preserve">v citacích i referenčním seznamu </w:t>
            </w:r>
            <w:r w:rsidR="006575C7">
              <w:rPr>
                <w:i/>
                <w:iCs/>
                <w:sz w:val="20"/>
                <w:szCs w:val="20"/>
              </w:rPr>
              <w:t xml:space="preserve">není přesně dodržena, ale je vidět snaha o jednotné zpracování. </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525"/>
        </w:trPr>
        <w:tc>
          <w:tcPr>
            <w:tcW w:w="340" w:type="dxa"/>
            <w:tcBorders>
              <w:top w:val="nil"/>
              <w:left w:val="nil"/>
              <w:bottom w:val="nil"/>
              <w:right w:val="nil"/>
            </w:tcBorders>
            <w:shd w:val="clear" w:color="auto" w:fill="auto"/>
            <w:noWrap/>
          </w:tcPr>
          <w:p w:rsidR="00B66AC9" w:rsidRPr="00897E3A" w:rsidRDefault="00B66AC9">
            <w:pPr>
              <w:rPr>
                <w:rFonts w:ascii="Arial" w:hAnsi="Arial" w:cs="Arial"/>
                <w:b/>
                <w:sz w:val="20"/>
                <w:szCs w:val="20"/>
              </w:rPr>
            </w:pPr>
            <w:r w:rsidRPr="00897E3A">
              <w:rPr>
                <w:rFonts w:ascii="Arial" w:hAnsi="Arial" w:cs="Arial"/>
                <w:b/>
                <w:sz w:val="20"/>
                <w:szCs w:val="20"/>
              </w:rPr>
              <w:t>8</w:t>
            </w:r>
          </w:p>
        </w:tc>
        <w:tc>
          <w:tcPr>
            <w:tcW w:w="9240" w:type="dxa"/>
            <w:gridSpan w:val="6"/>
            <w:tcBorders>
              <w:top w:val="nil"/>
              <w:left w:val="nil"/>
              <w:bottom w:val="nil"/>
              <w:right w:val="nil"/>
            </w:tcBorders>
            <w:shd w:val="clear" w:color="auto" w:fill="auto"/>
            <w:vAlign w:val="center"/>
          </w:tcPr>
          <w:p w:rsidR="00B66AC9" w:rsidRDefault="00B66AC9">
            <w:pPr>
              <w:rPr>
                <w:rFonts w:ascii="Arial" w:hAnsi="Arial" w:cs="Arial"/>
                <w:b/>
                <w:bCs/>
                <w:sz w:val="20"/>
                <w:szCs w:val="20"/>
              </w:rPr>
            </w:pPr>
            <w:r>
              <w:rPr>
                <w:rFonts w:ascii="Arial" w:hAnsi="Arial" w:cs="Arial"/>
                <w:b/>
                <w:bCs/>
                <w:sz w:val="20"/>
                <w:szCs w:val="20"/>
              </w:rPr>
              <w:t xml:space="preserve">Celkové hodnocení práce a její specifika, nové </w:t>
            </w:r>
            <w:proofErr w:type="gramStart"/>
            <w:r>
              <w:rPr>
                <w:rFonts w:ascii="Arial" w:hAnsi="Arial" w:cs="Arial"/>
                <w:b/>
                <w:bCs/>
                <w:sz w:val="20"/>
                <w:szCs w:val="20"/>
              </w:rPr>
              <w:t>trendy</w:t>
            </w:r>
            <w:r w:rsidR="007D52E2">
              <w:rPr>
                <w:rFonts w:ascii="Arial" w:hAnsi="Arial" w:cs="Arial"/>
                <w:b/>
                <w:bCs/>
                <w:sz w:val="20"/>
                <w:szCs w:val="20"/>
              </w:rPr>
              <w:t xml:space="preserve"> </w:t>
            </w:r>
            <w:r>
              <w:rPr>
                <w:rFonts w:ascii="Arial" w:hAnsi="Arial" w:cs="Arial"/>
                <w:b/>
                <w:bCs/>
                <w:sz w:val="20"/>
                <w:szCs w:val="20"/>
              </w:rPr>
              <w:t>... S</w:t>
            </w:r>
            <w:r>
              <w:rPr>
                <w:rFonts w:ascii="Arial" w:hAnsi="Arial" w:cs="Arial"/>
                <w:b/>
                <w:bCs/>
                <w:i/>
                <w:iCs/>
                <w:sz w:val="20"/>
                <w:szCs w:val="20"/>
              </w:rPr>
              <w:t>polupráce</w:t>
            </w:r>
            <w:proofErr w:type="gramEnd"/>
            <w:r>
              <w:rPr>
                <w:rFonts w:ascii="Arial" w:hAnsi="Arial" w:cs="Arial"/>
                <w:b/>
                <w:bCs/>
                <w:i/>
                <w:iCs/>
                <w:sz w:val="20"/>
                <w:szCs w:val="20"/>
              </w:rPr>
              <w:t>, iniciativa a zájem autora o kvalitní zpracování, spoluúčast na výzkumných, rozvojových projektech (vedoucí práce)…</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B66AC9" w:rsidRDefault="00594CC1">
            <w:pPr>
              <w:jc w:val="center"/>
              <w:rPr>
                <w:rFonts w:ascii="Arial" w:hAnsi="Arial" w:cs="Arial"/>
                <w:sz w:val="20"/>
                <w:szCs w:val="20"/>
              </w:rPr>
            </w:pPr>
            <w:r>
              <w:rPr>
                <w:rFonts w:ascii="Arial" w:hAnsi="Arial" w:cs="Arial"/>
                <w:sz w:val="20"/>
                <w:szCs w:val="20"/>
              </w:rPr>
              <w:t>2</w:t>
            </w:r>
          </w:p>
        </w:tc>
      </w:tr>
      <w:tr w:rsidR="00B66AC9" w:rsidTr="00090125">
        <w:trPr>
          <w:trHeight w:val="1240"/>
        </w:trPr>
        <w:tc>
          <w:tcPr>
            <w:tcW w:w="340" w:type="dxa"/>
            <w:tcBorders>
              <w:top w:val="nil"/>
              <w:left w:val="nil"/>
              <w:bottom w:val="single" w:sz="8" w:space="0" w:color="auto"/>
              <w:right w:val="nil"/>
            </w:tcBorders>
            <w:shd w:val="clear" w:color="auto" w:fill="auto"/>
            <w:noWrap/>
          </w:tcPr>
          <w:p w:rsidR="00B66AC9" w:rsidRDefault="00B66AC9">
            <w:pPr>
              <w:rPr>
                <w:rFonts w:ascii="Arial" w:hAnsi="Arial" w:cs="Arial"/>
                <w:sz w:val="20"/>
                <w:szCs w:val="20"/>
              </w:rPr>
            </w:pPr>
            <w:r>
              <w:rPr>
                <w:rFonts w:ascii="Arial" w:hAnsi="Arial" w:cs="Arial"/>
                <w:sz w:val="20"/>
                <w:szCs w:val="20"/>
              </w:rPr>
              <w:t> </w:t>
            </w:r>
          </w:p>
        </w:tc>
        <w:tc>
          <w:tcPr>
            <w:tcW w:w="9240" w:type="dxa"/>
            <w:gridSpan w:val="6"/>
            <w:tcBorders>
              <w:top w:val="nil"/>
              <w:left w:val="nil"/>
              <w:bottom w:val="single" w:sz="8" w:space="0" w:color="auto"/>
              <w:right w:val="nil"/>
            </w:tcBorders>
            <w:shd w:val="clear" w:color="auto" w:fill="auto"/>
          </w:tcPr>
          <w:p w:rsidR="00B66AC9" w:rsidRDefault="00E404F2" w:rsidP="0047279F">
            <w:pPr>
              <w:jc w:val="both"/>
              <w:rPr>
                <w:i/>
                <w:iCs/>
                <w:sz w:val="20"/>
                <w:szCs w:val="20"/>
              </w:rPr>
            </w:pPr>
            <w:r w:rsidRPr="00E404F2">
              <w:rPr>
                <w:i/>
                <w:iCs/>
                <w:sz w:val="20"/>
                <w:szCs w:val="20"/>
              </w:rPr>
              <w:t xml:space="preserve">Diplomantka </w:t>
            </w:r>
            <w:r>
              <w:rPr>
                <w:i/>
                <w:iCs/>
                <w:sz w:val="20"/>
                <w:szCs w:val="20"/>
              </w:rPr>
              <w:t xml:space="preserve">má kvalitně zpracovanou především teoretickou část, je vidět zapálení pro problém, především v oblasti tréninku dětských kategorií. Zdá se, že zápasila s problémem sběru dat, shromážděním výzkumného souboru, to byla práce jistě nelehká! Myslím, že měla testu MABC-2 jako trenérka a pedagog, při využití dané formy kazuistik, využít k jiným cílům – více kvalitativním, např. zlepšení motoriky, zařazení výstupů do </w:t>
            </w:r>
            <w:r w:rsidR="0047279F">
              <w:rPr>
                <w:i/>
                <w:iCs/>
                <w:sz w:val="20"/>
                <w:szCs w:val="20"/>
              </w:rPr>
              <w:t xml:space="preserve">tréninkového procesu … </w:t>
            </w:r>
          </w:p>
        </w:tc>
        <w:tc>
          <w:tcPr>
            <w:tcW w:w="640" w:type="dxa"/>
            <w:tcBorders>
              <w:top w:val="nil"/>
              <w:left w:val="nil"/>
              <w:bottom w:val="single" w:sz="8" w:space="0" w:color="auto"/>
              <w:right w:val="nil"/>
            </w:tcBorders>
            <w:shd w:val="clear" w:color="auto" w:fill="auto"/>
            <w:noWrap/>
            <w:vAlign w:val="center"/>
          </w:tcPr>
          <w:p w:rsidR="00B66AC9" w:rsidRDefault="00B66AC9">
            <w:pPr>
              <w:jc w:val="center"/>
              <w:rPr>
                <w:rFonts w:ascii="Arial" w:hAnsi="Arial" w:cs="Arial"/>
                <w:sz w:val="20"/>
                <w:szCs w:val="20"/>
              </w:rPr>
            </w:pPr>
            <w:r>
              <w:rPr>
                <w:rFonts w:ascii="Arial" w:hAnsi="Arial" w:cs="Arial"/>
                <w:sz w:val="20"/>
                <w:szCs w:val="20"/>
              </w:rPr>
              <w:t> </w:t>
            </w:r>
          </w:p>
        </w:tc>
      </w:tr>
      <w:tr w:rsidR="00B66AC9" w:rsidTr="00090125">
        <w:trPr>
          <w:trHeight w:val="308"/>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tcPr>
          <w:p w:rsidR="00B66AC9" w:rsidRDefault="00B66AC9">
            <w:pPr>
              <w:rPr>
                <w:i/>
                <w:iCs/>
                <w:sz w:val="20"/>
                <w:szCs w:val="20"/>
              </w:rPr>
            </w:pPr>
          </w:p>
        </w:tc>
        <w:tc>
          <w:tcPr>
            <w:tcW w:w="7580" w:type="dxa"/>
            <w:gridSpan w:val="3"/>
            <w:tcBorders>
              <w:top w:val="nil"/>
              <w:left w:val="nil"/>
              <w:bottom w:val="nil"/>
              <w:right w:val="nil"/>
            </w:tcBorders>
            <w:shd w:val="clear" w:color="auto" w:fill="auto"/>
            <w:noWrap/>
          </w:tcPr>
          <w:p w:rsidR="00B66AC9" w:rsidRDefault="00B66AC9">
            <w:pPr>
              <w:rPr>
                <w:i/>
                <w:iCs/>
                <w:sz w:val="20"/>
                <w:szCs w:val="20"/>
              </w:rPr>
            </w:pP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900"/>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bottom"/>
          </w:tcPr>
          <w:p w:rsidR="00B66AC9" w:rsidRDefault="00B66AC9">
            <w:pPr>
              <w:rPr>
                <w:rFonts w:ascii="Arial" w:hAnsi="Arial" w:cs="Arial"/>
                <w:b/>
                <w:bCs/>
                <w:sz w:val="20"/>
                <w:szCs w:val="20"/>
              </w:rPr>
            </w:pPr>
            <w:r>
              <w:rPr>
                <w:rFonts w:ascii="Arial" w:hAnsi="Arial" w:cs="Arial"/>
                <w:b/>
                <w:bCs/>
                <w:sz w:val="20"/>
                <w:szCs w:val="20"/>
              </w:rPr>
              <w:t xml:space="preserve">Poznámky, doplňky posuzovatele: </w:t>
            </w:r>
          </w:p>
        </w:tc>
        <w:tc>
          <w:tcPr>
            <w:tcW w:w="7580" w:type="dxa"/>
            <w:gridSpan w:val="3"/>
            <w:tcBorders>
              <w:top w:val="nil"/>
              <w:left w:val="nil"/>
              <w:bottom w:val="single" w:sz="4" w:space="0" w:color="auto"/>
              <w:right w:val="nil"/>
            </w:tcBorders>
            <w:shd w:val="clear" w:color="auto" w:fill="auto"/>
            <w:vAlign w:val="bottom"/>
          </w:tcPr>
          <w:p w:rsidR="00B66AC9" w:rsidRDefault="00B66AC9">
            <w:pPr>
              <w:jc w:val="both"/>
            </w:pPr>
            <w:r>
              <w:t> </w:t>
            </w:r>
            <w:r w:rsidR="00526A70">
              <w:t xml:space="preserve">Odpovězte prosím na otázky v bodu 4. </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725"/>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bottom"/>
          </w:tcPr>
          <w:p w:rsidR="00B66AC9" w:rsidRDefault="00B66AC9">
            <w:pPr>
              <w:rPr>
                <w:rFonts w:ascii="Arial" w:hAnsi="Arial" w:cs="Arial"/>
                <w:b/>
                <w:bCs/>
                <w:sz w:val="20"/>
                <w:szCs w:val="20"/>
              </w:rPr>
            </w:pPr>
            <w:r>
              <w:rPr>
                <w:rFonts w:ascii="Arial" w:hAnsi="Arial" w:cs="Arial"/>
                <w:b/>
                <w:bCs/>
                <w:sz w:val="20"/>
                <w:szCs w:val="20"/>
              </w:rPr>
              <w:t>Otázky k obhajobě:</w:t>
            </w:r>
          </w:p>
        </w:tc>
        <w:tc>
          <w:tcPr>
            <w:tcW w:w="7580" w:type="dxa"/>
            <w:gridSpan w:val="3"/>
            <w:tcBorders>
              <w:top w:val="nil"/>
              <w:left w:val="nil"/>
              <w:bottom w:val="single" w:sz="4" w:space="0" w:color="auto"/>
              <w:right w:val="nil"/>
            </w:tcBorders>
            <w:shd w:val="clear" w:color="auto" w:fill="auto"/>
            <w:noWrap/>
            <w:vAlign w:val="bottom"/>
          </w:tcPr>
          <w:p w:rsidR="00B66AC9" w:rsidRDefault="0002014D" w:rsidP="0047279F">
            <w:pPr>
              <w:jc w:val="both"/>
            </w:pPr>
            <w:r>
              <w:t xml:space="preserve">Vidíte potenciální využití techniky </w:t>
            </w:r>
            <w:r w:rsidR="0047279F">
              <w:t>MABC-2 ve Vaší praxi?</w:t>
            </w:r>
            <w:r w:rsidR="00BB20F0" w:rsidRPr="00BB20F0">
              <w:t xml:space="preserve"> </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524"/>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center"/>
          </w:tcPr>
          <w:p w:rsidR="00B66AC9" w:rsidRDefault="00B66AC9">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noWrap/>
            <w:vAlign w:val="bottom"/>
          </w:tcPr>
          <w:p w:rsidR="00B66AC9" w:rsidRDefault="0047279F" w:rsidP="00687FE6">
            <w:pPr>
              <w:jc w:val="both"/>
            </w:pPr>
            <w:r>
              <w:t>Můžete nějak shrnout kvalitativní informace z kazuistik pro diskusi či interpretaci dat? Viz podobně, jako jste komentoval výsledek probanda s ADHD.</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517"/>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center"/>
          </w:tcPr>
          <w:p w:rsidR="00B66AC9" w:rsidRDefault="00B66AC9">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noWrap/>
            <w:vAlign w:val="bottom"/>
          </w:tcPr>
          <w:p w:rsidR="00B66AC9" w:rsidRDefault="00B66AC9" w:rsidP="00B41D05">
            <w:pPr>
              <w:jc w:val="both"/>
            </w:pP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506"/>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center"/>
          </w:tcPr>
          <w:p w:rsidR="00B66AC9" w:rsidRDefault="00B66AC9">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noWrap/>
            <w:vAlign w:val="bottom"/>
          </w:tcPr>
          <w:p w:rsidR="00B66AC9" w:rsidRDefault="00B66AC9">
            <w:pPr>
              <w:jc w:val="both"/>
            </w:pP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697"/>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center"/>
          </w:tcPr>
          <w:p w:rsidR="00B66AC9" w:rsidRDefault="00B66AC9">
            <w:pPr>
              <w:rPr>
                <w:rFonts w:ascii="Arial" w:hAnsi="Arial" w:cs="Arial"/>
                <w:b/>
                <w:bCs/>
                <w:sz w:val="20"/>
                <w:szCs w:val="20"/>
              </w:rPr>
            </w:pPr>
          </w:p>
        </w:tc>
        <w:tc>
          <w:tcPr>
            <w:tcW w:w="7580" w:type="dxa"/>
            <w:gridSpan w:val="3"/>
            <w:tcBorders>
              <w:top w:val="nil"/>
              <w:left w:val="nil"/>
              <w:bottom w:val="nil"/>
              <w:right w:val="nil"/>
            </w:tcBorders>
            <w:shd w:val="clear" w:color="auto" w:fill="auto"/>
            <w:noWrap/>
            <w:vAlign w:val="bottom"/>
          </w:tcPr>
          <w:p w:rsidR="00B66AC9" w:rsidRDefault="00B66AC9">
            <w:pPr>
              <w:jc w:val="both"/>
            </w:pPr>
          </w:p>
        </w:tc>
        <w:tc>
          <w:tcPr>
            <w:tcW w:w="640" w:type="dxa"/>
            <w:tcBorders>
              <w:top w:val="nil"/>
              <w:left w:val="nil"/>
              <w:bottom w:val="double" w:sz="6" w:space="0" w:color="auto"/>
              <w:right w:val="nil"/>
            </w:tcBorders>
            <w:shd w:val="clear" w:color="auto" w:fill="auto"/>
            <w:textDirection w:val="btLr"/>
            <w:vAlign w:val="center"/>
          </w:tcPr>
          <w:p w:rsidR="00B66AC9" w:rsidRDefault="00B66AC9">
            <w:pPr>
              <w:jc w:val="center"/>
              <w:rPr>
                <w:rFonts w:ascii="Arial" w:hAnsi="Arial" w:cs="Arial"/>
                <w:sz w:val="16"/>
                <w:szCs w:val="16"/>
              </w:rPr>
            </w:pPr>
            <w:r>
              <w:rPr>
                <w:rFonts w:ascii="Arial" w:hAnsi="Arial" w:cs="Arial"/>
                <w:sz w:val="16"/>
                <w:szCs w:val="16"/>
              </w:rPr>
              <w:t xml:space="preserve">Body celkem  </w:t>
            </w:r>
          </w:p>
        </w:tc>
      </w:tr>
      <w:tr w:rsidR="00B66AC9" w:rsidTr="00090125">
        <w:trPr>
          <w:trHeight w:val="525"/>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240" w:type="dxa"/>
            <w:gridSpan w:val="6"/>
            <w:tcBorders>
              <w:top w:val="nil"/>
              <w:left w:val="nil"/>
              <w:bottom w:val="nil"/>
              <w:right w:val="double" w:sz="6" w:space="0" w:color="000000"/>
            </w:tcBorders>
            <w:shd w:val="clear" w:color="auto" w:fill="auto"/>
            <w:vAlign w:val="center"/>
          </w:tcPr>
          <w:p w:rsidR="00B66AC9" w:rsidRDefault="00B66AC9">
            <w:pPr>
              <w:rPr>
                <w:rFonts w:ascii="Arial" w:hAnsi="Arial" w:cs="Arial"/>
                <w:b/>
                <w:bCs/>
                <w:sz w:val="20"/>
                <w:szCs w:val="20"/>
              </w:rPr>
            </w:pPr>
            <w:r>
              <w:rPr>
                <w:rFonts w:ascii="Arial" w:hAnsi="Arial" w:cs="Arial"/>
                <w:b/>
                <w:bCs/>
                <w:sz w:val="20"/>
                <w:szCs w:val="20"/>
              </w:rPr>
              <w:t xml:space="preserve">Hodnocení celkem: </w:t>
            </w:r>
            <w:r>
              <w:rPr>
                <w:rFonts w:ascii="Arial" w:hAnsi="Arial" w:cs="Arial"/>
                <w:b/>
                <w:bCs/>
                <w:i/>
                <w:iCs/>
                <w:sz w:val="20"/>
                <w:szCs w:val="20"/>
              </w:rPr>
              <w:t>Doporučuji - nedoporučuji práci k obhajobě:</w:t>
            </w:r>
          </w:p>
        </w:tc>
        <w:tc>
          <w:tcPr>
            <w:tcW w:w="640" w:type="dxa"/>
            <w:tcBorders>
              <w:top w:val="nil"/>
              <w:left w:val="nil"/>
              <w:bottom w:val="double" w:sz="6" w:space="0" w:color="auto"/>
              <w:right w:val="double" w:sz="6" w:space="0" w:color="auto"/>
            </w:tcBorders>
            <w:shd w:val="clear" w:color="auto" w:fill="auto"/>
            <w:noWrap/>
            <w:vAlign w:val="center"/>
          </w:tcPr>
          <w:p w:rsidR="00B66AC9" w:rsidRDefault="00594CC1" w:rsidP="00DC7D0B">
            <w:pPr>
              <w:jc w:val="center"/>
              <w:rPr>
                <w:rFonts w:ascii="Arial" w:hAnsi="Arial" w:cs="Arial"/>
                <w:b/>
                <w:bCs/>
                <w:sz w:val="20"/>
                <w:szCs w:val="20"/>
              </w:rPr>
            </w:pPr>
            <w:r>
              <w:rPr>
                <w:rFonts w:ascii="Arial" w:hAnsi="Arial" w:cs="Arial"/>
                <w:b/>
                <w:bCs/>
                <w:sz w:val="20"/>
                <w:szCs w:val="20"/>
              </w:rPr>
              <w:t>14</w:t>
            </w:r>
          </w:p>
        </w:tc>
      </w:tr>
      <w:tr w:rsidR="00B66AC9" w:rsidTr="00090125">
        <w:trPr>
          <w:trHeight w:val="525"/>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center"/>
          </w:tcPr>
          <w:p w:rsidR="00B66AC9" w:rsidRDefault="00B66AC9">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vAlign w:val="center"/>
          </w:tcPr>
          <w:p w:rsidR="00B66AC9" w:rsidRPr="000D29CA" w:rsidRDefault="00B66AC9" w:rsidP="00783887">
            <w:pPr>
              <w:jc w:val="center"/>
              <w:rPr>
                <w:rFonts w:ascii="Arial" w:hAnsi="Arial" w:cs="Arial"/>
                <w:b/>
                <w:bCs/>
                <w:sz w:val="20"/>
                <w:szCs w:val="20"/>
              </w:rPr>
            </w:pPr>
            <w:r>
              <w:rPr>
                <w:rFonts w:ascii="Arial" w:hAnsi="Arial" w:cs="Arial"/>
                <w:b/>
                <w:bCs/>
                <w:sz w:val="20"/>
                <w:szCs w:val="20"/>
              </w:rPr>
              <w:t>Práci doporučuji</w:t>
            </w:r>
            <w:r w:rsidR="000D29CA">
              <w:rPr>
                <w:rFonts w:ascii="Arial" w:hAnsi="Arial" w:cs="Arial"/>
                <w:b/>
                <w:bCs/>
                <w:sz w:val="20"/>
                <w:szCs w:val="20"/>
              </w:rPr>
              <w:t xml:space="preserve"> </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b/>
                <w:bCs/>
                <w:sz w:val="20"/>
                <w:szCs w:val="20"/>
              </w:rPr>
            </w:pPr>
          </w:p>
        </w:tc>
      </w:tr>
      <w:tr w:rsidR="00B66AC9" w:rsidTr="00090125">
        <w:trPr>
          <w:trHeight w:val="315"/>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center"/>
          </w:tcPr>
          <w:p w:rsidR="00B66AC9" w:rsidRDefault="00B66AC9">
            <w:pPr>
              <w:rPr>
                <w:rFonts w:ascii="Arial" w:hAnsi="Arial" w:cs="Arial"/>
                <w:b/>
                <w:bCs/>
                <w:sz w:val="20"/>
                <w:szCs w:val="20"/>
              </w:rPr>
            </w:pPr>
          </w:p>
        </w:tc>
        <w:tc>
          <w:tcPr>
            <w:tcW w:w="7580" w:type="dxa"/>
            <w:gridSpan w:val="3"/>
            <w:tcBorders>
              <w:top w:val="nil"/>
              <w:left w:val="nil"/>
              <w:bottom w:val="nil"/>
              <w:right w:val="nil"/>
            </w:tcBorders>
            <w:shd w:val="clear" w:color="auto" w:fill="auto"/>
            <w:noWrap/>
            <w:vAlign w:val="bottom"/>
          </w:tcPr>
          <w:p w:rsidR="00B66AC9" w:rsidRDefault="00B66AC9">
            <w:pPr>
              <w:jc w:val="both"/>
              <w:rPr>
                <w:b/>
                <w:bCs/>
              </w:rPr>
            </w:pP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495"/>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240" w:type="dxa"/>
            <w:gridSpan w:val="6"/>
            <w:tcBorders>
              <w:top w:val="nil"/>
              <w:left w:val="nil"/>
              <w:bottom w:val="nil"/>
              <w:right w:val="nil"/>
            </w:tcBorders>
            <w:shd w:val="clear" w:color="auto" w:fill="auto"/>
            <w:vAlign w:val="bottom"/>
          </w:tcPr>
          <w:p w:rsidR="00B66AC9" w:rsidRDefault="00B66AC9" w:rsidP="00594CC1">
            <w:pPr>
              <w:rPr>
                <w:rFonts w:ascii="Arial" w:hAnsi="Arial" w:cs="Arial"/>
                <w:b/>
                <w:bCs/>
                <w:sz w:val="20"/>
                <w:szCs w:val="20"/>
              </w:rPr>
            </w:pPr>
            <w:r>
              <w:rPr>
                <w:rFonts w:ascii="Arial" w:hAnsi="Arial" w:cs="Arial"/>
                <w:b/>
                <w:bCs/>
                <w:sz w:val="20"/>
                <w:szCs w:val="20"/>
              </w:rPr>
              <w:t xml:space="preserve">Návrh klasifikace práce: </w:t>
            </w:r>
            <w:r w:rsidR="00594CC1" w:rsidRPr="00594CC1">
              <w:rPr>
                <w:rFonts w:ascii="Arial" w:hAnsi="Arial" w:cs="Arial"/>
                <w:b/>
                <w:bCs/>
                <w:iCs/>
                <w:sz w:val="20"/>
                <w:szCs w:val="20"/>
              </w:rPr>
              <w:t>E</w:t>
            </w:r>
            <w:r w:rsidR="00526A70">
              <w:rPr>
                <w:rFonts w:ascii="Arial" w:hAnsi="Arial" w:cs="Arial"/>
                <w:b/>
                <w:bCs/>
                <w:iCs/>
                <w:sz w:val="20"/>
                <w:szCs w:val="20"/>
              </w:rPr>
              <w:t xml:space="preserve"> + </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450"/>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center"/>
          </w:tcPr>
          <w:p w:rsidR="00B66AC9" w:rsidRDefault="00B66AC9">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vAlign w:val="center"/>
          </w:tcPr>
          <w:p w:rsidR="00B66AC9" w:rsidRDefault="00B66AC9">
            <w:pPr>
              <w:jc w:val="center"/>
              <w:rPr>
                <w:rFonts w:ascii="Arial" w:hAnsi="Arial" w:cs="Arial"/>
                <w:b/>
                <w:bCs/>
                <w:sz w:val="20"/>
                <w:szCs w:val="20"/>
              </w:rPr>
            </w:pP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450"/>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center"/>
          </w:tcPr>
          <w:p w:rsidR="00B66AC9" w:rsidRDefault="00B66AC9">
            <w:pPr>
              <w:rPr>
                <w:rFonts w:ascii="Arial" w:hAnsi="Arial" w:cs="Arial"/>
                <w:b/>
                <w:bCs/>
                <w:sz w:val="20"/>
                <w:szCs w:val="20"/>
              </w:rPr>
            </w:pPr>
            <w:r>
              <w:rPr>
                <w:rFonts w:ascii="Arial" w:hAnsi="Arial" w:cs="Arial"/>
                <w:b/>
                <w:bCs/>
                <w:sz w:val="20"/>
                <w:szCs w:val="20"/>
              </w:rPr>
              <w:t>Datum:</w:t>
            </w:r>
          </w:p>
        </w:tc>
        <w:tc>
          <w:tcPr>
            <w:tcW w:w="7580" w:type="dxa"/>
            <w:gridSpan w:val="3"/>
            <w:tcBorders>
              <w:top w:val="nil"/>
              <w:left w:val="nil"/>
              <w:bottom w:val="single" w:sz="4" w:space="0" w:color="auto"/>
              <w:right w:val="nil"/>
            </w:tcBorders>
            <w:shd w:val="clear" w:color="auto" w:fill="auto"/>
            <w:vAlign w:val="bottom"/>
          </w:tcPr>
          <w:p w:rsidR="00B66AC9" w:rsidRDefault="00B66AC9" w:rsidP="00594CC1">
            <w:pPr>
              <w:rPr>
                <w:rFonts w:ascii="Arial" w:hAnsi="Arial" w:cs="Arial"/>
                <w:sz w:val="20"/>
                <w:szCs w:val="20"/>
              </w:rPr>
            </w:pPr>
            <w:r>
              <w:rPr>
                <w:rFonts w:ascii="Arial" w:hAnsi="Arial" w:cs="Arial"/>
                <w:sz w:val="20"/>
                <w:szCs w:val="20"/>
              </w:rPr>
              <w:t> </w:t>
            </w:r>
            <w:r w:rsidR="00594CC1">
              <w:rPr>
                <w:rFonts w:ascii="Arial" w:hAnsi="Arial" w:cs="Arial"/>
                <w:sz w:val="20"/>
                <w:szCs w:val="20"/>
              </w:rPr>
              <w:t>20</w:t>
            </w:r>
            <w:r w:rsidR="00DC7D0B">
              <w:rPr>
                <w:rFonts w:ascii="Arial" w:hAnsi="Arial" w:cs="Arial"/>
                <w:sz w:val="20"/>
                <w:szCs w:val="20"/>
              </w:rPr>
              <w:t>. 8</w:t>
            </w:r>
            <w:r w:rsidR="00783887">
              <w:rPr>
                <w:rFonts w:ascii="Arial" w:hAnsi="Arial" w:cs="Arial"/>
                <w:sz w:val="20"/>
                <w:szCs w:val="20"/>
              </w:rPr>
              <w:t>. 201</w:t>
            </w:r>
            <w:r w:rsidR="00DC7D0B">
              <w:rPr>
                <w:rFonts w:ascii="Arial" w:hAnsi="Arial" w:cs="Arial"/>
                <w:sz w:val="20"/>
                <w:szCs w:val="20"/>
              </w:rPr>
              <w:t>4</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270"/>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center"/>
          </w:tcPr>
          <w:p w:rsidR="00B66AC9" w:rsidRDefault="00B66AC9">
            <w:pPr>
              <w:rPr>
                <w:rFonts w:ascii="Arial" w:hAnsi="Arial" w:cs="Arial"/>
                <w:b/>
                <w:bCs/>
                <w:sz w:val="20"/>
                <w:szCs w:val="20"/>
              </w:rPr>
            </w:pPr>
          </w:p>
        </w:tc>
        <w:tc>
          <w:tcPr>
            <w:tcW w:w="7580" w:type="dxa"/>
            <w:gridSpan w:val="3"/>
            <w:tcBorders>
              <w:top w:val="nil"/>
              <w:left w:val="nil"/>
              <w:bottom w:val="nil"/>
              <w:right w:val="nil"/>
            </w:tcBorders>
            <w:shd w:val="clear" w:color="auto" w:fill="auto"/>
            <w:vAlign w:val="bottom"/>
          </w:tcPr>
          <w:p w:rsidR="00B66AC9" w:rsidRDefault="00B66AC9">
            <w:pPr>
              <w:jc w:val="both"/>
              <w:rPr>
                <w:rFonts w:ascii="Arial" w:hAnsi="Arial" w:cs="Arial"/>
                <w:sz w:val="20"/>
                <w:szCs w:val="20"/>
              </w:rPr>
            </w:pP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420"/>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center"/>
          </w:tcPr>
          <w:p w:rsidR="00B66AC9" w:rsidRDefault="00B66AC9">
            <w:pPr>
              <w:rPr>
                <w:rFonts w:ascii="Arial" w:hAnsi="Arial" w:cs="Arial"/>
                <w:b/>
                <w:bCs/>
                <w:sz w:val="20"/>
                <w:szCs w:val="20"/>
              </w:rPr>
            </w:pPr>
            <w:r>
              <w:rPr>
                <w:rFonts w:ascii="Arial" w:hAnsi="Arial" w:cs="Arial"/>
                <w:b/>
                <w:bCs/>
                <w:sz w:val="20"/>
                <w:szCs w:val="20"/>
              </w:rPr>
              <w:t>Podpis:</w:t>
            </w:r>
          </w:p>
        </w:tc>
        <w:tc>
          <w:tcPr>
            <w:tcW w:w="7580" w:type="dxa"/>
            <w:gridSpan w:val="3"/>
            <w:tcBorders>
              <w:top w:val="nil"/>
              <w:left w:val="nil"/>
              <w:bottom w:val="single" w:sz="4" w:space="0" w:color="auto"/>
              <w:right w:val="nil"/>
            </w:tcBorders>
            <w:shd w:val="clear" w:color="auto" w:fill="auto"/>
            <w:vAlign w:val="bottom"/>
          </w:tcPr>
          <w:p w:rsidR="00B66AC9" w:rsidRDefault="00B66AC9">
            <w:pPr>
              <w:jc w:val="center"/>
              <w:rPr>
                <w:rFonts w:ascii="Arial" w:hAnsi="Arial" w:cs="Arial"/>
                <w:sz w:val="20"/>
                <w:szCs w:val="20"/>
              </w:rPr>
            </w:pPr>
            <w:r>
              <w:rPr>
                <w:rFonts w:ascii="Arial" w:hAnsi="Arial" w:cs="Arial"/>
                <w:sz w:val="20"/>
                <w:szCs w:val="20"/>
              </w:rPr>
              <w:t> </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255"/>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center"/>
          </w:tcPr>
          <w:p w:rsidR="00B66AC9" w:rsidRDefault="00B66AC9">
            <w:pPr>
              <w:rPr>
                <w:rFonts w:ascii="Arial" w:hAnsi="Arial" w:cs="Arial"/>
                <w:b/>
                <w:bCs/>
                <w:sz w:val="20"/>
                <w:szCs w:val="20"/>
              </w:rPr>
            </w:pPr>
          </w:p>
        </w:tc>
        <w:tc>
          <w:tcPr>
            <w:tcW w:w="7580" w:type="dxa"/>
            <w:gridSpan w:val="3"/>
            <w:tcBorders>
              <w:top w:val="nil"/>
              <w:left w:val="nil"/>
              <w:bottom w:val="nil"/>
              <w:right w:val="nil"/>
            </w:tcBorders>
            <w:shd w:val="clear" w:color="auto" w:fill="auto"/>
            <w:vAlign w:val="bottom"/>
          </w:tcPr>
          <w:p w:rsidR="00B66AC9" w:rsidRDefault="00B66AC9">
            <w:pPr>
              <w:jc w:val="both"/>
              <w:rPr>
                <w:rFonts w:ascii="Arial" w:hAnsi="Arial" w:cs="Arial"/>
                <w:sz w:val="20"/>
                <w:szCs w:val="20"/>
              </w:rPr>
            </w:pP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rsidTr="00090125">
        <w:trPr>
          <w:trHeight w:val="71"/>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gridSpan w:val="3"/>
            <w:tcBorders>
              <w:top w:val="nil"/>
              <w:left w:val="nil"/>
              <w:bottom w:val="nil"/>
              <w:right w:val="nil"/>
            </w:tcBorders>
            <w:shd w:val="clear" w:color="auto" w:fill="auto"/>
            <w:vAlign w:val="center"/>
          </w:tcPr>
          <w:p w:rsidR="00B66AC9" w:rsidRDefault="00B66AC9">
            <w:pPr>
              <w:jc w:val="right"/>
              <w:rPr>
                <w:rFonts w:ascii="Arial" w:hAnsi="Arial" w:cs="Arial"/>
                <w:b/>
                <w:bCs/>
                <w:sz w:val="16"/>
                <w:szCs w:val="16"/>
              </w:rPr>
            </w:pPr>
          </w:p>
        </w:tc>
        <w:tc>
          <w:tcPr>
            <w:tcW w:w="7580" w:type="dxa"/>
            <w:gridSpan w:val="3"/>
            <w:tcBorders>
              <w:top w:val="nil"/>
              <w:left w:val="nil"/>
              <w:bottom w:val="nil"/>
              <w:right w:val="nil"/>
            </w:tcBorders>
            <w:shd w:val="clear" w:color="auto" w:fill="auto"/>
            <w:vAlign w:val="bottom"/>
          </w:tcPr>
          <w:p w:rsidR="00B66AC9" w:rsidRDefault="00B66AC9">
            <w:pPr>
              <w:jc w:val="right"/>
              <w:rPr>
                <w:rFonts w:ascii="Arial" w:hAnsi="Arial" w:cs="Arial"/>
                <w:i/>
                <w:iCs/>
                <w:sz w:val="16"/>
                <w:szCs w:val="16"/>
              </w:rPr>
            </w:pPr>
            <w:r>
              <w:rPr>
                <w:rFonts w:ascii="Arial" w:hAnsi="Arial" w:cs="Arial"/>
                <w:i/>
                <w:iCs/>
                <w:sz w:val="16"/>
                <w:szCs w:val="16"/>
              </w:rPr>
              <w:t>* nehodící se vymažte nebo škrtněte</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41D05" w:rsidRPr="00287FB2" w:rsidTr="00090125">
        <w:tblPrEx>
          <w:tblLook w:val="04A0" w:firstRow="1" w:lastRow="0" w:firstColumn="1" w:lastColumn="0" w:noHBand="0" w:noVBand="1"/>
        </w:tblPrEx>
        <w:trPr>
          <w:gridBefore w:val="2"/>
          <w:gridAfter w:val="2"/>
          <w:wBefore w:w="525" w:type="dxa"/>
          <w:wAfter w:w="755" w:type="dxa"/>
          <w:trHeight w:val="255"/>
        </w:trPr>
        <w:tc>
          <w:tcPr>
            <w:tcW w:w="1240" w:type="dxa"/>
            <w:tcBorders>
              <w:top w:val="nil"/>
              <w:left w:val="nil"/>
              <w:bottom w:val="nil"/>
              <w:right w:val="nil"/>
            </w:tcBorders>
            <w:shd w:val="clear" w:color="auto" w:fill="auto"/>
            <w:noWrap/>
            <w:vAlign w:val="bottom"/>
            <w:hideMark/>
          </w:tcPr>
          <w:p w:rsidR="00B41D05" w:rsidRPr="00287FB2" w:rsidRDefault="00B41D05" w:rsidP="00E16B7B">
            <w:pPr>
              <w:jc w:val="center"/>
              <w:rPr>
                <w:rFonts w:ascii="Arial" w:hAnsi="Arial" w:cs="Arial"/>
                <w:i/>
                <w:iCs/>
                <w:sz w:val="20"/>
                <w:szCs w:val="20"/>
              </w:rPr>
            </w:pPr>
            <w:bookmarkStart w:id="0" w:name="_GoBack"/>
            <w:bookmarkEnd w:id="0"/>
            <w:r w:rsidRPr="00287FB2">
              <w:rPr>
                <w:rFonts w:ascii="Arial" w:hAnsi="Arial" w:cs="Arial"/>
                <w:i/>
                <w:iCs/>
                <w:sz w:val="20"/>
                <w:szCs w:val="20"/>
              </w:rPr>
              <w:lastRenderedPageBreak/>
              <w:t>BODY</w:t>
            </w:r>
          </w:p>
        </w:tc>
        <w:tc>
          <w:tcPr>
            <w:tcW w:w="3880" w:type="dxa"/>
            <w:gridSpan w:val="2"/>
            <w:tcBorders>
              <w:top w:val="nil"/>
              <w:left w:val="nil"/>
              <w:bottom w:val="nil"/>
              <w:right w:val="nil"/>
            </w:tcBorders>
            <w:shd w:val="clear" w:color="auto" w:fill="auto"/>
            <w:noWrap/>
            <w:vAlign w:val="bottom"/>
            <w:hideMark/>
          </w:tcPr>
          <w:p w:rsidR="00B41D05" w:rsidRPr="00287FB2" w:rsidRDefault="00B41D05" w:rsidP="00E16B7B">
            <w:pPr>
              <w:jc w:val="center"/>
              <w:rPr>
                <w:rFonts w:ascii="Arial" w:hAnsi="Arial" w:cs="Arial"/>
                <w:i/>
                <w:iCs/>
                <w:sz w:val="20"/>
                <w:szCs w:val="20"/>
              </w:rPr>
            </w:pPr>
            <w:r w:rsidRPr="00287FB2">
              <w:rPr>
                <w:rFonts w:ascii="Arial" w:hAnsi="Arial" w:cs="Arial"/>
                <w:i/>
                <w:iCs/>
                <w:sz w:val="20"/>
                <w:szCs w:val="20"/>
              </w:rPr>
              <w:t>NÁVRH KLASIFIKACE</w:t>
            </w:r>
          </w:p>
        </w:tc>
        <w:tc>
          <w:tcPr>
            <w:tcW w:w="3820" w:type="dxa"/>
            <w:tcBorders>
              <w:top w:val="nil"/>
              <w:left w:val="nil"/>
              <w:bottom w:val="nil"/>
              <w:right w:val="nil"/>
            </w:tcBorders>
            <w:shd w:val="clear" w:color="auto" w:fill="auto"/>
            <w:noWrap/>
            <w:vAlign w:val="bottom"/>
            <w:hideMark/>
          </w:tcPr>
          <w:p w:rsidR="00B41D05" w:rsidRPr="00287FB2" w:rsidRDefault="00B41D05" w:rsidP="00E16B7B">
            <w:pPr>
              <w:rPr>
                <w:rFonts w:ascii="Arial" w:hAnsi="Arial" w:cs="Arial"/>
                <w:i/>
                <w:iCs/>
                <w:sz w:val="20"/>
                <w:szCs w:val="20"/>
              </w:rPr>
            </w:pPr>
          </w:p>
        </w:tc>
      </w:tr>
      <w:tr w:rsidR="00B41D05" w:rsidRPr="00287FB2" w:rsidTr="00090125">
        <w:tblPrEx>
          <w:tblLook w:val="04A0" w:firstRow="1" w:lastRow="0" w:firstColumn="1" w:lastColumn="0" w:noHBand="0" w:noVBand="1"/>
        </w:tblPrEx>
        <w:trPr>
          <w:gridBefore w:val="2"/>
          <w:gridAfter w:val="2"/>
          <w:wBefore w:w="525" w:type="dxa"/>
          <w:wAfter w:w="755" w:type="dxa"/>
          <w:trHeight w:val="255"/>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D05" w:rsidRPr="00287FB2" w:rsidRDefault="00B41D05" w:rsidP="00E16B7B">
            <w:pPr>
              <w:rPr>
                <w:rFonts w:ascii="Arial" w:hAnsi="Arial" w:cs="Arial"/>
                <w:b/>
                <w:bCs/>
                <w:sz w:val="20"/>
                <w:szCs w:val="20"/>
              </w:rPr>
            </w:pPr>
            <w:r w:rsidRPr="00287FB2">
              <w:rPr>
                <w:rFonts w:ascii="Arial" w:hAnsi="Arial" w:cs="Arial"/>
                <w:b/>
                <w:bCs/>
                <w:sz w:val="20"/>
                <w:szCs w:val="20"/>
              </w:rPr>
              <w:t>27 a více</w:t>
            </w:r>
          </w:p>
        </w:tc>
        <w:tc>
          <w:tcPr>
            <w:tcW w:w="3880"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D05" w:rsidRPr="00287FB2" w:rsidRDefault="00B41D05" w:rsidP="00E16B7B">
            <w:pPr>
              <w:jc w:val="center"/>
              <w:rPr>
                <w:rFonts w:ascii="Arial" w:hAnsi="Arial" w:cs="Arial"/>
                <w:b/>
                <w:bCs/>
                <w:sz w:val="20"/>
                <w:szCs w:val="20"/>
              </w:rPr>
            </w:pPr>
            <w:r w:rsidRPr="00287FB2">
              <w:rPr>
                <w:rFonts w:ascii="Arial" w:hAnsi="Arial" w:cs="Arial"/>
                <w:b/>
                <w:bCs/>
                <w:sz w:val="20"/>
                <w:szCs w:val="20"/>
              </w:rPr>
              <w:t>A</w:t>
            </w:r>
          </w:p>
        </w:tc>
        <w:tc>
          <w:tcPr>
            <w:tcW w:w="3820" w:type="dxa"/>
            <w:tcBorders>
              <w:top w:val="single" w:sz="4" w:space="0" w:color="auto"/>
              <w:left w:val="nil"/>
              <w:bottom w:val="single" w:sz="4" w:space="0" w:color="auto"/>
              <w:right w:val="single" w:sz="4" w:space="0" w:color="auto"/>
            </w:tcBorders>
            <w:shd w:val="clear" w:color="auto" w:fill="auto"/>
            <w:noWrap/>
            <w:vAlign w:val="bottom"/>
            <w:hideMark/>
          </w:tcPr>
          <w:p w:rsidR="00B41D05" w:rsidRPr="00287FB2" w:rsidRDefault="00B41D05" w:rsidP="00E16B7B">
            <w:pPr>
              <w:rPr>
                <w:rFonts w:ascii="Arial" w:hAnsi="Arial" w:cs="Arial"/>
                <w:i/>
                <w:iCs/>
                <w:sz w:val="20"/>
                <w:szCs w:val="20"/>
              </w:rPr>
            </w:pPr>
            <w:r w:rsidRPr="00287FB2">
              <w:rPr>
                <w:rFonts w:ascii="Arial" w:hAnsi="Arial" w:cs="Arial"/>
                <w:i/>
                <w:iCs/>
                <w:sz w:val="20"/>
                <w:szCs w:val="20"/>
              </w:rPr>
              <w:t>Minimálně dva body v každé položce</w:t>
            </w:r>
          </w:p>
        </w:tc>
      </w:tr>
      <w:tr w:rsidR="00B41D05" w:rsidRPr="00287FB2" w:rsidTr="00090125">
        <w:tblPrEx>
          <w:tblLook w:val="04A0" w:firstRow="1" w:lastRow="0" w:firstColumn="1" w:lastColumn="0" w:noHBand="0" w:noVBand="1"/>
        </w:tblPrEx>
        <w:trPr>
          <w:gridBefore w:val="2"/>
          <w:gridAfter w:val="2"/>
          <w:wBefore w:w="525" w:type="dxa"/>
          <w:wAfter w:w="755" w:type="dxa"/>
          <w:trHeight w:val="255"/>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41D05" w:rsidRPr="00287FB2" w:rsidRDefault="00B41D05" w:rsidP="00E16B7B">
            <w:pPr>
              <w:rPr>
                <w:rFonts w:ascii="Arial" w:hAnsi="Arial" w:cs="Arial"/>
                <w:b/>
                <w:bCs/>
                <w:sz w:val="20"/>
                <w:szCs w:val="20"/>
              </w:rPr>
            </w:pPr>
            <w:r w:rsidRPr="00287FB2">
              <w:rPr>
                <w:rFonts w:ascii="Arial" w:hAnsi="Arial" w:cs="Arial"/>
                <w:b/>
                <w:bCs/>
                <w:sz w:val="20"/>
                <w:szCs w:val="20"/>
              </w:rPr>
              <w:t>23 až 26</w:t>
            </w:r>
          </w:p>
        </w:tc>
        <w:tc>
          <w:tcPr>
            <w:tcW w:w="3880" w:type="dxa"/>
            <w:gridSpan w:val="2"/>
            <w:tcBorders>
              <w:top w:val="nil"/>
              <w:left w:val="nil"/>
              <w:bottom w:val="single" w:sz="4" w:space="0" w:color="auto"/>
              <w:right w:val="single" w:sz="4" w:space="0" w:color="auto"/>
            </w:tcBorders>
            <w:shd w:val="clear" w:color="auto" w:fill="auto"/>
            <w:noWrap/>
            <w:vAlign w:val="bottom"/>
            <w:hideMark/>
          </w:tcPr>
          <w:p w:rsidR="00B41D05" w:rsidRPr="00287FB2" w:rsidRDefault="00B41D05" w:rsidP="00E16B7B">
            <w:pPr>
              <w:jc w:val="center"/>
              <w:rPr>
                <w:rFonts w:ascii="Arial" w:hAnsi="Arial" w:cs="Arial"/>
                <w:b/>
                <w:bCs/>
                <w:sz w:val="20"/>
                <w:szCs w:val="20"/>
              </w:rPr>
            </w:pPr>
            <w:r w:rsidRPr="00287FB2">
              <w:rPr>
                <w:rFonts w:ascii="Arial" w:hAnsi="Arial" w:cs="Arial"/>
                <w:b/>
                <w:bCs/>
                <w:sz w:val="20"/>
                <w:szCs w:val="20"/>
              </w:rPr>
              <w:t>B</w:t>
            </w:r>
          </w:p>
        </w:tc>
        <w:tc>
          <w:tcPr>
            <w:tcW w:w="3820" w:type="dxa"/>
            <w:tcBorders>
              <w:top w:val="nil"/>
              <w:left w:val="nil"/>
              <w:bottom w:val="single" w:sz="4" w:space="0" w:color="auto"/>
              <w:right w:val="single" w:sz="4" w:space="0" w:color="auto"/>
            </w:tcBorders>
            <w:shd w:val="clear" w:color="auto" w:fill="auto"/>
            <w:noWrap/>
            <w:vAlign w:val="bottom"/>
            <w:hideMark/>
          </w:tcPr>
          <w:p w:rsidR="00B41D05" w:rsidRPr="00287FB2" w:rsidRDefault="00B41D05" w:rsidP="00E16B7B">
            <w:pPr>
              <w:rPr>
                <w:rFonts w:ascii="Arial" w:hAnsi="Arial" w:cs="Arial"/>
                <w:i/>
                <w:iCs/>
                <w:sz w:val="20"/>
                <w:szCs w:val="20"/>
              </w:rPr>
            </w:pPr>
            <w:r w:rsidRPr="00287FB2">
              <w:rPr>
                <w:rFonts w:ascii="Arial" w:hAnsi="Arial" w:cs="Arial"/>
                <w:i/>
                <w:iCs/>
                <w:sz w:val="20"/>
                <w:szCs w:val="20"/>
              </w:rPr>
              <w:t>Minimálně jeden bod v každé položce</w:t>
            </w:r>
          </w:p>
        </w:tc>
      </w:tr>
      <w:tr w:rsidR="00B41D05" w:rsidRPr="00287FB2" w:rsidTr="00090125">
        <w:tblPrEx>
          <w:tblLook w:val="04A0" w:firstRow="1" w:lastRow="0" w:firstColumn="1" w:lastColumn="0" w:noHBand="0" w:noVBand="1"/>
        </w:tblPrEx>
        <w:trPr>
          <w:gridBefore w:val="2"/>
          <w:gridAfter w:val="2"/>
          <w:wBefore w:w="525" w:type="dxa"/>
          <w:wAfter w:w="755" w:type="dxa"/>
          <w:trHeight w:val="255"/>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41D05" w:rsidRPr="00287FB2" w:rsidRDefault="00B41D05" w:rsidP="00E16B7B">
            <w:pPr>
              <w:rPr>
                <w:rFonts w:ascii="Arial" w:hAnsi="Arial" w:cs="Arial"/>
                <w:b/>
                <w:bCs/>
                <w:sz w:val="20"/>
                <w:szCs w:val="20"/>
              </w:rPr>
            </w:pPr>
            <w:r w:rsidRPr="00287FB2">
              <w:rPr>
                <w:rFonts w:ascii="Arial" w:hAnsi="Arial" w:cs="Arial"/>
                <w:b/>
                <w:bCs/>
                <w:sz w:val="20"/>
                <w:szCs w:val="20"/>
              </w:rPr>
              <w:t>19 až 22</w:t>
            </w:r>
          </w:p>
        </w:tc>
        <w:tc>
          <w:tcPr>
            <w:tcW w:w="3880" w:type="dxa"/>
            <w:gridSpan w:val="2"/>
            <w:tcBorders>
              <w:top w:val="nil"/>
              <w:left w:val="nil"/>
              <w:bottom w:val="single" w:sz="4" w:space="0" w:color="auto"/>
              <w:right w:val="single" w:sz="4" w:space="0" w:color="auto"/>
            </w:tcBorders>
            <w:shd w:val="clear" w:color="auto" w:fill="auto"/>
            <w:noWrap/>
            <w:vAlign w:val="bottom"/>
            <w:hideMark/>
          </w:tcPr>
          <w:p w:rsidR="00B41D05" w:rsidRPr="00287FB2" w:rsidRDefault="00B41D05" w:rsidP="00E16B7B">
            <w:pPr>
              <w:jc w:val="center"/>
              <w:rPr>
                <w:rFonts w:ascii="Arial" w:hAnsi="Arial" w:cs="Arial"/>
                <w:b/>
                <w:bCs/>
                <w:sz w:val="20"/>
                <w:szCs w:val="20"/>
              </w:rPr>
            </w:pPr>
            <w:r w:rsidRPr="00287FB2">
              <w:rPr>
                <w:rFonts w:ascii="Arial" w:hAnsi="Arial" w:cs="Arial"/>
                <w:b/>
                <w:bCs/>
                <w:sz w:val="20"/>
                <w:szCs w:val="20"/>
              </w:rPr>
              <w:t>C</w:t>
            </w:r>
          </w:p>
        </w:tc>
        <w:tc>
          <w:tcPr>
            <w:tcW w:w="3820" w:type="dxa"/>
            <w:tcBorders>
              <w:top w:val="nil"/>
              <w:left w:val="nil"/>
              <w:bottom w:val="single" w:sz="4" w:space="0" w:color="auto"/>
              <w:right w:val="single" w:sz="4" w:space="0" w:color="auto"/>
            </w:tcBorders>
            <w:shd w:val="clear" w:color="auto" w:fill="auto"/>
            <w:noWrap/>
            <w:vAlign w:val="bottom"/>
            <w:hideMark/>
          </w:tcPr>
          <w:p w:rsidR="00B41D05" w:rsidRPr="00287FB2" w:rsidRDefault="00B41D05" w:rsidP="00E16B7B">
            <w:pPr>
              <w:rPr>
                <w:rFonts w:ascii="Arial" w:hAnsi="Arial" w:cs="Arial"/>
                <w:i/>
                <w:iCs/>
                <w:sz w:val="20"/>
                <w:szCs w:val="20"/>
              </w:rPr>
            </w:pPr>
            <w:r w:rsidRPr="00287FB2">
              <w:rPr>
                <w:rFonts w:ascii="Arial" w:hAnsi="Arial" w:cs="Arial"/>
                <w:i/>
                <w:iCs/>
                <w:sz w:val="20"/>
                <w:szCs w:val="20"/>
              </w:rPr>
              <w:t>Minimálně jeden bod v každé položce</w:t>
            </w:r>
          </w:p>
        </w:tc>
      </w:tr>
      <w:tr w:rsidR="00B41D05" w:rsidRPr="00287FB2" w:rsidTr="00090125">
        <w:tblPrEx>
          <w:tblLook w:val="04A0" w:firstRow="1" w:lastRow="0" w:firstColumn="1" w:lastColumn="0" w:noHBand="0" w:noVBand="1"/>
        </w:tblPrEx>
        <w:trPr>
          <w:gridBefore w:val="2"/>
          <w:gridAfter w:val="2"/>
          <w:wBefore w:w="525" w:type="dxa"/>
          <w:wAfter w:w="755" w:type="dxa"/>
          <w:trHeight w:val="255"/>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41D05" w:rsidRPr="00287FB2" w:rsidRDefault="00B41D05" w:rsidP="00E16B7B">
            <w:pPr>
              <w:rPr>
                <w:rFonts w:ascii="Arial" w:hAnsi="Arial" w:cs="Arial"/>
                <w:b/>
                <w:bCs/>
                <w:sz w:val="20"/>
                <w:szCs w:val="20"/>
              </w:rPr>
            </w:pPr>
            <w:r w:rsidRPr="00287FB2">
              <w:rPr>
                <w:rFonts w:ascii="Arial" w:hAnsi="Arial" w:cs="Arial"/>
                <w:b/>
                <w:bCs/>
                <w:sz w:val="20"/>
                <w:szCs w:val="20"/>
              </w:rPr>
              <w:t>15 až 18</w:t>
            </w:r>
          </w:p>
        </w:tc>
        <w:tc>
          <w:tcPr>
            <w:tcW w:w="3880" w:type="dxa"/>
            <w:gridSpan w:val="2"/>
            <w:tcBorders>
              <w:top w:val="nil"/>
              <w:left w:val="nil"/>
              <w:bottom w:val="single" w:sz="4" w:space="0" w:color="auto"/>
              <w:right w:val="single" w:sz="4" w:space="0" w:color="auto"/>
            </w:tcBorders>
            <w:shd w:val="clear" w:color="auto" w:fill="auto"/>
            <w:noWrap/>
            <w:vAlign w:val="bottom"/>
            <w:hideMark/>
          </w:tcPr>
          <w:p w:rsidR="00B41D05" w:rsidRPr="00287FB2" w:rsidRDefault="00B41D05" w:rsidP="00E16B7B">
            <w:pPr>
              <w:jc w:val="center"/>
              <w:rPr>
                <w:rFonts w:ascii="Arial" w:hAnsi="Arial" w:cs="Arial"/>
                <w:b/>
                <w:bCs/>
                <w:sz w:val="20"/>
                <w:szCs w:val="20"/>
              </w:rPr>
            </w:pPr>
            <w:r w:rsidRPr="00287FB2">
              <w:rPr>
                <w:rFonts w:ascii="Arial" w:hAnsi="Arial" w:cs="Arial"/>
                <w:b/>
                <w:bCs/>
                <w:sz w:val="20"/>
                <w:szCs w:val="20"/>
              </w:rPr>
              <w:t>D</w:t>
            </w:r>
          </w:p>
        </w:tc>
        <w:tc>
          <w:tcPr>
            <w:tcW w:w="3820" w:type="dxa"/>
            <w:tcBorders>
              <w:top w:val="nil"/>
              <w:left w:val="nil"/>
              <w:bottom w:val="single" w:sz="4" w:space="0" w:color="auto"/>
              <w:right w:val="single" w:sz="4" w:space="0" w:color="auto"/>
            </w:tcBorders>
            <w:shd w:val="clear" w:color="auto" w:fill="auto"/>
            <w:noWrap/>
            <w:vAlign w:val="bottom"/>
            <w:hideMark/>
          </w:tcPr>
          <w:p w:rsidR="00B41D05" w:rsidRPr="00287FB2" w:rsidRDefault="00B41D05" w:rsidP="00E16B7B">
            <w:pPr>
              <w:rPr>
                <w:rFonts w:ascii="Arial" w:hAnsi="Arial" w:cs="Arial"/>
                <w:i/>
                <w:iCs/>
                <w:sz w:val="20"/>
                <w:szCs w:val="20"/>
              </w:rPr>
            </w:pPr>
            <w:r w:rsidRPr="00287FB2">
              <w:rPr>
                <w:rFonts w:ascii="Arial" w:hAnsi="Arial" w:cs="Arial"/>
                <w:i/>
                <w:iCs/>
                <w:sz w:val="20"/>
                <w:szCs w:val="20"/>
              </w:rPr>
              <w:t>Maximálně jedna "nulová" položka</w:t>
            </w:r>
          </w:p>
        </w:tc>
      </w:tr>
      <w:tr w:rsidR="00B41D05" w:rsidRPr="00287FB2" w:rsidTr="00090125">
        <w:tblPrEx>
          <w:tblLook w:val="04A0" w:firstRow="1" w:lastRow="0" w:firstColumn="1" w:lastColumn="0" w:noHBand="0" w:noVBand="1"/>
        </w:tblPrEx>
        <w:trPr>
          <w:gridBefore w:val="2"/>
          <w:gridAfter w:val="2"/>
          <w:wBefore w:w="525" w:type="dxa"/>
          <w:wAfter w:w="755" w:type="dxa"/>
          <w:trHeight w:val="255"/>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41D05" w:rsidRPr="00287FB2" w:rsidRDefault="00B41D05" w:rsidP="00E16B7B">
            <w:pPr>
              <w:rPr>
                <w:rFonts w:ascii="Arial" w:hAnsi="Arial" w:cs="Arial"/>
                <w:b/>
                <w:bCs/>
                <w:sz w:val="20"/>
                <w:szCs w:val="20"/>
              </w:rPr>
            </w:pPr>
            <w:r w:rsidRPr="00287FB2">
              <w:rPr>
                <w:rFonts w:ascii="Arial" w:hAnsi="Arial" w:cs="Arial"/>
                <w:b/>
                <w:bCs/>
                <w:sz w:val="20"/>
                <w:szCs w:val="20"/>
              </w:rPr>
              <w:t>11 až 14</w:t>
            </w:r>
          </w:p>
        </w:tc>
        <w:tc>
          <w:tcPr>
            <w:tcW w:w="3880" w:type="dxa"/>
            <w:gridSpan w:val="2"/>
            <w:tcBorders>
              <w:top w:val="nil"/>
              <w:left w:val="nil"/>
              <w:bottom w:val="single" w:sz="4" w:space="0" w:color="auto"/>
              <w:right w:val="single" w:sz="4" w:space="0" w:color="auto"/>
            </w:tcBorders>
            <w:shd w:val="clear" w:color="auto" w:fill="auto"/>
            <w:noWrap/>
            <w:vAlign w:val="bottom"/>
            <w:hideMark/>
          </w:tcPr>
          <w:p w:rsidR="00B41D05" w:rsidRPr="00287FB2" w:rsidRDefault="00B41D05" w:rsidP="00E16B7B">
            <w:pPr>
              <w:jc w:val="center"/>
              <w:rPr>
                <w:rFonts w:ascii="Arial" w:hAnsi="Arial" w:cs="Arial"/>
                <w:b/>
                <w:bCs/>
                <w:sz w:val="20"/>
                <w:szCs w:val="20"/>
              </w:rPr>
            </w:pPr>
            <w:r w:rsidRPr="00287FB2">
              <w:rPr>
                <w:rFonts w:ascii="Arial" w:hAnsi="Arial" w:cs="Arial"/>
                <w:b/>
                <w:bCs/>
                <w:sz w:val="20"/>
                <w:szCs w:val="20"/>
              </w:rPr>
              <w:t>E</w:t>
            </w:r>
          </w:p>
        </w:tc>
        <w:tc>
          <w:tcPr>
            <w:tcW w:w="3820" w:type="dxa"/>
            <w:tcBorders>
              <w:top w:val="nil"/>
              <w:left w:val="nil"/>
              <w:bottom w:val="single" w:sz="4" w:space="0" w:color="auto"/>
              <w:right w:val="single" w:sz="4" w:space="0" w:color="auto"/>
            </w:tcBorders>
            <w:shd w:val="clear" w:color="auto" w:fill="auto"/>
            <w:noWrap/>
            <w:vAlign w:val="bottom"/>
            <w:hideMark/>
          </w:tcPr>
          <w:p w:rsidR="00B41D05" w:rsidRPr="00287FB2" w:rsidRDefault="00B41D05" w:rsidP="00E16B7B">
            <w:pPr>
              <w:rPr>
                <w:rFonts w:ascii="Arial" w:hAnsi="Arial" w:cs="Arial"/>
                <w:i/>
                <w:iCs/>
                <w:sz w:val="20"/>
                <w:szCs w:val="20"/>
              </w:rPr>
            </w:pPr>
            <w:r w:rsidRPr="00287FB2">
              <w:rPr>
                <w:rFonts w:ascii="Arial" w:hAnsi="Arial" w:cs="Arial"/>
                <w:i/>
                <w:iCs/>
                <w:sz w:val="20"/>
                <w:szCs w:val="20"/>
              </w:rPr>
              <w:t>Maximálně jedna "nulová" položka</w:t>
            </w:r>
          </w:p>
        </w:tc>
      </w:tr>
      <w:tr w:rsidR="00B41D05" w:rsidRPr="00287FB2" w:rsidTr="00090125">
        <w:tblPrEx>
          <w:tblLook w:val="04A0" w:firstRow="1" w:lastRow="0" w:firstColumn="1" w:lastColumn="0" w:noHBand="0" w:noVBand="1"/>
        </w:tblPrEx>
        <w:trPr>
          <w:gridBefore w:val="2"/>
          <w:gridAfter w:val="2"/>
          <w:wBefore w:w="525" w:type="dxa"/>
          <w:wAfter w:w="755" w:type="dxa"/>
          <w:trHeight w:val="255"/>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41D05" w:rsidRPr="00287FB2" w:rsidRDefault="00B41D05" w:rsidP="00E16B7B">
            <w:pPr>
              <w:rPr>
                <w:rFonts w:ascii="Arial" w:hAnsi="Arial" w:cs="Arial"/>
                <w:b/>
                <w:bCs/>
                <w:sz w:val="20"/>
                <w:szCs w:val="20"/>
              </w:rPr>
            </w:pPr>
            <w:r w:rsidRPr="00287FB2">
              <w:rPr>
                <w:rFonts w:ascii="Arial" w:hAnsi="Arial" w:cs="Arial"/>
                <w:b/>
                <w:bCs/>
                <w:sz w:val="20"/>
                <w:szCs w:val="20"/>
              </w:rPr>
              <w:t>10 a méně</w:t>
            </w:r>
          </w:p>
        </w:tc>
        <w:tc>
          <w:tcPr>
            <w:tcW w:w="3880" w:type="dxa"/>
            <w:gridSpan w:val="2"/>
            <w:tcBorders>
              <w:top w:val="nil"/>
              <w:left w:val="nil"/>
              <w:bottom w:val="single" w:sz="4" w:space="0" w:color="auto"/>
              <w:right w:val="single" w:sz="4" w:space="0" w:color="auto"/>
            </w:tcBorders>
            <w:shd w:val="clear" w:color="auto" w:fill="auto"/>
            <w:noWrap/>
            <w:vAlign w:val="bottom"/>
            <w:hideMark/>
          </w:tcPr>
          <w:p w:rsidR="00B41D05" w:rsidRPr="00287FB2" w:rsidRDefault="00B41D05" w:rsidP="00E16B7B">
            <w:pPr>
              <w:jc w:val="center"/>
              <w:rPr>
                <w:rFonts w:ascii="Arial" w:hAnsi="Arial" w:cs="Arial"/>
                <w:b/>
                <w:bCs/>
                <w:sz w:val="20"/>
                <w:szCs w:val="20"/>
              </w:rPr>
            </w:pPr>
            <w:r w:rsidRPr="00287FB2">
              <w:rPr>
                <w:rFonts w:ascii="Arial" w:hAnsi="Arial" w:cs="Arial"/>
                <w:b/>
                <w:bCs/>
                <w:sz w:val="20"/>
                <w:szCs w:val="20"/>
              </w:rPr>
              <w:t>F</w:t>
            </w:r>
          </w:p>
        </w:tc>
        <w:tc>
          <w:tcPr>
            <w:tcW w:w="3820" w:type="dxa"/>
            <w:tcBorders>
              <w:top w:val="nil"/>
              <w:left w:val="nil"/>
              <w:bottom w:val="single" w:sz="4" w:space="0" w:color="auto"/>
              <w:right w:val="single" w:sz="4" w:space="0" w:color="auto"/>
            </w:tcBorders>
            <w:shd w:val="clear" w:color="auto" w:fill="auto"/>
            <w:noWrap/>
            <w:vAlign w:val="bottom"/>
            <w:hideMark/>
          </w:tcPr>
          <w:p w:rsidR="00B41D05" w:rsidRPr="00287FB2" w:rsidRDefault="00B41D05" w:rsidP="00E16B7B">
            <w:pPr>
              <w:rPr>
                <w:rFonts w:ascii="Arial" w:hAnsi="Arial" w:cs="Arial"/>
                <w:i/>
                <w:iCs/>
                <w:sz w:val="20"/>
                <w:szCs w:val="20"/>
              </w:rPr>
            </w:pPr>
            <w:r w:rsidRPr="00287FB2">
              <w:rPr>
                <w:rFonts w:ascii="Arial" w:hAnsi="Arial" w:cs="Arial"/>
                <w:i/>
                <w:iCs/>
                <w:sz w:val="20"/>
                <w:szCs w:val="20"/>
              </w:rPr>
              <w:t>Více jak jedna "nulová" položka</w:t>
            </w:r>
          </w:p>
        </w:tc>
      </w:tr>
    </w:tbl>
    <w:p w:rsidR="00B41D05" w:rsidRDefault="00B41D05" w:rsidP="00E8051B"/>
    <w:sectPr w:rsidR="00B41D05" w:rsidSect="00F555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AC9"/>
    <w:rsid w:val="00004E56"/>
    <w:rsid w:val="000115F9"/>
    <w:rsid w:val="0002014D"/>
    <w:rsid w:val="000214A7"/>
    <w:rsid w:val="00055C23"/>
    <w:rsid w:val="00061020"/>
    <w:rsid w:val="00080DED"/>
    <w:rsid w:val="00084FC0"/>
    <w:rsid w:val="00086E1C"/>
    <w:rsid w:val="00090125"/>
    <w:rsid w:val="00091810"/>
    <w:rsid w:val="000A10C0"/>
    <w:rsid w:val="000A3039"/>
    <w:rsid w:val="000D29CA"/>
    <w:rsid w:val="000D41AA"/>
    <w:rsid w:val="000D6516"/>
    <w:rsid w:val="000E303D"/>
    <w:rsid w:val="00110FB1"/>
    <w:rsid w:val="00111829"/>
    <w:rsid w:val="001211B8"/>
    <w:rsid w:val="001244F7"/>
    <w:rsid w:val="001407F6"/>
    <w:rsid w:val="001409A8"/>
    <w:rsid w:val="0017398B"/>
    <w:rsid w:val="001B7916"/>
    <w:rsid w:val="001D250D"/>
    <w:rsid w:val="001D6954"/>
    <w:rsid w:val="001E5811"/>
    <w:rsid w:val="001E7E6D"/>
    <w:rsid w:val="001F6977"/>
    <w:rsid w:val="00201CFD"/>
    <w:rsid w:val="00222541"/>
    <w:rsid w:val="00241981"/>
    <w:rsid w:val="00256214"/>
    <w:rsid w:val="0029180F"/>
    <w:rsid w:val="002A21B4"/>
    <w:rsid w:val="002B3661"/>
    <w:rsid w:val="002C05ED"/>
    <w:rsid w:val="002C5582"/>
    <w:rsid w:val="002D7B39"/>
    <w:rsid w:val="00300CBE"/>
    <w:rsid w:val="00321026"/>
    <w:rsid w:val="0032749C"/>
    <w:rsid w:val="00327B22"/>
    <w:rsid w:val="003419A9"/>
    <w:rsid w:val="00355722"/>
    <w:rsid w:val="00362336"/>
    <w:rsid w:val="00382424"/>
    <w:rsid w:val="003976B4"/>
    <w:rsid w:val="003A1C13"/>
    <w:rsid w:val="003A5FCF"/>
    <w:rsid w:val="003B08CF"/>
    <w:rsid w:val="003B2023"/>
    <w:rsid w:val="003C0596"/>
    <w:rsid w:val="003E3FDD"/>
    <w:rsid w:val="003F146D"/>
    <w:rsid w:val="003F78BB"/>
    <w:rsid w:val="00426726"/>
    <w:rsid w:val="004403B9"/>
    <w:rsid w:val="00446473"/>
    <w:rsid w:val="00450956"/>
    <w:rsid w:val="0047100E"/>
    <w:rsid w:val="0047279F"/>
    <w:rsid w:val="00472F92"/>
    <w:rsid w:val="004D247E"/>
    <w:rsid w:val="004D63AF"/>
    <w:rsid w:val="004E0AC5"/>
    <w:rsid w:val="004E2E55"/>
    <w:rsid w:val="004F7712"/>
    <w:rsid w:val="00526A70"/>
    <w:rsid w:val="005363E6"/>
    <w:rsid w:val="005939FE"/>
    <w:rsid w:val="00594CC1"/>
    <w:rsid w:val="005C0A47"/>
    <w:rsid w:val="005C3883"/>
    <w:rsid w:val="005F6209"/>
    <w:rsid w:val="005F78B3"/>
    <w:rsid w:val="006045C5"/>
    <w:rsid w:val="0061504E"/>
    <w:rsid w:val="006440B4"/>
    <w:rsid w:val="00644EBF"/>
    <w:rsid w:val="0065554F"/>
    <w:rsid w:val="006575C7"/>
    <w:rsid w:val="00661BAA"/>
    <w:rsid w:val="0067572B"/>
    <w:rsid w:val="00676896"/>
    <w:rsid w:val="0068184A"/>
    <w:rsid w:val="00681EFD"/>
    <w:rsid w:val="00687FE6"/>
    <w:rsid w:val="006943B2"/>
    <w:rsid w:val="006A3728"/>
    <w:rsid w:val="006B36E8"/>
    <w:rsid w:val="006B7342"/>
    <w:rsid w:val="006D2427"/>
    <w:rsid w:val="006D356B"/>
    <w:rsid w:val="007010CA"/>
    <w:rsid w:val="0074503E"/>
    <w:rsid w:val="00771DE7"/>
    <w:rsid w:val="00783887"/>
    <w:rsid w:val="007A1A96"/>
    <w:rsid w:val="007A6F56"/>
    <w:rsid w:val="007C19B4"/>
    <w:rsid w:val="007C4953"/>
    <w:rsid w:val="007C4FA5"/>
    <w:rsid w:val="007D319F"/>
    <w:rsid w:val="007D52E2"/>
    <w:rsid w:val="007D6A13"/>
    <w:rsid w:val="007E2268"/>
    <w:rsid w:val="007E5288"/>
    <w:rsid w:val="007E6C2B"/>
    <w:rsid w:val="00800E37"/>
    <w:rsid w:val="00801BBC"/>
    <w:rsid w:val="00805FD4"/>
    <w:rsid w:val="00807749"/>
    <w:rsid w:val="00810A96"/>
    <w:rsid w:val="00811270"/>
    <w:rsid w:val="0081383E"/>
    <w:rsid w:val="00816883"/>
    <w:rsid w:val="00830751"/>
    <w:rsid w:val="0085384A"/>
    <w:rsid w:val="008573FB"/>
    <w:rsid w:val="0086536B"/>
    <w:rsid w:val="0086740C"/>
    <w:rsid w:val="00884E60"/>
    <w:rsid w:val="00891500"/>
    <w:rsid w:val="00893083"/>
    <w:rsid w:val="00895015"/>
    <w:rsid w:val="00897E3A"/>
    <w:rsid w:val="008A1730"/>
    <w:rsid w:val="008A2B19"/>
    <w:rsid w:val="009011A2"/>
    <w:rsid w:val="009035F2"/>
    <w:rsid w:val="00922621"/>
    <w:rsid w:val="00933B87"/>
    <w:rsid w:val="00935E56"/>
    <w:rsid w:val="00936A7F"/>
    <w:rsid w:val="00950C46"/>
    <w:rsid w:val="009627E5"/>
    <w:rsid w:val="009828BA"/>
    <w:rsid w:val="00997131"/>
    <w:rsid w:val="009A2C0C"/>
    <w:rsid w:val="009A5573"/>
    <w:rsid w:val="009D4535"/>
    <w:rsid w:val="009F491C"/>
    <w:rsid w:val="00A217B3"/>
    <w:rsid w:val="00A22908"/>
    <w:rsid w:val="00A258C7"/>
    <w:rsid w:val="00A27723"/>
    <w:rsid w:val="00A34790"/>
    <w:rsid w:val="00A41592"/>
    <w:rsid w:val="00A74FE8"/>
    <w:rsid w:val="00A8255C"/>
    <w:rsid w:val="00A908D7"/>
    <w:rsid w:val="00AA05DF"/>
    <w:rsid w:val="00AC1914"/>
    <w:rsid w:val="00AC34B6"/>
    <w:rsid w:val="00AD2E9D"/>
    <w:rsid w:val="00B04EBA"/>
    <w:rsid w:val="00B2229E"/>
    <w:rsid w:val="00B41D05"/>
    <w:rsid w:val="00B606D8"/>
    <w:rsid w:val="00B66AC9"/>
    <w:rsid w:val="00B75238"/>
    <w:rsid w:val="00B75F22"/>
    <w:rsid w:val="00B8564D"/>
    <w:rsid w:val="00BA261B"/>
    <w:rsid w:val="00BB20F0"/>
    <w:rsid w:val="00BB48FF"/>
    <w:rsid w:val="00BB54E7"/>
    <w:rsid w:val="00BC68A5"/>
    <w:rsid w:val="00C0253D"/>
    <w:rsid w:val="00C05DE3"/>
    <w:rsid w:val="00C05E7D"/>
    <w:rsid w:val="00C13FA7"/>
    <w:rsid w:val="00C27546"/>
    <w:rsid w:val="00C27CF2"/>
    <w:rsid w:val="00C33880"/>
    <w:rsid w:val="00C34D03"/>
    <w:rsid w:val="00C371B6"/>
    <w:rsid w:val="00C44A6E"/>
    <w:rsid w:val="00C53139"/>
    <w:rsid w:val="00C54127"/>
    <w:rsid w:val="00C61E9D"/>
    <w:rsid w:val="00C623F8"/>
    <w:rsid w:val="00C6621C"/>
    <w:rsid w:val="00C77D68"/>
    <w:rsid w:val="00C77D89"/>
    <w:rsid w:val="00C845A7"/>
    <w:rsid w:val="00C84EFC"/>
    <w:rsid w:val="00C93787"/>
    <w:rsid w:val="00C95B51"/>
    <w:rsid w:val="00CB2388"/>
    <w:rsid w:val="00CB27C5"/>
    <w:rsid w:val="00CB69BF"/>
    <w:rsid w:val="00CB71C5"/>
    <w:rsid w:val="00CC075F"/>
    <w:rsid w:val="00CC0DDA"/>
    <w:rsid w:val="00CE3949"/>
    <w:rsid w:val="00D04172"/>
    <w:rsid w:val="00D11583"/>
    <w:rsid w:val="00D15551"/>
    <w:rsid w:val="00D271B8"/>
    <w:rsid w:val="00D3729A"/>
    <w:rsid w:val="00D47955"/>
    <w:rsid w:val="00D84B10"/>
    <w:rsid w:val="00DB016E"/>
    <w:rsid w:val="00DC7D0B"/>
    <w:rsid w:val="00DF2679"/>
    <w:rsid w:val="00E03036"/>
    <w:rsid w:val="00E14F71"/>
    <w:rsid w:val="00E404F2"/>
    <w:rsid w:val="00E5286A"/>
    <w:rsid w:val="00E75886"/>
    <w:rsid w:val="00E8051B"/>
    <w:rsid w:val="00E84E3F"/>
    <w:rsid w:val="00EC34AE"/>
    <w:rsid w:val="00ED20CA"/>
    <w:rsid w:val="00ED6370"/>
    <w:rsid w:val="00EE29C4"/>
    <w:rsid w:val="00EF086E"/>
    <w:rsid w:val="00F01800"/>
    <w:rsid w:val="00F24F0D"/>
    <w:rsid w:val="00F41FD1"/>
    <w:rsid w:val="00F541DA"/>
    <w:rsid w:val="00F55521"/>
    <w:rsid w:val="00F65109"/>
    <w:rsid w:val="00F71C23"/>
    <w:rsid w:val="00F75EDB"/>
    <w:rsid w:val="00F82B37"/>
    <w:rsid w:val="00F83FB4"/>
    <w:rsid w:val="00F86574"/>
    <w:rsid w:val="00F95809"/>
    <w:rsid w:val="00FA5A20"/>
    <w:rsid w:val="00FB372F"/>
    <w:rsid w:val="00FD565D"/>
    <w:rsid w:val="00FE2D6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F55521"/>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utorTVSR">
    <w:name w:val="autorTVSR"/>
    <w:basedOn w:val="Normln"/>
    <w:rsid w:val="009D4535"/>
    <w:pPr>
      <w:spacing w:line="360" w:lineRule="auto"/>
      <w:jc w:val="center"/>
    </w:pPr>
    <w:rPr>
      <w:b/>
      <w:bCs/>
    </w:rPr>
  </w:style>
  <w:style w:type="paragraph" w:customStyle="1" w:styleId="kapTVSR">
    <w:name w:val="kap TVSR"/>
    <w:basedOn w:val="Normln"/>
    <w:rsid w:val="009D4535"/>
    <w:pPr>
      <w:spacing w:before="60" w:after="160" w:line="360" w:lineRule="auto"/>
      <w:jc w:val="both"/>
    </w:pPr>
    <w:rPr>
      <w:b/>
      <w:bCs/>
      <w:caps/>
    </w:rPr>
  </w:style>
  <w:style w:type="paragraph" w:customStyle="1" w:styleId="nadpisTVSR">
    <w:name w:val="nadpis TVSR"/>
    <w:basedOn w:val="Normln"/>
    <w:rsid w:val="009D4535"/>
    <w:pPr>
      <w:spacing w:line="360" w:lineRule="auto"/>
      <w:jc w:val="center"/>
    </w:pPr>
    <w:rPr>
      <w:b/>
      <w:bCs/>
      <w:caps/>
      <w:sz w:val="28"/>
      <w:szCs w:val="28"/>
    </w:rPr>
  </w:style>
  <w:style w:type="paragraph" w:customStyle="1" w:styleId="podkap">
    <w:name w:val="podkap"/>
    <w:basedOn w:val="kapTVSR"/>
    <w:rsid w:val="009D4535"/>
    <w:pPr>
      <w:spacing w:after="120"/>
    </w:pPr>
    <w:rPr>
      <w:caps w:val="0"/>
      <w:lang w:val="en-GB"/>
    </w:rPr>
  </w:style>
  <w:style w:type="paragraph" w:customStyle="1" w:styleId="StylTVSR">
    <w:name w:val="Styl TVSR"/>
    <w:basedOn w:val="Normln"/>
    <w:rsid w:val="009D4535"/>
    <w:pPr>
      <w:spacing w:after="120" w:line="360" w:lineRule="auto"/>
      <w:ind w:firstLine="709"/>
      <w:jc w:val="both"/>
    </w:pPr>
  </w:style>
  <w:style w:type="paragraph" w:customStyle="1" w:styleId="prce">
    <w:name w:val="práce"/>
    <w:basedOn w:val="Normln"/>
    <w:rsid w:val="009D4535"/>
    <w:pPr>
      <w:autoSpaceDE w:val="0"/>
      <w:autoSpaceDN w:val="0"/>
      <w:spacing w:line="360" w:lineRule="auto"/>
      <w:jc w:val="center"/>
    </w:pPr>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F55521"/>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utorTVSR">
    <w:name w:val="autorTVSR"/>
    <w:basedOn w:val="Normln"/>
    <w:rsid w:val="009D4535"/>
    <w:pPr>
      <w:spacing w:line="360" w:lineRule="auto"/>
      <w:jc w:val="center"/>
    </w:pPr>
    <w:rPr>
      <w:b/>
      <w:bCs/>
    </w:rPr>
  </w:style>
  <w:style w:type="paragraph" w:customStyle="1" w:styleId="kapTVSR">
    <w:name w:val="kap TVSR"/>
    <w:basedOn w:val="Normln"/>
    <w:rsid w:val="009D4535"/>
    <w:pPr>
      <w:spacing w:before="60" w:after="160" w:line="360" w:lineRule="auto"/>
      <w:jc w:val="both"/>
    </w:pPr>
    <w:rPr>
      <w:b/>
      <w:bCs/>
      <w:caps/>
    </w:rPr>
  </w:style>
  <w:style w:type="paragraph" w:customStyle="1" w:styleId="nadpisTVSR">
    <w:name w:val="nadpis TVSR"/>
    <w:basedOn w:val="Normln"/>
    <w:rsid w:val="009D4535"/>
    <w:pPr>
      <w:spacing w:line="360" w:lineRule="auto"/>
      <w:jc w:val="center"/>
    </w:pPr>
    <w:rPr>
      <w:b/>
      <w:bCs/>
      <w:caps/>
      <w:sz w:val="28"/>
      <w:szCs w:val="28"/>
    </w:rPr>
  </w:style>
  <w:style w:type="paragraph" w:customStyle="1" w:styleId="podkap">
    <w:name w:val="podkap"/>
    <w:basedOn w:val="kapTVSR"/>
    <w:rsid w:val="009D4535"/>
    <w:pPr>
      <w:spacing w:after="120"/>
    </w:pPr>
    <w:rPr>
      <w:caps w:val="0"/>
      <w:lang w:val="en-GB"/>
    </w:rPr>
  </w:style>
  <w:style w:type="paragraph" w:customStyle="1" w:styleId="StylTVSR">
    <w:name w:val="Styl TVSR"/>
    <w:basedOn w:val="Normln"/>
    <w:rsid w:val="009D4535"/>
    <w:pPr>
      <w:spacing w:after="120" w:line="360" w:lineRule="auto"/>
      <w:ind w:firstLine="709"/>
      <w:jc w:val="both"/>
    </w:pPr>
  </w:style>
  <w:style w:type="paragraph" w:customStyle="1" w:styleId="prce">
    <w:name w:val="práce"/>
    <w:basedOn w:val="Normln"/>
    <w:rsid w:val="009D4535"/>
    <w:pPr>
      <w:autoSpaceDE w:val="0"/>
      <w:autoSpaceDN w:val="0"/>
      <w:spacing w:line="360" w:lineRule="auto"/>
      <w:jc w:val="center"/>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585099">
      <w:bodyDiv w:val="1"/>
      <w:marLeft w:val="0"/>
      <w:marRight w:val="0"/>
      <w:marTop w:val="0"/>
      <w:marBottom w:val="0"/>
      <w:divBdr>
        <w:top w:val="none" w:sz="0" w:space="0" w:color="auto"/>
        <w:left w:val="none" w:sz="0" w:space="0" w:color="auto"/>
        <w:bottom w:val="none" w:sz="0" w:space="0" w:color="auto"/>
        <w:right w:val="none" w:sz="0" w:space="0" w:color="auto"/>
      </w:divBdr>
    </w:div>
    <w:div w:id="1650747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3</Pages>
  <Words>901</Words>
  <Characters>5316</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POSUDEK DIPLOMOVÉ - BAKALÁŘSKÉ PRÁCE*</vt:lpstr>
    </vt:vector>
  </TitlesOfParts>
  <Company>FTK UP Olomouc</Company>
  <LinksUpToDate>false</LinksUpToDate>
  <CharactersWithSpaces>6205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DIPLOMOVÉ - BAKALÁŘSKÉ PRÁCE*</dc:title>
  <dc:creator>Ing. Bc. Aleš Marousek</dc:creator>
  <cp:lastModifiedBy>Hana Bednářová</cp:lastModifiedBy>
  <cp:revision>3</cp:revision>
  <cp:lastPrinted>2012-05-09T11:16:00Z</cp:lastPrinted>
  <dcterms:created xsi:type="dcterms:W3CDTF">2014-08-26T19:43:00Z</dcterms:created>
  <dcterms:modified xsi:type="dcterms:W3CDTF">2014-08-26T21:04:00Z</dcterms:modified>
</cp:coreProperties>
</file>