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DCB" w:rsidRPr="000C264D" w:rsidRDefault="000C26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64D">
        <w:rPr>
          <w:rFonts w:ascii="Times New Roman" w:hAnsi="Times New Roman" w:cs="Times New Roman"/>
          <w:b/>
          <w:sz w:val="24"/>
          <w:szCs w:val="24"/>
          <w:u w:val="single"/>
        </w:rPr>
        <w:t>Inštitút anglistiky a </w:t>
      </w:r>
      <w:proofErr w:type="spellStart"/>
      <w:r w:rsidRPr="000C264D">
        <w:rPr>
          <w:rFonts w:ascii="Times New Roman" w:hAnsi="Times New Roman" w:cs="Times New Roman"/>
          <w:b/>
          <w:sz w:val="24"/>
          <w:szCs w:val="24"/>
          <w:u w:val="single"/>
        </w:rPr>
        <w:t>amerikanistiky</w:t>
      </w:r>
      <w:proofErr w:type="spellEnd"/>
      <w:r w:rsidRPr="000C264D">
        <w:rPr>
          <w:rFonts w:ascii="Times New Roman" w:hAnsi="Times New Roman" w:cs="Times New Roman"/>
          <w:b/>
          <w:sz w:val="24"/>
          <w:szCs w:val="24"/>
          <w:u w:val="single"/>
        </w:rPr>
        <w:t xml:space="preserve"> Filozofickej fakulty Prešovskej univerzity, 17. novembra 1, 08116 Prešov</w:t>
      </w:r>
    </w:p>
    <w:p w:rsidR="000C264D" w:rsidRDefault="006D5C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jaroslav.kusnir@unipo.sk</w:t>
      </w:r>
    </w:p>
    <w:p w:rsidR="000C264D" w:rsidRDefault="000C264D">
      <w:pPr>
        <w:rPr>
          <w:rFonts w:ascii="Times New Roman" w:hAnsi="Times New Roman" w:cs="Times New Roman"/>
          <w:sz w:val="24"/>
          <w:szCs w:val="24"/>
        </w:rPr>
      </w:pPr>
    </w:p>
    <w:p w:rsidR="000C264D" w:rsidRDefault="000C264D">
      <w:pPr>
        <w:rPr>
          <w:rFonts w:ascii="Times New Roman" w:hAnsi="Times New Roman" w:cs="Times New Roman"/>
          <w:sz w:val="24"/>
          <w:szCs w:val="24"/>
        </w:rPr>
      </w:pPr>
    </w:p>
    <w:p w:rsidR="000C264D" w:rsidRDefault="000C264D">
      <w:pPr>
        <w:rPr>
          <w:rFonts w:ascii="Times New Roman" w:hAnsi="Times New Roman" w:cs="Times New Roman"/>
          <w:sz w:val="24"/>
          <w:szCs w:val="24"/>
        </w:rPr>
      </w:pPr>
    </w:p>
    <w:p w:rsidR="000C264D" w:rsidRDefault="000C264D" w:rsidP="00CB6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Posudok na dizertačnú prácu </w:t>
      </w:r>
      <w:r w:rsidR="00CB62C8">
        <w:rPr>
          <w:rFonts w:ascii="Times New Roman" w:hAnsi="Times New Roman" w:cs="Times New Roman"/>
          <w:sz w:val="24"/>
          <w:szCs w:val="24"/>
        </w:rPr>
        <w:t xml:space="preserve">Mariana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Siedloczeka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Representations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Masculinity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Novels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of Ernest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Hemingway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Norman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Mailer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="00CB6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62C8">
        <w:rPr>
          <w:rFonts w:ascii="Times New Roman" w:hAnsi="Times New Roman" w:cs="Times New Roman"/>
          <w:sz w:val="24"/>
          <w:szCs w:val="24"/>
        </w:rPr>
        <w:t>O´Brien</w:t>
      </w:r>
      <w:proofErr w:type="spellEnd"/>
    </w:p>
    <w:p w:rsidR="00CB62C8" w:rsidRDefault="00CB62C8" w:rsidP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 w:rsidP="00CB62C8">
      <w:pPr>
        <w:rPr>
          <w:rFonts w:ascii="Times New Roman" w:hAnsi="Times New Roman" w:cs="Times New Roman"/>
          <w:sz w:val="24"/>
          <w:szCs w:val="24"/>
        </w:rPr>
      </w:pPr>
    </w:p>
    <w:p w:rsidR="00CB62C8" w:rsidRPr="00947655" w:rsidRDefault="00CB62C8" w:rsidP="00947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47655">
        <w:rPr>
          <w:rFonts w:ascii="Times New Roman" w:hAnsi="Times New Roman" w:cs="Times New Roman"/>
          <w:sz w:val="24"/>
          <w:szCs w:val="24"/>
        </w:rPr>
        <w:t xml:space="preserve">Napriek tomu, že literárna tvorba uvedených známych amerických autorov bola preskúmaná množstvom literárnych vedcov, teoretikov a kritikov, táto dizertačná práca sa sústreďuje na tému, ktorá nebýva častým námetom dizertačných prác. Pojem </w:t>
      </w:r>
      <w:proofErr w:type="spellStart"/>
      <w:r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Pr="00947655">
        <w:rPr>
          <w:rFonts w:ascii="Times New Roman" w:hAnsi="Times New Roman" w:cs="Times New Roman"/>
          <w:sz w:val="24"/>
          <w:szCs w:val="24"/>
        </w:rPr>
        <w:t xml:space="preserve"> nie je literárnovedným pojmom a môže evokovať interdisciplinárne skúmanie. Avšak pri svojom skúmaní vybraných diel uvedených autorov sa </w:t>
      </w:r>
      <w:proofErr w:type="spellStart"/>
      <w:r w:rsidRPr="00947655">
        <w:rPr>
          <w:rFonts w:ascii="Times New Roman" w:hAnsi="Times New Roman" w:cs="Times New Roman"/>
          <w:sz w:val="24"/>
          <w:szCs w:val="24"/>
        </w:rPr>
        <w:t>Siedloczek</w:t>
      </w:r>
      <w:proofErr w:type="spellEnd"/>
      <w:r w:rsidRPr="00947655">
        <w:rPr>
          <w:rFonts w:ascii="Times New Roman" w:hAnsi="Times New Roman" w:cs="Times New Roman"/>
          <w:sz w:val="24"/>
          <w:szCs w:val="24"/>
        </w:rPr>
        <w:t xml:space="preserve"> sústreďuje na zobrazenie </w:t>
      </w:r>
      <w:proofErr w:type="spellStart"/>
      <w:r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Pr="00947655">
        <w:rPr>
          <w:rFonts w:ascii="Times New Roman" w:hAnsi="Times New Roman" w:cs="Times New Roman"/>
          <w:sz w:val="24"/>
          <w:szCs w:val="24"/>
        </w:rPr>
        <w:t xml:space="preserve"> ako modelu určitého spôsobu  správania, ktoré je vnímané ako pozitívne v kontexte amerického kultúrneho kontextu, avšak ktoré je, ako autor práce naznačuje pri analýzach vybraných diel, neustále </w:t>
      </w:r>
      <w:r w:rsidR="00033CB8" w:rsidRPr="00947655">
        <w:rPr>
          <w:rFonts w:ascii="Times New Roman" w:hAnsi="Times New Roman" w:cs="Times New Roman"/>
          <w:sz w:val="24"/>
          <w:szCs w:val="24"/>
        </w:rPr>
        <w:t xml:space="preserve">ohrozované viacerými aspektmi </w:t>
      </w:r>
      <w:proofErr w:type="spellStart"/>
      <w:r w:rsidR="00033CB8" w:rsidRPr="00947655">
        <w:rPr>
          <w:rFonts w:ascii="Times New Roman" w:hAnsi="Times New Roman" w:cs="Times New Roman"/>
          <w:sz w:val="24"/>
          <w:szCs w:val="24"/>
        </w:rPr>
        <w:t>femininity</w:t>
      </w:r>
      <w:proofErr w:type="spellEnd"/>
      <w:r w:rsidR="00033CB8" w:rsidRPr="00947655">
        <w:rPr>
          <w:rFonts w:ascii="Times New Roman" w:hAnsi="Times New Roman" w:cs="Times New Roman"/>
          <w:sz w:val="24"/>
          <w:szCs w:val="24"/>
        </w:rPr>
        <w:t xml:space="preserve">, ktoré sú považované za negatívne v zmysle narúšania, ohrozovania a deštrukcie </w:t>
      </w:r>
      <w:proofErr w:type="spellStart"/>
      <w:r w:rsidR="00033CB8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033CB8" w:rsidRPr="00947655">
        <w:rPr>
          <w:rFonts w:ascii="Times New Roman" w:hAnsi="Times New Roman" w:cs="Times New Roman"/>
          <w:sz w:val="24"/>
          <w:szCs w:val="24"/>
        </w:rPr>
        <w:t xml:space="preserve">. Ako zo </w:t>
      </w:r>
      <w:proofErr w:type="spellStart"/>
      <w:r w:rsidR="00033CB8" w:rsidRPr="00947655">
        <w:rPr>
          <w:rFonts w:ascii="Times New Roman" w:hAnsi="Times New Roman" w:cs="Times New Roman"/>
          <w:sz w:val="24"/>
          <w:szCs w:val="24"/>
        </w:rPr>
        <w:t>Siedloczekovej</w:t>
      </w:r>
      <w:proofErr w:type="spellEnd"/>
      <w:r w:rsidR="00033CB8" w:rsidRPr="00947655">
        <w:rPr>
          <w:rFonts w:ascii="Times New Roman" w:hAnsi="Times New Roman" w:cs="Times New Roman"/>
          <w:sz w:val="24"/>
          <w:szCs w:val="24"/>
        </w:rPr>
        <w:t xml:space="preserve"> analýzy vyplýva, za takéto aspekty </w:t>
      </w:r>
      <w:proofErr w:type="spellStart"/>
      <w:r w:rsidR="00033CB8" w:rsidRPr="00947655">
        <w:rPr>
          <w:rFonts w:ascii="Times New Roman" w:hAnsi="Times New Roman" w:cs="Times New Roman"/>
          <w:sz w:val="24"/>
          <w:szCs w:val="24"/>
        </w:rPr>
        <w:t>femininity</w:t>
      </w:r>
      <w:proofErr w:type="spellEnd"/>
      <w:r w:rsidR="00033CB8" w:rsidRPr="00947655">
        <w:rPr>
          <w:rFonts w:ascii="Times New Roman" w:hAnsi="Times New Roman" w:cs="Times New Roman"/>
          <w:sz w:val="24"/>
          <w:szCs w:val="24"/>
        </w:rPr>
        <w:t xml:space="preserve"> možno považovať predovšetkým intímne vzťahy mužských protagonistov so ženami, resp. zlyhanie týchto vzťahov, </w:t>
      </w:r>
      <w:r w:rsidR="00AD03B1" w:rsidRPr="00947655">
        <w:rPr>
          <w:rFonts w:ascii="Times New Roman" w:hAnsi="Times New Roman" w:cs="Times New Roman"/>
          <w:sz w:val="24"/>
          <w:szCs w:val="24"/>
        </w:rPr>
        <w:t>impotenciu (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Hemingway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), </w:t>
      </w:r>
      <w:r w:rsidR="00DD30E2" w:rsidRPr="00947655">
        <w:rPr>
          <w:rFonts w:ascii="Times New Roman" w:hAnsi="Times New Roman" w:cs="Times New Roman"/>
          <w:sz w:val="24"/>
          <w:szCs w:val="24"/>
        </w:rPr>
        <w:t xml:space="preserve">homosexualitu, </w:t>
      </w:r>
      <w:r w:rsidR="00033CB8" w:rsidRPr="00947655">
        <w:rPr>
          <w:rFonts w:ascii="Times New Roman" w:hAnsi="Times New Roman" w:cs="Times New Roman"/>
          <w:sz w:val="24"/>
          <w:szCs w:val="24"/>
        </w:rPr>
        <w:t>zbabelosť, ale aj pasivitu, nerozhodnosť a</w:t>
      </w:r>
      <w:r w:rsidR="007E51BD" w:rsidRPr="00947655">
        <w:rPr>
          <w:rFonts w:ascii="Times New Roman" w:hAnsi="Times New Roman" w:cs="Times New Roman"/>
          <w:sz w:val="24"/>
          <w:szCs w:val="24"/>
        </w:rPr>
        <w:t xml:space="preserve"> posilnenie ženskej nezávislosti, a to predovšetkým po 2. svetovej vojne. </w:t>
      </w:r>
      <w:proofErr w:type="spellStart"/>
      <w:r w:rsidR="007E51BD" w:rsidRPr="00947655">
        <w:rPr>
          <w:rFonts w:ascii="Times New Roman" w:hAnsi="Times New Roman" w:cs="Times New Roman"/>
          <w:sz w:val="24"/>
          <w:szCs w:val="24"/>
        </w:rPr>
        <w:t>Siedloczekova</w:t>
      </w:r>
      <w:proofErr w:type="spellEnd"/>
      <w:r w:rsidR="007E51BD" w:rsidRPr="00947655">
        <w:rPr>
          <w:rFonts w:ascii="Times New Roman" w:hAnsi="Times New Roman" w:cs="Times New Roman"/>
          <w:sz w:val="24"/>
          <w:szCs w:val="24"/>
        </w:rPr>
        <w:t xml:space="preserve"> analýza skúmaných románov sa sústreďuje predovšetkým na zobrazenie vojny ako typického kontextu, v ktorom </w:t>
      </w:r>
      <w:proofErr w:type="spellStart"/>
      <w:r w:rsidR="007E51BD" w:rsidRPr="00947655">
        <w:rPr>
          <w:rFonts w:ascii="Times New Roman" w:hAnsi="Times New Roman" w:cs="Times New Roman"/>
          <w:sz w:val="24"/>
          <w:szCs w:val="24"/>
        </w:rPr>
        <w:t>protogonisti</w:t>
      </w:r>
      <w:proofErr w:type="spellEnd"/>
      <w:r w:rsidR="007E51BD" w:rsidRPr="00947655">
        <w:rPr>
          <w:rFonts w:ascii="Times New Roman" w:hAnsi="Times New Roman" w:cs="Times New Roman"/>
          <w:sz w:val="24"/>
          <w:szCs w:val="24"/>
        </w:rPr>
        <w:t xml:space="preserve"> románov môžu realizovať rozličné prejavy </w:t>
      </w:r>
      <w:proofErr w:type="spellStart"/>
      <w:r w:rsidR="007E51BD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7E51BD" w:rsidRPr="00947655">
        <w:rPr>
          <w:rFonts w:ascii="Times New Roman" w:hAnsi="Times New Roman" w:cs="Times New Roman"/>
          <w:sz w:val="24"/>
          <w:szCs w:val="24"/>
        </w:rPr>
        <w:t>, ktoré sú neustále ohrozované. V úvodných častiach práce autor v historickom kontexte uvádza viaceré dôležité teoretické diela, ktoré z rozličných hľadísk poukazujú</w:t>
      </w:r>
      <w:r w:rsidR="00DD30E2" w:rsidRPr="00947655">
        <w:rPr>
          <w:rFonts w:ascii="Times New Roman" w:hAnsi="Times New Roman" w:cs="Times New Roman"/>
          <w:sz w:val="24"/>
          <w:szCs w:val="24"/>
        </w:rPr>
        <w:t xml:space="preserve"> na dôležitosť, ale aj absenciu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v americkom kultúrnom kontexte (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Thoreau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Crevecoeur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Fiedler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a iní).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Siedloczkovu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analýzu vybraných románov z hľadiska zobrazenia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, jej ohrozovania a jej deštrukcie predovšetkým vo vojnovom kontexte, ale aj vplyv ekonomicko-sociálneho a kultúrneho prostredia na formovanie a ohrozovanie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možno považovať za pozitívne aspekty práce, prostredníctvom analýzy ktorých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Siedloczek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presvedčivo poukázal na viaceré aspekty ohrozovania </w:t>
      </w:r>
      <w:proofErr w:type="spellStart"/>
      <w:r w:rsidR="00DD30E2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DD30E2" w:rsidRPr="00947655">
        <w:rPr>
          <w:rFonts w:ascii="Times New Roman" w:hAnsi="Times New Roman" w:cs="Times New Roman"/>
          <w:sz w:val="24"/>
          <w:szCs w:val="24"/>
        </w:rPr>
        <w:t xml:space="preserve"> vo vybraných románoch. </w:t>
      </w:r>
      <w:r w:rsidR="00AD03B1" w:rsidRPr="00947655">
        <w:rPr>
          <w:rFonts w:ascii="Times New Roman" w:hAnsi="Times New Roman" w:cs="Times New Roman"/>
          <w:sz w:val="24"/>
          <w:szCs w:val="24"/>
        </w:rPr>
        <w:t xml:space="preserve">Na druhej strane je potrebné poukázať aj na niektoré negatívne </w:t>
      </w:r>
      <w:r w:rsidR="00AD03B1" w:rsidRPr="00947655">
        <w:rPr>
          <w:rFonts w:ascii="Times New Roman" w:hAnsi="Times New Roman" w:cs="Times New Roman"/>
          <w:sz w:val="24"/>
          <w:szCs w:val="24"/>
        </w:rPr>
        <w:lastRenderedPageBreak/>
        <w:t xml:space="preserve">aspekty práce, ktorých odstránenie by mohlo prispieť k vyššej kvalite práce. Napriek tomu, že názvy 3 samostatných kapitol práce naznačuje analýzu tvorby uvedených 3 autorov, do 1. a 2. časti práce sú zaradené aj krátke analýzy aj iných autorov (S. 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Crane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Kerouac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), čo nekorešponduje s názvami kapitol, pričom analýza 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Cranovej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 tvorby pôsobí skôr ako doplnok než presvedčivá analýza textu. Napriek presvedčivosti autorovej argumentácie, týkajúcej sa zobrazenia 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 v uvedených románoch, autor dizertačnej práce sa často nadbytočne venuje analýze deja než komplexnej analýze esteticko-filozofických a kultúrnym aspektom zobrazenia </w:t>
      </w:r>
      <w:proofErr w:type="spellStart"/>
      <w:r w:rsidR="00AD03B1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AD03B1" w:rsidRPr="00947655">
        <w:rPr>
          <w:rFonts w:ascii="Times New Roman" w:hAnsi="Times New Roman" w:cs="Times New Roman"/>
          <w:sz w:val="24"/>
          <w:szCs w:val="24"/>
        </w:rPr>
        <w:t xml:space="preserve"> v uvedených skúmaných dielach. Podobne na viacerých miestach autor uvádza buď všeobecné, alebo nepodložené tvrdenia, ktoré znižujú p</w:t>
      </w:r>
      <w:r w:rsidR="00703C35" w:rsidRPr="00947655">
        <w:rPr>
          <w:rFonts w:ascii="Times New Roman" w:hAnsi="Times New Roman" w:cs="Times New Roman"/>
          <w:sz w:val="24"/>
          <w:szCs w:val="24"/>
        </w:rPr>
        <w:t xml:space="preserve">resvedčivosť jeho argumentácie, </w:t>
      </w:r>
      <w:r w:rsidR="00AD03B1" w:rsidRPr="00947655">
        <w:rPr>
          <w:rFonts w:ascii="Times New Roman" w:hAnsi="Times New Roman" w:cs="Times New Roman"/>
          <w:sz w:val="24"/>
          <w:szCs w:val="24"/>
        </w:rPr>
        <w:t xml:space="preserve">napr. </w:t>
      </w:r>
      <w:r w:rsidR="00703C35" w:rsidRPr="00947655">
        <w:rPr>
          <w:rFonts w:ascii="Times New Roman" w:hAnsi="Times New Roman" w:cs="Times New Roman"/>
          <w:sz w:val="24"/>
          <w:szCs w:val="24"/>
        </w:rPr>
        <w:t xml:space="preserve">s. 14, posledný odstavec, s. 19, 34, 55, 62 a pod., alebo pri takýchto </w:t>
      </w:r>
      <w:bookmarkStart w:id="0" w:name="_GoBack"/>
      <w:bookmarkEnd w:id="0"/>
      <w:r w:rsidR="00703C35" w:rsidRPr="00947655">
        <w:rPr>
          <w:rFonts w:ascii="Times New Roman" w:hAnsi="Times New Roman" w:cs="Times New Roman"/>
          <w:sz w:val="24"/>
          <w:szCs w:val="24"/>
        </w:rPr>
        <w:t>tvrdeniach, akými sú napr. „...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Catherine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suffers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constant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exhaustion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Frederick´s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enormous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libido“(s. 40). Presvedčivejšie by vyznela aj komplexnejšia komparatívna analýza vybraných textov s dôslednejším využitím uvedených teórií a precíznejšie formulovanie záverov/výsledkov výskumu, napr. v súvislosti s funkciou odlišného zobrazovania </w:t>
      </w:r>
      <w:proofErr w:type="spellStart"/>
      <w:r w:rsidR="00703C35" w:rsidRPr="00947655">
        <w:rPr>
          <w:rFonts w:ascii="Times New Roman" w:hAnsi="Times New Roman" w:cs="Times New Roman"/>
          <w:sz w:val="24"/>
          <w:szCs w:val="24"/>
        </w:rPr>
        <w:t>maskulinity</w:t>
      </w:r>
      <w:proofErr w:type="spellEnd"/>
      <w:r w:rsidR="00703C35" w:rsidRPr="00947655">
        <w:rPr>
          <w:rFonts w:ascii="Times New Roman" w:hAnsi="Times New Roman" w:cs="Times New Roman"/>
          <w:sz w:val="24"/>
          <w:szCs w:val="24"/>
        </w:rPr>
        <w:t xml:space="preserve"> v odlišných typoch vojny a pri využití rozličných  autorských poetík u skúmaných autorov. Podobne by bolo možné vylepšiť niektoré jazykovo-štylistické aspekty práce, a to aj napriek tomu, že práca je napísaná na veľmi dobrej jazykovej úrovni. Napriek týmto výhradám prácu odporúčam k obhajobe a po jej úspešnom obhájení navrhujem jej autorovi udeliť titul „PhD.“</w:t>
      </w:r>
    </w:p>
    <w:p w:rsidR="000C264D" w:rsidRPr="00947655" w:rsidRDefault="000C264D" w:rsidP="009476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62C8" w:rsidRPr="00947655" w:rsidRDefault="00CB62C8" w:rsidP="009476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62C8" w:rsidRPr="00947655" w:rsidRDefault="00CB62C8" w:rsidP="009476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CB62C8" w:rsidRDefault="00CB62C8">
      <w:pPr>
        <w:rPr>
          <w:rFonts w:ascii="Times New Roman" w:hAnsi="Times New Roman" w:cs="Times New Roman"/>
          <w:sz w:val="24"/>
          <w:szCs w:val="24"/>
        </w:rPr>
      </w:pPr>
    </w:p>
    <w:p w:rsidR="000C264D" w:rsidRPr="006D5C8D" w:rsidRDefault="0094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Prešov, 24</w:t>
      </w:r>
      <w:r w:rsidR="006D5C8D" w:rsidRPr="006D5C8D">
        <w:rPr>
          <w:rFonts w:ascii="Times New Roman" w:hAnsi="Times New Roman" w:cs="Times New Roman"/>
          <w:sz w:val="24"/>
          <w:szCs w:val="24"/>
        </w:rPr>
        <w:t xml:space="preserve">.8.2019                                                                  Prof. PhDr. Jaroslav </w:t>
      </w:r>
      <w:proofErr w:type="spellStart"/>
      <w:r w:rsidR="006D5C8D" w:rsidRPr="006D5C8D">
        <w:rPr>
          <w:rFonts w:ascii="Times New Roman" w:hAnsi="Times New Roman" w:cs="Times New Roman"/>
          <w:sz w:val="24"/>
          <w:szCs w:val="24"/>
        </w:rPr>
        <w:t>Kušnír</w:t>
      </w:r>
      <w:proofErr w:type="spellEnd"/>
      <w:r w:rsidR="006D5C8D" w:rsidRPr="006D5C8D">
        <w:rPr>
          <w:rFonts w:ascii="Times New Roman" w:hAnsi="Times New Roman" w:cs="Times New Roman"/>
          <w:sz w:val="24"/>
          <w:szCs w:val="24"/>
        </w:rPr>
        <w:t>, PhD.</w:t>
      </w:r>
    </w:p>
    <w:sectPr w:rsidR="000C264D" w:rsidRPr="006D5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64D"/>
    <w:rsid w:val="00033CB8"/>
    <w:rsid w:val="0004095B"/>
    <w:rsid w:val="000C264D"/>
    <w:rsid w:val="002E7C63"/>
    <w:rsid w:val="003950BB"/>
    <w:rsid w:val="003A2AC4"/>
    <w:rsid w:val="00416617"/>
    <w:rsid w:val="0051434A"/>
    <w:rsid w:val="00522834"/>
    <w:rsid w:val="005863D1"/>
    <w:rsid w:val="0059413E"/>
    <w:rsid w:val="00635101"/>
    <w:rsid w:val="00656012"/>
    <w:rsid w:val="006D5C8D"/>
    <w:rsid w:val="00703C35"/>
    <w:rsid w:val="00707C4B"/>
    <w:rsid w:val="007E51BD"/>
    <w:rsid w:val="00856738"/>
    <w:rsid w:val="00880872"/>
    <w:rsid w:val="00947655"/>
    <w:rsid w:val="00A86744"/>
    <w:rsid w:val="00A94DCB"/>
    <w:rsid w:val="00AD03B1"/>
    <w:rsid w:val="00B00AEF"/>
    <w:rsid w:val="00B73755"/>
    <w:rsid w:val="00BC37E2"/>
    <w:rsid w:val="00C65B4B"/>
    <w:rsid w:val="00CB62C8"/>
    <w:rsid w:val="00D55402"/>
    <w:rsid w:val="00DD2574"/>
    <w:rsid w:val="00DD30E2"/>
    <w:rsid w:val="00EA6795"/>
    <w:rsid w:val="00F3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31CF7-75DC-44D1-A342-B055CFD1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3482</Characters>
  <Application>Microsoft Office Word</Application>
  <DocSecurity>4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Michal Peprnik</cp:lastModifiedBy>
  <cp:revision>2</cp:revision>
  <dcterms:created xsi:type="dcterms:W3CDTF">2019-08-29T12:13:00Z</dcterms:created>
  <dcterms:modified xsi:type="dcterms:W3CDTF">2019-08-29T12:13:00Z</dcterms:modified>
</cp:coreProperties>
</file>