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58FD3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5E0AB6F8" w14:textId="4906F837" w:rsidR="00174D7F" w:rsidRPr="006C2326" w:rsidRDefault="00174D7F" w:rsidP="00174D7F">
      <w:pPr>
        <w:pStyle w:val="Nadpis1"/>
        <w:rPr>
          <w:rFonts w:asciiTheme="minorHAnsi" w:hAnsiTheme="minorHAnsi" w:cstheme="minorHAnsi"/>
          <w:sz w:val="36"/>
          <w:szCs w:val="36"/>
        </w:rPr>
      </w:pPr>
      <w:r w:rsidRPr="006C2326">
        <w:rPr>
          <w:rFonts w:asciiTheme="minorHAnsi" w:hAnsiTheme="minorHAnsi" w:cstheme="minorHAnsi"/>
          <w:sz w:val="36"/>
          <w:szCs w:val="36"/>
        </w:rPr>
        <w:t>POSUDEK DIPLOMOVÉ PRÁCE</w:t>
      </w:r>
    </w:p>
    <w:p w14:paraId="2B6D20C3" w14:textId="148E96F5" w:rsidR="00174D7F" w:rsidRPr="00174D7F" w:rsidRDefault="00174D7F">
      <w:pPr>
        <w:rPr>
          <w:rFonts w:asciiTheme="minorHAnsi" w:hAnsiTheme="minorHAnsi" w:cstheme="minorHAnsi"/>
        </w:rPr>
      </w:pPr>
    </w:p>
    <w:p w14:paraId="38A57E6A" w14:textId="031D021D" w:rsidR="006D2588" w:rsidRDefault="006C2326" w:rsidP="006C2326">
      <w:pPr>
        <w:rPr>
          <w:rFonts w:asciiTheme="minorHAnsi" w:hAnsiTheme="minorHAnsi" w:cstheme="minorHAnsi"/>
        </w:rPr>
      </w:pPr>
      <w:r w:rsidRPr="00CC6AFC">
        <w:rPr>
          <w:rFonts w:asciiTheme="minorHAnsi" w:hAnsiTheme="minorHAnsi" w:cstheme="minorHAnsi"/>
          <w:b/>
          <w:bCs/>
        </w:rPr>
        <w:t>Druh práce:</w:t>
      </w:r>
      <w:r w:rsidR="006D2588">
        <w:rPr>
          <w:rFonts w:asciiTheme="minorHAnsi" w:hAnsiTheme="minorHAnsi" w:cstheme="minorHAnsi"/>
        </w:rPr>
        <w:tab/>
      </w:r>
      <w:r w:rsidR="006D2588">
        <w:rPr>
          <w:rFonts w:asciiTheme="minorHAnsi" w:hAnsiTheme="minorHAnsi" w:cstheme="minorHAnsi"/>
        </w:rPr>
        <w:tab/>
      </w:r>
      <w:sdt>
        <w:sdtPr>
          <w:rPr>
            <w:rFonts w:asciiTheme="minorHAnsi" w:hAnsiTheme="minorHAnsi" w:cstheme="minorHAnsi"/>
          </w:rPr>
          <w:id w:val="798111781"/>
          <w:lock w:val="contentLocked"/>
          <w:placeholder>
            <w:docPart w:val="DefaultPlaceholder_-1854013440"/>
          </w:placeholder>
          <w:group/>
        </w:sdtPr>
        <w:sdtEndPr/>
        <w:sdtContent>
          <w:sdt>
            <w:sdtPr>
              <w:rPr>
                <w:rFonts w:asciiTheme="minorHAnsi" w:hAnsiTheme="minorHAnsi" w:cstheme="minorHAnsi"/>
              </w:rPr>
              <w:id w:val="1847358448"/>
              <w:lock w:val="sdtLocked"/>
              <w:placeholder>
                <w:docPart w:val="DefaultPlaceholder_-1854013438"/>
              </w:placeholder>
              <w:dropDownList>
                <w:listItem w:displayText="Vyberte ze seznamu" w:value="Vyberte ze seznamu"/>
                <w:listItem w:displayText="Bakalářská diplomová práce" w:value="Bakalářská diplomová práce"/>
                <w:listItem w:displayText="Magisterská diplomová práce" w:value="Magisterská diplomová práce"/>
              </w:dropDownList>
            </w:sdtPr>
            <w:sdtEndPr/>
            <w:sdtContent>
              <w:r w:rsidR="0082495A">
                <w:rPr>
                  <w:rFonts w:asciiTheme="minorHAnsi" w:hAnsiTheme="minorHAnsi" w:cstheme="minorHAnsi"/>
                </w:rPr>
                <w:t>Bakalářská diplomová práce</w:t>
              </w:r>
            </w:sdtContent>
          </w:sdt>
        </w:sdtContent>
      </w:sdt>
    </w:p>
    <w:p w14:paraId="4069D0BD" w14:textId="52BA2D97" w:rsidR="006D2588" w:rsidRDefault="006C2326">
      <w:pPr>
        <w:rPr>
          <w:rFonts w:asciiTheme="minorHAnsi" w:hAnsiTheme="minorHAnsi" w:cstheme="minorHAnsi"/>
          <w:b/>
          <w:bCs/>
        </w:rPr>
      </w:pPr>
      <w:r w:rsidRPr="00CC6AFC">
        <w:rPr>
          <w:rFonts w:asciiTheme="minorHAnsi" w:hAnsiTheme="minorHAnsi" w:cstheme="minorHAnsi"/>
          <w:b/>
          <w:bCs/>
        </w:rPr>
        <w:t>Druh posudku:</w:t>
      </w:r>
      <w:r w:rsidR="006D2588">
        <w:rPr>
          <w:rFonts w:asciiTheme="minorHAnsi" w:hAnsiTheme="minorHAnsi" w:cstheme="minorHAnsi"/>
          <w:b/>
          <w:bCs/>
        </w:rPr>
        <w:t xml:space="preserve"> </w:t>
      </w:r>
      <w:r w:rsidR="006D2588">
        <w:rPr>
          <w:rFonts w:asciiTheme="minorHAnsi" w:hAnsiTheme="minorHAnsi" w:cstheme="minorHAnsi"/>
          <w:b/>
          <w:bCs/>
        </w:rPr>
        <w:tab/>
      </w:r>
      <w:sdt>
        <w:sdtPr>
          <w:rPr>
            <w:rFonts w:asciiTheme="minorHAnsi" w:hAnsiTheme="minorHAnsi" w:cstheme="minorHAnsi"/>
            <w:b/>
            <w:bCs/>
          </w:rPr>
          <w:id w:val="-995492077"/>
          <w:lock w:val="contentLocked"/>
          <w:placeholder>
            <w:docPart w:val="DefaultPlaceholder_-1854013440"/>
          </w:placeholder>
          <w:group/>
        </w:sdtPr>
        <w:sdtEndPr>
          <w:rPr>
            <w:b w:val="0"/>
            <w:bCs w:val="0"/>
          </w:rPr>
        </w:sdtEndPr>
        <w:sdtContent>
          <w:sdt>
            <w:sdtPr>
              <w:rPr>
                <w:rFonts w:asciiTheme="minorHAnsi" w:hAnsiTheme="minorHAnsi" w:cstheme="minorHAnsi"/>
              </w:rPr>
              <w:id w:val="-1466808062"/>
              <w:lock w:val="sdtLocked"/>
              <w:placeholder>
                <w:docPart w:val="DefaultPlaceholder_-1854013438"/>
              </w:placeholder>
              <w:comboBox>
                <w:listItem w:displayText="Vyberte ze seznamu" w:value="Vyberte ze seznamu"/>
                <w:listItem w:displayText="Posudek vedoucí/vedoucího práce" w:value="Posudek vedoucí/vedoucího práce"/>
                <w:listItem w:displayText="Posudek oponentky/oponenta práce" w:value="Posudek oponentky/oponenta práce"/>
              </w:comboBox>
            </w:sdtPr>
            <w:sdtEndPr/>
            <w:sdtContent>
              <w:r w:rsidR="0082495A">
                <w:rPr>
                  <w:rFonts w:asciiTheme="minorHAnsi" w:hAnsiTheme="minorHAnsi" w:cstheme="minorHAnsi"/>
                </w:rPr>
                <w:t>Posudek oponentky/oponenta práce</w:t>
              </w:r>
            </w:sdtContent>
          </w:sdt>
        </w:sdtContent>
      </w:sdt>
    </w:p>
    <w:p w14:paraId="0757C500" w14:textId="7BA07B24" w:rsidR="006C2326" w:rsidRDefault="006C2326">
      <w:pPr>
        <w:rPr>
          <w:rFonts w:asciiTheme="minorHAnsi" w:hAnsiTheme="minorHAnsi" w:cstheme="minorHAnsi"/>
        </w:rPr>
      </w:pPr>
    </w:p>
    <w:p w14:paraId="5EF053BD" w14:textId="48E0BFA1" w:rsidR="006C2326" w:rsidRPr="000F6AF3" w:rsidRDefault="006C2326">
      <w:pPr>
        <w:rPr>
          <w:rFonts w:asciiTheme="minorHAnsi" w:hAnsiTheme="minorHAnsi" w:cstheme="minorHAnsi"/>
          <w:b/>
          <w:bCs/>
        </w:rPr>
      </w:pPr>
      <w:r w:rsidRPr="000F6AF3">
        <w:rPr>
          <w:rFonts w:asciiTheme="minorHAnsi" w:hAnsiTheme="minorHAnsi" w:cstheme="minorHAnsi"/>
          <w:b/>
          <w:bCs/>
        </w:rPr>
        <w:t>Autorka/autor posudku:</w:t>
      </w:r>
      <w:r w:rsidR="000B491D">
        <w:rPr>
          <w:rFonts w:asciiTheme="minorHAnsi" w:hAnsiTheme="minorHAnsi" w:cstheme="minorHAnsi"/>
          <w:b/>
          <w:bCs/>
        </w:rPr>
        <w:tab/>
      </w:r>
      <w:sdt>
        <w:sdtPr>
          <w:rPr>
            <w:rFonts w:asciiTheme="minorHAnsi" w:hAnsiTheme="minorHAnsi" w:cstheme="minorHAnsi"/>
            <w:b/>
            <w:bCs/>
          </w:rPr>
          <w:id w:val="1619338352"/>
          <w:lock w:val="contentLocked"/>
          <w:placeholder>
            <w:docPart w:val="DefaultPlaceholder_-1854013440"/>
          </w:placeholder>
          <w:group/>
        </w:sdtPr>
        <w:sdtEndPr/>
        <w:sdtContent>
          <w:sdt>
            <w:sdtPr>
              <w:rPr>
                <w:rFonts w:asciiTheme="minorHAnsi" w:hAnsiTheme="minorHAnsi" w:cstheme="minorHAnsi"/>
              </w:rPr>
              <w:id w:val="1151323335"/>
              <w:placeholder>
                <w:docPart w:val="F7648735E3064FEBB38CFD1BFFD1FDFD"/>
              </w:placeholder>
              <w:text/>
            </w:sdtPr>
            <w:sdtEndPr/>
            <w:sdtContent>
              <w:r w:rsidR="0082495A">
                <w:rPr>
                  <w:rFonts w:asciiTheme="minorHAnsi" w:hAnsiTheme="minorHAnsi" w:cstheme="minorHAnsi"/>
                </w:rPr>
                <w:t>Mgr. Martina Hrabová</w:t>
              </w:r>
              <w:r w:rsidR="00284365">
                <w:rPr>
                  <w:rFonts w:asciiTheme="minorHAnsi" w:hAnsiTheme="minorHAnsi" w:cstheme="minorHAnsi"/>
                </w:rPr>
                <w:t>,</w:t>
              </w:r>
              <w:r w:rsidR="0082495A">
                <w:rPr>
                  <w:rFonts w:asciiTheme="minorHAnsi" w:hAnsiTheme="minorHAnsi" w:cstheme="minorHAnsi"/>
                </w:rPr>
                <w:t xml:space="preserve"> Ph.D.</w:t>
              </w:r>
            </w:sdtContent>
          </w:sdt>
        </w:sdtContent>
      </w:sdt>
    </w:p>
    <w:p w14:paraId="5F4D9B8B" w14:textId="00847A71" w:rsidR="00174D7F" w:rsidRDefault="00174D7F">
      <w:pPr>
        <w:rPr>
          <w:rFonts w:asciiTheme="minorHAnsi" w:hAnsiTheme="minorHAnsi" w:cstheme="minorHAnsi"/>
        </w:rPr>
      </w:pPr>
    </w:p>
    <w:p w14:paraId="35E5235F" w14:textId="42178636" w:rsidR="007C6CC2" w:rsidRPr="000F6AF3" w:rsidRDefault="00174D7F">
      <w:pPr>
        <w:rPr>
          <w:rFonts w:asciiTheme="minorHAnsi" w:hAnsiTheme="minorHAnsi" w:cstheme="minorHAnsi"/>
          <w:b/>
          <w:bCs/>
        </w:rPr>
      </w:pPr>
      <w:r w:rsidRPr="000F6AF3">
        <w:rPr>
          <w:rFonts w:asciiTheme="minorHAnsi" w:hAnsiTheme="minorHAnsi" w:cstheme="minorHAnsi"/>
          <w:b/>
          <w:bCs/>
        </w:rPr>
        <w:t>Autor</w:t>
      </w:r>
      <w:r w:rsidR="001B249F">
        <w:rPr>
          <w:rFonts w:asciiTheme="minorHAnsi" w:hAnsiTheme="minorHAnsi" w:cstheme="minorHAnsi"/>
          <w:b/>
          <w:bCs/>
        </w:rPr>
        <w:t>ka</w:t>
      </w:r>
      <w:r w:rsidR="006C2326" w:rsidRPr="000F6AF3">
        <w:rPr>
          <w:rFonts w:asciiTheme="minorHAnsi" w:hAnsiTheme="minorHAnsi" w:cstheme="minorHAnsi"/>
          <w:b/>
          <w:bCs/>
        </w:rPr>
        <w:t>/autor práce:</w:t>
      </w:r>
      <w:r w:rsidR="000B491D">
        <w:rPr>
          <w:rFonts w:asciiTheme="minorHAnsi" w:hAnsiTheme="minorHAnsi" w:cstheme="minorHAnsi"/>
          <w:b/>
          <w:bCs/>
        </w:rPr>
        <w:tab/>
      </w:r>
      <w:r w:rsidR="00BE7436">
        <w:rPr>
          <w:rFonts w:asciiTheme="minorHAnsi" w:hAnsiTheme="minorHAnsi" w:cstheme="minorHAnsi"/>
        </w:rPr>
        <w:t>Alžběta Sigmundová</w:t>
      </w:r>
    </w:p>
    <w:p w14:paraId="545159CC" w14:textId="2F1094A6" w:rsidR="006C2326" w:rsidRPr="000F6AF3" w:rsidRDefault="006C2326">
      <w:pPr>
        <w:rPr>
          <w:rFonts w:asciiTheme="minorHAnsi" w:hAnsiTheme="minorHAnsi" w:cstheme="minorHAnsi"/>
          <w:b/>
          <w:bCs/>
        </w:rPr>
      </w:pPr>
      <w:r w:rsidRPr="000F6AF3">
        <w:rPr>
          <w:rFonts w:asciiTheme="minorHAnsi" w:hAnsiTheme="minorHAnsi" w:cstheme="minorHAnsi"/>
          <w:b/>
          <w:bCs/>
        </w:rPr>
        <w:t>Studijní program:</w:t>
      </w:r>
      <w:r w:rsidR="000B491D">
        <w:rPr>
          <w:rFonts w:asciiTheme="minorHAnsi" w:hAnsiTheme="minorHAnsi" w:cstheme="minorHAnsi"/>
          <w:b/>
          <w:bCs/>
        </w:rPr>
        <w:tab/>
      </w:r>
      <w:r w:rsidR="000B491D">
        <w:rPr>
          <w:rFonts w:asciiTheme="minorHAnsi" w:hAnsiTheme="minorHAnsi" w:cstheme="minorHAnsi"/>
          <w:b/>
          <w:bCs/>
        </w:rPr>
        <w:tab/>
      </w:r>
      <w:sdt>
        <w:sdtPr>
          <w:rPr>
            <w:rFonts w:asciiTheme="minorHAnsi" w:hAnsiTheme="minorHAnsi" w:cstheme="minorHAnsi"/>
            <w:b/>
            <w:bCs/>
          </w:rPr>
          <w:id w:val="784310543"/>
          <w:lock w:val="contentLocked"/>
          <w:placeholder>
            <w:docPart w:val="DefaultPlaceholder_-1854013440"/>
          </w:placeholder>
          <w:group/>
        </w:sdtPr>
        <w:sdtEndPr>
          <w:rPr>
            <w:b w:val="0"/>
            <w:bCs w:val="0"/>
          </w:rPr>
        </w:sdtEndPr>
        <w:sdtContent>
          <w:sdt>
            <w:sdtPr>
              <w:rPr>
                <w:rFonts w:asciiTheme="minorHAnsi" w:hAnsiTheme="minorHAnsi" w:cstheme="minorHAnsi"/>
              </w:rPr>
              <w:id w:val="-314797194"/>
              <w:placeholder>
                <w:docPart w:val="135EF34655714C01BD9CDB16CC1FB46F"/>
              </w:placeholder>
              <w:text/>
            </w:sdtPr>
            <w:sdtEndPr/>
            <w:sdtContent>
              <w:r w:rsidR="00616D56">
                <w:rPr>
                  <w:rFonts w:asciiTheme="minorHAnsi" w:hAnsiTheme="minorHAnsi" w:cstheme="minorHAnsi"/>
                </w:rPr>
                <w:t xml:space="preserve">Dějiny umění </w:t>
              </w:r>
            </w:sdtContent>
          </w:sdt>
        </w:sdtContent>
      </w:sdt>
    </w:p>
    <w:p w14:paraId="4C05BFBB" w14:textId="538A3B8E" w:rsidR="006C2326" w:rsidRPr="00BE7436" w:rsidRDefault="006C2326">
      <w:pPr>
        <w:rPr>
          <w:rFonts w:asciiTheme="minorHAnsi" w:hAnsiTheme="minorHAnsi" w:cstheme="minorHAnsi"/>
          <w:bCs/>
        </w:rPr>
      </w:pPr>
      <w:r w:rsidRPr="000F6AF3">
        <w:rPr>
          <w:rFonts w:asciiTheme="minorHAnsi" w:hAnsiTheme="minorHAnsi" w:cstheme="minorHAnsi"/>
          <w:b/>
          <w:bCs/>
        </w:rPr>
        <w:t>Název práce:</w:t>
      </w:r>
      <w:r w:rsidR="000B491D">
        <w:rPr>
          <w:rFonts w:asciiTheme="minorHAnsi" w:hAnsiTheme="minorHAnsi" w:cstheme="minorHAnsi"/>
          <w:b/>
          <w:bCs/>
        </w:rPr>
        <w:tab/>
      </w:r>
      <w:r w:rsidR="000B491D">
        <w:rPr>
          <w:rFonts w:asciiTheme="minorHAnsi" w:hAnsiTheme="minorHAnsi" w:cstheme="minorHAnsi"/>
          <w:b/>
          <w:bCs/>
        </w:rPr>
        <w:tab/>
      </w:r>
      <w:r w:rsidR="000B491D">
        <w:rPr>
          <w:rFonts w:asciiTheme="minorHAnsi" w:hAnsiTheme="minorHAnsi" w:cstheme="minorHAnsi"/>
          <w:b/>
          <w:bCs/>
        </w:rPr>
        <w:tab/>
      </w:r>
      <w:proofErr w:type="spellStart"/>
      <w:r w:rsidR="00BE7436" w:rsidRPr="00BE7436">
        <w:rPr>
          <w:rFonts w:asciiTheme="minorHAnsi" w:hAnsiTheme="minorHAnsi" w:cstheme="minorHAnsi"/>
          <w:bCs/>
        </w:rPr>
        <w:t>Brutalistický</w:t>
      </w:r>
      <w:proofErr w:type="spellEnd"/>
      <w:r w:rsidR="00BE7436" w:rsidRPr="00BE7436">
        <w:rPr>
          <w:rFonts w:asciiTheme="minorHAnsi" w:hAnsiTheme="minorHAnsi" w:cstheme="minorHAnsi"/>
          <w:bCs/>
        </w:rPr>
        <w:t xml:space="preserve"> městský květináč od roku 1980 do 1991 v </w:t>
      </w:r>
      <w:r w:rsidR="00BE7436" w:rsidRPr="00BE7436">
        <w:rPr>
          <w:rFonts w:asciiTheme="minorHAnsi" w:hAnsiTheme="minorHAnsi" w:cstheme="minorHAnsi"/>
          <w:bCs/>
        </w:rPr>
        <w:tab/>
      </w:r>
      <w:r w:rsidR="00BE7436" w:rsidRPr="00BE7436">
        <w:rPr>
          <w:rFonts w:asciiTheme="minorHAnsi" w:hAnsiTheme="minorHAnsi" w:cstheme="minorHAnsi"/>
          <w:bCs/>
        </w:rPr>
        <w:tab/>
      </w:r>
      <w:r w:rsidR="00BE7436" w:rsidRPr="00BE7436">
        <w:rPr>
          <w:rFonts w:asciiTheme="minorHAnsi" w:hAnsiTheme="minorHAnsi" w:cstheme="minorHAnsi"/>
          <w:bCs/>
        </w:rPr>
        <w:tab/>
      </w:r>
      <w:r w:rsidR="00BE7436" w:rsidRPr="00BE7436">
        <w:rPr>
          <w:rFonts w:asciiTheme="minorHAnsi" w:hAnsiTheme="minorHAnsi" w:cstheme="minorHAnsi"/>
          <w:bCs/>
        </w:rPr>
        <w:tab/>
      </w:r>
      <w:r w:rsidR="00BE7436" w:rsidRPr="00BE7436">
        <w:rPr>
          <w:rFonts w:asciiTheme="minorHAnsi" w:hAnsiTheme="minorHAnsi" w:cstheme="minorHAnsi"/>
          <w:bCs/>
        </w:rPr>
        <w:tab/>
        <w:t>českých zemích</w:t>
      </w:r>
    </w:p>
    <w:p w14:paraId="6A19DB7E" w14:textId="3850FF30" w:rsidR="006C2326" w:rsidRPr="000F6AF3" w:rsidRDefault="006C2326">
      <w:pPr>
        <w:rPr>
          <w:rFonts w:asciiTheme="minorHAnsi" w:hAnsiTheme="minorHAnsi" w:cstheme="minorHAnsi"/>
          <w:b/>
          <w:bCs/>
        </w:rPr>
      </w:pPr>
      <w:r w:rsidRPr="000F6AF3">
        <w:rPr>
          <w:rFonts w:asciiTheme="minorHAnsi" w:hAnsiTheme="minorHAnsi" w:cstheme="minorHAnsi"/>
          <w:b/>
          <w:bCs/>
        </w:rPr>
        <w:t>Vedoucí práce:</w:t>
      </w:r>
      <w:r w:rsidR="000B491D">
        <w:rPr>
          <w:rFonts w:asciiTheme="minorHAnsi" w:hAnsiTheme="minorHAnsi" w:cstheme="minorHAnsi"/>
          <w:b/>
          <w:bCs/>
        </w:rPr>
        <w:tab/>
      </w:r>
      <w:r w:rsidR="000B491D">
        <w:rPr>
          <w:rFonts w:asciiTheme="minorHAnsi" w:hAnsiTheme="minorHAnsi" w:cstheme="minorHAnsi"/>
          <w:b/>
          <w:bCs/>
        </w:rPr>
        <w:tab/>
      </w:r>
      <w:sdt>
        <w:sdtPr>
          <w:rPr>
            <w:rFonts w:asciiTheme="minorHAnsi" w:hAnsiTheme="minorHAnsi" w:cstheme="minorHAnsi"/>
            <w:b/>
            <w:bCs/>
          </w:rPr>
          <w:id w:val="-1223671288"/>
          <w:lock w:val="contentLocked"/>
          <w:placeholder>
            <w:docPart w:val="DefaultPlaceholder_-1854013440"/>
          </w:placeholder>
          <w:group/>
        </w:sdtPr>
        <w:sdtEndPr>
          <w:rPr>
            <w:b w:val="0"/>
            <w:bCs w:val="0"/>
          </w:rPr>
        </w:sdtEndPr>
        <w:sdtContent>
          <w:sdt>
            <w:sdtPr>
              <w:rPr>
                <w:rFonts w:asciiTheme="minorHAnsi" w:hAnsiTheme="minorHAnsi" w:cstheme="minorHAnsi"/>
              </w:rPr>
              <w:id w:val="-1551451934"/>
              <w:placeholder>
                <w:docPart w:val="0B8D44CFA2E442CDB4C9A107BCB714D0"/>
              </w:placeholder>
              <w:text/>
            </w:sdtPr>
            <w:sdtEndPr/>
            <w:sdtContent>
              <w:r w:rsidR="00616D56">
                <w:rPr>
                  <w:rFonts w:asciiTheme="minorHAnsi" w:hAnsiTheme="minorHAnsi" w:cstheme="minorHAnsi"/>
                </w:rPr>
                <w:t>doc. PhDr. Martin Horáček, Ph.D.</w:t>
              </w:r>
            </w:sdtContent>
          </w:sdt>
        </w:sdtContent>
      </w:sdt>
    </w:p>
    <w:p w14:paraId="21C14DEE" w14:textId="7516A0DA" w:rsidR="006C2326" w:rsidRDefault="006C2326">
      <w:pPr>
        <w:rPr>
          <w:rFonts w:asciiTheme="minorHAnsi" w:hAnsiTheme="minorHAnsi" w:cstheme="minorHAnsi"/>
        </w:rPr>
      </w:pPr>
    </w:p>
    <w:p w14:paraId="0025CA47" w14:textId="77777777" w:rsidR="00117B36" w:rsidRPr="00174D7F" w:rsidRDefault="00117B36">
      <w:pPr>
        <w:rPr>
          <w:rFonts w:asciiTheme="minorHAnsi" w:hAnsiTheme="minorHAnsi" w:cstheme="minorHAnsi"/>
        </w:rPr>
      </w:pPr>
    </w:p>
    <w:p w14:paraId="01726C56" w14:textId="154A306A" w:rsidR="00174D7F" w:rsidRPr="0018279D" w:rsidRDefault="006C2326">
      <w:pPr>
        <w:rPr>
          <w:rFonts w:asciiTheme="minorHAnsi" w:hAnsiTheme="minorHAnsi" w:cstheme="minorHAnsi"/>
          <w:b/>
          <w:bCs/>
        </w:rPr>
      </w:pPr>
      <w:r w:rsidRPr="0018279D">
        <w:rPr>
          <w:rFonts w:asciiTheme="minorHAnsi" w:hAnsiTheme="minorHAnsi" w:cstheme="minorHAnsi"/>
          <w:b/>
          <w:bCs/>
        </w:rPr>
        <w:t>1. Kritické zhodnocení</w:t>
      </w:r>
      <w:r w:rsidR="0018279D">
        <w:rPr>
          <w:rFonts w:asciiTheme="minorHAnsi" w:hAnsiTheme="minorHAnsi" w:cstheme="minorHAnsi"/>
          <w:b/>
          <w:bCs/>
        </w:rPr>
        <w:t xml:space="preserve"> práce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4"/>
        <w:gridCol w:w="894"/>
        <w:gridCol w:w="894"/>
        <w:gridCol w:w="894"/>
        <w:gridCol w:w="894"/>
      </w:tblGrid>
      <w:tr w:rsidR="00B238B6" w14:paraId="42925BB4" w14:textId="77777777" w:rsidTr="003C0A17">
        <w:trPr>
          <w:cantSplit/>
          <w:trHeight w:hRule="exact" w:val="1984"/>
        </w:trPr>
        <w:tc>
          <w:tcPr>
            <w:tcW w:w="3088" w:type="pct"/>
            <w:vAlign w:val="center"/>
          </w:tcPr>
          <w:p w14:paraId="7C5EC3B8" w14:textId="7B0C2FFB" w:rsidR="00B238B6" w:rsidRPr="00F80A80" w:rsidRDefault="00B238B6" w:rsidP="00BC535B">
            <w:pPr>
              <w:pStyle w:val="Nadpis2"/>
              <w:outlineLvl w:val="1"/>
            </w:pPr>
            <w:r w:rsidRPr="00F80A80">
              <w:t>Kritéria hodnocení</w:t>
            </w:r>
          </w:p>
        </w:tc>
        <w:tc>
          <w:tcPr>
            <w:tcW w:w="478" w:type="pct"/>
            <w:textDirection w:val="btLr"/>
            <w:tcFitText/>
            <w:vAlign w:val="center"/>
          </w:tcPr>
          <w:p w14:paraId="5A8763C0" w14:textId="17EF7E86" w:rsidR="00B238B6" w:rsidRPr="00BC535B" w:rsidRDefault="00B238B6" w:rsidP="00BC535B">
            <w:pPr>
              <w:ind w:left="113"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237B4">
              <w:rPr>
                <w:rFonts w:asciiTheme="minorHAnsi" w:hAnsiTheme="minorHAnsi" w:cstheme="minorHAnsi"/>
                <w:sz w:val="18"/>
                <w:szCs w:val="18"/>
              </w:rPr>
              <w:t>Splňuje bez výhra</w:t>
            </w:r>
            <w:r w:rsidR="000B491D" w:rsidRPr="008237B4">
              <w:rPr>
                <w:rFonts w:asciiTheme="minorHAnsi" w:hAnsiTheme="minorHAnsi" w:cstheme="minorHAnsi"/>
                <w:sz w:val="18"/>
                <w:szCs w:val="18"/>
              </w:rPr>
              <w:t>d</w:t>
            </w:r>
          </w:p>
        </w:tc>
        <w:tc>
          <w:tcPr>
            <w:tcW w:w="478" w:type="pct"/>
            <w:textDirection w:val="btLr"/>
            <w:vAlign w:val="center"/>
          </w:tcPr>
          <w:p w14:paraId="170AAAF9" w14:textId="424BF010" w:rsidR="00B238B6" w:rsidRPr="00BC535B" w:rsidRDefault="00B238B6" w:rsidP="00BC535B">
            <w:pPr>
              <w:ind w:left="113"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C535B">
              <w:rPr>
                <w:rFonts w:asciiTheme="minorHAnsi" w:hAnsiTheme="minorHAnsi" w:cstheme="minorHAnsi"/>
                <w:sz w:val="18"/>
                <w:szCs w:val="18"/>
              </w:rPr>
              <w:t>Splňuje s drobnými výhradami</w:t>
            </w:r>
          </w:p>
        </w:tc>
        <w:tc>
          <w:tcPr>
            <w:tcW w:w="478" w:type="pct"/>
            <w:textDirection w:val="btLr"/>
            <w:vAlign w:val="center"/>
          </w:tcPr>
          <w:p w14:paraId="0F4DCD5B" w14:textId="03F42545" w:rsidR="00B238B6" w:rsidRPr="00BC535B" w:rsidRDefault="00B238B6" w:rsidP="00BC535B">
            <w:pPr>
              <w:ind w:left="113"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C535B">
              <w:rPr>
                <w:rFonts w:asciiTheme="minorHAnsi" w:hAnsiTheme="minorHAnsi" w:cstheme="minorHAnsi"/>
                <w:sz w:val="18"/>
                <w:szCs w:val="18"/>
              </w:rPr>
              <w:t xml:space="preserve">Splňuje s </w:t>
            </w:r>
            <w:r w:rsidR="00BC535B" w:rsidRPr="00BC535B">
              <w:rPr>
                <w:rFonts w:asciiTheme="minorHAnsi" w:hAnsiTheme="minorHAnsi" w:cstheme="minorHAnsi"/>
                <w:sz w:val="18"/>
                <w:szCs w:val="18"/>
              </w:rPr>
              <w:t>v</w:t>
            </w:r>
            <w:r w:rsidRPr="00BC535B">
              <w:rPr>
                <w:rFonts w:asciiTheme="minorHAnsi" w:hAnsiTheme="minorHAnsi" w:cstheme="minorHAnsi"/>
                <w:sz w:val="18"/>
                <w:szCs w:val="18"/>
              </w:rPr>
              <w:t>ýhradami</w:t>
            </w:r>
          </w:p>
        </w:tc>
        <w:tc>
          <w:tcPr>
            <w:tcW w:w="478" w:type="pct"/>
            <w:textDirection w:val="btLr"/>
            <w:vAlign w:val="center"/>
          </w:tcPr>
          <w:p w14:paraId="36CBC6B2" w14:textId="58008C2D" w:rsidR="00B238B6" w:rsidRPr="00BC535B" w:rsidRDefault="00B238B6" w:rsidP="00BC535B">
            <w:pPr>
              <w:ind w:left="113" w:firstLine="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BC535B">
              <w:rPr>
                <w:rFonts w:asciiTheme="minorHAnsi" w:hAnsiTheme="minorHAnsi" w:cstheme="minorHAnsi"/>
                <w:sz w:val="18"/>
                <w:szCs w:val="18"/>
              </w:rPr>
              <w:t>Nesplňuje</w:t>
            </w:r>
          </w:p>
        </w:tc>
      </w:tr>
      <w:tr w:rsidR="00F80A80" w14:paraId="59F9C5B7" w14:textId="77777777" w:rsidTr="00325989">
        <w:tc>
          <w:tcPr>
            <w:tcW w:w="5000" w:type="pct"/>
            <w:gridSpan w:val="5"/>
            <w:vAlign w:val="center"/>
          </w:tcPr>
          <w:p w14:paraId="60F60A66" w14:textId="11491120" w:rsidR="00F80A80" w:rsidRPr="00F80A80" w:rsidRDefault="00F80A80" w:rsidP="00BC535B">
            <w:pPr>
              <w:pStyle w:val="Nadpis2"/>
              <w:outlineLvl w:val="1"/>
            </w:pPr>
            <w:r w:rsidRPr="00F80A80">
              <w:t>Formální a jazyková kritéria</w:t>
            </w:r>
          </w:p>
        </w:tc>
      </w:tr>
      <w:tr w:rsidR="003C0A17" w14:paraId="6454FE32" w14:textId="77777777" w:rsidTr="003C0A17">
        <w:tc>
          <w:tcPr>
            <w:tcW w:w="3088" w:type="pct"/>
            <w:vAlign w:val="center"/>
          </w:tcPr>
          <w:p w14:paraId="5E22F570" w14:textId="2E57E812" w:rsidR="003C0A17" w:rsidRDefault="003C0A17" w:rsidP="00BC535B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splňuje požadavky na rozsah</w:t>
            </w:r>
          </w:p>
        </w:tc>
        <w:tc>
          <w:tcPr>
            <w:tcW w:w="478" w:type="pct"/>
            <w:vAlign w:val="center"/>
          </w:tcPr>
          <w:p w14:paraId="7E2EC278" w14:textId="00F3C62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755012157"/>
                <w:lock w:val="sdtLocked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4F25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62E76E4D" w14:textId="11C3AB06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5307786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0D75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637F71C9" w14:textId="4013BE56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9276173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E4F25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2B3D28DA" w14:textId="6F4DF11F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000775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C000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5258FF8B" w14:textId="77777777" w:rsidTr="003C0A17">
        <w:tc>
          <w:tcPr>
            <w:tcW w:w="3088" w:type="pct"/>
            <w:vAlign w:val="center"/>
          </w:tcPr>
          <w:p w14:paraId="2BA8BD8D" w14:textId="2A6C144F" w:rsidR="003C0A17" w:rsidRDefault="003C0A17" w:rsidP="00BC535B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má odpovídající jazykovou úroveň (pravopis, stylistika)</w:t>
            </w:r>
          </w:p>
        </w:tc>
        <w:sdt>
          <w:sdtPr>
            <w:rPr>
              <w:rFonts w:asciiTheme="minorHAnsi" w:hAnsiTheme="minorHAnsi" w:cstheme="minorHAnsi"/>
            </w:rPr>
            <w:id w:val="513892777"/>
            <w:lock w:val="contentLocked"/>
            <w:placeholder>
              <w:docPart w:val="DefaultPlaceholder_-1854013440"/>
            </w:placeholder>
            <w:group/>
          </w:sdtPr>
          <w:sdtEndPr/>
          <w:sdtContent>
            <w:sdt>
              <w:sdtPr>
                <w:rPr>
                  <w:rFonts w:asciiTheme="minorHAnsi" w:hAnsiTheme="minorHAnsi" w:cstheme="minorHAnsi"/>
                </w:rPr>
                <w:id w:val="-119068711"/>
                <w:lock w:val="sdtLocked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tc>
                  <w:tcPr>
                    <w:tcW w:w="478" w:type="pct"/>
                    <w:vAlign w:val="center"/>
                  </w:tcPr>
                  <w:p w14:paraId="037C8798" w14:textId="1E9FD9A9" w:rsidR="003C0A17" w:rsidRDefault="002E705E" w:rsidP="003C0A17">
                    <w:pPr>
                      <w:ind w:left="0" w:firstLine="0"/>
                      <w:jc w:val="center"/>
                      <w:rPr>
                        <w:rFonts w:asciiTheme="minorHAnsi" w:hAnsiTheme="minorHAnsi" w:cstheme="minorHAnsi"/>
                      </w:rPr>
                    </w:pPr>
                    <w:r>
                      <w:rPr>
                        <w:rFonts w:ascii="MS Gothic" w:eastAsia="MS Gothic" w:hAnsi="MS Gothic" w:cstheme="minorHAnsi" w:hint="eastAsia"/>
                      </w:rPr>
                      <w:t>☒</w:t>
                    </w:r>
                  </w:p>
                </w:tc>
              </w:sdtContent>
            </w:sdt>
          </w:sdtContent>
        </w:sdt>
        <w:tc>
          <w:tcPr>
            <w:tcW w:w="478" w:type="pct"/>
            <w:vAlign w:val="center"/>
          </w:tcPr>
          <w:p w14:paraId="5B6A7CA0" w14:textId="0681E3DF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329585229"/>
                <w:lock w:val="sd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1F3BFEFD" w14:textId="121491A3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8122393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5BB1E2DC" w14:textId="41D7F9CD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9448063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C000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7246EB5D" w14:textId="77777777" w:rsidTr="003C0A17">
        <w:tc>
          <w:tcPr>
            <w:tcW w:w="3088" w:type="pct"/>
            <w:vAlign w:val="center"/>
          </w:tcPr>
          <w:p w14:paraId="10A7051B" w14:textId="79EF80E3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Dodržení zásad citačních pravidel, jednotnost poznámkové</w:t>
            </w:r>
            <w:r w:rsidR="00C447CB">
              <w:rPr>
                <w:rFonts w:asciiTheme="minorHAnsi" w:hAnsiTheme="minorHAnsi" w:cstheme="minorHAnsi"/>
              </w:rPr>
              <w:t>ho</w:t>
            </w:r>
            <w:r>
              <w:rPr>
                <w:rFonts w:asciiTheme="minorHAnsi" w:hAnsiTheme="minorHAnsi" w:cstheme="minorHAnsi"/>
              </w:rPr>
              <w:t xml:space="preserve"> aparátu, bibliografie a pramenů</w:t>
            </w:r>
          </w:p>
        </w:tc>
        <w:tc>
          <w:tcPr>
            <w:tcW w:w="478" w:type="pct"/>
            <w:vAlign w:val="center"/>
          </w:tcPr>
          <w:p w14:paraId="727B8CAF" w14:textId="47C7AC28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369310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07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08D11867" w14:textId="4FBA40C2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908266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58A1E096" w14:textId="0A2F55A2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509791699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5531CB09" w14:textId="348EA2CA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7244185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C000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4CB7DF14" w14:textId="77777777" w:rsidTr="003C0A17">
        <w:tc>
          <w:tcPr>
            <w:tcW w:w="3088" w:type="pct"/>
            <w:vAlign w:val="center"/>
          </w:tcPr>
          <w:p w14:paraId="25C0397C" w14:textId="3481B8A6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Zpracování příloh (zejména kvalita obrazové přílohy)</w:t>
            </w:r>
          </w:p>
        </w:tc>
        <w:tc>
          <w:tcPr>
            <w:tcW w:w="478" w:type="pct"/>
            <w:vAlign w:val="center"/>
          </w:tcPr>
          <w:p w14:paraId="5A6A16B2" w14:textId="4AB449C4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9056794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7418C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32F5A3E6" w14:textId="4EA55AB1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5885738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149D845A" w14:textId="0C7BF53D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849207786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79EB2358" w14:textId="04A00B0B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1062738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C000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1B1D8DC5" w14:textId="77777777" w:rsidTr="003C0A17">
        <w:tc>
          <w:tcPr>
            <w:tcW w:w="3088" w:type="pct"/>
            <w:vAlign w:val="center"/>
          </w:tcPr>
          <w:p w14:paraId="44F5E2B3" w14:textId="115046F3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Celková typografická úprava</w:t>
            </w:r>
          </w:p>
        </w:tc>
        <w:tc>
          <w:tcPr>
            <w:tcW w:w="478" w:type="pct"/>
            <w:vAlign w:val="center"/>
          </w:tcPr>
          <w:p w14:paraId="2806BE1A" w14:textId="45CC8103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501952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25B7B374" w14:textId="6FF7BED9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113857232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0D75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136C31F9" w14:textId="15BF0558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0714259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C000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38C5E637" w14:textId="7D0D3CF0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3633396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C0002A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F80A80" w14:paraId="71D45E8C" w14:textId="77777777" w:rsidTr="00325989">
        <w:tc>
          <w:tcPr>
            <w:tcW w:w="5000" w:type="pct"/>
            <w:gridSpan w:val="5"/>
            <w:vAlign w:val="center"/>
          </w:tcPr>
          <w:p w14:paraId="21A5D475" w14:textId="629163C4" w:rsidR="00F80A80" w:rsidRDefault="00F80A80" w:rsidP="00BC535B">
            <w:pPr>
              <w:pStyle w:val="Nadpis2"/>
              <w:outlineLvl w:val="1"/>
            </w:pPr>
            <w:r w:rsidRPr="00F80A80">
              <w:t>Obsahová kritéria</w:t>
            </w:r>
          </w:p>
        </w:tc>
      </w:tr>
      <w:tr w:rsidR="003C0A17" w14:paraId="01FB3EC5" w14:textId="77777777" w:rsidTr="003C0A17">
        <w:tc>
          <w:tcPr>
            <w:tcW w:w="3088" w:type="pct"/>
            <w:vAlign w:val="center"/>
          </w:tcPr>
          <w:p w14:paraId="19123357" w14:textId="59C630BC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jasně formuluje své cíle a metody jejich dosažení</w:t>
            </w:r>
          </w:p>
        </w:tc>
        <w:tc>
          <w:tcPr>
            <w:tcW w:w="478" w:type="pct"/>
            <w:vAlign w:val="center"/>
          </w:tcPr>
          <w:p w14:paraId="6A48413B" w14:textId="72A503E7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528522929"/>
                <w:lock w:val="sdtLocked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70FB7036" w14:textId="330E1075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8238131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232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790CCA84" w14:textId="1EEECB27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98211507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7AC21060" w14:textId="5016B6B8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728368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18F728FB" w14:textId="77777777" w:rsidTr="003C0A17">
        <w:tc>
          <w:tcPr>
            <w:tcW w:w="3088" w:type="pct"/>
            <w:vAlign w:val="center"/>
          </w:tcPr>
          <w:p w14:paraId="2DFC7BC3" w14:textId="5267D499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>Práce dosahuje stanovených cílů</w:t>
            </w:r>
          </w:p>
        </w:tc>
        <w:tc>
          <w:tcPr>
            <w:tcW w:w="478" w:type="pct"/>
            <w:vAlign w:val="center"/>
          </w:tcPr>
          <w:p w14:paraId="4A24A13C" w14:textId="3C450916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785315527"/>
                <w:lock w:val="sdtLocked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7A4A59E1" w14:textId="306D6B61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7370033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2326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1166F9D6" w14:textId="57B18FEB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6782689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368B4C34" w14:textId="56847BCB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462573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1159440B" w14:textId="77777777" w:rsidTr="003C0A17">
        <w:tc>
          <w:tcPr>
            <w:tcW w:w="3088" w:type="pct"/>
            <w:vAlign w:val="center"/>
          </w:tcPr>
          <w:p w14:paraId="260367D7" w14:textId="2A09F572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je logicky strukturována</w:t>
            </w:r>
          </w:p>
        </w:tc>
        <w:tc>
          <w:tcPr>
            <w:tcW w:w="478" w:type="pct"/>
            <w:vAlign w:val="center"/>
          </w:tcPr>
          <w:p w14:paraId="6BB36D48" w14:textId="4277617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729877400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5D745C9D" w14:textId="7FE2DDCF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4421049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173F8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5411DDCF" w14:textId="50A7DC40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5996562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4C7721D2" w14:textId="745BB4A8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6116250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1A305591" w14:textId="77777777" w:rsidTr="003C0A17">
        <w:tc>
          <w:tcPr>
            <w:tcW w:w="3088" w:type="pct"/>
            <w:vAlign w:val="center"/>
          </w:tcPr>
          <w:p w14:paraId="2DCECE73" w14:textId="45978ECB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kriticky pracuje s primárními prameny i sekundární literaturou</w:t>
            </w:r>
          </w:p>
        </w:tc>
        <w:tc>
          <w:tcPr>
            <w:tcW w:w="478" w:type="pct"/>
            <w:vAlign w:val="center"/>
          </w:tcPr>
          <w:p w14:paraId="71D2F07C" w14:textId="2B9F93C1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94636695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4460B5AA" w14:textId="667E7EA2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774961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44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4D2614E5" w14:textId="4C354BC5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646067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60D75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48FC82BD" w14:textId="66FABA81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210564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74C6AB68" w14:textId="77777777" w:rsidTr="003C0A17">
        <w:tc>
          <w:tcPr>
            <w:tcW w:w="3088" w:type="pct"/>
            <w:vAlign w:val="center"/>
          </w:tcPr>
          <w:p w14:paraId="7CF3038B" w14:textId="5D9AD961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Autorčiny/autorovy soudy a hodnocení jsou argumentačně podloženy</w:t>
            </w:r>
          </w:p>
        </w:tc>
        <w:tc>
          <w:tcPr>
            <w:tcW w:w="478" w:type="pct"/>
            <w:vAlign w:val="center"/>
          </w:tcPr>
          <w:p w14:paraId="11DBD67F" w14:textId="7B307029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548648811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39C0884D" w14:textId="5BEB413E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3681040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44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2A39B45C" w14:textId="522FC95E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5870443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02C904B8" w14:textId="422A1ED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7649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03D0B27C" w14:textId="77777777" w:rsidTr="003C0A17">
        <w:tc>
          <w:tcPr>
            <w:tcW w:w="3088" w:type="pct"/>
            <w:vAlign w:val="center"/>
          </w:tcPr>
          <w:p w14:paraId="709AD639" w14:textId="152F0DBA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Autorka/autor umí pracovat s odbornou terminologií a v práci ji správně používá</w:t>
            </w:r>
          </w:p>
        </w:tc>
        <w:tc>
          <w:tcPr>
            <w:tcW w:w="478" w:type="pct"/>
            <w:vAlign w:val="center"/>
          </w:tcPr>
          <w:p w14:paraId="7F19337A" w14:textId="485FD048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908300972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04D8C962" w14:textId="759CE5B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20450593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0BB26409" w14:textId="2DF9DF8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6852616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55B45FEC" w14:textId="2726EF09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902537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02103148" w14:textId="77777777" w:rsidTr="003C0A17">
        <w:tc>
          <w:tcPr>
            <w:tcW w:w="3088" w:type="pct"/>
            <w:vAlign w:val="center"/>
          </w:tcPr>
          <w:p w14:paraId="76231D87" w14:textId="4E22D331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 závěru práce jsou jasně vyjádřeny cíle, jichž autorka/autor dosáhla/dosáhl</w:t>
            </w:r>
          </w:p>
        </w:tc>
        <w:tc>
          <w:tcPr>
            <w:tcW w:w="478" w:type="pct"/>
            <w:vAlign w:val="center"/>
          </w:tcPr>
          <w:p w14:paraId="3C30B017" w14:textId="1C345C64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928623531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478" w:type="pct"/>
            <w:vAlign w:val="center"/>
          </w:tcPr>
          <w:p w14:paraId="32E03980" w14:textId="09C12D66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1388482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173F8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5F0AA07D" w14:textId="01A11AF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5111356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478" w:type="pct"/>
            <w:vAlign w:val="center"/>
          </w:tcPr>
          <w:p w14:paraId="35BBD612" w14:textId="03F98B74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643017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533D89" w14:paraId="39001995" w14:textId="77777777" w:rsidTr="00325989">
        <w:tc>
          <w:tcPr>
            <w:tcW w:w="5000" w:type="pct"/>
            <w:gridSpan w:val="5"/>
            <w:vAlign w:val="center"/>
          </w:tcPr>
          <w:p w14:paraId="0F97435E" w14:textId="5C661D0D" w:rsidR="00533D89" w:rsidRDefault="00533D89" w:rsidP="00BC535B">
            <w:pPr>
              <w:ind w:left="0" w:firstLine="0"/>
              <w:rPr>
                <w:rFonts w:asciiTheme="minorHAnsi" w:hAnsiTheme="minorHAnsi" w:cstheme="minorHAnsi"/>
              </w:rPr>
            </w:pPr>
            <w:r w:rsidRPr="00533D89">
              <w:rPr>
                <w:rFonts w:asciiTheme="minorHAnsi" w:hAnsiTheme="minorHAnsi" w:cstheme="minorHAnsi"/>
                <w:b/>
                <w:bCs/>
              </w:rPr>
              <w:t>Celkový přínos práce</w:t>
            </w:r>
          </w:p>
        </w:tc>
      </w:tr>
      <w:tr w:rsidR="00DA4A16" w14:paraId="7443909E" w14:textId="77777777" w:rsidTr="003C0A17">
        <w:tc>
          <w:tcPr>
            <w:tcW w:w="3088" w:type="pct"/>
            <w:vAlign w:val="center"/>
          </w:tcPr>
          <w:p w14:paraId="3EE470A6" w14:textId="47BED70D" w:rsidR="00DA4A16" w:rsidRDefault="00DA4A16" w:rsidP="00BC535B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56" w:type="pct"/>
            <w:gridSpan w:val="2"/>
            <w:vAlign w:val="center"/>
          </w:tcPr>
          <w:p w14:paraId="290763C5" w14:textId="626B814C" w:rsidR="00DA4A16" w:rsidRDefault="00DA4A16" w:rsidP="00BC535B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ano</w:t>
            </w:r>
          </w:p>
        </w:tc>
        <w:tc>
          <w:tcPr>
            <w:tcW w:w="956" w:type="pct"/>
            <w:gridSpan w:val="2"/>
            <w:vAlign w:val="center"/>
          </w:tcPr>
          <w:p w14:paraId="4AA9EF06" w14:textId="72544047" w:rsidR="00DA4A16" w:rsidRDefault="00DA4A16" w:rsidP="00BC535B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</w:t>
            </w:r>
          </w:p>
        </w:tc>
      </w:tr>
      <w:tr w:rsidR="003C0A17" w14:paraId="661F5291" w14:textId="77777777" w:rsidTr="003C0A17">
        <w:tc>
          <w:tcPr>
            <w:tcW w:w="3088" w:type="pct"/>
            <w:vAlign w:val="center"/>
          </w:tcPr>
          <w:p w14:paraId="16CD26C7" w14:textId="16C9689C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je kompilační prací</w:t>
            </w:r>
          </w:p>
        </w:tc>
        <w:tc>
          <w:tcPr>
            <w:tcW w:w="956" w:type="pct"/>
            <w:gridSpan w:val="2"/>
            <w:vAlign w:val="center"/>
          </w:tcPr>
          <w:p w14:paraId="0238DEB0" w14:textId="5A6ECA4D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239788195"/>
                <w:lock w:val="sdtLocked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44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956" w:type="pct"/>
            <w:gridSpan w:val="2"/>
            <w:vAlign w:val="center"/>
          </w:tcPr>
          <w:p w14:paraId="206537ED" w14:textId="60030BC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7730539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A3B44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75F3B9CD" w14:textId="77777777" w:rsidTr="003C0A17">
        <w:tc>
          <w:tcPr>
            <w:tcW w:w="3088" w:type="pct"/>
            <w:vAlign w:val="center"/>
          </w:tcPr>
          <w:p w14:paraId="18D9A95B" w14:textId="62961E3A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se zabývá dosud nezpracovaným tématem</w:t>
            </w:r>
          </w:p>
        </w:tc>
        <w:tc>
          <w:tcPr>
            <w:tcW w:w="956" w:type="pct"/>
            <w:gridSpan w:val="2"/>
            <w:vAlign w:val="center"/>
          </w:tcPr>
          <w:p w14:paraId="282CC7ED" w14:textId="190CADB9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30529060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956" w:type="pct"/>
            <w:gridSpan w:val="2"/>
            <w:vAlign w:val="center"/>
          </w:tcPr>
          <w:p w14:paraId="3A1FEDD4" w14:textId="16AE5C98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8561935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3DC0F704" w14:textId="77777777" w:rsidTr="003C0A17">
        <w:tc>
          <w:tcPr>
            <w:tcW w:w="3088" w:type="pct"/>
            <w:vAlign w:val="center"/>
          </w:tcPr>
          <w:p w14:paraId="74F8C1CC" w14:textId="686CB512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přináší nové poznatky</w:t>
            </w:r>
          </w:p>
        </w:tc>
        <w:tc>
          <w:tcPr>
            <w:tcW w:w="956" w:type="pct"/>
            <w:gridSpan w:val="2"/>
            <w:vAlign w:val="center"/>
          </w:tcPr>
          <w:p w14:paraId="6A68EFA5" w14:textId="676AC2BC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2054193941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956" w:type="pct"/>
            <w:gridSpan w:val="2"/>
            <w:vAlign w:val="center"/>
          </w:tcPr>
          <w:p w14:paraId="622EF02E" w14:textId="568CBAF9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4685118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E705E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7CDADEC7" w14:textId="77777777" w:rsidTr="003C0A17">
        <w:tc>
          <w:tcPr>
            <w:tcW w:w="3088" w:type="pct"/>
            <w:vAlign w:val="center"/>
          </w:tcPr>
          <w:p w14:paraId="3ACC80ED" w14:textId="29970160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Práce navrhuje nové metodické přístupy či novou interpretaci</w:t>
            </w:r>
          </w:p>
        </w:tc>
        <w:tc>
          <w:tcPr>
            <w:tcW w:w="956" w:type="pct"/>
            <w:gridSpan w:val="2"/>
            <w:vAlign w:val="center"/>
          </w:tcPr>
          <w:p w14:paraId="4E5C14F6" w14:textId="7D1AC089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750077302"/>
                <w15:appearance w15:val="hidden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485">
                  <w:rPr>
                    <w:rFonts w:ascii="MS Gothic" w:eastAsia="MS Gothic" w:hAnsi="MS Gothic" w:cstheme="minorHAnsi" w:hint="eastAsia"/>
                  </w:rPr>
                  <w:t>☒</w:t>
                </w:r>
              </w:sdtContent>
            </w:sdt>
          </w:p>
        </w:tc>
        <w:tc>
          <w:tcPr>
            <w:tcW w:w="956" w:type="pct"/>
            <w:gridSpan w:val="2"/>
            <w:vAlign w:val="center"/>
          </w:tcPr>
          <w:p w14:paraId="4D9F8C6C" w14:textId="311945FB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1763858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B5485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DA4A16" w14:paraId="01334FFC" w14:textId="77777777" w:rsidTr="00325989">
        <w:tc>
          <w:tcPr>
            <w:tcW w:w="5000" w:type="pct"/>
            <w:gridSpan w:val="5"/>
            <w:vAlign w:val="center"/>
          </w:tcPr>
          <w:p w14:paraId="61EDF740" w14:textId="34127ED9" w:rsidR="00DA4A16" w:rsidRDefault="00DA4A16" w:rsidP="00BC535B">
            <w:pPr>
              <w:ind w:left="0" w:firstLine="0"/>
              <w:rPr>
                <w:rFonts w:asciiTheme="minorHAnsi" w:hAnsiTheme="minorHAnsi" w:cstheme="minorHAnsi"/>
              </w:rPr>
            </w:pPr>
            <w:r w:rsidRPr="00DA4A16">
              <w:rPr>
                <w:rFonts w:asciiTheme="minorHAnsi" w:hAnsiTheme="minorHAnsi" w:cstheme="minorHAnsi"/>
                <w:b/>
                <w:bCs/>
              </w:rPr>
              <w:t>Průběh zpracování práce</w:t>
            </w:r>
            <w:r>
              <w:rPr>
                <w:rFonts w:asciiTheme="minorHAnsi" w:hAnsiTheme="minorHAnsi" w:cstheme="minorHAnsi"/>
              </w:rPr>
              <w:t xml:space="preserve"> (vyplňují pouze vedoucí prací)</w:t>
            </w:r>
          </w:p>
        </w:tc>
      </w:tr>
      <w:tr w:rsidR="00DA4A16" w14:paraId="19A91BF1" w14:textId="77777777" w:rsidTr="003C0A17">
        <w:tc>
          <w:tcPr>
            <w:tcW w:w="3088" w:type="pct"/>
            <w:vAlign w:val="center"/>
          </w:tcPr>
          <w:p w14:paraId="1D2BFC45" w14:textId="5D8AEAD9" w:rsidR="00DA4A16" w:rsidRDefault="00DA4A16" w:rsidP="00BC535B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956" w:type="pct"/>
            <w:gridSpan w:val="2"/>
            <w:vAlign w:val="center"/>
          </w:tcPr>
          <w:p w14:paraId="451DA6D0" w14:textId="3ED6CEBC" w:rsidR="00DA4A16" w:rsidRDefault="00DA4A16" w:rsidP="00BC535B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ano</w:t>
            </w:r>
          </w:p>
        </w:tc>
        <w:tc>
          <w:tcPr>
            <w:tcW w:w="956" w:type="pct"/>
            <w:gridSpan w:val="2"/>
            <w:vAlign w:val="center"/>
          </w:tcPr>
          <w:p w14:paraId="0265E259" w14:textId="51C5D252" w:rsidR="00DA4A16" w:rsidRDefault="00DA4A16" w:rsidP="00BC535B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ne</w:t>
            </w:r>
          </w:p>
        </w:tc>
      </w:tr>
      <w:tr w:rsidR="003C0A17" w14:paraId="3C96FBBA" w14:textId="77777777" w:rsidTr="003C0A17">
        <w:tc>
          <w:tcPr>
            <w:tcW w:w="3088" w:type="pct"/>
            <w:vAlign w:val="center"/>
          </w:tcPr>
          <w:p w14:paraId="2C482FB1" w14:textId="27AE1C93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Autorka/autor četně a v dostatečné míře konzultoval s vedoucí/vedoucím práce</w:t>
            </w:r>
          </w:p>
        </w:tc>
        <w:tc>
          <w:tcPr>
            <w:tcW w:w="956" w:type="pct"/>
            <w:gridSpan w:val="2"/>
            <w:vAlign w:val="center"/>
          </w:tcPr>
          <w:p w14:paraId="6F900E4D" w14:textId="6A944920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080367358"/>
                <w:lock w:val="sdtLocked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956" w:type="pct"/>
            <w:gridSpan w:val="2"/>
            <w:vAlign w:val="center"/>
          </w:tcPr>
          <w:p w14:paraId="7A69816C" w14:textId="7A2CC515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-1518533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173F8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  <w:tr w:rsidR="003C0A17" w14:paraId="1EDFDF1D" w14:textId="77777777" w:rsidTr="003C0A17">
        <w:tc>
          <w:tcPr>
            <w:tcW w:w="3088" w:type="pct"/>
            <w:vAlign w:val="center"/>
          </w:tcPr>
          <w:p w14:paraId="17D786CE" w14:textId="28049C53" w:rsidR="003C0A17" w:rsidRDefault="003C0A17" w:rsidP="003C0A1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Autorka/autor přicházel se samostatnými tvůrčími podněty</w:t>
            </w:r>
          </w:p>
        </w:tc>
        <w:tc>
          <w:tcPr>
            <w:tcW w:w="956" w:type="pct"/>
            <w:gridSpan w:val="2"/>
            <w:vAlign w:val="center"/>
          </w:tcPr>
          <w:p w14:paraId="409F9BAB" w14:textId="32B056DB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1599606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  <w:tc>
          <w:tcPr>
            <w:tcW w:w="956" w:type="pct"/>
            <w:gridSpan w:val="2"/>
            <w:vAlign w:val="center"/>
          </w:tcPr>
          <w:p w14:paraId="6454A8E2" w14:textId="0772F280" w:rsidR="003C0A17" w:rsidRDefault="0072660E" w:rsidP="003C0A17">
            <w:pPr>
              <w:ind w:left="0" w:firstLine="0"/>
              <w:jc w:val="center"/>
              <w:rPr>
                <w:rFonts w:asciiTheme="minorHAnsi" w:hAnsiTheme="minorHAnsi" w:cstheme="minorHAnsi"/>
              </w:rPr>
            </w:pPr>
            <w:sdt>
              <w:sdtPr>
                <w:rPr>
                  <w:rFonts w:asciiTheme="minorHAnsi" w:hAnsiTheme="minorHAnsi" w:cstheme="minorHAnsi"/>
                </w:rPr>
                <w:id w:val="19508917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C0A17" w:rsidRPr="00173F82">
                  <w:rPr>
                    <w:rFonts w:ascii="MS Gothic" w:eastAsia="MS Gothic" w:hAnsi="MS Gothic" w:cstheme="minorHAnsi" w:hint="eastAsia"/>
                  </w:rPr>
                  <w:t>☐</w:t>
                </w:r>
              </w:sdtContent>
            </w:sdt>
          </w:p>
        </w:tc>
      </w:tr>
    </w:tbl>
    <w:p w14:paraId="060D8048" w14:textId="77777777" w:rsidR="00CA05C9" w:rsidRPr="00DA4A16" w:rsidRDefault="00CA05C9" w:rsidP="00DA4A16">
      <w:pPr>
        <w:pStyle w:val="Zhlav"/>
        <w:tabs>
          <w:tab w:val="clear" w:pos="4513"/>
          <w:tab w:val="clear" w:pos="9026"/>
        </w:tabs>
        <w:spacing w:after="5" w:line="268" w:lineRule="auto"/>
        <w:rPr>
          <w:rFonts w:asciiTheme="minorHAnsi" w:hAnsiTheme="minorHAnsi" w:cstheme="minorHAnsi"/>
        </w:rPr>
      </w:pPr>
    </w:p>
    <w:p w14:paraId="3BC981C2" w14:textId="3C83B28A" w:rsidR="00174D7F" w:rsidRPr="00174D7F" w:rsidRDefault="00174D7F">
      <w:pPr>
        <w:rPr>
          <w:rFonts w:asciiTheme="minorHAnsi" w:hAnsiTheme="minorHAnsi" w:cstheme="minorHAnsi"/>
        </w:rPr>
      </w:pPr>
    </w:p>
    <w:p w14:paraId="2365216A" w14:textId="4BCAD22C" w:rsidR="00174D7F" w:rsidRPr="006C2326" w:rsidRDefault="006C2326">
      <w:pPr>
        <w:rPr>
          <w:rFonts w:asciiTheme="minorHAnsi" w:hAnsiTheme="minorHAnsi" w:cstheme="minorHAnsi"/>
          <w:b/>
          <w:bCs/>
        </w:rPr>
      </w:pPr>
      <w:r w:rsidRPr="006C2326">
        <w:rPr>
          <w:rFonts w:asciiTheme="minorHAnsi" w:hAnsiTheme="minorHAnsi" w:cstheme="minorHAnsi"/>
          <w:b/>
          <w:bCs/>
        </w:rPr>
        <w:t>2. Celkové hodnocení práce (slovní hodnocení)</w:t>
      </w:r>
    </w:p>
    <w:tbl>
      <w:tblPr>
        <w:tblStyle w:val="Mkatabulky"/>
        <w:tblW w:w="0" w:type="auto"/>
        <w:tblInd w:w="10" w:type="dxa"/>
        <w:tblLook w:val="04A0" w:firstRow="1" w:lastRow="0" w:firstColumn="1" w:lastColumn="0" w:noHBand="0" w:noVBand="1"/>
      </w:tblPr>
      <w:tblGrid>
        <w:gridCol w:w="9340"/>
      </w:tblGrid>
      <w:tr w:rsidR="006C2326" w14:paraId="70BF53F6" w14:textId="77777777" w:rsidTr="0067312E">
        <w:trPr>
          <w:trHeight w:val="5581"/>
        </w:trPr>
        <w:tc>
          <w:tcPr>
            <w:tcW w:w="9350" w:type="dxa"/>
          </w:tcPr>
          <w:p w14:paraId="5E9DADD1" w14:textId="38ACDE3A" w:rsidR="00C061F5" w:rsidRDefault="002E705E" w:rsidP="00A610E7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lastRenderedPageBreak/>
              <w:t xml:space="preserve">Bakalářská práce pojednává o </w:t>
            </w:r>
            <w:r w:rsidR="000423E7">
              <w:rPr>
                <w:rFonts w:asciiTheme="minorHAnsi" w:hAnsiTheme="minorHAnsi" w:cstheme="minorHAnsi"/>
              </w:rPr>
              <w:t xml:space="preserve">tématu masivních betonových květináčů, jež reprezentují neodmyslitelnou složku městského mobiliáře z éry socialismu. </w:t>
            </w:r>
            <w:r w:rsidR="00A610E7">
              <w:rPr>
                <w:rFonts w:asciiTheme="minorHAnsi" w:hAnsiTheme="minorHAnsi" w:cstheme="minorHAnsi"/>
              </w:rPr>
              <w:t>Z</w:t>
            </w:r>
            <w:r w:rsidR="000423E7">
              <w:rPr>
                <w:rFonts w:asciiTheme="minorHAnsi" w:hAnsiTheme="minorHAnsi" w:cstheme="minorHAnsi"/>
              </w:rPr>
              <w:t>aměř</w:t>
            </w:r>
            <w:r w:rsidR="00A610E7">
              <w:rPr>
                <w:rFonts w:asciiTheme="minorHAnsi" w:hAnsiTheme="minorHAnsi" w:cstheme="minorHAnsi"/>
              </w:rPr>
              <w:t>uje se</w:t>
            </w:r>
            <w:r w:rsidR="000423E7">
              <w:rPr>
                <w:rFonts w:asciiTheme="minorHAnsi" w:hAnsiTheme="minorHAnsi" w:cstheme="minorHAnsi"/>
              </w:rPr>
              <w:t xml:space="preserve"> na vývoj </w:t>
            </w:r>
            <w:r w:rsidR="007E5141">
              <w:rPr>
                <w:rFonts w:asciiTheme="minorHAnsi" w:hAnsiTheme="minorHAnsi" w:cstheme="minorHAnsi"/>
              </w:rPr>
              <w:t xml:space="preserve">a užití </w:t>
            </w:r>
            <w:r w:rsidR="000423E7">
              <w:rPr>
                <w:rFonts w:asciiTheme="minorHAnsi" w:hAnsiTheme="minorHAnsi" w:cstheme="minorHAnsi"/>
              </w:rPr>
              <w:t xml:space="preserve">jednotlivých typů květináčů </w:t>
            </w:r>
            <w:r w:rsidR="007E5141">
              <w:rPr>
                <w:rFonts w:asciiTheme="minorHAnsi" w:hAnsiTheme="minorHAnsi" w:cstheme="minorHAnsi"/>
              </w:rPr>
              <w:t xml:space="preserve">v letech 1980–1991 zejména z </w:t>
            </w:r>
            <w:r w:rsidR="00A7358D">
              <w:rPr>
                <w:rFonts w:asciiTheme="minorHAnsi" w:hAnsiTheme="minorHAnsi" w:cstheme="minorHAnsi"/>
              </w:rPr>
              <w:t>produkce</w:t>
            </w:r>
            <w:r w:rsidR="007E5141">
              <w:rPr>
                <w:rFonts w:asciiTheme="minorHAnsi" w:hAnsiTheme="minorHAnsi" w:cstheme="minorHAnsi"/>
              </w:rPr>
              <w:t xml:space="preserve"> </w:t>
            </w:r>
            <w:r w:rsidR="00A7358D">
              <w:rPr>
                <w:rFonts w:asciiTheme="minorHAnsi" w:hAnsiTheme="minorHAnsi" w:cstheme="minorHAnsi"/>
              </w:rPr>
              <w:t xml:space="preserve">podniku </w:t>
            </w:r>
            <w:proofErr w:type="spellStart"/>
            <w:r w:rsidR="00A7358D">
              <w:rPr>
                <w:rFonts w:asciiTheme="minorHAnsi" w:hAnsiTheme="minorHAnsi" w:cstheme="minorHAnsi"/>
              </w:rPr>
              <w:t>Prefa</w:t>
            </w:r>
            <w:proofErr w:type="spellEnd"/>
            <w:r w:rsidR="00A7358D">
              <w:rPr>
                <w:rFonts w:asciiTheme="minorHAnsi" w:hAnsiTheme="minorHAnsi" w:cstheme="minorHAnsi"/>
              </w:rPr>
              <w:t xml:space="preserve"> </w:t>
            </w:r>
            <w:proofErr w:type="spellStart"/>
            <w:r w:rsidR="00A7358D">
              <w:rPr>
                <w:rFonts w:asciiTheme="minorHAnsi" w:hAnsiTheme="minorHAnsi" w:cstheme="minorHAnsi"/>
              </w:rPr>
              <w:t>s.p</w:t>
            </w:r>
            <w:proofErr w:type="spellEnd"/>
            <w:r w:rsidR="00A7358D">
              <w:rPr>
                <w:rFonts w:asciiTheme="minorHAnsi" w:hAnsiTheme="minorHAnsi" w:cstheme="minorHAnsi"/>
              </w:rPr>
              <w:t>. Přeštice</w:t>
            </w:r>
            <w:r w:rsidR="00A610E7">
              <w:rPr>
                <w:rFonts w:asciiTheme="minorHAnsi" w:hAnsiTheme="minorHAnsi" w:cstheme="minorHAnsi"/>
              </w:rPr>
              <w:t xml:space="preserve">. Na základě průzkumu podnikového archivu, rozhovorů s pamětníky včetně hlavního vývojáře Vladislava Menšíka a bohatého zdroje informací nashromážděných </w:t>
            </w:r>
            <w:r w:rsidR="006466EB">
              <w:rPr>
                <w:rFonts w:asciiTheme="minorHAnsi" w:hAnsiTheme="minorHAnsi" w:cstheme="minorHAnsi"/>
              </w:rPr>
              <w:t>zájmovými skupinami</w:t>
            </w:r>
            <w:r w:rsidR="00A610E7">
              <w:rPr>
                <w:rFonts w:asciiTheme="minorHAnsi" w:hAnsiTheme="minorHAnsi" w:cstheme="minorHAnsi"/>
              </w:rPr>
              <w:t xml:space="preserve"> na sociálních sítích, si klade za cíl téma systematizovat a vsadit do kontextu dobové architektonické produkce. </w:t>
            </w:r>
            <w:r w:rsidR="00987C49">
              <w:rPr>
                <w:rFonts w:asciiTheme="minorHAnsi" w:hAnsiTheme="minorHAnsi" w:cstheme="minorHAnsi"/>
              </w:rPr>
              <w:t xml:space="preserve">S uvedenými prameny práce pracuje kriticky, </w:t>
            </w:r>
            <w:r w:rsidR="00A610E7">
              <w:rPr>
                <w:rFonts w:asciiTheme="minorHAnsi" w:hAnsiTheme="minorHAnsi" w:cstheme="minorHAnsi"/>
              </w:rPr>
              <w:t>opírá</w:t>
            </w:r>
            <w:r w:rsidR="00987C49">
              <w:rPr>
                <w:rFonts w:asciiTheme="minorHAnsi" w:hAnsiTheme="minorHAnsi" w:cstheme="minorHAnsi"/>
              </w:rPr>
              <w:t xml:space="preserve"> se</w:t>
            </w:r>
            <w:r w:rsidR="00A610E7">
              <w:rPr>
                <w:rFonts w:asciiTheme="minorHAnsi" w:hAnsiTheme="minorHAnsi" w:cstheme="minorHAnsi"/>
              </w:rPr>
              <w:t xml:space="preserve"> o jasně formulované výzkumné otázky, na které v závěru přináší odpověď, a úspěšně tak přispívá k současnému stavu poznání o zvoleném tématu. </w:t>
            </w:r>
          </w:p>
          <w:p w14:paraId="095ED05E" w14:textId="77777777" w:rsidR="00987C49" w:rsidRDefault="00987C49" w:rsidP="00A610E7">
            <w:pPr>
              <w:ind w:left="0" w:firstLine="0"/>
              <w:rPr>
                <w:rFonts w:asciiTheme="minorHAnsi" w:hAnsiTheme="minorHAnsi" w:cstheme="minorHAnsi"/>
              </w:rPr>
            </w:pPr>
          </w:p>
          <w:p w14:paraId="76B497F1" w14:textId="54A9F953" w:rsidR="00987C49" w:rsidRDefault="00C061F5" w:rsidP="00987C49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Vedle systematického přehledu jednotlivých typů květináčů práce prezentuje i způsob jejich vývoje, výroby a distribuce, včetně pokusu o orientační přehled jejich momentálního rozmístění na území České republiky. Téma umisťuje do kontextu sériové výroby a souvisejících konstrukčních postupů při výrobě panelových sídlišť. Uvádí také pádné argumenty pro zařazení této p</w:t>
            </w:r>
            <w:r w:rsidR="00987C49">
              <w:rPr>
                <w:rFonts w:asciiTheme="minorHAnsi" w:hAnsiTheme="minorHAnsi" w:cstheme="minorHAnsi"/>
              </w:rPr>
              <w:t>rodukce do brutalistního stylu a sleduje přejímání některých prvků z</w:t>
            </w:r>
            <w:r w:rsidR="00B42372">
              <w:rPr>
                <w:rFonts w:asciiTheme="minorHAnsi" w:hAnsiTheme="minorHAnsi" w:cstheme="minorHAnsi"/>
              </w:rPr>
              <w:t xml:space="preserve"> k</w:t>
            </w:r>
            <w:r w:rsidR="00987C49">
              <w:rPr>
                <w:rFonts w:asciiTheme="minorHAnsi" w:hAnsiTheme="minorHAnsi" w:cstheme="minorHAnsi"/>
              </w:rPr>
              <w:t>větináčů</w:t>
            </w:r>
            <w:r w:rsidR="006466EB">
              <w:rPr>
                <w:rFonts w:asciiTheme="minorHAnsi" w:hAnsiTheme="minorHAnsi" w:cstheme="minorHAnsi"/>
              </w:rPr>
              <w:t xml:space="preserve"> do</w:t>
            </w:r>
            <w:r w:rsidR="00B42372">
              <w:rPr>
                <w:rFonts w:asciiTheme="minorHAnsi" w:hAnsiTheme="minorHAnsi" w:cstheme="minorHAnsi"/>
              </w:rPr>
              <w:t xml:space="preserve"> </w:t>
            </w:r>
            <w:r w:rsidR="00987C49">
              <w:rPr>
                <w:rFonts w:asciiTheme="minorHAnsi" w:hAnsiTheme="minorHAnsi" w:cstheme="minorHAnsi"/>
              </w:rPr>
              <w:t>archi</w:t>
            </w:r>
            <w:r w:rsidR="00B42372">
              <w:rPr>
                <w:rFonts w:asciiTheme="minorHAnsi" w:hAnsiTheme="minorHAnsi" w:cstheme="minorHAnsi"/>
              </w:rPr>
              <w:t>t</w:t>
            </w:r>
            <w:r w:rsidR="006466EB">
              <w:rPr>
                <w:rFonts w:asciiTheme="minorHAnsi" w:hAnsiTheme="minorHAnsi" w:cstheme="minorHAnsi"/>
              </w:rPr>
              <w:t>ektury či jiných prvků</w:t>
            </w:r>
            <w:r w:rsidR="00987C49">
              <w:rPr>
                <w:rFonts w:asciiTheme="minorHAnsi" w:hAnsiTheme="minorHAnsi" w:cstheme="minorHAnsi"/>
              </w:rPr>
              <w:t xml:space="preserve"> městského mobiliáře (odpadkové koše, ploty). </w:t>
            </w:r>
          </w:p>
          <w:p w14:paraId="77D3E794" w14:textId="77777777" w:rsidR="00987C49" w:rsidRDefault="00987C49" w:rsidP="00987C49">
            <w:pPr>
              <w:ind w:left="0" w:firstLine="0"/>
              <w:rPr>
                <w:rFonts w:asciiTheme="minorHAnsi" w:hAnsiTheme="minorHAnsi" w:cstheme="minorHAnsi"/>
              </w:rPr>
            </w:pPr>
          </w:p>
          <w:p w14:paraId="2F167572" w14:textId="788209DE" w:rsidR="00B42372" w:rsidRDefault="00987C49" w:rsidP="00B42372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Práce je dobře stylizovaná s minimem </w:t>
            </w:r>
            <w:r w:rsidR="0067312E">
              <w:rPr>
                <w:rFonts w:asciiTheme="minorHAnsi" w:hAnsiTheme="minorHAnsi" w:cstheme="minorHAnsi"/>
              </w:rPr>
              <w:t xml:space="preserve">faktických i </w:t>
            </w:r>
            <w:r>
              <w:rPr>
                <w:rFonts w:asciiTheme="minorHAnsi" w:hAnsiTheme="minorHAnsi" w:cstheme="minorHAnsi"/>
              </w:rPr>
              <w:t>gramatických chyb, je však patrné, že byla psána rychle</w:t>
            </w:r>
            <w:r w:rsidR="0067312E">
              <w:rPr>
                <w:rFonts w:asciiTheme="minorHAnsi" w:hAnsiTheme="minorHAnsi" w:cstheme="minorHAnsi"/>
              </w:rPr>
              <w:t>, což je pravděpodobně příčina jistých formálních nedostatků</w:t>
            </w:r>
            <w:r w:rsidR="00B42372">
              <w:rPr>
                <w:rFonts w:asciiTheme="minorHAnsi" w:hAnsiTheme="minorHAnsi" w:cstheme="minorHAnsi"/>
              </w:rPr>
              <w:t>. Zde jmenuji několik příkladů:</w:t>
            </w:r>
            <w:r w:rsidR="0067312E">
              <w:rPr>
                <w:rFonts w:asciiTheme="minorHAnsi" w:hAnsiTheme="minorHAnsi" w:cstheme="minorHAnsi"/>
              </w:rPr>
              <w:t xml:space="preserve"> v </w:t>
            </w:r>
            <w:r w:rsidR="00B42372">
              <w:rPr>
                <w:rFonts w:asciiTheme="minorHAnsi" w:hAnsiTheme="minorHAnsi" w:cstheme="minorHAnsi"/>
              </w:rPr>
              <w:t>poznámkovém aparátu se opakuje</w:t>
            </w:r>
            <w:r w:rsidR="0067312E">
              <w:rPr>
                <w:rFonts w:asciiTheme="minorHAnsi" w:hAnsiTheme="minorHAnsi" w:cstheme="minorHAnsi"/>
              </w:rPr>
              <w:t xml:space="preserve"> plné znění citací na</w:t>
            </w:r>
            <w:r w:rsidR="00B42372">
              <w:rPr>
                <w:rFonts w:asciiTheme="minorHAnsi" w:hAnsiTheme="minorHAnsi" w:cstheme="minorHAnsi"/>
              </w:rPr>
              <w:t xml:space="preserve">místo uvedení </w:t>
            </w:r>
            <w:proofErr w:type="spellStart"/>
            <w:r w:rsidR="00B42372">
              <w:rPr>
                <w:rFonts w:asciiTheme="minorHAnsi" w:hAnsiTheme="minorHAnsi" w:cstheme="minorHAnsi"/>
              </w:rPr>
              <w:t>Ibidem</w:t>
            </w:r>
            <w:proofErr w:type="spellEnd"/>
            <w:r w:rsidR="0067312E">
              <w:rPr>
                <w:rFonts w:asciiTheme="minorHAnsi" w:hAnsiTheme="minorHAnsi" w:cstheme="minorHAnsi"/>
              </w:rPr>
              <w:t xml:space="preserve">, názvy periodik </w:t>
            </w:r>
            <w:r w:rsidR="00B42372">
              <w:rPr>
                <w:rFonts w:asciiTheme="minorHAnsi" w:hAnsiTheme="minorHAnsi" w:cstheme="minorHAnsi"/>
              </w:rPr>
              <w:t xml:space="preserve">uvedených </w:t>
            </w:r>
            <w:r w:rsidR="0067312E">
              <w:rPr>
                <w:rFonts w:asciiTheme="minorHAnsi" w:hAnsiTheme="minorHAnsi" w:cstheme="minorHAnsi"/>
              </w:rPr>
              <w:t>v textu i</w:t>
            </w:r>
            <w:r w:rsidR="00B42372">
              <w:rPr>
                <w:rFonts w:asciiTheme="minorHAnsi" w:hAnsiTheme="minorHAnsi" w:cstheme="minorHAnsi"/>
              </w:rPr>
              <w:t xml:space="preserve"> v</w:t>
            </w:r>
            <w:r w:rsidR="0067312E">
              <w:rPr>
                <w:rFonts w:asciiTheme="minorHAnsi" w:hAnsiTheme="minorHAnsi" w:cstheme="minorHAnsi"/>
              </w:rPr>
              <w:t xml:space="preserve"> poznámkovém aparátu nejsou vždy kurzivou </w:t>
            </w:r>
            <w:r w:rsidR="00B42372">
              <w:rPr>
                <w:rFonts w:asciiTheme="minorHAnsi" w:hAnsiTheme="minorHAnsi" w:cstheme="minorHAnsi"/>
              </w:rPr>
              <w:t>(</w:t>
            </w:r>
            <w:r w:rsidR="0067312E">
              <w:rPr>
                <w:rFonts w:asciiTheme="minorHAnsi" w:hAnsiTheme="minorHAnsi" w:cstheme="minorHAnsi"/>
              </w:rPr>
              <w:t xml:space="preserve">např. čas. </w:t>
            </w:r>
            <w:r w:rsidR="0067312E" w:rsidRPr="0067312E">
              <w:rPr>
                <w:rFonts w:asciiTheme="minorHAnsi" w:hAnsiTheme="minorHAnsi" w:cstheme="minorHAnsi"/>
                <w:i/>
              </w:rPr>
              <w:t>Zimní zahrada</w:t>
            </w:r>
            <w:r w:rsidR="0067312E">
              <w:rPr>
                <w:rFonts w:asciiTheme="minorHAnsi" w:hAnsiTheme="minorHAnsi" w:cstheme="minorHAnsi"/>
              </w:rPr>
              <w:t xml:space="preserve"> na s. 1 či </w:t>
            </w:r>
            <w:r w:rsidR="0067312E" w:rsidRPr="0067312E">
              <w:rPr>
                <w:rFonts w:asciiTheme="minorHAnsi" w:hAnsiTheme="minorHAnsi" w:cstheme="minorHAnsi"/>
                <w:i/>
              </w:rPr>
              <w:t>Metro</w:t>
            </w:r>
            <w:r>
              <w:rPr>
                <w:rFonts w:asciiTheme="minorHAnsi" w:hAnsiTheme="minorHAnsi" w:cstheme="minorHAnsi"/>
              </w:rPr>
              <w:t xml:space="preserve"> </w:t>
            </w:r>
            <w:r w:rsidR="0067312E">
              <w:rPr>
                <w:rFonts w:asciiTheme="minorHAnsi" w:hAnsiTheme="minorHAnsi" w:cstheme="minorHAnsi"/>
              </w:rPr>
              <w:t>na s. 10</w:t>
            </w:r>
            <w:r w:rsidR="00B42372">
              <w:rPr>
                <w:rFonts w:asciiTheme="minorHAnsi" w:hAnsiTheme="minorHAnsi" w:cstheme="minorHAnsi"/>
              </w:rPr>
              <w:t>). V textu, na s. 7</w:t>
            </w:r>
            <w:r w:rsidR="0067312E">
              <w:rPr>
                <w:rFonts w:asciiTheme="minorHAnsi" w:hAnsiTheme="minorHAnsi" w:cstheme="minorHAnsi"/>
              </w:rPr>
              <w:t xml:space="preserve"> citovaná kniha </w:t>
            </w:r>
            <w:proofErr w:type="spellStart"/>
            <w:r w:rsidR="0067312E" w:rsidRPr="0067312E">
              <w:rPr>
                <w:rFonts w:asciiTheme="minorHAnsi" w:hAnsiTheme="minorHAnsi" w:cstheme="minorHAnsi"/>
                <w:i/>
              </w:rPr>
              <w:t>Paneláci</w:t>
            </w:r>
            <w:proofErr w:type="spellEnd"/>
            <w:r w:rsidR="0067312E">
              <w:rPr>
                <w:rFonts w:asciiTheme="minorHAnsi" w:hAnsiTheme="minorHAnsi" w:cstheme="minorHAnsi"/>
              </w:rPr>
              <w:t xml:space="preserve"> vyžaduje uvedení všech tří editorů namísto </w:t>
            </w:r>
            <w:proofErr w:type="spellStart"/>
            <w:r w:rsidR="0067312E">
              <w:rPr>
                <w:rFonts w:asciiTheme="minorHAnsi" w:hAnsiTheme="minorHAnsi" w:cstheme="minorHAnsi"/>
              </w:rPr>
              <w:t>souhrného</w:t>
            </w:r>
            <w:proofErr w:type="spellEnd"/>
            <w:r w:rsidR="0067312E">
              <w:rPr>
                <w:rFonts w:asciiTheme="minorHAnsi" w:hAnsiTheme="minorHAnsi" w:cstheme="minorHAnsi"/>
              </w:rPr>
              <w:t xml:space="preserve"> "a kolektivu"</w:t>
            </w:r>
            <w:r w:rsidR="00B42372">
              <w:rPr>
                <w:rFonts w:asciiTheme="minorHAnsi" w:hAnsiTheme="minorHAnsi" w:cstheme="minorHAnsi"/>
              </w:rPr>
              <w:t xml:space="preserve"> a na stejné straně si zaslouží opravu datace trvání České socialistické republiky na 1969–1990. Dále v práci zcela chybí seznam pramenů a literatury. Obrazová příloha je zpracována kvalitně, ale popisky nejsou uvedeny podle</w:t>
            </w:r>
            <w:r w:rsidR="00D202EE">
              <w:rPr>
                <w:rFonts w:asciiTheme="minorHAnsi" w:hAnsiTheme="minorHAnsi" w:cstheme="minorHAnsi"/>
              </w:rPr>
              <w:t xml:space="preserve"> normy časopisu</w:t>
            </w:r>
            <w:r w:rsidR="00B42372">
              <w:rPr>
                <w:rFonts w:asciiTheme="minorHAnsi" w:hAnsiTheme="minorHAnsi" w:cstheme="minorHAnsi"/>
              </w:rPr>
              <w:t xml:space="preserve"> Umění nýbrž formou popisu a poznámky pod čarou s uvedením zdroje. </w:t>
            </w:r>
          </w:p>
          <w:p w14:paraId="3B992022" w14:textId="77777777" w:rsidR="00B42372" w:rsidRDefault="00B42372" w:rsidP="00B42372">
            <w:pPr>
              <w:ind w:left="0" w:firstLine="0"/>
              <w:rPr>
                <w:rFonts w:asciiTheme="minorHAnsi" w:hAnsiTheme="minorHAnsi" w:cstheme="minorHAnsi"/>
              </w:rPr>
            </w:pPr>
          </w:p>
          <w:p w14:paraId="723EDD5E" w14:textId="2D38A469" w:rsidR="00AF3524" w:rsidRDefault="00B42372" w:rsidP="00D202EE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Navzdory </w:t>
            </w:r>
            <w:r w:rsidR="00D202EE">
              <w:rPr>
                <w:rFonts w:asciiTheme="minorHAnsi" w:hAnsiTheme="minorHAnsi" w:cstheme="minorHAnsi"/>
              </w:rPr>
              <w:t>uvedeným</w:t>
            </w:r>
            <w:r>
              <w:rPr>
                <w:rFonts w:asciiTheme="minorHAnsi" w:hAnsiTheme="minorHAnsi" w:cstheme="minorHAnsi"/>
              </w:rPr>
              <w:t xml:space="preserve"> nedostatkům si dovoluji vyzdvihnout obsahové a metodologické přednosti předložené práce, která přináší nové poznatky, kriticky je vsazuje do historického kontextu a svěžím způsobem propojuje uměleckou produkci uplynulé éry s naší dobou. </w:t>
            </w:r>
          </w:p>
        </w:tc>
      </w:tr>
    </w:tbl>
    <w:p w14:paraId="45D87CF2" w14:textId="59ADCE0F" w:rsidR="006C2326" w:rsidRDefault="006C2326">
      <w:pPr>
        <w:rPr>
          <w:rFonts w:asciiTheme="minorHAnsi" w:hAnsiTheme="minorHAnsi" w:cstheme="minorHAnsi"/>
        </w:rPr>
      </w:pPr>
    </w:p>
    <w:p w14:paraId="23A5599A" w14:textId="77777777" w:rsidR="00117B36" w:rsidRDefault="00117B36">
      <w:pPr>
        <w:rPr>
          <w:rFonts w:asciiTheme="minorHAnsi" w:hAnsiTheme="minorHAnsi" w:cstheme="minorHAnsi"/>
        </w:rPr>
      </w:pPr>
    </w:p>
    <w:p w14:paraId="053278EA" w14:textId="44CDBBAB" w:rsidR="006C2326" w:rsidRPr="006C2326" w:rsidRDefault="006C2326">
      <w:pPr>
        <w:rPr>
          <w:rFonts w:asciiTheme="minorHAnsi" w:hAnsiTheme="minorHAnsi" w:cstheme="minorHAnsi"/>
          <w:b/>
          <w:bCs/>
        </w:rPr>
      </w:pPr>
      <w:r w:rsidRPr="006C2326">
        <w:rPr>
          <w:rFonts w:asciiTheme="minorHAnsi" w:hAnsiTheme="minorHAnsi" w:cstheme="minorHAnsi"/>
          <w:b/>
          <w:bCs/>
        </w:rPr>
        <w:t>3. Výsledné hodnocení:</w:t>
      </w:r>
    </w:p>
    <w:tbl>
      <w:tblPr>
        <w:tblStyle w:val="Mkatabulky"/>
        <w:tblW w:w="9341" w:type="dxa"/>
        <w:tblInd w:w="10" w:type="dxa"/>
        <w:tblLook w:val="04A0" w:firstRow="1" w:lastRow="0" w:firstColumn="1" w:lastColumn="0" w:noHBand="0" w:noVBand="1"/>
      </w:tblPr>
      <w:tblGrid>
        <w:gridCol w:w="9341"/>
      </w:tblGrid>
      <w:tr w:rsidR="006C2326" w14:paraId="17278E06" w14:textId="77777777" w:rsidTr="0068274C">
        <w:tc>
          <w:tcPr>
            <w:tcW w:w="9341" w:type="dxa"/>
          </w:tcPr>
          <w:p w14:paraId="401ECCEE" w14:textId="0C007450" w:rsidR="006C2326" w:rsidRDefault="006C2326">
            <w:pPr>
              <w:ind w:left="0" w:firstLine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Práci </w:t>
            </w:r>
            <w:sdt>
              <w:sdtPr>
                <w:rPr>
                  <w:rFonts w:asciiTheme="minorHAnsi" w:hAnsiTheme="minorHAnsi" w:cstheme="minorHAnsi"/>
                </w:rPr>
                <w:id w:val="-563794336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highlight w:val="lightGray"/>
                </w:rPr>
              </w:sdtEndPr>
              <w:sdtContent>
                <w:sdt>
                  <w:sdtPr>
                    <w:rPr>
                      <w:rFonts w:asciiTheme="minorHAnsi" w:hAnsiTheme="minorHAnsi" w:cstheme="minorHAnsi"/>
                      <w:highlight w:val="lightGray"/>
                    </w:rPr>
                    <w:id w:val="-1653203214"/>
                    <w:lock w:val="sdtLocked"/>
                    <w:placeholder>
                      <w:docPart w:val="DefaultPlaceholder_-1854013438"/>
                    </w:placeholder>
                    <w:comboBox>
                      <w:listItem w:displayText="Vyberte ze seznamu" w:value="Vyberte ze seznamu"/>
                      <w:listItem w:displayText="doporučuji " w:value="doporučuji "/>
                      <w:listItem w:displayText="nedoporučuji " w:value="nedoporučuji "/>
                    </w:comboBox>
                  </w:sdtPr>
                  <w:sdtEndPr/>
                  <w:sdtContent>
                    <w:r w:rsidR="00C95C2C">
                      <w:rPr>
                        <w:rFonts w:asciiTheme="minorHAnsi" w:hAnsiTheme="minorHAnsi" w:cstheme="minorHAnsi"/>
                        <w:highlight w:val="lightGray"/>
                      </w:rPr>
                      <w:t xml:space="preserve">doporučuji </w:t>
                    </w:r>
                  </w:sdtContent>
                </w:sdt>
              </w:sdtContent>
            </w:sdt>
            <w:r w:rsidR="00BC535B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k obhajobě a navrhuji hodnotit stupněm</w:t>
            </w:r>
            <w:r w:rsidR="0068274C">
              <w:rPr>
                <w:rFonts w:asciiTheme="minorHAnsi" w:hAnsiTheme="minorHAnsi" w:cstheme="minorHAnsi"/>
              </w:rPr>
              <w:t xml:space="preserve"> </w:t>
            </w:r>
            <w:sdt>
              <w:sdtPr>
                <w:rPr>
                  <w:rFonts w:asciiTheme="minorHAnsi" w:hAnsiTheme="minorHAnsi" w:cstheme="minorHAnsi"/>
                </w:rPr>
                <w:id w:val="-36667528"/>
                <w:lock w:val="contentLocked"/>
                <w:placeholder>
                  <w:docPart w:val="DefaultPlaceholder_-1854013440"/>
                </w:placeholder>
                <w:group/>
              </w:sdtPr>
              <w:sdtEndPr>
                <w:rPr>
                  <w:highlight w:val="lightGray"/>
                </w:rPr>
              </w:sdtEndPr>
              <w:sdtContent>
                <w:sdt>
                  <w:sdtPr>
                    <w:rPr>
                      <w:rFonts w:asciiTheme="minorHAnsi" w:hAnsiTheme="minorHAnsi" w:cstheme="minorHAnsi"/>
                      <w:highlight w:val="lightGray"/>
                    </w:rPr>
                    <w:id w:val="2144990792"/>
                    <w:lock w:val="sdtLocked"/>
                    <w:placeholder>
                      <w:docPart w:val="DefaultPlaceholder_-1854013438"/>
                    </w:placeholder>
                    <w:dropDownList>
                      <w:listItem w:displayText="Vyberte ze seznamu" w:value="Vyberte ze seznamu"/>
                      <w:listItem w:displayText="A" w:value="A"/>
                      <w:listItem w:displayText="B" w:value="B"/>
                      <w:listItem w:displayText="C" w:value="C"/>
                      <w:listItem w:displayText="D" w:value="D"/>
                      <w:listItem w:displayText="E" w:value="E"/>
                      <w:listItem w:displayText="F" w:value="F"/>
                    </w:dropDownList>
                  </w:sdtPr>
                  <w:sdtEndPr/>
                  <w:sdtContent>
                    <w:r w:rsidR="002E705E">
                      <w:rPr>
                        <w:rFonts w:asciiTheme="minorHAnsi" w:hAnsiTheme="minorHAnsi" w:cstheme="minorHAnsi"/>
                        <w:highlight w:val="lightGray"/>
                      </w:rPr>
                      <w:t>B</w:t>
                    </w:r>
                  </w:sdtContent>
                </w:sdt>
              </w:sdtContent>
            </w:sdt>
          </w:p>
        </w:tc>
      </w:tr>
    </w:tbl>
    <w:p w14:paraId="6E915A71" w14:textId="40E9719B" w:rsidR="007C6CC2" w:rsidRPr="00174D7F" w:rsidRDefault="007C6CC2">
      <w:pPr>
        <w:rPr>
          <w:rFonts w:asciiTheme="minorHAnsi" w:hAnsiTheme="minorHAnsi" w:cstheme="minorHAnsi"/>
        </w:rPr>
      </w:pPr>
    </w:p>
    <w:p w14:paraId="28789506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703A79FF" w14:textId="3BCE58DE" w:rsidR="007C6CC2" w:rsidRPr="00174D7F" w:rsidRDefault="006C2326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Datum: </w:t>
      </w:r>
      <w:r w:rsidR="00D728A2">
        <w:rPr>
          <w:rFonts w:asciiTheme="minorHAnsi" w:hAnsiTheme="minorHAnsi" w:cstheme="minorHAnsi"/>
        </w:rPr>
        <w:t>5. 1. 2023</w:t>
      </w:r>
      <w:r w:rsidR="0068274C"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D728A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>Podpis:</w:t>
      </w:r>
    </w:p>
    <w:p w14:paraId="2471A6A7" w14:textId="2C00F546" w:rsidR="007C6CC2" w:rsidRDefault="00D728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     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  <w:noProof/>
        </w:rPr>
        <w:drawing>
          <wp:inline distT="0" distB="0" distL="0" distR="0" wp14:anchorId="7C4E82E0" wp14:editId="5556888F">
            <wp:extent cx="1468005" cy="485242"/>
            <wp:effectExtent l="0" t="0" r="5715" b="0"/>
            <wp:docPr id="4" name="Obrázek 4" descr="../Documents/Montréal%202019/CCA_VisitingScholar_documents/podpis%20sca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../Documents/Montréal%202019/CCA_VisitingScholar_documents/podpis%20scan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5462" cy="57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9CD397" w14:textId="3EEDB3CE" w:rsidR="006C2326" w:rsidRDefault="006C2326">
      <w:pPr>
        <w:rPr>
          <w:rFonts w:asciiTheme="minorHAnsi" w:hAnsiTheme="minorHAnsi" w:cstheme="minorHAnsi"/>
        </w:rPr>
      </w:pPr>
    </w:p>
    <w:p w14:paraId="4017CD2A" w14:textId="77777777" w:rsidR="006C2326" w:rsidRDefault="006C2326">
      <w:pPr>
        <w:rPr>
          <w:rFonts w:asciiTheme="minorHAnsi" w:hAnsiTheme="minorHAnsi" w:cstheme="minorHAnsi"/>
        </w:rPr>
      </w:pPr>
    </w:p>
    <w:p w14:paraId="74C9AFF5" w14:textId="47A008DE" w:rsidR="007C6CC2" w:rsidRPr="006C2326" w:rsidRDefault="00117B36">
      <w:pPr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Příloha: k</w:t>
      </w:r>
      <w:r w:rsidR="006C2326" w:rsidRPr="006C2326">
        <w:rPr>
          <w:rFonts w:asciiTheme="minorHAnsi" w:hAnsiTheme="minorHAnsi" w:cstheme="minorHAnsi"/>
          <w:b/>
          <w:bCs/>
        </w:rPr>
        <w:t xml:space="preserve">lasifikační škála </w:t>
      </w:r>
      <w:r w:rsidR="00C36E38">
        <w:rPr>
          <w:rFonts w:asciiTheme="minorHAnsi" w:hAnsiTheme="minorHAnsi" w:cstheme="minorHAnsi"/>
          <w:b/>
          <w:bCs/>
        </w:rPr>
        <w:t xml:space="preserve">pro výsledné </w:t>
      </w:r>
      <w:r w:rsidR="006C2326" w:rsidRPr="006C2326">
        <w:rPr>
          <w:rFonts w:asciiTheme="minorHAnsi" w:hAnsiTheme="minorHAnsi" w:cstheme="minorHAnsi"/>
          <w:b/>
          <w:bCs/>
        </w:rPr>
        <w:t>hodnocení:</w:t>
      </w: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1702"/>
        <w:gridCol w:w="1702"/>
        <w:gridCol w:w="2122"/>
        <w:gridCol w:w="1842"/>
        <w:gridCol w:w="1982"/>
      </w:tblGrid>
      <w:tr w:rsidR="006D67DD" w:rsidRPr="006D67DD" w14:paraId="51271FEB" w14:textId="77777777" w:rsidTr="006D67DD">
        <w:trPr>
          <w:trHeight w:val="1095"/>
        </w:trPr>
        <w:tc>
          <w:tcPr>
            <w:tcW w:w="910" w:type="pct"/>
            <w:vAlign w:val="center"/>
          </w:tcPr>
          <w:p w14:paraId="1919E6C9" w14:textId="53C08166" w:rsidR="007C6CC2" w:rsidRPr="006D67DD" w:rsidRDefault="007C6CC2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Klasifikační stupeň</w:t>
            </w:r>
          </w:p>
        </w:tc>
        <w:tc>
          <w:tcPr>
            <w:tcW w:w="910" w:type="pct"/>
            <w:vAlign w:val="center"/>
          </w:tcPr>
          <w:p w14:paraId="11B76FA2" w14:textId="5402C338" w:rsidR="007C6CC2" w:rsidRPr="006D67DD" w:rsidRDefault="007C6CC2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Deskriptor</w:t>
            </w:r>
          </w:p>
        </w:tc>
        <w:tc>
          <w:tcPr>
            <w:tcW w:w="1135" w:type="pct"/>
            <w:vAlign w:val="center"/>
          </w:tcPr>
          <w:p w14:paraId="45425FAF" w14:textId="165C4C26" w:rsidR="007C6CC2" w:rsidRPr="006D67DD" w:rsidRDefault="007C6CC2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Charakteristika</w:t>
            </w:r>
          </w:p>
        </w:tc>
        <w:tc>
          <w:tcPr>
            <w:tcW w:w="985" w:type="pct"/>
            <w:vAlign w:val="center"/>
          </w:tcPr>
          <w:p w14:paraId="1E5DA181" w14:textId="327E1A7E" w:rsidR="007C6CC2" w:rsidRPr="006D67DD" w:rsidRDefault="007C6CC2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Bližší specifikace výkonu / ECTS</w:t>
            </w:r>
          </w:p>
        </w:tc>
        <w:tc>
          <w:tcPr>
            <w:tcW w:w="1061" w:type="pct"/>
            <w:vAlign w:val="center"/>
          </w:tcPr>
          <w:p w14:paraId="09099F0B" w14:textId="594AB4CC" w:rsidR="007C6CC2" w:rsidRPr="006D67DD" w:rsidRDefault="007C6CC2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Hodnota pro výpočet studijního průměru</w:t>
            </w:r>
          </w:p>
        </w:tc>
      </w:tr>
      <w:tr w:rsidR="006D67DD" w:rsidRPr="006D67DD" w14:paraId="345EA72B" w14:textId="77777777" w:rsidTr="006D67DD">
        <w:trPr>
          <w:trHeight w:val="1095"/>
        </w:trPr>
        <w:tc>
          <w:tcPr>
            <w:tcW w:w="910" w:type="pct"/>
            <w:vAlign w:val="center"/>
          </w:tcPr>
          <w:p w14:paraId="650059AE" w14:textId="61CB8057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A</w:t>
            </w:r>
          </w:p>
        </w:tc>
        <w:tc>
          <w:tcPr>
            <w:tcW w:w="910" w:type="pct"/>
            <w:vAlign w:val="center"/>
          </w:tcPr>
          <w:p w14:paraId="597D43D9" w14:textId="6842567A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Vynikající</w:t>
            </w:r>
          </w:p>
        </w:tc>
        <w:tc>
          <w:tcPr>
            <w:tcW w:w="1135" w:type="pct"/>
            <w:vAlign w:val="center"/>
          </w:tcPr>
          <w:p w14:paraId="35A0BB4B" w14:textId="23EFB9DD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Vysoce nadstandardní, vyznamenání</w:t>
            </w:r>
          </w:p>
        </w:tc>
        <w:tc>
          <w:tcPr>
            <w:tcW w:w="985" w:type="pct"/>
            <w:vAlign w:val="center"/>
          </w:tcPr>
          <w:p w14:paraId="723DEF74" w14:textId="0BFD8E43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Vynikající výkon pouze s drobnými chybami</w:t>
            </w:r>
          </w:p>
        </w:tc>
        <w:tc>
          <w:tcPr>
            <w:tcW w:w="1061" w:type="pct"/>
            <w:vAlign w:val="center"/>
          </w:tcPr>
          <w:p w14:paraId="4D1832B8" w14:textId="2D8274AF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1</w:t>
            </w:r>
          </w:p>
        </w:tc>
      </w:tr>
      <w:tr w:rsidR="006D67DD" w:rsidRPr="006D67DD" w14:paraId="2640F130" w14:textId="77777777" w:rsidTr="006D67DD">
        <w:trPr>
          <w:trHeight w:val="1096"/>
        </w:trPr>
        <w:tc>
          <w:tcPr>
            <w:tcW w:w="910" w:type="pct"/>
            <w:vAlign w:val="center"/>
          </w:tcPr>
          <w:p w14:paraId="2E3FECCC" w14:textId="57076A09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B</w:t>
            </w:r>
          </w:p>
        </w:tc>
        <w:tc>
          <w:tcPr>
            <w:tcW w:w="910" w:type="pct"/>
            <w:vAlign w:val="center"/>
          </w:tcPr>
          <w:p w14:paraId="656C0F38" w14:textId="6DDDB189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Výborné</w:t>
            </w:r>
          </w:p>
        </w:tc>
        <w:tc>
          <w:tcPr>
            <w:tcW w:w="1135" w:type="pct"/>
            <w:vAlign w:val="center"/>
          </w:tcPr>
          <w:p w14:paraId="7D90D1A0" w14:textId="3CB3330B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Nadstandardní zásluha</w:t>
            </w:r>
          </w:p>
        </w:tc>
        <w:tc>
          <w:tcPr>
            <w:tcW w:w="985" w:type="pct"/>
            <w:vAlign w:val="center"/>
          </w:tcPr>
          <w:p w14:paraId="37C6D1C0" w14:textId="4A42CE0A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Nadprůměrný výkon, ale s určitými chybami</w:t>
            </w:r>
          </w:p>
        </w:tc>
        <w:tc>
          <w:tcPr>
            <w:tcW w:w="1061" w:type="pct"/>
            <w:vAlign w:val="center"/>
          </w:tcPr>
          <w:p w14:paraId="61697882" w14:textId="4DAE3D4E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1,5</w:t>
            </w:r>
          </w:p>
        </w:tc>
      </w:tr>
      <w:tr w:rsidR="006D67DD" w:rsidRPr="006D67DD" w14:paraId="50124766" w14:textId="77777777" w:rsidTr="006D67DD">
        <w:trPr>
          <w:trHeight w:val="1095"/>
        </w:trPr>
        <w:tc>
          <w:tcPr>
            <w:tcW w:w="910" w:type="pct"/>
            <w:vAlign w:val="center"/>
          </w:tcPr>
          <w:p w14:paraId="24718FBD" w14:textId="527BD2B4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C</w:t>
            </w:r>
          </w:p>
        </w:tc>
        <w:tc>
          <w:tcPr>
            <w:tcW w:w="910" w:type="pct"/>
            <w:vAlign w:val="center"/>
          </w:tcPr>
          <w:p w14:paraId="33A3FC36" w14:textId="578E73A0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Velmi dobré</w:t>
            </w:r>
          </w:p>
        </w:tc>
        <w:tc>
          <w:tcPr>
            <w:tcW w:w="1135" w:type="pct"/>
            <w:vAlign w:val="center"/>
          </w:tcPr>
          <w:p w14:paraId="350F6016" w14:textId="266A6B4D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Standardní úspěšné absolvování</w:t>
            </w:r>
          </w:p>
        </w:tc>
        <w:tc>
          <w:tcPr>
            <w:tcW w:w="985" w:type="pct"/>
            <w:vAlign w:val="center"/>
          </w:tcPr>
          <w:p w14:paraId="29E5F5E0" w14:textId="6EBD83CC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Celkově dobrý výkon s častými chybami</w:t>
            </w:r>
          </w:p>
        </w:tc>
        <w:tc>
          <w:tcPr>
            <w:tcW w:w="1061" w:type="pct"/>
            <w:vAlign w:val="center"/>
          </w:tcPr>
          <w:p w14:paraId="76164998" w14:textId="3072C6E2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2</w:t>
            </w:r>
          </w:p>
        </w:tc>
      </w:tr>
      <w:tr w:rsidR="006D67DD" w:rsidRPr="006D67DD" w14:paraId="57A85E55" w14:textId="77777777" w:rsidTr="006D67DD">
        <w:trPr>
          <w:trHeight w:val="1096"/>
        </w:trPr>
        <w:tc>
          <w:tcPr>
            <w:tcW w:w="910" w:type="pct"/>
            <w:vAlign w:val="center"/>
          </w:tcPr>
          <w:p w14:paraId="684A0592" w14:textId="734F31C2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D</w:t>
            </w:r>
          </w:p>
        </w:tc>
        <w:tc>
          <w:tcPr>
            <w:tcW w:w="910" w:type="pct"/>
            <w:vAlign w:val="center"/>
          </w:tcPr>
          <w:p w14:paraId="7AC492FE" w14:textId="119C1FF3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Dobré</w:t>
            </w:r>
          </w:p>
        </w:tc>
        <w:tc>
          <w:tcPr>
            <w:tcW w:w="1135" w:type="pct"/>
            <w:vAlign w:val="center"/>
          </w:tcPr>
          <w:p w14:paraId="62481C1F" w14:textId="1355CBCA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Uspokojivé, úspěšné absolvování</w:t>
            </w:r>
          </w:p>
        </w:tc>
        <w:tc>
          <w:tcPr>
            <w:tcW w:w="985" w:type="pct"/>
            <w:vAlign w:val="center"/>
          </w:tcPr>
          <w:p w14:paraId="036BC93A" w14:textId="0F641341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Přijatelný výkon, ale se značnými nedostatky</w:t>
            </w:r>
          </w:p>
        </w:tc>
        <w:tc>
          <w:tcPr>
            <w:tcW w:w="1061" w:type="pct"/>
            <w:vAlign w:val="center"/>
          </w:tcPr>
          <w:p w14:paraId="59136220" w14:textId="11E348CF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2,5</w:t>
            </w:r>
          </w:p>
        </w:tc>
      </w:tr>
      <w:tr w:rsidR="006D67DD" w:rsidRPr="006D67DD" w14:paraId="54567AB4" w14:textId="77777777" w:rsidTr="006D67DD">
        <w:trPr>
          <w:trHeight w:val="1095"/>
        </w:trPr>
        <w:tc>
          <w:tcPr>
            <w:tcW w:w="910" w:type="pct"/>
            <w:vAlign w:val="center"/>
          </w:tcPr>
          <w:p w14:paraId="7137D49E" w14:textId="4034CEAC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E</w:t>
            </w:r>
          </w:p>
        </w:tc>
        <w:tc>
          <w:tcPr>
            <w:tcW w:w="910" w:type="pct"/>
            <w:vAlign w:val="center"/>
          </w:tcPr>
          <w:p w14:paraId="05E4A744" w14:textId="4674BEF3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Dostačující</w:t>
            </w:r>
          </w:p>
        </w:tc>
        <w:tc>
          <w:tcPr>
            <w:tcW w:w="1135" w:type="pct"/>
            <w:vAlign w:val="center"/>
          </w:tcPr>
          <w:p w14:paraId="2FF1848A" w14:textId="18A772C9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Absolvování s výhradami</w:t>
            </w:r>
          </w:p>
        </w:tc>
        <w:tc>
          <w:tcPr>
            <w:tcW w:w="985" w:type="pct"/>
            <w:vAlign w:val="center"/>
          </w:tcPr>
          <w:p w14:paraId="5F767BBF" w14:textId="0BCA83E5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Výkon splňuje minimální požadavky</w:t>
            </w:r>
          </w:p>
        </w:tc>
        <w:tc>
          <w:tcPr>
            <w:tcW w:w="1061" w:type="pct"/>
            <w:vAlign w:val="center"/>
          </w:tcPr>
          <w:p w14:paraId="5F763184" w14:textId="576CF37B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3</w:t>
            </w:r>
          </w:p>
        </w:tc>
      </w:tr>
      <w:tr w:rsidR="006D67DD" w:rsidRPr="006D67DD" w14:paraId="55E98C85" w14:textId="77777777" w:rsidTr="006D67DD">
        <w:trPr>
          <w:trHeight w:val="1096"/>
        </w:trPr>
        <w:tc>
          <w:tcPr>
            <w:tcW w:w="910" w:type="pct"/>
            <w:vAlign w:val="center"/>
          </w:tcPr>
          <w:p w14:paraId="14AE3EDC" w14:textId="44E9653D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lastRenderedPageBreak/>
              <w:t>F</w:t>
            </w:r>
          </w:p>
        </w:tc>
        <w:tc>
          <w:tcPr>
            <w:tcW w:w="910" w:type="pct"/>
            <w:vAlign w:val="center"/>
          </w:tcPr>
          <w:p w14:paraId="7BAE2DDF" w14:textId="41156814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Nevyhovující</w:t>
            </w:r>
          </w:p>
        </w:tc>
        <w:tc>
          <w:tcPr>
            <w:tcW w:w="1135" w:type="pct"/>
            <w:vAlign w:val="center"/>
          </w:tcPr>
          <w:p w14:paraId="6422CDCE" w14:textId="61739C18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Zcela nevyhovující, neúspěšné ukončení</w:t>
            </w:r>
          </w:p>
        </w:tc>
        <w:tc>
          <w:tcPr>
            <w:tcW w:w="985" w:type="pct"/>
            <w:vAlign w:val="center"/>
          </w:tcPr>
          <w:p w14:paraId="263E332D" w14:textId="449E9B86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Je zapotřebí značné množství další práce</w:t>
            </w:r>
          </w:p>
        </w:tc>
        <w:tc>
          <w:tcPr>
            <w:tcW w:w="1061" w:type="pct"/>
            <w:vAlign w:val="center"/>
          </w:tcPr>
          <w:p w14:paraId="3B3E08EF" w14:textId="09C59E10" w:rsidR="007C6CC2" w:rsidRPr="006D67DD" w:rsidRDefault="00053E6C" w:rsidP="0068274C">
            <w:pPr>
              <w:ind w:left="0" w:firstLine="0"/>
              <w:rPr>
                <w:rFonts w:asciiTheme="minorHAnsi" w:hAnsiTheme="minorHAnsi" w:cstheme="minorHAnsi"/>
                <w:sz w:val="20"/>
                <w:szCs w:val="18"/>
              </w:rPr>
            </w:pPr>
            <w:r w:rsidRPr="006D67DD">
              <w:rPr>
                <w:rFonts w:asciiTheme="minorHAnsi" w:hAnsiTheme="minorHAnsi" w:cstheme="minorHAnsi"/>
                <w:sz w:val="20"/>
                <w:szCs w:val="18"/>
              </w:rPr>
              <w:t>4</w:t>
            </w:r>
          </w:p>
        </w:tc>
      </w:tr>
    </w:tbl>
    <w:p w14:paraId="05ED0FAA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7E4BF5AC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18503274" w14:textId="77777777" w:rsidR="007C6CC2" w:rsidRPr="00327A26" w:rsidRDefault="007C6CC2" w:rsidP="00327A26">
      <w:pPr>
        <w:pStyle w:val="Zhlav"/>
        <w:tabs>
          <w:tab w:val="clear" w:pos="4513"/>
          <w:tab w:val="clear" w:pos="9026"/>
        </w:tabs>
        <w:spacing w:after="5" w:line="268" w:lineRule="auto"/>
        <w:rPr>
          <w:rFonts w:asciiTheme="minorHAnsi" w:hAnsiTheme="minorHAnsi" w:cstheme="minorHAnsi"/>
        </w:rPr>
      </w:pPr>
    </w:p>
    <w:p w14:paraId="0564E9D5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2F951D85" w14:textId="058627CA" w:rsidR="007C6CC2" w:rsidRPr="00174D7F" w:rsidRDefault="007C6CC2">
      <w:pPr>
        <w:rPr>
          <w:rFonts w:asciiTheme="minorHAnsi" w:hAnsiTheme="minorHAnsi" w:cstheme="minorHAnsi"/>
        </w:rPr>
      </w:pPr>
    </w:p>
    <w:p w14:paraId="69F733E4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38069FFB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7BC5484C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1C128FF8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551041BB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564A4228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0F58C92F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72AAA6B7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56156C95" w14:textId="77777777" w:rsidR="007C6CC2" w:rsidRPr="00174D7F" w:rsidRDefault="007C6CC2">
      <w:pPr>
        <w:rPr>
          <w:rFonts w:asciiTheme="minorHAnsi" w:hAnsiTheme="minorHAnsi" w:cstheme="minorHAnsi"/>
        </w:rPr>
      </w:pPr>
    </w:p>
    <w:p w14:paraId="7471E82C" w14:textId="17CAB1D8" w:rsidR="00E14D39" w:rsidRPr="00174D7F" w:rsidRDefault="00B62867">
      <w:pPr>
        <w:rPr>
          <w:rFonts w:asciiTheme="minorHAnsi" w:hAnsiTheme="minorHAnsi" w:cstheme="minorHAnsi"/>
        </w:rPr>
      </w:pPr>
      <w:r w:rsidRPr="00174D7F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0" locked="1" layoutInCell="1" allowOverlap="1" wp14:anchorId="50E4E6A1" wp14:editId="7870980F">
            <wp:simplePos x="0" y="0"/>
            <wp:positionH relativeFrom="rightMargin">
              <wp:align>left</wp:align>
            </wp:positionH>
            <wp:positionV relativeFrom="page">
              <wp:posOffset>821055</wp:posOffset>
            </wp:positionV>
            <wp:extent cx="291465" cy="2127250"/>
            <wp:effectExtent l="0" t="0" r="0" b="635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" cy="21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E14D39" w:rsidRPr="00174D7F" w:rsidSect="00D9632F">
      <w:headerReference w:type="default" r:id="rId9"/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9D77C" w14:textId="77777777" w:rsidR="0072660E" w:rsidRDefault="0072660E" w:rsidP="00863110">
      <w:pPr>
        <w:spacing w:after="0" w:line="240" w:lineRule="auto"/>
      </w:pPr>
      <w:r>
        <w:separator/>
      </w:r>
    </w:p>
  </w:endnote>
  <w:endnote w:type="continuationSeparator" w:id="0">
    <w:p w14:paraId="0A466337" w14:textId="77777777" w:rsidR="0072660E" w:rsidRDefault="0072660E" w:rsidP="00863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46294" w14:textId="77777777" w:rsidR="00117B36" w:rsidRDefault="00117B36" w:rsidP="00B62867">
    <w:pPr>
      <w:pStyle w:val="Zpat"/>
      <w:spacing w:line="240" w:lineRule="exact"/>
      <w:rPr>
        <w:rFonts w:ascii="Arial" w:hAnsi="Arial" w:cs="Arial"/>
        <w:b/>
        <w:color w:val="404040"/>
        <w:sz w:val="16"/>
        <w:szCs w:val="16"/>
      </w:rPr>
    </w:pPr>
  </w:p>
  <w:p w14:paraId="4A243562" w14:textId="2B96324C" w:rsidR="00B62867" w:rsidRPr="00B62867" w:rsidRDefault="00B62867" w:rsidP="00B62867">
    <w:pPr>
      <w:pStyle w:val="Zpat"/>
      <w:spacing w:line="240" w:lineRule="exact"/>
      <w:rPr>
        <w:rFonts w:ascii="Arial" w:hAnsi="Arial" w:cs="Arial"/>
        <w:b/>
        <w:color w:val="404040"/>
        <w:sz w:val="16"/>
        <w:szCs w:val="16"/>
      </w:rPr>
    </w:pPr>
    <w:r w:rsidRPr="00B62867">
      <w:rPr>
        <w:rFonts w:ascii="Arial" w:hAnsi="Arial" w:cs="Arial"/>
        <w:b/>
        <w:color w:val="404040"/>
        <w:sz w:val="16"/>
        <w:szCs w:val="16"/>
      </w:rPr>
      <w:t>Katedra dějin umění</w:t>
    </w:r>
  </w:p>
  <w:p w14:paraId="6A20CC50" w14:textId="77777777" w:rsidR="00B62867" w:rsidRPr="00B62867" w:rsidRDefault="00B62867" w:rsidP="00B62867">
    <w:pPr>
      <w:pStyle w:val="Zpat"/>
      <w:spacing w:line="240" w:lineRule="exact"/>
      <w:rPr>
        <w:rFonts w:ascii="Arial" w:hAnsi="Arial" w:cs="Arial"/>
        <w:color w:val="404040"/>
        <w:sz w:val="16"/>
        <w:szCs w:val="16"/>
      </w:rPr>
    </w:pPr>
    <w:r w:rsidRPr="00B62867">
      <w:rPr>
        <w:rFonts w:ascii="Arial" w:hAnsi="Arial" w:cs="Arial"/>
        <w:color w:val="404040"/>
        <w:sz w:val="16"/>
        <w:szCs w:val="16"/>
      </w:rPr>
      <w:t>Filozofická fakulta Univerzity Palackého v Olomouci</w:t>
    </w:r>
  </w:p>
  <w:p w14:paraId="074AFF7E" w14:textId="77777777" w:rsidR="00B62867" w:rsidRPr="00B62867" w:rsidRDefault="00B62867" w:rsidP="00B62867">
    <w:pPr>
      <w:pStyle w:val="Zpat"/>
      <w:spacing w:line="240" w:lineRule="exact"/>
      <w:rPr>
        <w:rFonts w:ascii="Arial" w:hAnsi="Arial" w:cs="Arial"/>
        <w:color w:val="404040"/>
        <w:sz w:val="16"/>
        <w:szCs w:val="16"/>
      </w:rPr>
    </w:pPr>
    <w:r w:rsidRPr="00B62867">
      <w:rPr>
        <w:rFonts w:ascii="Arial" w:hAnsi="Arial" w:cs="Arial"/>
        <w:color w:val="404040"/>
        <w:sz w:val="16"/>
        <w:szCs w:val="16"/>
      </w:rPr>
      <w:t>Křížkovského 511/10 | 771 47 Olomouc | +420 585 633 442 | zuzana.komarkova@upol.cz</w:t>
    </w:r>
  </w:p>
  <w:p w14:paraId="633843DC" w14:textId="77777777" w:rsidR="00B62867" w:rsidRPr="00B62867" w:rsidRDefault="0072660E" w:rsidP="00B62867">
    <w:pPr>
      <w:pStyle w:val="Zpat"/>
      <w:spacing w:line="240" w:lineRule="exact"/>
      <w:rPr>
        <w:rFonts w:ascii="Arial" w:hAnsi="Arial" w:cs="Arial"/>
        <w:b/>
        <w:color w:val="404040"/>
        <w:sz w:val="16"/>
        <w:szCs w:val="16"/>
      </w:rPr>
    </w:pPr>
    <w:hyperlink r:id="rId1" w:history="1">
      <w:r w:rsidR="00B62867" w:rsidRPr="00B62867">
        <w:rPr>
          <w:rStyle w:val="Hypertextovodkaz"/>
          <w:rFonts w:ascii="Arial" w:hAnsi="Arial" w:cs="Arial"/>
          <w:color w:val="404040"/>
          <w:sz w:val="16"/>
          <w:szCs w:val="16"/>
        </w:rPr>
        <w:t>www.ff.upol.cz</w:t>
      </w:r>
    </w:hyperlink>
    <w:r w:rsidR="00B62867" w:rsidRPr="00B62867">
      <w:rPr>
        <w:rFonts w:ascii="Arial" w:hAnsi="Arial" w:cs="Arial"/>
        <w:b/>
        <w:color w:val="404040"/>
        <w:sz w:val="16"/>
        <w:szCs w:val="16"/>
      </w:rPr>
      <w:t xml:space="preserve"> </w:t>
    </w:r>
    <w:r w:rsidR="00B62867" w:rsidRPr="00B62867">
      <w:rPr>
        <w:rFonts w:ascii="Arial" w:hAnsi="Arial" w:cs="Arial"/>
        <w:color w:val="404040"/>
        <w:sz w:val="16"/>
        <w:szCs w:val="16"/>
      </w:rPr>
      <w:t>| www.dejinyumeni.upol.cz</w:t>
    </w:r>
  </w:p>
  <w:p w14:paraId="00904CE1" w14:textId="77777777" w:rsidR="00B62867" w:rsidRPr="00B62867" w:rsidRDefault="00B62867" w:rsidP="00B6286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6D2D26" w14:textId="77777777" w:rsidR="0072660E" w:rsidRDefault="0072660E" w:rsidP="00863110">
      <w:pPr>
        <w:spacing w:after="0" w:line="240" w:lineRule="auto"/>
      </w:pPr>
      <w:r>
        <w:separator/>
      </w:r>
    </w:p>
  </w:footnote>
  <w:footnote w:type="continuationSeparator" w:id="0">
    <w:p w14:paraId="0AD7F4C5" w14:textId="77777777" w:rsidR="0072660E" w:rsidRDefault="0072660E" w:rsidP="00863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C8188" w14:textId="77777777" w:rsidR="00B62867" w:rsidRDefault="00B62867" w:rsidP="00B62867">
    <w:pPr>
      <w:pStyle w:val="Zhlav"/>
      <w:tabs>
        <w:tab w:val="clear" w:pos="4513"/>
        <w:tab w:val="clear" w:pos="9026"/>
        <w:tab w:val="left" w:pos="6855"/>
      </w:tabs>
    </w:pPr>
    <w:r>
      <w:tab/>
    </w:r>
  </w:p>
  <w:p w14:paraId="3A31F495" w14:textId="333142B0" w:rsidR="00B62867" w:rsidRDefault="00B62867" w:rsidP="00B62867">
    <w:pPr>
      <w:pStyle w:val="Zhlav"/>
      <w:tabs>
        <w:tab w:val="clear" w:pos="4513"/>
        <w:tab w:val="clear" w:pos="9026"/>
        <w:tab w:val="left" w:pos="6855"/>
      </w:tabs>
    </w:pPr>
    <w:r>
      <w:rPr>
        <w:noProof/>
      </w:rPr>
      <w:drawing>
        <wp:inline distT="0" distB="0" distL="0" distR="0" wp14:anchorId="6B3E6C9B" wp14:editId="54D956F7">
          <wp:extent cx="1892575" cy="713740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08478" cy="7197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3D83834" w14:textId="77777777" w:rsidR="006C2326" w:rsidRPr="00863110" w:rsidRDefault="006C2326" w:rsidP="00B62867">
    <w:pPr>
      <w:pStyle w:val="Zhlav"/>
      <w:tabs>
        <w:tab w:val="clear" w:pos="4513"/>
        <w:tab w:val="clear" w:pos="9026"/>
        <w:tab w:val="left" w:pos="685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0E4F"/>
    <w:rsid w:val="00014C10"/>
    <w:rsid w:val="00037F53"/>
    <w:rsid w:val="000423E7"/>
    <w:rsid w:val="00053E6C"/>
    <w:rsid w:val="00073ED9"/>
    <w:rsid w:val="000A3431"/>
    <w:rsid w:val="000B491D"/>
    <w:rsid w:val="000C3200"/>
    <w:rsid w:val="000E7451"/>
    <w:rsid w:val="000F6AF3"/>
    <w:rsid w:val="001160EF"/>
    <w:rsid w:val="00117B36"/>
    <w:rsid w:val="00127AF7"/>
    <w:rsid w:val="0014198C"/>
    <w:rsid w:val="001616C0"/>
    <w:rsid w:val="00174D7F"/>
    <w:rsid w:val="0018279D"/>
    <w:rsid w:val="001A3F53"/>
    <w:rsid w:val="001A6491"/>
    <w:rsid w:val="001B249F"/>
    <w:rsid w:val="001C607A"/>
    <w:rsid w:val="001D792F"/>
    <w:rsid w:val="001E1C5A"/>
    <w:rsid w:val="00284365"/>
    <w:rsid w:val="002A3F37"/>
    <w:rsid w:val="002C0033"/>
    <w:rsid w:val="002D1CD0"/>
    <w:rsid w:val="002E705E"/>
    <w:rsid w:val="00325989"/>
    <w:rsid w:val="00327A26"/>
    <w:rsid w:val="00330980"/>
    <w:rsid w:val="0035379B"/>
    <w:rsid w:val="00364F30"/>
    <w:rsid w:val="00375ED7"/>
    <w:rsid w:val="003C0A17"/>
    <w:rsid w:val="003D3DC9"/>
    <w:rsid w:val="003E12B7"/>
    <w:rsid w:val="003E4F25"/>
    <w:rsid w:val="00440AEA"/>
    <w:rsid w:val="00447EB6"/>
    <w:rsid w:val="0046024C"/>
    <w:rsid w:val="00470706"/>
    <w:rsid w:val="00533D89"/>
    <w:rsid w:val="00560D75"/>
    <w:rsid w:val="005625AF"/>
    <w:rsid w:val="00583B75"/>
    <w:rsid w:val="005C2797"/>
    <w:rsid w:val="005E5F0C"/>
    <w:rsid w:val="006025D0"/>
    <w:rsid w:val="00603CEB"/>
    <w:rsid w:val="00616D56"/>
    <w:rsid w:val="006217AE"/>
    <w:rsid w:val="00623274"/>
    <w:rsid w:val="006466EB"/>
    <w:rsid w:val="0067312E"/>
    <w:rsid w:val="00681E15"/>
    <w:rsid w:val="0068274C"/>
    <w:rsid w:val="00697D6A"/>
    <w:rsid w:val="006C2326"/>
    <w:rsid w:val="006D2588"/>
    <w:rsid w:val="006D67DD"/>
    <w:rsid w:val="006D6CC9"/>
    <w:rsid w:val="006E02BC"/>
    <w:rsid w:val="006E1327"/>
    <w:rsid w:val="006E4028"/>
    <w:rsid w:val="006F3669"/>
    <w:rsid w:val="0072660E"/>
    <w:rsid w:val="0074752C"/>
    <w:rsid w:val="00752523"/>
    <w:rsid w:val="00756659"/>
    <w:rsid w:val="00793E09"/>
    <w:rsid w:val="007976F2"/>
    <w:rsid w:val="007A5AAB"/>
    <w:rsid w:val="007B1C64"/>
    <w:rsid w:val="007C6CC2"/>
    <w:rsid w:val="007D1E83"/>
    <w:rsid w:val="007E5141"/>
    <w:rsid w:val="0081071C"/>
    <w:rsid w:val="008237B4"/>
    <w:rsid w:val="0082495A"/>
    <w:rsid w:val="00836816"/>
    <w:rsid w:val="00863110"/>
    <w:rsid w:val="008815FB"/>
    <w:rsid w:val="008B755C"/>
    <w:rsid w:val="008C1FDA"/>
    <w:rsid w:val="008C44A6"/>
    <w:rsid w:val="008F2F9F"/>
    <w:rsid w:val="008F7890"/>
    <w:rsid w:val="00923476"/>
    <w:rsid w:val="009431B9"/>
    <w:rsid w:val="009633D4"/>
    <w:rsid w:val="00987C49"/>
    <w:rsid w:val="009A3A14"/>
    <w:rsid w:val="009A3B44"/>
    <w:rsid w:val="009B28A5"/>
    <w:rsid w:val="00A11061"/>
    <w:rsid w:val="00A23C86"/>
    <w:rsid w:val="00A24F79"/>
    <w:rsid w:val="00A610E7"/>
    <w:rsid w:val="00A612AA"/>
    <w:rsid w:val="00A7358D"/>
    <w:rsid w:val="00A77F85"/>
    <w:rsid w:val="00A823B9"/>
    <w:rsid w:val="00AB389B"/>
    <w:rsid w:val="00AD22FA"/>
    <w:rsid w:val="00AE5BA6"/>
    <w:rsid w:val="00AF3524"/>
    <w:rsid w:val="00B026E4"/>
    <w:rsid w:val="00B238B6"/>
    <w:rsid w:val="00B3090D"/>
    <w:rsid w:val="00B42372"/>
    <w:rsid w:val="00B62867"/>
    <w:rsid w:val="00B9690A"/>
    <w:rsid w:val="00BC535B"/>
    <w:rsid w:val="00BD0089"/>
    <w:rsid w:val="00BE7436"/>
    <w:rsid w:val="00BF45F8"/>
    <w:rsid w:val="00C00E4F"/>
    <w:rsid w:val="00C061F5"/>
    <w:rsid w:val="00C36E38"/>
    <w:rsid w:val="00C447CB"/>
    <w:rsid w:val="00C62848"/>
    <w:rsid w:val="00C82F9F"/>
    <w:rsid w:val="00C95C2C"/>
    <w:rsid w:val="00CA05C9"/>
    <w:rsid w:val="00CC3832"/>
    <w:rsid w:val="00CC6AFC"/>
    <w:rsid w:val="00CD109E"/>
    <w:rsid w:val="00CE090C"/>
    <w:rsid w:val="00CF5392"/>
    <w:rsid w:val="00D202EE"/>
    <w:rsid w:val="00D424EE"/>
    <w:rsid w:val="00D5154D"/>
    <w:rsid w:val="00D728A2"/>
    <w:rsid w:val="00D814FB"/>
    <w:rsid w:val="00D9632F"/>
    <w:rsid w:val="00D9736C"/>
    <w:rsid w:val="00DA4A16"/>
    <w:rsid w:val="00DB5485"/>
    <w:rsid w:val="00E02FDF"/>
    <w:rsid w:val="00E11A13"/>
    <w:rsid w:val="00E14D39"/>
    <w:rsid w:val="00E277A4"/>
    <w:rsid w:val="00E44F83"/>
    <w:rsid w:val="00E6423F"/>
    <w:rsid w:val="00E742E0"/>
    <w:rsid w:val="00EC0259"/>
    <w:rsid w:val="00EC2F16"/>
    <w:rsid w:val="00ED3748"/>
    <w:rsid w:val="00F024FC"/>
    <w:rsid w:val="00F158CA"/>
    <w:rsid w:val="00F45049"/>
    <w:rsid w:val="00F80A80"/>
    <w:rsid w:val="00FB74A0"/>
    <w:rsid w:val="00FE13EA"/>
    <w:rsid w:val="00FE2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7EC81"/>
  <w15:chartTrackingRefBased/>
  <w15:docId w15:val="{8DF7355D-55D4-4002-856F-E57F11D54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  <w:rsid w:val="006E4028"/>
    <w:pPr>
      <w:spacing w:after="5" w:line="268" w:lineRule="auto"/>
      <w:ind w:left="10" w:right="437" w:hanging="10"/>
    </w:pPr>
    <w:rPr>
      <w:rFonts w:ascii="Times New Roman" w:hAnsi="Times New Roman" w:cs="Times New Roman"/>
      <w:color w:val="000000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74D7F"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F80A80"/>
    <w:pPr>
      <w:keepNext/>
      <w:ind w:left="0" w:firstLine="0"/>
      <w:outlineLvl w:val="1"/>
    </w:pPr>
    <w:rPr>
      <w:rFonts w:asciiTheme="minorHAnsi" w:hAnsiTheme="minorHAnsi" w:cstheme="minorHAnsi"/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63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3110"/>
    <w:rPr>
      <w:rFonts w:ascii="Times New Roman" w:hAnsi="Times New Roman" w:cs="Times New Roman"/>
      <w:color w:val="000000"/>
      <w:sz w:val="24"/>
    </w:rPr>
  </w:style>
  <w:style w:type="paragraph" w:styleId="Zpat">
    <w:name w:val="footer"/>
    <w:basedOn w:val="Normln"/>
    <w:link w:val="ZpatChar"/>
    <w:uiPriority w:val="99"/>
    <w:unhideWhenUsed/>
    <w:qFormat/>
    <w:rsid w:val="008631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3110"/>
    <w:rPr>
      <w:rFonts w:ascii="Times New Roman" w:hAnsi="Times New Roman" w:cs="Times New Roman"/>
      <w:color w:val="000000"/>
      <w:sz w:val="24"/>
    </w:rPr>
  </w:style>
  <w:style w:type="character" w:styleId="Hypertextovodkaz">
    <w:name w:val="Hyperlink"/>
    <w:uiPriority w:val="99"/>
    <w:unhideWhenUsed/>
    <w:rsid w:val="00B62867"/>
    <w:rPr>
      <w:color w:val="0000FF"/>
      <w:u w:val="single"/>
    </w:rPr>
  </w:style>
  <w:style w:type="table" w:styleId="Mkatabulky">
    <w:name w:val="Table Grid"/>
    <w:basedOn w:val="Normlntabulka"/>
    <w:uiPriority w:val="39"/>
    <w:rsid w:val="007C6C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1Char">
    <w:name w:val="Nadpis 1 Char"/>
    <w:basedOn w:val="Standardnpsmoodstavce"/>
    <w:link w:val="Nadpis1"/>
    <w:uiPriority w:val="9"/>
    <w:rsid w:val="00174D7F"/>
    <w:rPr>
      <w:rFonts w:ascii="Times New Roman" w:hAnsi="Times New Roman" w:cs="Times New Roman"/>
      <w:b/>
      <w:bCs/>
      <w:color w:val="000000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F80A80"/>
    <w:rPr>
      <w:rFonts w:cstheme="minorHAnsi"/>
      <w:b/>
      <w:bCs/>
      <w:color w:val="000000"/>
      <w:sz w:val="24"/>
    </w:rPr>
  </w:style>
  <w:style w:type="character" w:styleId="Zstupntext">
    <w:name w:val="Placeholder Text"/>
    <w:basedOn w:val="Standardnpsmoodstavce"/>
    <w:uiPriority w:val="99"/>
    <w:semiHidden/>
    <w:rsid w:val="006D258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f.upol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FC59824-494E-472C-B1B9-F80E3C7F41C9}"/>
      </w:docPartPr>
      <w:docPartBody>
        <w:p w:rsidR="002A5E51" w:rsidRDefault="00E257CF">
          <w:r w:rsidRPr="00CF174D">
            <w:rPr>
              <w:rStyle w:val="Zstupntext"/>
            </w:rPr>
            <w:t>Zvolte položku.</w:t>
          </w:r>
        </w:p>
        <w:bookmarkStart w:id="0" w:name="Text1"/>
        <w:bookmarkEnd w:id="0"/>
      </w:docPartBody>
    </w:docPart>
    <w:docPart>
      <w:docPartPr>
        <w:name w:val="DefaultPlaceholder_-185401344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FE2FFD7C-7FA4-446B-B081-5F910721F516}"/>
      </w:docPartPr>
      <w:docPartBody>
        <w:p w:rsidR="002A5E51" w:rsidRDefault="00E257CF">
          <w:r w:rsidRPr="00CF174D">
            <w:rPr>
              <w:rStyle w:val="Zstupntext"/>
            </w:rPr>
            <w:t>Klikněte nebo klepněte sem a zadejte text.</w:t>
          </w:r>
        </w:p>
      </w:docPartBody>
    </w:docPart>
    <w:docPart>
      <w:docPartPr>
        <w:name w:val="F7648735E3064FEBB38CFD1BFFD1FDF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20389237-EF77-4F86-842D-732FFF34852B}"/>
      </w:docPartPr>
      <w:docPartBody>
        <w:p w:rsidR="002A5E51" w:rsidRDefault="00E257CF" w:rsidP="00E257CF">
          <w:pPr>
            <w:pStyle w:val="F7648735E3064FEBB38CFD1BFFD1FDFD2"/>
          </w:pPr>
          <w:r w:rsidRPr="006D67DD">
            <w:rPr>
              <w:rStyle w:val="Zstupntext"/>
              <w:rFonts w:asciiTheme="minorHAnsi" w:hAnsiTheme="minorHAnsi" w:cstheme="minorHAnsi"/>
              <w:color w:val="A6A6A6" w:themeColor="background1" w:themeShade="A6"/>
            </w:rPr>
            <w:t>Klikněte nebo klepněte sem a zadejte text.</w:t>
          </w:r>
        </w:p>
      </w:docPartBody>
    </w:docPart>
    <w:docPart>
      <w:docPartPr>
        <w:name w:val="135EF34655714C01BD9CDB16CC1FB46F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33685948-1B7D-4EED-BFBE-EA432AF49D1A}"/>
      </w:docPartPr>
      <w:docPartBody>
        <w:p w:rsidR="002A5E51" w:rsidRDefault="00E257CF" w:rsidP="00E257CF">
          <w:pPr>
            <w:pStyle w:val="135EF34655714C01BD9CDB16CC1FB46F2"/>
          </w:pPr>
          <w:r w:rsidRPr="006D67DD">
            <w:rPr>
              <w:rStyle w:val="Zstupntext"/>
              <w:rFonts w:asciiTheme="minorHAnsi" w:hAnsiTheme="minorHAnsi" w:cstheme="minorHAnsi"/>
              <w:color w:val="A6A6A6" w:themeColor="background1" w:themeShade="A6"/>
            </w:rPr>
            <w:t>Klikněte nebo klepněte sem a zadejte text.</w:t>
          </w:r>
        </w:p>
      </w:docPartBody>
    </w:docPart>
    <w:docPart>
      <w:docPartPr>
        <w:name w:val="0B8D44CFA2E442CDB4C9A107BCB714D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A3C78ABF-874C-4962-BDA9-751CCABBBF4D}"/>
      </w:docPartPr>
      <w:docPartBody>
        <w:p w:rsidR="002A5E51" w:rsidRDefault="00E257CF" w:rsidP="00E257CF">
          <w:pPr>
            <w:pStyle w:val="0B8D44CFA2E442CDB4C9A107BCB714D02"/>
          </w:pPr>
          <w:r w:rsidRPr="006D67DD">
            <w:rPr>
              <w:rStyle w:val="Zstupntext"/>
              <w:rFonts w:asciiTheme="minorHAnsi" w:hAnsiTheme="minorHAnsi" w:cstheme="minorHAnsi"/>
              <w:color w:val="A6A6A6" w:themeColor="background1" w:themeShade="A6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7CF"/>
    <w:rsid w:val="00000D99"/>
    <w:rsid w:val="00192F70"/>
    <w:rsid w:val="001A6C54"/>
    <w:rsid w:val="002A5E51"/>
    <w:rsid w:val="0037676F"/>
    <w:rsid w:val="003C0AE7"/>
    <w:rsid w:val="00464CA2"/>
    <w:rsid w:val="00587288"/>
    <w:rsid w:val="00587383"/>
    <w:rsid w:val="00642F1D"/>
    <w:rsid w:val="00710502"/>
    <w:rsid w:val="00870BE5"/>
    <w:rsid w:val="00C104A4"/>
    <w:rsid w:val="00C96720"/>
    <w:rsid w:val="00CC188B"/>
    <w:rsid w:val="00CD1625"/>
    <w:rsid w:val="00E2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192F70"/>
    <w:rPr>
      <w:color w:val="808080"/>
    </w:rPr>
  </w:style>
  <w:style w:type="paragraph" w:customStyle="1" w:styleId="F7648735E3064FEBB38CFD1BFFD1FDFD2">
    <w:name w:val="F7648735E3064FEBB38CFD1BFFD1FDFD2"/>
    <w:rsid w:val="00E257CF"/>
    <w:pPr>
      <w:spacing w:after="5" w:line="268" w:lineRule="auto"/>
      <w:ind w:left="10" w:right="437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135EF34655714C01BD9CDB16CC1FB46F2">
    <w:name w:val="135EF34655714C01BD9CDB16CC1FB46F2"/>
    <w:rsid w:val="00E257CF"/>
    <w:pPr>
      <w:spacing w:after="5" w:line="268" w:lineRule="auto"/>
      <w:ind w:left="10" w:right="437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customStyle="1" w:styleId="0B8D44CFA2E442CDB4C9A107BCB714D02">
    <w:name w:val="0B8D44CFA2E442CDB4C9A107BCB714D02"/>
    <w:rsid w:val="00E257CF"/>
    <w:pPr>
      <w:spacing w:after="5" w:line="268" w:lineRule="auto"/>
      <w:ind w:left="10" w:right="437" w:hanging="10"/>
    </w:pPr>
    <w:rPr>
      <w:rFonts w:ascii="Times New Roman" w:eastAsia="Times New Roman" w:hAnsi="Times New Roman" w:cs="Times New Roman"/>
      <w:color w:val="000000"/>
      <w:sz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046A31-D20A-D24F-8DF7-2FAFF579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747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Oslovení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JZ</dc:creator>
  <cp:keywords/>
  <dc:description/>
  <cp:lastModifiedBy>Komarkova Zuzana</cp:lastModifiedBy>
  <cp:revision>2</cp:revision>
  <dcterms:created xsi:type="dcterms:W3CDTF">2023-05-30T09:14:00Z</dcterms:created>
  <dcterms:modified xsi:type="dcterms:W3CDTF">2023-05-30T09:14:00Z</dcterms:modified>
</cp:coreProperties>
</file>