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14E6B5F2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156D15B6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268B5ABB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1DEBBAF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8D32050" w14:textId="28BBC637" w:rsidR="001A0DA6" w:rsidRPr="00877B41" w:rsidRDefault="00551F26" w:rsidP="006567A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A80E54" w:rsidRPr="00A80E54">
              <w:rPr>
                <w:rFonts w:ascii="Calibri" w:hAnsi="Calibri"/>
                <w:b/>
                <w:noProof/>
              </w:rPr>
              <w:t>Zdravotní gramotnost v kontextu profese všeobecné sestry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081A39E0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B247E37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20AEC5B" w14:textId="6FE0D846" w:rsidR="001A0DA6" w:rsidRPr="00B43FB9" w:rsidRDefault="001A0DA6" w:rsidP="006567A7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827D58">
              <w:rPr>
                <w:noProof/>
              </w:rPr>
              <w:t>bakalářská</w:t>
            </w:r>
            <w:r>
              <w:fldChar w:fldCharType="end"/>
            </w:r>
            <w:bookmarkEnd w:id="1"/>
          </w:p>
        </w:tc>
      </w:tr>
      <w:tr w:rsidR="001A0DA6" w:rsidRPr="00B43FB9" w14:paraId="53961AE1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12AFF8B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99A680B" w14:textId="719695BF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A80E54">
              <w:rPr>
                <w:rFonts w:ascii="Calibri" w:hAnsi="Calibri"/>
                <w:b/>
              </w:rPr>
              <w:t>Monika Vlková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62C1D91E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091FC03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B7DC380" w14:textId="7DB3A36E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827D58">
              <w:rPr>
                <w:rFonts w:ascii="Calibri" w:hAnsi="Calibri"/>
              </w:rPr>
              <w:t>Všeobecná sestra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51698F78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1B34903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604CE43" w14:textId="21097308" w:rsidR="001A0DA6" w:rsidRPr="00B43FB9" w:rsidRDefault="001A0DA6" w:rsidP="006567A7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827D58">
              <w:rPr>
                <w:noProof/>
              </w:rPr>
              <w:t>Ústav ošetřovatelství</w:t>
            </w:r>
            <w:r>
              <w:fldChar w:fldCharType="end"/>
            </w:r>
            <w:bookmarkEnd w:id="4"/>
          </w:p>
        </w:tc>
      </w:tr>
      <w:tr w:rsidR="001A0DA6" w:rsidRPr="00B43FB9" w14:paraId="4AB13AEC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9B1D219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5D5EB51" w14:textId="1B63CFF3" w:rsidR="001A0DA6" w:rsidRPr="00B43FB9" w:rsidRDefault="001A0DA6" w:rsidP="006567A7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827D58">
              <w:rPr>
                <w:noProof/>
              </w:rPr>
              <w:t>Mgr. Daniela Bartoníčková</w:t>
            </w:r>
            <w:r>
              <w:fldChar w:fldCharType="end"/>
            </w:r>
            <w:bookmarkEnd w:id="5"/>
          </w:p>
        </w:tc>
      </w:tr>
      <w:tr w:rsidR="001A0DA6" w:rsidRPr="00B43FB9" w14:paraId="5C1DBEB2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C2E47EE" w14:textId="77777777"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68A20EB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3E5E463A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C299F02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3C60297" w14:textId="1E6A96EB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14:paraId="71A6A285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1B90413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1DE210B" w14:textId="7475A351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63D8256C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0B5CE84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9C05DB7" w14:textId="123BD988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3770D7F3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6208875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91FE3BE" w14:textId="37A5CE49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3247BB1D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F195CA4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B03F7D7" w14:textId="71830F12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C34BC12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4E2105F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F9AAEE7" w14:textId="3B3DF479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2C56DAE7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E1FC499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3C5F50E" w14:textId="0557FCF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D378380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B1887F8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724E37A" w14:textId="5FBFF362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3DAB206C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5BCD0F1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14:paraId="47A888BD" w14:textId="77777777"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279296AD" w14:textId="0C2C0328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47B303C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907A433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14:paraId="653337FA" w14:textId="77777777"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8F770E5" w14:textId="746DC53C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4FD29AF4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9A54D4D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593528D" w14:textId="64FC2B6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C86DBB">
              <w:rPr>
                <w:rFonts w:ascii="Calibri" w:hAnsi="Calibri"/>
              </w:rPr>
            </w:r>
            <w:r w:rsidR="00C86D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14:paraId="3597D363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5D8F512A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14:paraId="5E299FE2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7DE782F4" w14:textId="59F7E430" w:rsidR="001A0DA6" w:rsidRPr="00877B41" w:rsidRDefault="001A0DA6" w:rsidP="00470ECB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827D58">
              <w:rPr>
                <w:rFonts w:ascii="Calibri" w:hAnsi="Calibri"/>
                <w:noProof/>
              </w:rPr>
              <w:t xml:space="preserve">Bakalářská práce se věnuje problematice </w:t>
            </w:r>
            <w:r w:rsidR="00B31BA3">
              <w:rPr>
                <w:rFonts w:ascii="Calibri" w:hAnsi="Calibri"/>
                <w:noProof/>
              </w:rPr>
              <w:t>zdravotní gramotnosti</w:t>
            </w:r>
            <w:r w:rsidR="0099514D">
              <w:rPr>
                <w:rFonts w:ascii="Calibri" w:hAnsi="Calibri"/>
                <w:noProof/>
              </w:rPr>
              <w:t xml:space="preserve"> (ZG)</w:t>
            </w:r>
            <w:r w:rsidR="00B31BA3">
              <w:rPr>
                <w:rFonts w:ascii="Calibri" w:hAnsi="Calibri"/>
                <w:noProof/>
              </w:rPr>
              <w:t xml:space="preserve"> v kontextu profese všeobecné sestry</w:t>
            </w:r>
            <w:r w:rsidR="00085477">
              <w:rPr>
                <w:rFonts w:ascii="Calibri" w:hAnsi="Calibri"/>
                <w:noProof/>
              </w:rPr>
              <w:t xml:space="preserve"> (VS)</w:t>
            </w:r>
            <w:r w:rsidR="0099514D">
              <w:rPr>
                <w:rFonts w:ascii="Calibri" w:hAnsi="Calibri"/>
                <w:noProof/>
              </w:rPr>
              <w:t>. P</w:t>
            </w:r>
            <w:r w:rsidR="00B31BA3">
              <w:rPr>
                <w:rFonts w:ascii="Calibri" w:hAnsi="Calibri"/>
                <w:noProof/>
              </w:rPr>
              <w:t>rvní</w:t>
            </w:r>
            <w:r w:rsidR="00122199">
              <w:rPr>
                <w:rFonts w:ascii="Calibri" w:hAnsi="Calibri"/>
                <w:noProof/>
              </w:rPr>
              <w:t xml:space="preserve"> dílčí</w:t>
            </w:r>
            <w:r w:rsidR="00B31BA3">
              <w:rPr>
                <w:rFonts w:ascii="Calibri" w:hAnsi="Calibri"/>
                <w:noProof/>
              </w:rPr>
              <w:t xml:space="preserve"> cíl </w:t>
            </w:r>
            <w:r w:rsidR="0099514D">
              <w:rPr>
                <w:rFonts w:ascii="Calibri" w:hAnsi="Calibri"/>
                <w:noProof/>
              </w:rPr>
              <w:t xml:space="preserve">je však zaměřen </w:t>
            </w:r>
            <w:r w:rsidR="00B31BA3">
              <w:rPr>
                <w:rFonts w:ascii="Calibri" w:hAnsi="Calibri"/>
                <w:noProof/>
              </w:rPr>
              <w:t>na zdravotní gramotnost pacientů a jejím posouzení</w:t>
            </w:r>
            <w:r w:rsidR="00085477">
              <w:rPr>
                <w:rFonts w:ascii="Calibri" w:hAnsi="Calibri"/>
                <w:noProof/>
              </w:rPr>
              <w:t>, což není zmíněno v abstraktu</w:t>
            </w:r>
            <w:r w:rsidR="00B31BA3">
              <w:rPr>
                <w:rFonts w:ascii="Calibri" w:hAnsi="Calibri"/>
                <w:noProof/>
              </w:rPr>
              <w:t>.</w:t>
            </w:r>
            <w:r w:rsidR="0099514D">
              <w:rPr>
                <w:rFonts w:ascii="Calibri" w:hAnsi="Calibri"/>
                <w:noProof/>
              </w:rPr>
              <w:t xml:space="preserve"> Je důležité znát stav ZG u pacientů, ale bylo by dobré objasnit </w:t>
            </w:r>
            <w:r w:rsidR="00122199">
              <w:rPr>
                <w:rFonts w:ascii="Calibri" w:hAnsi="Calibri"/>
                <w:noProof/>
              </w:rPr>
              <w:t>proč</w:t>
            </w:r>
            <w:r w:rsidR="00C9234A">
              <w:rPr>
                <w:rFonts w:ascii="Calibri" w:hAnsi="Calibri"/>
                <w:noProof/>
              </w:rPr>
              <w:t xml:space="preserve"> v kontextu profese </w:t>
            </w:r>
            <w:r w:rsidR="00085477">
              <w:rPr>
                <w:rFonts w:ascii="Calibri" w:hAnsi="Calibri"/>
                <w:noProof/>
              </w:rPr>
              <w:t>VS</w:t>
            </w:r>
            <w:r w:rsidR="00C9234A">
              <w:rPr>
                <w:rFonts w:ascii="Calibri" w:hAnsi="Calibri"/>
                <w:noProof/>
              </w:rPr>
              <w:t xml:space="preserve">. </w:t>
            </w:r>
            <w:r w:rsidR="00470ECB">
              <w:rPr>
                <w:rFonts w:ascii="Calibri" w:hAnsi="Calibri"/>
                <w:noProof/>
              </w:rPr>
              <w:t xml:space="preserve">V druhém dílčím cíli je v rámci úlohy </w:t>
            </w:r>
            <w:r w:rsidR="00085477">
              <w:rPr>
                <w:rFonts w:ascii="Calibri" w:hAnsi="Calibri"/>
                <w:noProof/>
              </w:rPr>
              <w:t>VS</w:t>
            </w:r>
            <w:r w:rsidR="00470ECB">
              <w:rPr>
                <w:rFonts w:ascii="Calibri" w:hAnsi="Calibri"/>
                <w:noProof/>
              </w:rPr>
              <w:t xml:space="preserve"> řešena i problematika </w:t>
            </w:r>
            <w:r w:rsidR="00176BD0">
              <w:rPr>
                <w:rFonts w:ascii="Calibri" w:hAnsi="Calibri"/>
                <w:noProof/>
              </w:rPr>
              <w:t xml:space="preserve">jejich </w:t>
            </w:r>
            <w:r w:rsidR="00470ECB">
              <w:rPr>
                <w:rFonts w:ascii="Calibri" w:hAnsi="Calibri"/>
                <w:noProof/>
              </w:rPr>
              <w:t>znalostí</w:t>
            </w:r>
            <w:r w:rsidR="00176BD0">
              <w:rPr>
                <w:rFonts w:ascii="Calibri" w:hAnsi="Calibri"/>
                <w:noProof/>
              </w:rPr>
              <w:t xml:space="preserve"> ohledně ZG</w:t>
            </w:r>
            <w:r w:rsidR="00470ECB">
              <w:rPr>
                <w:rFonts w:ascii="Calibri" w:hAnsi="Calibri"/>
                <w:noProof/>
              </w:rPr>
              <w:t xml:space="preserve">, což </w:t>
            </w:r>
            <w:r w:rsidR="00176BD0">
              <w:rPr>
                <w:rFonts w:ascii="Calibri" w:hAnsi="Calibri"/>
                <w:noProof/>
              </w:rPr>
              <w:t xml:space="preserve">by však mohlo být separováno v rámci jiné podkapitoly. </w:t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14:paraId="2EE712D4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1C95437A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F552BE3" w14:textId="7DB2BC8A" w:rsidR="00450B15" w:rsidRDefault="001A0DA6" w:rsidP="00450B15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450B15">
              <w:rPr>
                <w:rFonts w:ascii="Calibri" w:hAnsi="Calibri"/>
              </w:rPr>
              <w:t xml:space="preserve">Čím byste vysvětlila, že </w:t>
            </w:r>
            <w:r w:rsidR="00B31BA3">
              <w:rPr>
                <w:rFonts w:ascii="Calibri" w:hAnsi="Calibri"/>
              </w:rPr>
              <w:t>zd</w:t>
            </w:r>
            <w:r w:rsidR="00450B15">
              <w:rPr>
                <w:rFonts w:ascii="Calibri" w:hAnsi="Calibri"/>
              </w:rPr>
              <w:t>ravotní gramotnost v České republice je nízká?</w:t>
            </w:r>
            <w:r w:rsidR="00122199">
              <w:rPr>
                <w:rFonts w:ascii="Calibri" w:hAnsi="Calibri"/>
              </w:rPr>
              <w:t xml:space="preserve"> Myslíte, že se od roku 2016 navýšila nebo ještě více klesla?</w:t>
            </w:r>
          </w:p>
          <w:p w14:paraId="254A4FE0" w14:textId="7EC92D73" w:rsidR="001A0DA6" w:rsidRPr="00877B41" w:rsidRDefault="00450B15" w:rsidP="002D370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Jaký nástroj k posouzení zdravotní gramotnosti byste doporučila využívat </w:t>
            </w:r>
            <w:r w:rsidR="00176BD0">
              <w:rPr>
                <w:rFonts w:ascii="Calibri" w:hAnsi="Calibri"/>
              </w:rPr>
              <w:t xml:space="preserve">všeobecnými sestrami </w:t>
            </w:r>
            <w:r>
              <w:rPr>
                <w:rFonts w:ascii="Calibri" w:hAnsi="Calibri"/>
              </w:rPr>
              <w:t>v České republice a proč?</w:t>
            </w:r>
            <w:r w:rsidR="001A0DA6"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14:paraId="56512BEE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71CA094F" w14:textId="14C558BB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7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C86DBB">
              <w:rPr>
                <w:rFonts w:ascii="Calibri" w:hAnsi="Calibri"/>
                <w:noProof/>
              </w:rPr>
              <w:t>16.5.2021</w:t>
            </w:r>
            <w:r w:rsidRPr="00877B41">
              <w:rPr>
                <w:rFonts w:ascii="Calibri" w:hAnsi="Calibri"/>
              </w:rPr>
              <w:fldChar w:fldCharType="end"/>
            </w:r>
            <w:bookmarkEnd w:id="17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6ED401AD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14:paraId="030F1A76" w14:textId="77777777"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14:paraId="7576E1E7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14:paraId="6CC54E3C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14:paraId="6857332E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14:paraId="74534E63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14:paraId="3AF334A2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14:paraId="1F3710AE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14:paraId="1E87B748" w14:textId="77777777" w:rsidR="001A0DA6" w:rsidRDefault="001A0DA6" w:rsidP="001A0DA6">
      <w:pPr>
        <w:spacing w:after="60"/>
        <w:rPr>
          <w:b/>
          <w:i/>
        </w:rPr>
      </w:pPr>
    </w:p>
    <w:p w14:paraId="578F175A" w14:textId="77777777"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14:paraId="277FBB80" w14:textId="77777777" w:rsidR="001A0DA6" w:rsidRDefault="001A0DA6" w:rsidP="001A0DA6">
      <w:pPr>
        <w:spacing w:after="60"/>
        <w:rPr>
          <w:b/>
        </w:rPr>
      </w:pPr>
    </w:p>
    <w:p w14:paraId="6A48F53D" w14:textId="77777777"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0BF519E7" w14:textId="77777777"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54EF663E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057726"/>
    <w:rsid w:val="00085477"/>
    <w:rsid w:val="00122199"/>
    <w:rsid w:val="00176BD0"/>
    <w:rsid w:val="001A0DA6"/>
    <w:rsid w:val="00221AF3"/>
    <w:rsid w:val="0024705C"/>
    <w:rsid w:val="002D3702"/>
    <w:rsid w:val="00450B15"/>
    <w:rsid w:val="00470ECB"/>
    <w:rsid w:val="00551F26"/>
    <w:rsid w:val="00665732"/>
    <w:rsid w:val="00827D58"/>
    <w:rsid w:val="00830AA9"/>
    <w:rsid w:val="0099514D"/>
    <w:rsid w:val="009D78F1"/>
    <w:rsid w:val="00A80E54"/>
    <w:rsid w:val="00B31BA3"/>
    <w:rsid w:val="00C86DBB"/>
    <w:rsid w:val="00C9234A"/>
    <w:rsid w:val="00EA05B1"/>
    <w:rsid w:val="00FB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2AF65"/>
  <w15:docId w15:val="{A25AF4B8-3E61-4D8F-B836-1F804CB79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Daniela Bartoníčková</cp:lastModifiedBy>
  <cp:revision>5</cp:revision>
  <dcterms:created xsi:type="dcterms:W3CDTF">2022-05-06T07:35:00Z</dcterms:created>
  <dcterms:modified xsi:type="dcterms:W3CDTF">2022-05-16T09:53:00Z</dcterms:modified>
</cp:coreProperties>
</file>