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CCF" w:rsidRPr="00964507" w:rsidRDefault="00514CCF" w:rsidP="00964507">
      <w:pPr>
        <w:pStyle w:val="Nadpis1"/>
      </w:pPr>
      <w:r w:rsidRPr="00964507">
        <w:t xml:space="preserve">HODNOCENÍ </w:t>
      </w:r>
      <w:r w:rsidR="00355058">
        <w:t>DIPLOMOVÉ</w:t>
      </w:r>
      <w:r w:rsidR="003C5140" w:rsidRPr="00964507">
        <w:t xml:space="preserve"> </w:t>
      </w:r>
      <w:r w:rsidRPr="00964507">
        <w:t>PRÁCE</w:t>
      </w:r>
    </w:p>
    <w:p w:rsidR="00514CCF" w:rsidRPr="00157879" w:rsidRDefault="00514CCF" w:rsidP="00964507">
      <w:pPr>
        <w:pStyle w:val="Nadpis2"/>
      </w:pPr>
      <w:r w:rsidRPr="00157879">
        <w:t>(posudek vedoucího práce)</w:t>
      </w:r>
    </w:p>
    <w:tbl>
      <w:tblPr>
        <w:tblStyle w:val="Stednseznam1zvraznn2"/>
        <w:tblW w:w="0" w:type="auto"/>
        <w:tblInd w:w="108" w:type="dxa"/>
        <w:tblLook w:val="0000" w:firstRow="0" w:lastRow="0" w:firstColumn="0" w:lastColumn="0" w:noHBand="0" w:noVBand="0"/>
      </w:tblPr>
      <w:tblGrid>
        <w:gridCol w:w="1522"/>
        <w:gridCol w:w="6662"/>
      </w:tblGrid>
      <w:tr w:rsidR="00514CCF" w:rsidRPr="00F36EC9" w:rsidTr="009645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22" w:type="dxa"/>
            <w:tcBorders>
              <w:top w:val="nil"/>
              <w:bottom w:val="nil"/>
            </w:tcBorders>
            <w:shd w:val="clear" w:color="auto" w:fill="AB73C2"/>
            <w:vAlign w:val="center"/>
          </w:tcPr>
          <w:p w:rsidR="00514CCF" w:rsidRPr="00514CCF" w:rsidRDefault="00DF7953" w:rsidP="00081C44">
            <w:pPr>
              <w:pStyle w:val="Normlnweb"/>
              <w:jc w:val="left"/>
            </w:pPr>
            <w:proofErr w:type="gramStart"/>
            <w:r>
              <w:t>Student(</w:t>
            </w:r>
            <w:proofErr w:type="spellStart"/>
            <w:r>
              <w:t>ka</w:t>
            </w:r>
            <w:proofErr w:type="spellEnd"/>
            <w:proofErr w:type="gramEnd"/>
            <w:r>
              <w:t>)</w:t>
            </w:r>
          </w:p>
        </w:tc>
        <w:tc>
          <w:tcPr>
            <w:tcW w:w="6662" w:type="dxa"/>
            <w:tcBorders>
              <w:top w:val="nil"/>
              <w:bottom w:val="nil"/>
            </w:tcBorders>
            <w:shd w:val="clear" w:color="auto" w:fill="AB73C2"/>
            <w:vAlign w:val="center"/>
          </w:tcPr>
          <w:p w:rsidR="00514CCF" w:rsidRPr="00DF7953" w:rsidRDefault="005315FB" w:rsidP="00081C44">
            <w:pPr>
              <w:pStyle w:val="Normlnweb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Bc. Ondřej Bakeš</w:t>
            </w:r>
          </w:p>
        </w:tc>
      </w:tr>
      <w:tr w:rsidR="00514CCF" w:rsidRPr="00F36EC9" w:rsidTr="00964507">
        <w:trPr>
          <w:trHeight w:val="51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2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14CCF" w:rsidRPr="00514CCF" w:rsidRDefault="00514CCF" w:rsidP="00081C44">
            <w:pPr>
              <w:pStyle w:val="Normlnweb"/>
              <w:jc w:val="left"/>
            </w:pPr>
            <w:r w:rsidRPr="00514CCF">
              <w:t>Studijní obor</w:t>
            </w:r>
          </w:p>
        </w:tc>
        <w:tc>
          <w:tcPr>
            <w:tcW w:w="666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514CCF" w:rsidRPr="00F36EC9" w:rsidRDefault="00D40D77" w:rsidP="00081C44">
            <w:pPr>
              <w:pStyle w:val="Normlnweb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77037">
              <w:t>Teologické nauky</w:t>
            </w:r>
            <w:r w:rsidR="00514CCF" w:rsidRPr="00B77037">
              <w:t xml:space="preserve"> </w:t>
            </w:r>
            <w:r w:rsidR="00514CCF" w:rsidRPr="00355058">
              <w:t>– kombinované studium</w:t>
            </w:r>
          </w:p>
        </w:tc>
      </w:tr>
      <w:tr w:rsidR="00514CCF" w:rsidRPr="00F36EC9" w:rsidTr="009645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22" w:type="dxa"/>
            <w:tcBorders>
              <w:top w:val="nil"/>
              <w:bottom w:val="nil"/>
            </w:tcBorders>
            <w:shd w:val="clear" w:color="auto" w:fill="AB73C2"/>
            <w:vAlign w:val="center"/>
          </w:tcPr>
          <w:p w:rsidR="00514CCF" w:rsidRPr="00514CCF" w:rsidRDefault="00514CCF" w:rsidP="00081C44">
            <w:pPr>
              <w:pStyle w:val="Normlnweb"/>
              <w:jc w:val="left"/>
            </w:pPr>
            <w:r w:rsidRPr="00514CCF">
              <w:t>Název práce</w:t>
            </w:r>
          </w:p>
        </w:tc>
        <w:tc>
          <w:tcPr>
            <w:tcW w:w="6662" w:type="dxa"/>
            <w:tcBorders>
              <w:top w:val="nil"/>
              <w:bottom w:val="nil"/>
            </w:tcBorders>
            <w:shd w:val="clear" w:color="auto" w:fill="AB73C2"/>
            <w:vAlign w:val="center"/>
          </w:tcPr>
          <w:p w:rsidR="00514CCF" w:rsidRPr="00355058" w:rsidRDefault="005315FB" w:rsidP="00081C44">
            <w:pPr>
              <w:pStyle w:val="Normlnweb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i/>
              </w:rPr>
            </w:pPr>
            <w:r>
              <w:rPr>
                <w:b/>
                <w:i/>
              </w:rPr>
              <w:t xml:space="preserve">Exilová léta Vladimíra Neuwirtha a Opus </w:t>
            </w:r>
            <w:proofErr w:type="spellStart"/>
            <w:r>
              <w:rPr>
                <w:b/>
                <w:i/>
              </w:rPr>
              <w:t>Bonum</w:t>
            </w:r>
            <w:proofErr w:type="spellEnd"/>
          </w:p>
        </w:tc>
      </w:tr>
      <w:tr w:rsidR="00514CCF" w:rsidRPr="00F36EC9" w:rsidTr="00964507">
        <w:trPr>
          <w:trHeight w:val="51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522" w:type="dxa"/>
            <w:tcBorders>
              <w:top w:val="nil"/>
              <w:bottom w:val="single" w:sz="18" w:space="0" w:color="AB73C2"/>
            </w:tcBorders>
            <w:shd w:val="clear" w:color="auto" w:fill="auto"/>
            <w:vAlign w:val="center"/>
          </w:tcPr>
          <w:p w:rsidR="00514CCF" w:rsidRPr="00514CCF" w:rsidRDefault="00514CCF" w:rsidP="00081C44">
            <w:pPr>
              <w:pStyle w:val="Normlnweb"/>
              <w:jc w:val="left"/>
            </w:pPr>
            <w:r w:rsidRPr="00514CCF">
              <w:t>Číslo knihy</w:t>
            </w:r>
          </w:p>
        </w:tc>
        <w:tc>
          <w:tcPr>
            <w:tcW w:w="6662" w:type="dxa"/>
            <w:tcBorders>
              <w:top w:val="nil"/>
              <w:bottom w:val="single" w:sz="18" w:space="0" w:color="AB73C2"/>
            </w:tcBorders>
            <w:shd w:val="clear" w:color="auto" w:fill="auto"/>
            <w:vAlign w:val="center"/>
          </w:tcPr>
          <w:p w:rsidR="00514CCF" w:rsidRPr="00F36EC9" w:rsidRDefault="005315FB" w:rsidP="005315FB">
            <w:pPr>
              <w:pStyle w:val="Normlnweb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119</w:t>
            </w:r>
            <w:r w:rsidR="00514CCF" w:rsidRPr="009E48AB">
              <w:t>/</w:t>
            </w:r>
            <w:r w:rsidR="00D40D77" w:rsidRPr="009E48AB">
              <w:t>201</w:t>
            </w:r>
            <w:r>
              <w:t>7</w:t>
            </w:r>
          </w:p>
        </w:tc>
      </w:tr>
    </w:tbl>
    <w:p w:rsidR="00157879" w:rsidRDefault="00157879" w:rsidP="00157879">
      <w:pPr>
        <w:pStyle w:val="Normlnweb"/>
      </w:pPr>
    </w:p>
    <w:p w:rsidR="00514CCF" w:rsidRPr="00514CCF" w:rsidRDefault="00514CCF" w:rsidP="00964507">
      <w:pPr>
        <w:pStyle w:val="Nadpis3"/>
      </w:pPr>
      <w:r w:rsidRPr="00514CCF">
        <w:t xml:space="preserve">Shoda </w:t>
      </w:r>
      <w:r w:rsidRPr="00B12D72">
        <w:t>obsahu</w:t>
      </w:r>
      <w:r w:rsidRPr="00514CCF">
        <w:t xml:space="preserve"> s tématem</w:t>
      </w:r>
    </w:p>
    <w:p w:rsidR="00514CCF" w:rsidRPr="00B12D72" w:rsidRDefault="00514CCF" w:rsidP="00B12D72">
      <w:pPr>
        <w:pStyle w:val="Normlnweb"/>
      </w:pPr>
      <w:r w:rsidRPr="00B12D72">
        <w:t xml:space="preserve">Obsah práce odpovídá plně jejímu zadání. Diplomant se </w:t>
      </w:r>
      <w:r w:rsidR="005F12E2">
        <w:t xml:space="preserve">chtěl </w:t>
      </w:r>
      <w:r w:rsidRPr="00B12D72">
        <w:t xml:space="preserve">věnovat </w:t>
      </w:r>
      <w:r w:rsidR="00420C73">
        <w:t xml:space="preserve">osobnosti </w:t>
      </w:r>
      <w:r w:rsidR="005F12E2">
        <w:t>dr. Vladimíra Neuwirtha v období jeho exilového působení</w:t>
      </w:r>
      <w:r w:rsidR="00886CB1">
        <w:t xml:space="preserve"> </w:t>
      </w:r>
      <w:r w:rsidRPr="00B12D72">
        <w:t xml:space="preserve">a svému úkolu </w:t>
      </w:r>
      <w:r w:rsidR="00420C73">
        <w:t>plně dostál</w:t>
      </w:r>
      <w:r w:rsidRPr="00B12D72">
        <w:t>.</w:t>
      </w:r>
    </w:p>
    <w:p w:rsidR="00514CCF" w:rsidRPr="00B23314" w:rsidRDefault="00514CCF" w:rsidP="00964507">
      <w:pPr>
        <w:pStyle w:val="Nadpis3"/>
      </w:pPr>
      <w:r w:rsidRPr="00B23314">
        <w:t xml:space="preserve">Struktura </w:t>
      </w:r>
      <w:r>
        <w:t xml:space="preserve">a rozsah </w:t>
      </w:r>
      <w:r w:rsidRPr="00B23314">
        <w:t>práce</w:t>
      </w:r>
    </w:p>
    <w:p w:rsidR="00514CCF" w:rsidRDefault="00514CCF" w:rsidP="00B12D72">
      <w:pPr>
        <w:pStyle w:val="Normlnweb"/>
      </w:pPr>
      <w:r>
        <w:t xml:space="preserve">Celá práce má rozsah </w:t>
      </w:r>
      <w:r w:rsidR="00354996">
        <w:t xml:space="preserve">okolo </w:t>
      </w:r>
      <w:r w:rsidR="005F12E2">
        <w:t>100</w:t>
      </w:r>
      <w:r>
        <w:t xml:space="preserve"> </w:t>
      </w:r>
      <w:r w:rsidR="00F311B2">
        <w:t>tiskových stran</w:t>
      </w:r>
      <w:r>
        <w:t xml:space="preserve">, který </w:t>
      </w:r>
      <w:r w:rsidR="005F12E2">
        <w:t xml:space="preserve">více než </w:t>
      </w:r>
      <w:r>
        <w:t xml:space="preserve">odpovídá rozsahu </w:t>
      </w:r>
      <w:r w:rsidR="00420C73">
        <w:t>bakalářských</w:t>
      </w:r>
      <w:r>
        <w:t xml:space="preserve"> prací na CMTF.</w:t>
      </w:r>
      <w:r>
        <w:rPr>
          <w:rStyle w:val="Znakapoznpodarou"/>
        </w:rPr>
        <w:footnoteReference w:id="1"/>
      </w:r>
      <w:r>
        <w:t xml:space="preserve"> </w:t>
      </w:r>
      <w:r w:rsidR="005F12E2">
        <w:t>Práce, která navazuje na již obhájenou bakalářskou práci autora,</w:t>
      </w:r>
      <w:r w:rsidR="005F12E2">
        <w:rPr>
          <w:rStyle w:val="Znakapoznpodarou"/>
        </w:rPr>
        <w:footnoteReference w:id="2"/>
      </w:r>
      <w:r w:rsidR="005F12E2">
        <w:t xml:space="preserve"> začíná metodologickým úvodem a posléze v pěti kapitolách odkrývá hlubší rozbor Neuwirthova působené v exilu v letech 1968–1989. Závěrečná šestá kapitola působí jako epilog a shrnuje krátce Neuwirthův návrat a působení v Československu po sametové revoluci. Závěr je pokusem o zhodnocení Neuwirthova exilového období. Práce je vybavena Strukturovaným seznamem pramenů, literatury a digitálních zdrojů i cennými obrazovými přílohami. </w:t>
      </w:r>
    </w:p>
    <w:p w:rsidR="00514CCF" w:rsidRPr="00B23314" w:rsidRDefault="00514CCF" w:rsidP="00964507">
      <w:pPr>
        <w:pStyle w:val="Nadpis3"/>
      </w:pPr>
      <w:r w:rsidRPr="00B23314">
        <w:t>Obsahové hodnocení</w:t>
      </w:r>
      <w:r>
        <w:t xml:space="preserve"> </w:t>
      </w:r>
      <w:r w:rsidRPr="00354996">
        <w:t>(ev. věcné nedostatky práce)</w:t>
      </w:r>
    </w:p>
    <w:p w:rsidR="00BC3366" w:rsidRPr="00354996" w:rsidRDefault="00BC3366" w:rsidP="00B12D72">
      <w:pPr>
        <w:pStyle w:val="Normlnweb"/>
        <w:rPr>
          <w:iCs/>
        </w:rPr>
      </w:pPr>
      <w:r>
        <w:t>Práce neobsahuje žád</w:t>
      </w:r>
      <w:r w:rsidR="005F12E2">
        <w:t>né závažné obsahové nedostatky, je poctivým vylíčením Neuwirthova exilového období na základě prostudovaných pramenů</w:t>
      </w:r>
      <w:r w:rsidR="00BC1D88">
        <w:t>, a zároveň cenným pohledem na český katolický exil v Evropě po roce 1968.</w:t>
      </w:r>
    </w:p>
    <w:p w:rsidR="00514CCF" w:rsidRPr="00B23314" w:rsidRDefault="00514CCF" w:rsidP="00964507">
      <w:pPr>
        <w:pStyle w:val="Nadpis3"/>
      </w:pPr>
      <w:r w:rsidRPr="00B23314">
        <w:t>Stupeň obtížnosti zpracování</w:t>
      </w:r>
    </w:p>
    <w:p w:rsidR="00514CCF" w:rsidRPr="00354996" w:rsidRDefault="00265746" w:rsidP="00B12D72">
      <w:pPr>
        <w:pStyle w:val="Normlnweb"/>
        <w:rPr>
          <w:iCs/>
        </w:rPr>
      </w:pPr>
      <w:r>
        <w:t xml:space="preserve">Autor se přípravě práce věnoval s osobním nasazením, </w:t>
      </w:r>
      <w:r w:rsidR="00BC1D88">
        <w:t xml:space="preserve">prostudoval úctyhodné </w:t>
      </w:r>
      <w:r>
        <w:t xml:space="preserve">množství pramenů, </w:t>
      </w:r>
      <w:r w:rsidR="00BC1D88">
        <w:t>pracoval metodou orální historie se vzpomínkami pamětníků</w:t>
      </w:r>
      <w:r>
        <w:t xml:space="preserve">. </w:t>
      </w:r>
    </w:p>
    <w:p w:rsidR="00514CCF" w:rsidRPr="00B23314" w:rsidRDefault="00514CCF" w:rsidP="00964507">
      <w:pPr>
        <w:pStyle w:val="Nadpis3"/>
      </w:pPr>
      <w:r w:rsidRPr="00B23314">
        <w:lastRenderedPageBreak/>
        <w:t xml:space="preserve">Formální stránka práce </w:t>
      </w:r>
      <w:r w:rsidRPr="00354996">
        <w:t>(jazyk, srozumitelnost vyjadřování, schopnost formulace závěrů)</w:t>
      </w:r>
    </w:p>
    <w:p w:rsidR="00514CCF" w:rsidRPr="00B23314" w:rsidRDefault="00BC1D88" w:rsidP="00B12D72">
      <w:pPr>
        <w:pStyle w:val="Normlnweb"/>
      </w:pPr>
      <w:r>
        <w:t>Práce je napsána velmi čtivým a kultivovaným jazykem, autor je schopen nejenom kriticky analyzovat prameny, ale také vypracovat syntézu hodnotící obecněji český katolický exil.</w:t>
      </w:r>
    </w:p>
    <w:p w:rsidR="00514CCF" w:rsidRPr="00B23314" w:rsidRDefault="00514CCF" w:rsidP="00964507">
      <w:pPr>
        <w:pStyle w:val="Nadpis3"/>
      </w:pPr>
      <w:r w:rsidRPr="00B23314">
        <w:t xml:space="preserve">Formální a věcná správnost technického aparátu </w:t>
      </w:r>
      <w:r w:rsidRPr="00081C44">
        <w:t>práce (bibliografické údaje, poznámky k textu, vysvětlující poznámky aj.)</w:t>
      </w:r>
    </w:p>
    <w:p w:rsidR="00514CCF" w:rsidRPr="00B23314" w:rsidRDefault="005E1653" w:rsidP="00B12D72">
      <w:pPr>
        <w:pStyle w:val="Normlnweb"/>
      </w:pPr>
      <w:r>
        <w:t xml:space="preserve">Práce je vybavena </w:t>
      </w:r>
      <w:r w:rsidR="00BC1D88">
        <w:t>354</w:t>
      </w:r>
      <w:r>
        <w:t xml:space="preserve"> poznámka</w:t>
      </w:r>
      <w:r w:rsidR="002A3CA6">
        <w:t>mi pod čarou, ve kterých autor</w:t>
      </w:r>
      <w:r>
        <w:t xml:space="preserve"> většinou cituje své zdroje, </w:t>
      </w:r>
      <w:r w:rsidR="00BC1D88">
        <w:t>ale</w:t>
      </w:r>
      <w:r w:rsidR="00265746">
        <w:t xml:space="preserve"> používá</w:t>
      </w:r>
      <w:r>
        <w:t xml:space="preserve"> </w:t>
      </w:r>
      <w:r w:rsidR="00BC1D88">
        <w:t xml:space="preserve">je </w:t>
      </w:r>
      <w:r>
        <w:t xml:space="preserve">i k podání </w:t>
      </w:r>
      <w:r w:rsidR="00265746">
        <w:t xml:space="preserve">doplňujících </w:t>
      </w:r>
      <w:r>
        <w:t>informací</w:t>
      </w:r>
      <w:r w:rsidR="00BC1D88">
        <w:t xml:space="preserve">, které by jinak příliš zatížily hlavní vyprávěcí linii textu. Literatura, prameny i elektronické zdroje </w:t>
      </w:r>
      <w:r>
        <w:t>j</w:t>
      </w:r>
      <w:r w:rsidR="00BC1D88">
        <w:t>sou</w:t>
      </w:r>
      <w:r>
        <w:t xml:space="preserve"> c</w:t>
      </w:r>
      <w:r w:rsidR="002A3CA6">
        <w:t>i</w:t>
      </w:r>
      <w:r>
        <w:t>tován</w:t>
      </w:r>
      <w:r w:rsidR="00BC1D88">
        <w:t>y</w:t>
      </w:r>
      <w:r>
        <w:t xml:space="preserve"> dostačujícím a v celé práci jednotným způsobem. </w:t>
      </w:r>
    </w:p>
    <w:p w:rsidR="00514CCF" w:rsidRPr="00B23314" w:rsidRDefault="00514CCF" w:rsidP="00964507">
      <w:pPr>
        <w:pStyle w:val="Nadpis3"/>
      </w:pPr>
      <w:r w:rsidRPr="00B23314">
        <w:t>Volba a použití pramenů a literatury</w:t>
      </w:r>
    </w:p>
    <w:p w:rsidR="00514CCF" w:rsidRPr="00B23314" w:rsidRDefault="00541A50" w:rsidP="00B12D72">
      <w:pPr>
        <w:pStyle w:val="Normlnweb"/>
      </w:pPr>
      <w:r>
        <w:t xml:space="preserve">Diplomant je seznámen s literaturou ke svému tématu, kterou vhodným způsobem shrnuje a resumuje. Pracuje i s archivními dokumenty a s výpověďmi pamětníků, které korektně cituje a </w:t>
      </w:r>
      <w:proofErr w:type="gramStart"/>
      <w:r>
        <w:t>datuje</w:t>
      </w:r>
      <w:proofErr w:type="gramEnd"/>
      <w:r>
        <w:t xml:space="preserve"> metod</w:t>
      </w:r>
      <w:r w:rsidR="00BC1D88">
        <w:t>o</w:t>
      </w:r>
      <w:r>
        <w:t xml:space="preserve">u </w:t>
      </w:r>
      <w:proofErr w:type="gramStart"/>
      <w:r>
        <w:t>oral</w:t>
      </w:r>
      <w:proofErr w:type="gramEnd"/>
      <w:r>
        <w:t xml:space="preserve"> </w:t>
      </w:r>
      <w:proofErr w:type="spellStart"/>
      <w:r>
        <w:t>history</w:t>
      </w:r>
      <w:proofErr w:type="spellEnd"/>
      <w:r>
        <w:t>.</w:t>
      </w:r>
    </w:p>
    <w:p w:rsidR="00514CCF" w:rsidRPr="00B23314" w:rsidRDefault="00514CCF" w:rsidP="00964507">
      <w:pPr>
        <w:pStyle w:val="Nadpis3"/>
      </w:pPr>
      <w:r w:rsidRPr="00B23314">
        <w:t>Přínos práce a možnost jejího využití</w:t>
      </w:r>
    </w:p>
    <w:p w:rsidR="00514CCF" w:rsidRPr="00B23314" w:rsidRDefault="00BC1D88" w:rsidP="00B12D72">
      <w:pPr>
        <w:pStyle w:val="Normlnweb"/>
      </w:pPr>
      <w:r>
        <w:t>Práce pokračuje v badatelské linii autora, je cenným přínosem pro poznání českého katolického exilu a nezbývá než doufat, že kolega Bakeš bude pokračovat v započatém bádání směrem k hlubšímu pochopení a výkladu osudů této výjimečné osobnosti.</w:t>
      </w:r>
    </w:p>
    <w:p w:rsidR="00514CCF" w:rsidRPr="00B23314" w:rsidRDefault="00514CCF" w:rsidP="00964507">
      <w:pPr>
        <w:pStyle w:val="Nadpis3"/>
      </w:pPr>
      <w:r>
        <w:t>Kontrola plagiátorství; d</w:t>
      </w:r>
      <w:r w:rsidRPr="00B23314">
        <w:t>alší postřehy a poznámky</w:t>
      </w:r>
      <w:r>
        <w:t xml:space="preserve"> </w:t>
      </w:r>
    </w:p>
    <w:p w:rsidR="00514CCF" w:rsidRPr="00B23314" w:rsidRDefault="00514CCF" w:rsidP="00B12D72">
      <w:pPr>
        <w:pStyle w:val="Normlnweb"/>
      </w:pPr>
      <w:r>
        <w:t xml:space="preserve">Práce byla zkontrolována elektronickým systémem kontroly plagiátorství používaným na UP. Nalezená shoda: </w:t>
      </w:r>
      <w:r w:rsidR="00875081">
        <w:t xml:space="preserve">méně než </w:t>
      </w:r>
      <w:r w:rsidR="00BC1D88">
        <w:t>13</w:t>
      </w:r>
      <w:r>
        <w:t>%.</w:t>
      </w:r>
      <w:r w:rsidR="00875081">
        <w:t xml:space="preserve"> Jedná se o </w:t>
      </w:r>
      <w:r w:rsidR="00BC1D88">
        <w:t xml:space="preserve">částečnou shodu s textem Bakešovy bakalářské práce a </w:t>
      </w:r>
      <w:r w:rsidR="00875081">
        <w:t>shody s texty z internetu, které jsou dány společnými citacemi z literatury, citované autorem kore</w:t>
      </w:r>
      <w:r w:rsidR="00BC1D88">
        <w:t>k</w:t>
      </w:r>
      <w:r w:rsidR="00875081">
        <w:t>tně.</w:t>
      </w:r>
      <w:r>
        <w:t xml:space="preserve"> Posouzeno vedoucím práce: </w:t>
      </w:r>
      <w:r w:rsidRPr="0094122E">
        <w:rPr>
          <w:i/>
        </w:rPr>
        <w:t xml:space="preserve">Posouzen </w:t>
      </w:r>
      <w:r w:rsidR="00354996">
        <w:rPr>
          <w:i/>
        </w:rPr>
        <w:t>–</w:t>
      </w:r>
      <w:r>
        <w:t xml:space="preserve"> </w:t>
      </w:r>
      <w:r>
        <w:rPr>
          <w:i/>
        </w:rPr>
        <w:t>n</w:t>
      </w:r>
      <w:r w:rsidRPr="0094122E">
        <w:rPr>
          <w:i/>
        </w:rPr>
        <w:t>ení plagiát</w:t>
      </w:r>
      <w:r>
        <w:t>.</w:t>
      </w:r>
    </w:p>
    <w:p w:rsidR="00514CCF" w:rsidRPr="00B12D72" w:rsidRDefault="00514CCF" w:rsidP="00964507">
      <w:pPr>
        <w:pStyle w:val="Nadpis3"/>
      </w:pPr>
      <w:r w:rsidRPr="00B12D72">
        <w:t>Celkové hodnocení</w:t>
      </w:r>
    </w:p>
    <w:p w:rsidR="00514CCF" w:rsidRPr="00B23314" w:rsidRDefault="00BC1D88" w:rsidP="00B12D72">
      <w:pPr>
        <w:pStyle w:val="Normlnweb"/>
      </w:pPr>
      <w:r>
        <w:t>Diplomová práce Ondřeje Bakeše je mimořádným vědeckým dílem</w:t>
      </w:r>
      <w:r>
        <w:t>,</w:t>
      </w:r>
      <w:r w:rsidR="00514CCF">
        <w:t xml:space="preserve"> prokazuje, že její autor je </w:t>
      </w:r>
      <w:r w:rsidR="002933BD">
        <w:t xml:space="preserve">schopen </w:t>
      </w:r>
      <w:r w:rsidR="00514CCF">
        <w:t>vědecky pracovat a zhodnotit výsledky své práce v</w:t>
      </w:r>
      <w:r w:rsidR="00354996">
        <w:t> </w:t>
      </w:r>
      <w:r w:rsidR="00514CCF">
        <w:t>odborném textu</w:t>
      </w:r>
      <w:r w:rsidR="00315717">
        <w:t xml:space="preserve"> s nespornými literárními kvalitami</w:t>
      </w:r>
      <w:r w:rsidR="00514CCF">
        <w:t>. P</w:t>
      </w:r>
      <w:r w:rsidR="00B07FDC">
        <w:t xml:space="preserve">ráce splňuje požadavky kladené na </w:t>
      </w:r>
      <w:r w:rsidR="00751064">
        <w:t>diplomové</w:t>
      </w:r>
      <w:r w:rsidR="00B07FDC">
        <w:t xml:space="preserve"> práce na CMTF v oboru církevních dějin, p</w:t>
      </w:r>
      <w:r w:rsidR="00514CCF">
        <w:t xml:space="preserve">roto ji doporučuji k obhajobě a navrhuji hodnotit stupněm </w:t>
      </w:r>
      <w:r w:rsidR="00514CCF" w:rsidRPr="001A11B1">
        <w:rPr>
          <w:b/>
        </w:rPr>
        <w:t>A</w:t>
      </w:r>
      <w:r w:rsidR="00514CCF">
        <w:t xml:space="preserve">. </w:t>
      </w:r>
      <w:r w:rsidR="00315717">
        <w:t>Současně navrhuji tuto práci zařadit mezi práce oceněné rektorem Univerzity Palackého.</w:t>
      </w:r>
    </w:p>
    <w:p w:rsidR="003F3443" w:rsidRDefault="003F3443" w:rsidP="003F3443">
      <w:pPr>
        <w:pStyle w:val="Normlnweb"/>
        <w:keepNext/>
        <w:spacing w:before="120"/>
      </w:pPr>
      <w:r>
        <w:t>V Olomouci dne 9. 5. 201</w:t>
      </w:r>
      <w:r w:rsidR="005315FB">
        <w:t>7</w:t>
      </w:r>
    </w:p>
    <w:p w:rsidR="003F3443" w:rsidRDefault="003F3443" w:rsidP="003F3443">
      <w:pPr>
        <w:pStyle w:val="Normlnweb"/>
        <w:jc w:val="right"/>
        <w:rPr>
          <w:i/>
        </w:rPr>
      </w:pPr>
      <w:r>
        <w:rPr>
          <w:i/>
        </w:rPr>
        <w:t>Mgr. Tomáš Parma, Ph.D.</w:t>
      </w:r>
    </w:p>
    <w:sectPr w:rsidR="003F3443" w:rsidSect="00702C0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985" w:right="1418" w:bottom="1843" w:left="2268" w:header="709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560C" w:rsidRDefault="00CA560C" w:rsidP="00F15613">
      <w:pPr>
        <w:spacing w:line="240" w:lineRule="auto"/>
      </w:pPr>
      <w:r>
        <w:separator/>
      </w:r>
    </w:p>
  </w:endnote>
  <w:endnote w:type="continuationSeparator" w:id="0">
    <w:p w:rsidR="00CA560C" w:rsidRDefault="00CA560C" w:rsidP="00F1561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717" w:rsidRDefault="0031571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744B" w:rsidRPr="0075120D" w:rsidRDefault="00F4744B" w:rsidP="0075120D">
    <w:pPr>
      <w:pStyle w:val="Zpat"/>
      <w:spacing w:line="240" w:lineRule="exac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20D" w:rsidRPr="008A6762" w:rsidRDefault="0075120D" w:rsidP="000C206F">
    <w:pPr>
      <w:pStyle w:val="Zpat"/>
      <w:spacing w:before="120" w:line="240" w:lineRule="exact"/>
      <w:rPr>
        <w:rFonts w:cs="Arial"/>
        <w:b/>
        <w:color w:val="8C73FF"/>
      </w:rPr>
    </w:pPr>
    <w:bookmarkStart w:id="0" w:name="_GoBack"/>
    <w:r w:rsidRPr="008A6762">
      <w:rPr>
        <w:rFonts w:cs="Arial"/>
        <w:b/>
        <w:color w:val="8C73FF"/>
      </w:rPr>
      <w:t>Mgr. Tomáš Parma, Ph.D.</w:t>
    </w:r>
  </w:p>
  <w:p w:rsidR="00B97A04" w:rsidRPr="0075120D" w:rsidRDefault="00B97A04" w:rsidP="00F4744B">
    <w:pPr>
      <w:pStyle w:val="Zpat"/>
      <w:spacing w:line="240" w:lineRule="exact"/>
      <w:rPr>
        <w:rFonts w:cs="Arial"/>
      </w:rPr>
    </w:pPr>
    <w:r w:rsidRPr="0075120D">
      <w:rPr>
        <w:rFonts w:cs="Arial"/>
      </w:rPr>
      <w:t xml:space="preserve">Katedra církevních dějin a </w:t>
    </w:r>
    <w:r w:rsidR="00BC1D88">
      <w:rPr>
        <w:rFonts w:cs="Arial"/>
      </w:rPr>
      <w:t>církevního práva</w:t>
    </w:r>
    <w:r w:rsidRPr="0075120D">
      <w:rPr>
        <w:rFonts w:cs="Arial"/>
      </w:rPr>
      <w:t xml:space="preserve"> </w:t>
    </w:r>
  </w:p>
  <w:p w:rsidR="00F4744B" w:rsidRDefault="00F4744B" w:rsidP="00F4744B">
    <w:pPr>
      <w:pStyle w:val="Zpat"/>
      <w:spacing w:line="240" w:lineRule="exact"/>
      <w:rPr>
        <w:rFonts w:cs="Arial"/>
      </w:rPr>
    </w:pPr>
    <w:r>
      <w:rPr>
        <w:rFonts w:cs="Arial"/>
      </w:rPr>
      <w:t xml:space="preserve">Cyrilometodějská teologická fakulta </w:t>
    </w:r>
    <w:r w:rsidRPr="00B53059">
      <w:rPr>
        <w:rFonts w:cs="Arial"/>
      </w:rPr>
      <w:t>Univerzit</w:t>
    </w:r>
    <w:r>
      <w:rPr>
        <w:rFonts w:cs="Arial"/>
      </w:rPr>
      <w:t>y Palackého v Olomouci</w:t>
    </w:r>
  </w:p>
  <w:p w:rsidR="00F4744B" w:rsidRPr="00B53059" w:rsidRDefault="00F4744B" w:rsidP="00F4744B">
    <w:pPr>
      <w:pStyle w:val="Zpat"/>
      <w:spacing w:line="240" w:lineRule="exact"/>
      <w:rPr>
        <w:rFonts w:cs="Arial"/>
      </w:rPr>
    </w:pPr>
    <w:r>
      <w:rPr>
        <w:rFonts w:cs="Arial"/>
      </w:rPr>
      <w:t>Univerzitní 244/22</w:t>
    </w:r>
    <w:r w:rsidRPr="00B53059">
      <w:rPr>
        <w:rFonts w:cs="Arial"/>
      </w:rPr>
      <w:t xml:space="preserve"> | 771 47 Olomouc | T: 585 63</w:t>
    </w:r>
    <w:r>
      <w:rPr>
        <w:rFonts w:cs="Arial"/>
      </w:rPr>
      <w:t>7</w:t>
    </w:r>
    <w:r w:rsidR="00B97A04">
      <w:rPr>
        <w:rFonts w:cs="Arial"/>
      </w:rPr>
      <w:t> </w:t>
    </w:r>
    <w:r w:rsidR="0075120D">
      <w:rPr>
        <w:rFonts w:cs="Arial"/>
      </w:rPr>
      <w:t>145</w:t>
    </w:r>
    <w:r w:rsidR="00B97A04">
      <w:rPr>
        <w:rFonts w:cs="Arial"/>
      </w:rPr>
      <w:t xml:space="preserve"> </w:t>
    </w:r>
    <w:r w:rsidR="00B97A04" w:rsidRPr="00B53059">
      <w:rPr>
        <w:rFonts w:cs="Arial"/>
      </w:rPr>
      <w:t>|</w:t>
    </w:r>
    <w:r w:rsidR="00B97A04">
      <w:rPr>
        <w:rFonts w:cs="Arial"/>
      </w:rPr>
      <w:t xml:space="preserve"> e-mail: </w:t>
    </w:r>
    <w:r w:rsidR="0075120D">
      <w:rPr>
        <w:rFonts w:cs="Arial"/>
      </w:rPr>
      <w:t>tomas.parma@</w:t>
    </w:r>
    <w:r w:rsidR="00B97A04">
      <w:rPr>
        <w:rFonts w:cs="Arial"/>
      </w:rPr>
      <w:t>upol.cz</w:t>
    </w:r>
  </w:p>
  <w:p w:rsidR="00F4744B" w:rsidRPr="0075120D" w:rsidRDefault="00315717" w:rsidP="00F4744B">
    <w:pPr>
      <w:pStyle w:val="Zpat"/>
      <w:spacing w:line="240" w:lineRule="exact"/>
      <w:rPr>
        <w:rFonts w:cs="Arial"/>
        <w:i/>
      </w:rPr>
    </w:pPr>
    <w:r w:rsidRPr="00315717">
      <w:rPr>
        <w:rFonts w:cs="Arial"/>
        <w:i/>
      </w:rPr>
      <w:t>http://www.cmtf.upol.cz/katedry-a-instituty/katedry/katedra-cirkevnich-dejin-a-cirkevniho-prava/</w:t>
    </w:r>
    <w:bookmarkEnd w:id="0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560C" w:rsidRDefault="00CA560C" w:rsidP="00F15613">
      <w:pPr>
        <w:spacing w:line="240" w:lineRule="auto"/>
      </w:pPr>
      <w:r>
        <w:separator/>
      </w:r>
    </w:p>
  </w:footnote>
  <w:footnote w:type="continuationSeparator" w:id="0">
    <w:p w:rsidR="00CA560C" w:rsidRDefault="00CA560C" w:rsidP="00F15613">
      <w:pPr>
        <w:spacing w:line="240" w:lineRule="auto"/>
      </w:pPr>
      <w:r>
        <w:continuationSeparator/>
      </w:r>
    </w:p>
  </w:footnote>
  <w:footnote w:id="1">
    <w:p w:rsidR="00514CCF" w:rsidRPr="00F979F1" w:rsidRDefault="00514CCF" w:rsidP="00514CCF">
      <w:pPr>
        <w:pStyle w:val="Textpoznpodarou"/>
        <w:rPr>
          <w:rFonts w:ascii="Cambria" w:hAnsi="Cambria"/>
        </w:rPr>
      </w:pPr>
      <w:r w:rsidRPr="00F979F1">
        <w:rPr>
          <w:rStyle w:val="Znakapoznpodarou"/>
          <w:rFonts w:ascii="Cambria" w:hAnsi="Cambria"/>
        </w:rPr>
        <w:footnoteRef/>
      </w:r>
      <w:r w:rsidRPr="00F979F1">
        <w:rPr>
          <w:rFonts w:ascii="Cambria" w:hAnsi="Cambria"/>
        </w:rPr>
        <w:t xml:space="preserve"> Viz </w:t>
      </w:r>
      <w:r w:rsidRPr="00F979F1">
        <w:rPr>
          <w:rFonts w:ascii="Cambria" w:hAnsi="Cambria"/>
          <w:i/>
        </w:rPr>
        <w:t>Směrnice děkanky, kterou se stanoví podrobnosti k provedení Studijního a zkušebního řádu UP na CMTF UP</w:t>
      </w:r>
      <w:r w:rsidRPr="00F979F1">
        <w:rPr>
          <w:rFonts w:ascii="Cambria" w:hAnsi="Cambria"/>
        </w:rPr>
        <w:t xml:space="preserve"> ze 14. 12. 2011 (norma CMTF UP SME 4/11), čl. 5.</w:t>
      </w:r>
    </w:p>
  </w:footnote>
  <w:footnote w:id="2">
    <w:p w:rsidR="005F12E2" w:rsidRDefault="005F12E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5F12E2">
        <w:rPr>
          <w:rFonts w:asciiTheme="majorHAnsi" w:hAnsiTheme="majorHAnsi"/>
        </w:rPr>
        <w:t xml:space="preserve">Ondřej </w:t>
      </w:r>
      <w:r w:rsidRPr="005F12E2">
        <w:rPr>
          <w:rFonts w:asciiTheme="majorHAnsi" w:hAnsiTheme="majorHAnsi"/>
          <w:smallCaps/>
        </w:rPr>
        <w:t>Bakeš</w:t>
      </w:r>
      <w:r w:rsidRPr="005F12E2">
        <w:rPr>
          <w:rFonts w:asciiTheme="majorHAnsi" w:hAnsiTheme="majorHAnsi"/>
        </w:rPr>
        <w:t xml:space="preserve">, </w:t>
      </w:r>
      <w:r w:rsidRPr="005F12E2">
        <w:rPr>
          <w:rFonts w:asciiTheme="majorHAnsi" w:hAnsiTheme="majorHAnsi"/>
          <w:i/>
        </w:rPr>
        <w:t>Vladimír Neuwirth (1921–1998)</w:t>
      </w:r>
      <w:r w:rsidRPr="005F12E2">
        <w:rPr>
          <w:rFonts w:asciiTheme="majorHAnsi" w:hAnsiTheme="majorHAnsi"/>
          <w:i/>
        </w:rPr>
        <w:t xml:space="preserve">, </w:t>
      </w:r>
      <w:r w:rsidRPr="005F12E2">
        <w:rPr>
          <w:rFonts w:asciiTheme="majorHAnsi" w:hAnsiTheme="majorHAnsi"/>
        </w:rPr>
        <w:t>Olomouc 2015, bakalářská práce obhájená na CMTF v roce 2015.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717" w:rsidRDefault="00315717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5717" w:rsidRDefault="00315717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613" w:rsidRDefault="00B97A0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0" locked="1" layoutInCell="1" allowOverlap="1" wp14:anchorId="6E8F8CCB" wp14:editId="14193CA3">
          <wp:simplePos x="0" y="0"/>
          <wp:positionH relativeFrom="page">
            <wp:posOffset>6905625</wp:posOffset>
          </wp:positionH>
          <wp:positionV relativeFrom="page">
            <wp:posOffset>528955</wp:posOffset>
          </wp:positionV>
          <wp:extent cx="291465" cy="1983105"/>
          <wp:effectExtent l="0" t="0" r="0" b="0"/>
          <wp:wrapNone/>
          <wp:docPr id="2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1465" cy="1983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720090" distB="720090" distL="114300" distR="114300" simplePos="0" relativeHeight="251657216" behindDoc="0" locked="1" layoutInCell="1" allowOverlap="1" wp14:anchorId="2737FA7B" wp14:editId="2990FC2E">
          <wp:simplePos x="0" y="0"/>
          <wp:positionH relativeFrom="page">
            <wp:posOffset>771525</wp:posOffset>
          </wp:positionH>
          <wp:positionV relativeFrom="page">
            <wp:posOffset>1360170</wp:posOffset>
          </wp:positionV>
          <wp:extent cx="2126615" cy="719455"/>
          <wp:effectExtent l="0" t="0" r="6985" b="4445"/>
          <wp:wrapTopAndBottom/>
          <wp:docPr id="1" name="Obráze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6615" cy="719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363869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01EA16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026ABD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8F8616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AE4E54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566765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1F8F37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7A8D58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2F03A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3F6C7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attachedTemplate r:id="rId1"/>
  <w:stylePaneFormatFilter w:val="9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1"/>
  <w:stylePaneSortMethod w:val="00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8A2"/>
    <w:rsid w:val="00005967"/>
    <w:rsid w:val="00057AB1"/>
    <w:rsid w:val="0007026C"/>
    <w:rsid w:val="0007203B"/>
    <w:rsid w:val="00081C44"/>
    <w:rsid w:val="0009135C"/>
    <w:rsid w:val="00093CFE"/>
    <w:rsid w:val="000961F2"/>
    <w:rsid w:val="000A528A"/>
    <w:rsid w:val="000B6C7B"/>
    <w:rsid w:val="000C1053"/>
    <w:rsid w:val="000C206F"/>
    <w:rsid w:val="000F0D39"/>
    <w:rsid w:val="0010566D"/>
    <w:rsid w:val="00140E8F"/>
    <w:rsid w:val="001539AD"/>
    <w:rsid w:val="00157879"/>
    <w:rsid w:val="001741BB"/>
    <w:rsid w:val="0019413E"/>
    <w:rsid w:val="002004C5"/>
    <w:rsid w:val="00260BEB"/>
    <w:rsid w:val="00265746"/>
    <w:rsid w:val="00276D6B"/>
    <w:rsid w:val="002933BD"/>
    <w:rsid w:val="002A049D"/>
    <w:rsid w:val="002A1144"/>
    <w:rsid w:val="002A3CA6"/>
    <w:rsid w:val="002A5194"/>
    <w:rsid w:val="002C6FEB"/>
    <w:rsid w:val="002E3612"/>
    <w:rsid w:val="002E4432"/>
    <w:rsid w:val="002F3D0D"/>
    <w:rsid w:val="003003DC"/>
    <w:rsid w:val="00315717"/>
    <w:rsid w:val="00331D95"/>
    <w:rsid w:val="0033658A"/>
    <w:rsid w:val="00343756"/>
    <w:rsid w:val="00354996"/>
    <w:rsid w:val="00355058"/>
    <w:rsid w:val="00391267"/>
    <w:rsid w:val="003B4495"/>
    <w:rsid w:val="003B4EC0"/>
    <w:rsid w:val="003C5140"/>
    <w:rsid w:val="003F3443"/>
    <w:rsid w:val="00420C73"/>
    <w:rsid w:val="00430F25"/>
    <w:rsid w:val="00486300"/>
    <w:rsid w:val="00497024"/>
    <w:rsid w:val="004D171B"/>
    <w:rsid w:val="004F2A5B"/>
    <w:rsid w:val="005029E3"/>
    <w:rsid w:val="00502BEF"/>
    <w:rsid w:val="00511916"/>
    <w:rsid w:val="00514CCF"/>
    <w:rsid w:val="005208DA"/>
    <w:rsid w:val="005315FB"/>
    <w:rsid w:val="00540537"/>
    <w:rsid w:val="00541A50"/>
    <w:rsid w:val="00563FAF"/>
    <w:rsid w:val="005B6853"/>
    <w:rsid w:val="005C2BD0"/>
    <w:rsid w:val="005E1653"/>
    <w:rsid w:val="005E387A"/>
    <w:rsid w:val="005F12E2"/>
    <w:rsid w:val="00645805"/>
    <w:rsid w:val="00680944"/>
    <w:rsid w:val="00684E40"/>
    <w:rsid w:val="006B22CE"/>
    <w:rsid w:val="006C1410"/>
    <w:rsid w:val="006E3956"/>
    <w:rsid w:val="006F18F1"/>
    <w:rsid w:val="00702C0D"/>
    <w:rsid w:val="00751064"/>
    <w:rsid w:val="0075120D"/>
    <w:rsid w:val="007F6FCC"/>
    <w:rsid w:val="00851AAC"/>
    <w:rsid w:val="00862C56"/>
    <w:rsid w:val="00875081"/>
    <w:rsid w:val="00881517"/>
    <w:rsid w:val="00886CB1"/>
    <w:rsid w:val="008A186A"/>
    <w:rsid w:val="008A3A30"/>
    <w:rsid w:val="008A6762"/>
    <w:rsid w:val="008E27A7"/>
    <w:rsid w:val="0092577C"/>
    <w:rsid w:val="009554FB"/>
    <w:rsid w:val="0096363E"/>
    <w:rsid w:val="00964507"/>
    <w:rsid w:val="00990090"/>
    <w:rsid w:val="009A2D6D"/>
    <w:rsid w:val="009E48AB"/>
    <w:rsid w:val="009E629B"/>
    <w:rsid w:val="009F3F9F"/>
    <w:rsid w:val="00A04911"/>
    <w:rsid w:val="00A1351A"/>
    <w:rsid w:val="00A16E91"/>
    <w:rsid w:val="00A5561A"/>
    <w:rsid w:val="00A86E9A"/>
    <w:rsid w:val="00AB0EFA"/>
    <w:rsid w:val="00AD1A08"/>
    <w:rsid w:val="00AD414A"/>
    <w:rsid w:val="00AE25A1"/>
    <w:rsid w:val="00B028C4"/>
    <w:rsid w:val="00B07FDC"/>
    <w:rsid w:val="00B12D72"/>
    <w:rsid w:val="00B15CD8"/>
    <w:rsid w:val="00B37824"/>
    <w:rsid w:val="00B52715"/>
    <w:rsid w:val="00B73FD1"/>
    <w:rsid w:val="00B77037"/>
    <w:rsid w:val="00B833E0"/>
    <w:rsid w:val="00B92B51"/>
    <w:rsid w:val="00B97A04"/>
    <w:rsid w:val="00BB0527"/>
    <w:rsid w:val="00BC1D88"/>
    <w:rsid w:val="00BC3366"/>
    <w:rsid w:val="00BD04D6"/>
    <w:rsid w:val="00BD2303"/>
    <w:rsid w:val="00BE1819"/>
    <w:rsid w:val="00BF49AF"/>
    <w:rsid w:val="00C1341C"/>
    <w:rsid w:val="00C26E27"/>
    <w:rsid w:val="00C528A2"/>
    <w:rsid w:val="00C6493E"/>
    <w:rsid w:val="00C76CD8"/>
    <w:rsid w:val="00CA560C"/>
    <w:rsid w:val="00CC0C54"/>
    <w:rsid w:val="00D13E57"/>
    <w:rsid w:val="00D3170F"/>
    <w:rsid w:val="00D40D77"/>
    <w:rsid w:val="00D61B91"/>
    <w:rsid w:val="00D62385"/>
    <w:rsid w:val="00D955E7"/>
    <w:rsid w:val="00DC5FA7"/>
    <w:rsid w:val="00DE39B0"/>
    <w:rsid w:val="00DF5799"/>
    <w:rsid w:val="00DF7953"/>
    <w:rsid w:val="00E23DC4"/>
    <w:rsid w:val="00E5574F"/>
    <w:rsid w:val="00E7152C"/>
    <w:rsid w:val="00E97744"/>
    <w:rsid w:val="00EA1826"/>
    <w:rsid w:val="00F0078F"/>
    <w:rsid w:val="00F11270"/>
    <w:rsid w:val="00F15613"/>
    <w:rsid w:val="00F311B2"/>
    <w:rsid w:val="00F4744B"/>
    <w:rsid w:val="00F74F4C"/>
    <w:rsid w:val="00F81C25"/>
    <w:rsid w:val="00F83767"/>
    <w:rsid w:val="00F87F96"/>
    <w:rsid w:val="00F979F1"/>
    <w:rsid w:val="00FA5E73"/>
    <w:rsid w:val="00FB21A4"/>
    <w:rsid w:val="00FC623F"/>
    <w:rsid w:val="00FD7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nhideWhenUsed="1"/>
    <w:lsdException w:name="footer" w:unhideWhenUsed="1" w:qFormat="1"/>
    <w:lsdException w:name="caption" w:uiPriority="35" w:qFormat="1"/>
    <w:lsdException w:name="footnote reference" w:uiPriority="0"/>
    <w:lsdException w:name="Title" w:semiHidden="0" w:uiPriority="10" w:qFormat="1"/>
    <w:lsdException w:name="Signature" w:uiPriority="0"/>
    <w:lsdException w:name="Default Paragraph Font" w:uiPriority="1" w:unhideWhenUsed="1"/>
    <w:lsdException w:name="Subtitle" w:semiHidden="0" w:uiPriority="11" w:qFormat="1"/>
    <w:lsdException w:name="Date" w:uiPriority="0"/>
    <w:lsdException w:name="Strong" w:uiPriority="22" w:qFormat="1"/>
    <w:lsdException w:name="Emphasis" w:uiPriority="20" w:qFormat="1"/>
    <w:lsdException w:name="HTML Top of Form" w:unhideWhenUsed="1"/>
    <w:lsdException w:name="HTML Bottom of Form" w:unhideWhenUsed="1"/>
    <w:lsdException w:name="Normal (Web)" w:unhideWhenUsed="1" w:qFormat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39"/>
    <w:lsdException w:name="Table Theme" w:unhideWhenUsed="1"/>
    <w:lsdException w:name="No Spacing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základní"/>
    <w:qFormat/>
    <w:rsid w:val="00514CCF"/>
    <w:pPr>
      <w:spacing w:after="120" w:line="250" w:lineRule="exact"/>
      <w:contextualSpacing/>
      <w:jc w:val="both"/>
    </w:pPr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1"/>
    <w:qFormat/>
    <w:rsid w:val="00964507"/>
    <w:pPr>
      <w:keepNext/>
      <w:keepLines/>
      <w:spacing w:line="300" w:lineRule="atLeast"/>
      <w:ind w:left="426"/>
      <w:jc w:val="left"/>
      <w:outlineLvl w:val="0"/>
    </w:pPr>
    <w:rPr>
      <w:rFonts w:asciiTheme="majorHAnsi" w:eastAsia="Times New Roman" w:hAnsiTheme="majorHAnsi"/>
      <w:b/>
      <w:color w:val="AB73C2"/>
      <w:sz w:val="28"/>
      <w:szCs w:val="32"/>
    </w:rPr>
  </w:style>
  <w:style w:type="paragraph" w:styleId="Nadpis2">
    <w:name w:val="heading 2"/>
    <w:basedOn w:val="Nadpis1"/>
    <w:next w:val="Normln"/>
    <w:link w:val="Nadpis2Char"/>
    <w:uiPriority w:val="1"/>
    <w:qFormat/>
    <w:rsid w:val="00157879"/>
    <w:pPr>
      <w:spacing w:before="120" w:after="240"/>
      <w:outlineLvl w:val="1"/>
    </w:pPr>
    <w:rPr>
      <w:b w:val="0"/>
      <w:i/>
      <w:sz w:val="24"/>
      <w:szCs w:val="24"/>
    </w:rPr>
  </w:style>
  <w:style w:type="paragraph" w:styleId="Nadpis3">
    <w:name w:val="heading 3"/>
    <w:basedOn w:val="Nadpis1"/>
    <w:next w:val="Normln"/>
    <w:link w:val="Nadpis3Char"/>
    <w:uiPriority w:val="9"/>
    <w:semiHidden/>
    <w:rsid w:val="00B12D72"/>
    <w:pPr>
      <w:spacing w:before="120" w:after="0"/>
      <w:outlineLvl w:val="2"/>
    </w:pPr>
    <w:rPr>
      <w:sz w:val="22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qFormat/>
    <w:rsid w:val="005E387A"/>
    <w:pPr>
      <w:keepNext/>
      <w:keepLines/>
      <w:spacing w:before="40"/>
      <w:outlineLvl w:val="3"/>
    </w:pPr>
    <w:rPr>
      <w:rFonts w:ascii="Times New Roman" w:eastAsia="Times New Roman" w:hAnsi="Times New Roman"/>
      <w:i/>
      <w:iCs/>
      <w:color w:val="4F4C4D"/>
      <w:sz w:val="24"/>
    </w:rPr>
  </w:style>
  <w:style w:type="paragraph" w:styleId="Nadpis7">
    <w:name w:val="heading 7"/>
    <w:basedOn w:val="Normln"/>
    <w:next w:val="Normln"/>
    <w:link w:val="Nadpis7Char"/>
    <w:uiPriority w:val="9"/>
    <w:semiHidden/>
    <w:qFormat/>
    <w:rsid w:val="00514CC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qFormat/>
    <w:rsid w:val="00514CC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1"/>
    <w:rsid w:val="00964507"/>
    <w:rPr>
      <w:rFonts w:asciiTheme="majorHAnsi" w:eastAsia="Times New Roman" w:hAnsiTheme="majorHAnsi"/>
      <w:b/>
      <w:color w:val="AB73C2"/>
      <w:sz w:val="28"/>
      <w:szCs w:val="32"/>
      <w:lang w:eastAsia="en-US"/>
    </w:rPr>
  </w:style>
  <w:style w:type="paragraph" w:styleId="Zhlav">
    <w:name w:val="header"/>
    <w:basedOn w:val="Normln"/>
    <w:link w:val="ZhlavChar"/>
    <w:uiPriority w:val="99"/>
    <w:semiHidden/>
    <w:rsid w:val="00C6493E"/>
    <w:pPr>
      <w:tabs>
        <w:tab w:val="center" w:pos="4536"/>
        <w:tab w:val="right" w:pos="9072"/>
      </w:tabs>
      <w:spacing w:line="240" w:lineRule="auto"/>
    </w:pPr>
    <w:rPr>
      <w:rFonts w:ascii="Times New Roman" w:hAnsi="Times New Roman"/>
      <w:sz w:val="24"/>
    </w:rPr>
  </w:style>
  <w:style w:type="character" w:customStyle="1" w:styleId="ZhlavChar">
    <w:name w:val="Záhlaví Char"/>
    <w:link w:val="Zhlav"/>
    <w:uiPriority w:val="99"/>
    <w:semiHidden/>
    <w:rsid w:val="00BF49AF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qFormat/>
    <w:rsid w:val="000F0D39"/>
    <w:pPr>
      <w:tabs>
        <w:tab w:val="center" w:pos="4536"/>
        <w:tab w:val="right" w:pos="9072"/>
      </w:tabs>
      <w:spacing w:after="0" w:line="200" w:lineRule="exact"/>
    </w:pPr>
    <w:rPr>
      <w:color w:val="4F4C4D"/>
      <w:sz w:val="16"/>
    </w:rPr>
  </w:style>
  <w:style w:type="character" w:customStyle="1" w:styleId="ZpatChar">
    <w:name w:val="Zápatí Char"/>
    <w:link w:val="Zpat"/>
    <w:uiPriority w:val="99"/>
    <w:rsid w:val="00862C56"/>
    <w:rPr>
      <w:rFonts w:ascii="Arial" w:hAnsi="Arial"/>
      <w:color w:val="4F4C4D"/>
      <w:sz w:val="16"/>
    </w:rPr>
  </w:style>
  <w:style w:type="character" w:customStyle="1" w:styleId="Nadpis2Char">
    <w:name w:val="Nadpis 2 Char"/>
    <w:link w:val="Nadpis2"/>
    <w:uiPriority w:val="1"/>
    <w:rsid w:val="00157879"/>
    <w:rPr>
      <w:rFonts w:asciiTheme="majorHAnsi" w:eastAsia="Times New Roman" w:hAnsiTheme="majorHAnsi"/>
      <w:i/>
      <w:sz w:val="24"/>
      <w:szCs w:val="24"/>
      <w:lang w:eastAsia="en-US"/>
    </w:rPr>
  </w:style>
  <w:style w:type="character" w:customStyle="1" w:styleId="Nadpis3Char">
    <w:name w:val="Nadpis 3 Char"/>
    <w:link w:val="Nadpis3"/>
    <w:uiPriority w:val="9"/>
    <w:semiHidden/>
    <w:rsid w:val="00B12D72"/>
    <w:rPr>
      <w:rFonts w:asciiTheme="majorHAnsi" w:eastAsia="Times New Roman" w:hAnsiTheme="majorHAnsi"/>
      <w:b/>
      <w:sz w:val="22"/>
      <w:szCs w:val="24"/>
      <w:lang w:eastAsia="en-US"/>
    </w:rPr>
  </w:style>
  <w:style w:type="character" w:customStyle="1" w:styleId="Nadpis4Char">
    <w:name w:val="Nadpis 4 Char"/>
    <w:link w:val="Nadpis4"/>
    <w:uiPriority w:val="9"/>
    <w:semiHidden/>
    <w:rsid w:val="00BF49AF"/>
    <w:rPr>
      <w:rFonts w:ascii="Times New Roman" w:eastAsia="Times New Roman" w:hAnsi="Times New Roman" w:cs="Times New Roman"/>
      <w:i/>
      <w:iCs/>
      <w:color w:val="4F4C4D"/>
      <w:sz w:val="24"/>
    </w:rPr>
  </w:style>
  <w:style w:type="paragraph" w:styleId="Nzev">
    <w:name w:val="Title"/>
    <w:basedOn w:val="Normln"/>
    <w:next w:val="Normln"/>
    <w:link w:val="NzevChar"/>
    <w:uiPriority w:val="10"/>
    <w:semiHidden/>
    <w:qFormat/>
    <w:rsid w:val="005E387A"/>
    <w:pPr>
      <w:spacing w:line="240" w:lineRule="auto"/>
    </w:pPr>
    <w:rPr>
      <w:rFonts w:ascii="Times New Roman" w:eastAsia="Times New Roman" w:hAnsi="Times New Roman"/>
      <w:spacing w:val="-10"/>
      <w:kern w:val="28"/>
      <w:sz w:val="56"/>
      <w:szCs w:val="56"/>
    </w:rPr>
  </w:style>
  <w:style w:type="character" w:customStyle="1" w:styleId="NzevChar">
    <w:name w:val="Název Char"/>
    <w:link w:val="Nzev"/>
    <w:uiPriority w:val="10"/>
    <w:semiHidden/>
    <w:rsid w:val="00BF49AF"/>
    <w:rPr>
      <w:rFonts w:ascii="Times New Roman" w:eastAsia="Times New Roman" w:hAnsi="Times New Roman" w:cs="Times New Roman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semiHidden/>
    <w:qFormat/>
    <w:rsid w:val="005E387A"/>
    <w:pPr>
      <w:numPr>
        <w:ilvl w:val="1"/>
      </w:numPr>
    </w:pPr>
    <w:rPr>
      <w:rFonts w:ascii="Times New Roman" w:eastAsia="Times New Roman" w:hAnsi="Times New Roman"/>
      <w:color w:val="4F4C4D"/>
      <w:spacing w:val="15"/>
    </w:rPr>
  </w:style>
  <w:style w:type="character" w:customStyle="1" w:styleId="PodtitulChar">
    <w:name w:val="Podtitul Char"/>
    <w:link w:val="Podtitul"/>
    <w:uiPriority w:val="11"/>
    <w:semiHidden/>
    <w:rsid w:val="00BF49AF"/>
    <w:rPr>
      <w:rFonts w:ascii="Times New Roman" w:eastAsia="Times New Roman" w:hAnsi="Times New Roman"/>
      <w:color w:val="4F4C4D"/>
      <w:spacing w:val="15"/>
    </w:rPr>
  </w:style>
  <w:style w:type="paragraph" w:styleId="Normlnweb">
    <w:name w:val="Normal (Web)"/>
    <w:basedOn w:val="Normln"/>
    <w:uiPriority w:val="99"/>
    <w:semiHidden/>
    <w:qFormat/>
    <w:rsid w:val="00B12D72"/>
    <w:pPr>
      <w:spacing w:after="0" w:line="240" w:lineRule="auto"/>
    </w:pPr>
    <w:rPr>
      <w:rFonts w:ascii="Cambria" w:eastAsia="Times New Roman" w:hAnsi="Cambria"/>
      <w:sz w:val="22"/>
      <w:lang w:eastAsia="cs-CZ"/>
    </w:rPr>
  </w:style>
  <w:style w:type="character" w:customStyle="1" w:styleId="apple-converted-space">
    <w:name w:val="apple-converted-space"/>
    <w:basedOn w:val="Standardnpsmoodstavce"/>
    <w:rsid w:val="009554FB"/>
  </w:style>
  <w:style w:type="paragraph" w:customStyle="1" w:styleId="zkladntun">
    <w:name w:val="základní tučně"/>
    <w:basedOn w:val="Normln"/>
    <w:qFormat/>
    <w:rsid w:val="00702C0D"/>
    <w:rPr>
      <w:rFonts w:eastAsia="Times New Roman" w:cs="Arial"/>
      <w:b/>
      <w:bCs/>
      <w:color w:val="444444"/>
      <w:szCs w:val="21"/>
      <w:lang w:eastAsia="cs-CZ"/>
    </w:rPr>
  </w:style>
  <w:style w:type="paragraph" w:customStyle="1" w:styleId="Zkladnodstavec">
    <w:name w:val="[Základní odstavec]"/>
    <w:basedOn w:val="Normln"/>
    <w:uiPriority w:val="99"/>
    <w:rsid w:val="00F4744B"/>
    <w:pPr>
      <w:autoSpaceDE w:val="0"/>
      <w:autoSpaceDN w:val="0"/>
      <w:adjustRightInd w:val="0"/>
      <w:spacing w:after="0" w:line="288" w:lineRule="auto"/>
      <w:contextualSpacing w:val="0"/>
      <w:jc w:val="left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14CCF"/>
    <w:rPr>
      <w:rFonts w:asciiTheme="majorHAnsi" w:eastAsiaTheme="majorEastAsia" w:hAnsiTheme="majorHAnsi" w:cstheme="majorBidi"/>
      <w:i/>
      <w:iCs/>
      <w:color w:val="404040" w:themeColor="text1" w:themeTint="BF"/>
      <w:szCs w:val="22"/>
      <w:lang w:eastAsia="en-US"/>
    </w:rPr>
  </w:style>
  <w:style w:type="paragraph" w:styleId="Datum">
    <w:name w:val="Date"/>
    <w:basedOn w:val="Normln"/>
    <w:next w:val="Normln"/>
    <w:link w:val="DatumChar"/>
    <w:rsid w:val="00514CCF"/>
    <w:pPr>
      <w:keepNext/>
      <w:spacing w:before="120" w:after="0" w:line="240" w:lineRule="auto"/>
      <w:ind w:firstLine="284"/>
      <w:contextualSpacing w:val="0"/>
    </w:pPr>
    <w:rPr>
      <w:rFonts w:ascii="Palatino Linotype" w:eastAsia="Times New Roman" w:hAnsi="Palatino Linotype"/>
      <w:sz w:val="22"/>
      <w:szCs w:val="20"/>
      <w:lang w:eastAsia="cs-CZ"/>
    </w:rPr>
  </w:style>
  <w:style w:type="character" w:customStyle="1" w:styleId="DatumChar">
    <w:name w:val="Datum Char"/>
    <w:basedOn w:val="Standardnpsmoodstavce"/>
    <w:link w:val="Datum"/>
    <w:rsid w:val="00514CCF"/>
    <w:rPr>
      <w:rFonts w:ascii="Palatino Linotype" w:eastAsia="Times New Roman" w:hAnsi="Palatino Linotype"/>
      <w:sz w:val="22"/>
    </w:rPr>
  </w:style>
  <w:style w:type="paragraph" w:styleId="Podpis">
    <w:name w:val="Signature"/>
    <w:basedOn w:val="Nadpis8"/>
    <w:link w:val="PodpisChar"/>
    <w:rsid w:val="00514CCF"/>
    <w:pPr>
      <w:keepLines w:val="0"/>
      <w:spacing w:before="120" w:line="240" w:lineRule="auto"/>
      <w:ind w:left="3969" w:firstLine="284"/>
      <w:contextualSpacing w:val="0"/>
      <w:jc w:val="right"/>
    </w:pPr>
    <w:rPr>
      <w:rFonts w:ascii="Palatino Linotype" w:eastAsia="Times New Roman" w:hAnsi="Palatino Linotype" w:cs="Times New Roman"/>
      <w:i/>
      <w:iCs/>
      <w:color w:val="auto"/>
      <w:sz w:val="22"/>
      <w:lang w:eastAsia="cs-CZ"/>
    </w:rPr>
  </w:style>
  <w:style w:type="character" w:customStyle="1" w:styleId="PodpisChar">
    <w:name w:val="Podpis Char"/>
    <w:basedOn w:val="Standardnpsmoodstavce"/>
    <w:link w:val="Podpis"/>
    <w:rsid w:val="00514CCF"/>
    <w:rPr>
      <w:rFonts w:ascii="Palatino Linotype" w:eastAsia="Times New Roman" w:hAnsi="Palatino Linotype"/>
      <w:i/>
      <w:iCs/>
      <w:sz w:val="22"/>
    </w:rPr>
  </w:style>
  <w:style w:type="paragraph" w:styleId="Textpoznpodarou">
    <w:name w:val="footnote text"/>
    <w:basedOn w:val="Normln"/>
    <w:link w:val="TextpoznpodarouChar"/>
    <w:semiHidden/>
    <w:rsid w:val="00514CCF"/>
    <w:pPr>
      <w:spacing w:after="0" w:line="240" w:lineRule="auto"/>
      <w:ind w:firstLine="284"/>
      <w:contextualSpacing w:val="0"/>
    </w:pPr>
    <w:rPr>
      <w:rFonts w:ascii="Palatino Linotype" w:eastAsia="Times New Roman" w:hAnsi="Palatino Linotype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514CCF"/>
    <w:rPr>
      <w:rFonts w:ascii="Palatino Linotype" w:eastAsia="Times New Roman" w:hAnsi="Palatino Linotype"/>
    </w:rPr>
  </w:style>
  <w:style w:type="character" w:styleId="Znakapoznpodarou">
    <w:name w:val="footnote reference"/>
    <w:semiHidden/>
    <w:rsid w:val="00514CCF"/>
    <w:rPr>
      <w:vertAlign w:val="superscript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14CCF"/>
    <w:rPr>
      <w:rFonts w:asciiTheme="majorHAnsi" w:eastAsiaTheme="majorEastAsia" w:hAnsiTheme="majorHAnsi" w:cstheme="majorBidi"/>
      <w:color w:val="404040" w:themeColor="text1" w:themeTint="BF"/>
      <w:lang w:eastAsia="en-US"/>
    </w:rPr>
  </w:style>
  <w:style w:type="table" w:styleId="Stednseznam1zvraznn2">
    <w:name w:val="Medium List 1 Accent 2"/>
    <w:basedOn w:val="Normlntabulka"/>
    <w:uiPriority w:val="65"/>
    <w:rsid w:val="00081C44"/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character" w:styleId="Hypertextovodkaz">
    <w:name w:val="Hyperlink"/>
    <w:basedOn w:val="Standardnpsmoodstavce"/>
    <w:uiPriority w:val="99"/>
    <w:semiHidden/>
    <w:rsid w:val="0031571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nhideWhenUsed="1"/>
    <w:lsdException w:name="footer" w:unhideWhenUsed="1" w:qFormat="1"/>
    <w:lsdException w:name="caption" w:uiPriority="35" w:qFormat="1"/>
    <w:lsdException w:name="footnote reference" w:uiPriority="0"/>
    <w:lsdException w:name="Title" w:semiHidden="0" w:uiPriority="10" w:qFormat="1"/>
    <w:lsdException w:name="Signature" w:uiPriority="0"/>
    <w:lsdException w:name="Default Paragraph Font" w:uiPriority="1" w:unhideWhenUsed="1"/>
    <w:lsdException w:name="Subtitle" w:semiHidden="0" w:uiPriority="11" w:qFormat="1"/>
    <w:lsdException w:name="Date" w:uiPriority="0"/>
    <w:lsdException w:name="Strong" w:uiPriority="22" w:qFormat="1"/>
    <w:lsdException w:name="Emphasis" w:uiPriority="20" w:qFormat="1"/>
    <w:lsdException w:name="HTML Top of Form" w:unhideWhenUsed="1"/>
    <w:lsdException w:name="HTML Bottom of Form" w:unhideWhenUsed="1"/>
    <w:lsdException w:name="Normal (Web)" w:unhideWhenUsed="1" w:qFormat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39"/>
    <w:lsdException w:name="Table Theme" w:unhideWhenUsed="1"/>
    <w:lsdException w:name="No Spacing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základní"/>
    <w:qFormat/>
    <w:rsid w:val="00514CCF"/>
    <w:pPr>
      <w:spacing w:after="120" w:line="250" w:lineRule="exact"/>
      <w:contextualSpacing/>
      <w:jc w:val="both"/>
    </w:pPr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1"/>
    <w:qFormat/>
    <w:rsid w:val="00964507"/>
    <w:pPr>
      <w:keepNext/>
      <w:keepLines/>
      <w:spacing w:line="300" w:lineRule="atLeast"/>
      <w:ind w:left="426"/>
      <w:jc w:val="left"/>
      <w:outlineLvl w:val="0"/>
    </w:pPr>
    <w:rPr>
      <w:rFonts w:asciiTheme="majorHAnsi" w:eastAsia="Times New Roman" w:hAnsiTheme="majorHAnsi"/>
      <w:b/>
      <w:color w:val="AB73C2"/>
      <w:sz w:val="28"/>
      <w:szCs w:val="32"/>
    </w:rPr>
  </w:style>
  <w:style w:type="paragraph" w:styleId="Nadpis2">
    <w:name w:val="heading 2"/>
    <w:basedOn w:val="Nadpis1"/>
    <w:next w:val="Normln"/>
    <w:link w:val="Nadpis2Char"/>
    <w:uiPriority w:val="1"/>
    <w:qFormat/>
    <w:rsid w:val="00157879"/>
    <w:pPr>
      <w:spacing w:before="120" w:after="240"/>
      <w:outlineLvl w:val="1"/>
    </w:pPr>
    <w:rPr>
      <w:b w:val="0"/>
      <w:i/>
      <w:sz w:val="24"/>
      <w:szCs w:val="24"/>
    </w:rPr>
  </w:style>
  <w:style w:type="paragraph" w:styleId="Nadpis3">
    <w:name w:val="heading 3"/>
    <w:basedOn w:val="Nadpis1"/>
    <w:next w:val="Normln"/>
    <w:link w:val="Nadpis3Char"/>
    <w:uiPriority w:val="9"/>
    <w:semiHidden/>
    <w:rsid w:val="00B12D72"/>
    <w:pPr>
      <w:spacing w:before="120" w:after="0"/>
      <w:outlineLvl w:val="2"/>
    </w:pPr>
    <w:rPr>
      <w:sz w:val="22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qFormat/>
    <w:rsid w:val="005E387A"/>
    <w:pPr>
      <w:keepNext/>
      <w:keepLines/>
      <w:spacing w:before="40"/>
      <w:outlineLvl w:val="3"/>
    </w:pPr>
    <w:rPr>
      <w:rFonts w:ascii="Times New Roman" w:eastAsia="Times New Roman" w:hAnsi="Times New Roman"/>
      <w:i/>
      <w:iCs/>
      <w:color w:val="4F4C4D"/>
      <w:sz w:val="24"/>
    </w:rPr>
  </w:style>
  <w:style w:type="paragraph" w:styleId="Nadpis7">
    <w:name w:val="heading 7"/>
    <w:basedOn w:val="Normln"/>
    <w:next w:val="Normln"/>
    <w:link w:val="Nadpis7Char"/>
    <w:uiPriority w:val="9"/>
    <w:semiHidden/>
    <w:qFormat/>
    <w:rsid w:val="00514CC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qFormat/>
    <w:rsid w:val="00514CC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1"/>
    <w:rsid w:val="00964507"/>
    <w:rPr>
      <w:rFonts w:asciiTheme="majorHAnsi" w:eastAsia="Times New Roman" w:hAnsiTheme="majorHAnsi"/>
      <w:b/>
      <w:color w:val="AB73C2"/>
      <w:sz w:val="28"/>
      <w:szCs w:val="32"/>
      <w:lang w:eastAsia="en-US"/>
    </w:rPr>
  </w:style>
  <w:style w:type="paragraph" w:styleId="Zhlav">
    <w:name w:val="header"/>
    <w:basedOn w:val="Normln"/>
    <w:link w:val="ZhlavChar"/>
    <w:uiPriority w:val="99"/>
    <w:semiHidden/>
    <w:rsid w:val="00C6493E"/>
    <w:pPr>
      <w:tabs>
        <w:tab w:val="center" w:pos="4536"/>
        <w:tab w:val="right" w:pos="9072"/>
      </w:tabs>
      <w:spacing w:line="240" w:lineRule="auto"/>
    </w:pPr>
    <w:rPr>
      <w:rFonts w:ascii="Times New Roman" w:hAnsi="Times New Roman"/>
      <w:sz w:val="24"/>
    </w:rPr>
  </w:style>
  <w:style w:type="character" w:customStyle="1" w:styleId="ZhlavChar">
    <w:name w:val="Záhlaví Char"/>
    <w:link w:val="Zhlav"/>
    <w:uiPriority w:val="99"/>
    <w:semiHidden/>
    <w:rsid w:val="00BF49AF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qFormat/>
    <w:rsid w:val="000F0D39"/>
    <w:pPr>
      <w:tabs>
        <w:tab w:val="center" w:pos="4536"/>
        <w:tab w:val="right" w:pos="9072"/>
      </w:tabs>
      <w:spacing w:after="0" w:line="200" w:lineRule="exact"/>
    </w:pPr>
    <w:rPr>
      <w:color w:val="4F4C4D"/>
      <w:sz w:val="16"/>
    </w:rPr>
  </w:style>
  <w:style w:type="character" w:customStyle="1" w:styleId="ZpatChar">
    <w:name w:val="Zápatí Char"/>
    <w:link w:val="Zpat"/>
    <w:uiPriority w:val="99"/>
    <w:rsid w:val="00862C56"/>
    <w:rPr>
      <w:rFonts w:ascii="Arial" w:hAnsi="Arial"/>
      <w:color w:val="4F4C4D"/>
      <w:sz w:val="16"/>
    </w:rPr>
  </w:style>
  <w:style w:type="character" w:customStyle="1" w:styleId="Nadpis2Char">
    <w:name w:val="Nadpis 2 Char"/>
    <w:link w:val="Nadpis2"/>
    <w:uiPriority w:val="1"/>
    <w:rsid w:val="00157879"/>
    <w:rPr>
      <w:rFonts w:asciiTheme="majorHAnsi" w:eastAsia="Times New Roman" w:hAnsiTheme="majorHAnsi"/>
      <w:i/>
      <w:sz w:val="24"/>
      <w:szCs w:val="24"/>
      <w:lang w:eastAsia="en-US"/>
    </w:rPr>
  </w:style>
  <w:style w:type="character" w:customStyle="1" w:styleId="Nadpis3Char">
    <w:name w:val="Nadpis 3 Char"/>
    <w:link w:val="Nadpis3"/>
    <w:uiPriority w:val="9"/>
    <w:semiHidden/>
    <w:rsid w:val="00B12D72"/>
    <w:rPr>
      <w:rFonts w:asciiTheme="majorHAnsi" w:eastAsia="Times New Roman" w:hAnsiTheme="majorHAnsi"/>
      <w:b/>
      <w:sz w:val="22"/>
      <w:szCs w:val="24"/>
      <w:lang w:eastAsia="en-US"/>
    </w:rPr>
  </w:style>
  <w:style w:type="character" w:customStyle="1" w:styleId="Nadpis4Char">
    <w:name w:val="Nadpis 4 Char"/>
    <w:link w:val="Nadpis4"/>
    <w:uiPriority w:val="9"/>
    <w:semiHidden/>
    <w:rsid w:val="00BF49AF"/>
    <w:rPr>
      <w:rFonts w:ascii="Times New Roman" w:eastAsia="Times New Roman" w:hAnsi="Times New Roman" w:cs="Times New Roman"/>
      <w:i/>
      <w:iCs/>
      <w:color w:val="4F4C4D"/>
      <w:sz w:val="24"/>
    </w:rPr>
  </w:style>
  <w:style w:type="paragraph" w:styleId="Nzev">
    <w:name w:val="Title"/>
    <w:basedOn w:val="Normln"/>
    <w:next w:val="Normln"/>
    <w:link w:val="NzevChar"/>
    <w:uiPriority w:val="10"/>
    <w:semiHidden/>
    <w:qFormat/>
    <w:rsid w:val="005E387A"/>
    <w:pPr>
      <w:spacing w:line="240" w:lineRule="auto"/>
    </w:pPr>
    <w:rPr>
      <w:rFonts w:ascii="Times New Roman" w:eastAsia="Times New Roman" w:hAnsi="Times New Roman"/>
      <w:spacing w:val="-10"/>
      <w:kern w:val="28"/>
      <w:sz w:val="56"/>
      <w:szCs w:val="56"/>
    </w:rPr>
  </w:style>
  <w:style w:type="character" w:customStyle="1" w:styleId="NzevChar">
    <w:name w:val="Název Char"/>
    <w:link w:val="Nzev"/>
    <w:uiPriority w:val="10"/>
    <w:semiHidden/>
    <w:rsid w:val="00BF49AF"/>
    <w:rPr>
      <w:rFonts w:ascii="Times New Roman" w:eastAsia="Times New Roman" w:hAnsi="Times New Roman" w:cs="Times New Roman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semiHidden/>
    <w:qFormat/>
    <w:rsid w:val="005E387A"/>
    <w:pPr>
      <w:numPr>
        <w:ilvl w:val="1"/>
      </w:numPr>
    </w:pPr>
    <w:rPr>
      <w:rFonts w:ascii="Times New Roman" w:eastAsia="Times New Roman" w:hAnsi="Times New Roman"/>
      <w:color w:val="4F4C4D"/>
      <w:spacing w:val="15"/>
    </w:rPr>
  </w:style>
  <w:style w:type="character" w:customStyle="1" w:styleId="PodtitulChar">
    <w:name w:val="Podtitul Char"/>
    <w:link w:val="Podtitul"/>
    <w:uiPriority w:val="11"/>
    <w:semiHidden/>
    <w:rsid w:val="00BF49AF"/>
    <w:rPr>
      <w:rFonts w:ascii="Times New Roman" w:eastAsia="Times New Roman" w:hAnsi="Times New Roman"/>
      <w:color w:val="4F4C4D"/>
      <w:spacing w:val="15"/>
    </w:rPr>
  </w:style>
  <w:style w:type="paragraph" w:styleId="Normlnweb">
    <w:name w:val="Normal (Web)"/>
    <w:basedOn w:val="Normln"/>
    <w:uiPriority w:val="99"/>
    <w:semiHidden/>
    <w:qFormat/>
    <w:rsid w:val="00B12D72"/>
    <w:pPr>
      <w:spacing w:after="0" w:line="240" w:lineRule="auto"/>
    </w:pPr>
    <w:rPr>
      <w:rFonts w:ascii="Cambria" w:eastAsia="Times New Roman" w:hAnsi="Cambria"/>
      <w:sz w:val="22"/>
      <w:lang w:eastAsia="cs-CZ"/>
    </w:rPr>
  </w:style>
  <w:style w:type="character" w:customStyle="1" w:styleId="apple-converted-space">
    <w:name w:val="apple-converted-space"/>
    <w:basedOn w:val="Standardnpsmoodstavce"/>
    <w:rsid w:val="009554FB"/>
  </w:style>
  <w:style w:type="paragraph" w:customStyle="1" w:styleId="zkladntun">
    <w:name w:val="základní tučně"/>
    <w:basedOn w:val="Normln"/>
    <w:qFormat/>
    <w:rsid w:val="00702C0D"/>
    <w:rPr>
      <w:rFonts w:eastAsia="Times New Roman" w:cs="Arial"/>
      <w:b/>
      <w:bCs/>
      <w:color w:val="444444"/>
      <w:szCs w:val="21"/>
      <w:lang w:eastAsia="cs-CZ"/>
    </w:rPr>
  </w:style>
  <w:style w:type="paragraph" w:customStyle="1" w:styleId="Zkladnodstavec">
    <w:name w:val="[Základní odstavec]"/>
    <w:basedOn w:val="Normln"/>
    <w:uiPriority w:val="99"/>
    <w:rsid w:val="00F4744B"/>
    <w:pPr>
      <w:autoSpaceDE w:val="0"/>
      <w:autoSpaceDN w:val="0"/>
      <w:adjustRightInd w:val="0"/>
      <w:spacing w:after="0" w:line="288" w:lineRule="auto"/>
      <w:contextualSpacing w:val="0"/>
      <w:jc w:val="left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14CCF"/>
    <w:rPr>
      <w:rFonts w:asciiTheme="majorHAnsi" w:eastAsiaTheme="majorEastAsia" w:hAnsiTheme="majorHAnsi" w:cstheme="majorBidi"/>
      <w:i/>
      <w:iCs/>
      <w:color w:val="404040" w:themeColor="text1" w:themeTint="BF"/>
      <w:szCs w:val="22"/>
      <w:lang w:eastAsia="en-US"/>
    </w:rPr>
  </w:style>
  <w:style w:type="paragraph" w:styleId="Datum">
    <w:name w:val="Date"/>
    <w:basedOn w:val="Normln"/>
    <w:next w:val="Normln"/>
    <w:link w:val="DatumChar"/>
    <w:rsid w:val="00514CCF"/>
    <w:pPr>
      <w:keepNext/>
      <w:spacing w:before="120" w:after="0" w:line="240" w:lineRule="auto"/>
      <w:ind w:firstLine="284"/>
      <w:contextualSpacing w:val="0"/>
    </w:pPr>
    <w:rPr>
      <w:rFonts w:ascii="Palatino Linotype" w:eastAsia="Times New Roman" w:hAnsi="Palatino Linotype"/>
      <w:sz w:val="22"/>
      <w:szCs w:val="20"/>
      <w:lang w:eastAsia="cs-CZ"/>
    </w:rPr>
  </w:style>
  <w:style w:type="character" w:customStyle="1" w:styleId="DatumChar">
    <w:name w:val="Datum Char"/>
    <w:basedOn w:val="Standardnpsmoodstavce"/>
    <w:link w:val="Datum"/>
    <w:rsid w:val="00514CCF"/>
    <w:rPr>
      <w:rFonts w:ascii="Palatino Linotype" w:eastAsia="Times New Roman" w:hAnsi="Palatino Linotype"/>
      <w:sz w:val="22"/>
    </w:rPr>
  </w:style>
  <w:style w:type="paragraph" w:styleId="Podpis">
    <w:name w:val="Signature"/>
    <w:basedOn w:val="Nadpis8"/>
    <w:link w:val="PodpisChar"/>
    <w:rsid w:val="00514CCF"/>
    <w:pPr>
      <w:keepLines w:val="0"/>
      <w:spacing w:before="120" w:line="240" w:lineRule="auto"/>
      <w:ind w:left="3969" w:firstLine="284"/>
      <w:contextualSpacing w:val="0"/>
      <w:jc w:val="right"/>
    </w:pPr>
    <w:rPr>
      <w:rFonts w:ascii="Palatino Linotype" w:eastAsia="Times New Roman" w:hAnsi="Palatino Linotype" w:cs="Times New Roman"/>
      <w:i/>
      <w:iCs/>
      <w:color w:val="auto"/>
      <w:sz w:val="22"/>
      <w:lang w:eastAsia="cs-CZ"/>
    </w:rPr>
  </w:style>
  <w:style w:type="character" w:customStyle="1" w:styleId="PodpisChar">
    <w:name w:val="Podpis Char"/>
    <w:basedOn w:val="Standardnpsmoodstavce"/>
    <w:link w:val="Podpis"/>
    <w:rsid w:val="00514CCF"/>
    <w:rPr>
      <w:rFonts w:ascii="Palatino Linotype" w:eastAsia="Times New Roman" w:hAnsi="Palatino Linotype"/>
      <w:i/>
      <w:iCs/>
      <w:sz w:val="22"/>
    </w:rPr>
  </w:style>
  <w:style w:type="paragraph" w:styleId="Textpoznpodarou">
    <w:name w:val="footnote text"/>
    <w:basedOn w:val="Normln"/>
    <w:link w:val="TextpoznpodarouChar"/>
    <w:semiHidden/>
    <w:rsid w:val="00514CCF"/>
    <w:pPr>
      <w:spacing w:after="0" w:line="240" w:lineRule="auto"/>
      <w:ind w:firstLine="284"/>
      <w:contextualSpacing w:val="0"/>
    </w:pPr>
    <w:rPr>
      <w:rFonts w:ascii="Palatino Linotype" w:eastAsia="Times New Roman" w:hAnsi="Palatino Linotype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514CCF"/>
    <w:rPr>
      <w:rFonts w:ascii="Palatino Linotype" w:eastAsia="Times New Roman" w:hAnsi="Palatino Linotype"/>
    </w:rPr>
  </w:style>
  <w:style w:type="character" w:styleId="Znakapoznpodarou">
    <w:name w:val="footnote reference"/>
    <w:semiHidden/>
    <w:rsid w:val="00514CCF"/>
    <w:rPr>
      <w:vertAlign w:val="superscript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14CCF"/>
    <w:rPr>
      <w:rFonts w:asciiTheme="majorHAnsi" w:eastAsiaTheme="majorEastAsia" w:hAnsiTheme="majorHAnsi" w:cstheme="majorBidi"/>
      <w:color w:val="404040" w:themeColor="text1" w:themeTint="BF"/>
      <w:lang w:eastAsia="en-US"/>
    </w:rPr>
  </w:style>
  <w:style w:type="table" w:styleId="Stednseznam1zvraznn2">
    <w:name w:val="Medium List 1 Accent 2"/>
    <w:basedOn w:val="Normlntabulka"/>
    <w:uiPriority w:val="65"/>
    <w:rsid w:val="00081C44"/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character" w:styleId="Hypertextovodkaz">
    <w:name w:val="Hyperlink"/>
    <w:basedOn w:val="Standardnpsmoodstavce"/>
    <w:uiPriority w:val="99"/>
    <w:semiHidden/>
    <w:rsid w:val="0031571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76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7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1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arma\Dokumenty\Katedra\JVS\Hlavickovy%20papir%20TP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931AC2-0678-428B-9029-C3A6BBF24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 papir TP</Template>
  <TotalTime>23</TotalTime>
  <Pages>2</Pages>
  <Words>519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3575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Tomáš Parma</dc:creator>
  <cp:lastModifiedBy>Tomáš Parma</cp:lastModifiedBy>
  <cp:revision>4</cp:revision>
  <cp:lastPrinted>2014-08-08T09:54:00Z</cp:lastPrinted>
  <dcterms:created xsi:type="dcterms:W3CDTF">2017-05-08T20:48:00Z</dcterms:created>
  <dcterms:modified xsi:type="dcterms:W3CDTF">2017-05-08T21:38:00Z</dcterms:modified>
</cp:coreProperties>
</file>