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15059" w14:textId="77777777" w:rsidR="00434132" w:rsidRDefault="00434132" w:rsidP="00BF59CE">
      <w:pPr>
        <w:jc w:val="both"/>
      </w:pP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1E6782" w14:paraId="24C62C94" w14:textId="77777777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44421F" w14:textId="77777777" w:rsidR="001E6782" w:rsidRDefault="001E6782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A9664B" w14:textId="77777777" w:rsidR="001E6782" w:rsidRDefault="00E523DE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POSUDEK BAKALÁŘSKÉ PRÁCE</w:t>
            </w:r>
          </w:p>
        </w:tc>
      </w:tr>
      <w:tr w:rsidR="001E6782" w14:paraId="7EEE9503" w14:textId="77777777" w:rsidTr="001E6782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1A901BB" w14:textId="77777777" w:rsidR="001E6782" w:rsidRDefault="001E6782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B44637" w14:textId="77777777"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F6794F" w14:textId="77777777"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98908F" w14:textId="77777777"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1E6782" w14:paraId="50E54AEA" w14:textId="77777777" w:rsidTr="001E6782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1D796D8" w14:textId="77777777" w:rsidR="001E6782" w:rsidRDefault="001E6782" w:rsidP="00CD64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C28E98" w14:textId="77777777" w:rsidR="001E6782" w:rsidRDefault="001E6782" w:rsidP="00CD64EB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Univerzita Palackého v 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Olomouci - Fakulta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tělesné kultury</w:t>
            </w:r>
          </w:p>
        </w:tc>
      </w:tr>
      <w:tr w:rsidR="001E6782" w14:paraId="430C3419" w14:textId="77777777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77C9DA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8777AE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D070C9F" w14:textId="03D518AA" w:rsidR="001E6782" w:rsidRDefault="00FB33DF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Michael </w:t>
            </w:r>
            <w:proofErr w:type="spellStart"/>
            <w:r>
              <w:rPr>
                <w:b/>
                <w:bCs/>
              </w:rPr>
              <w:t>Hecht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7C3BBB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64EB" w14:paraId="1BF93F9E" w14:textId="77777777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3781A4" w14:textId="77777777" w:rsidR="00CD64EB" w:rsidRDefault="00CD64E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755342" w14:textId="77777777" w:rsidR="00CD64EB" w:rsidRDefault="00CD64EB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207ED48" w14:textId="3E04FC4E" w:rsidR="00CD64EB" w:rsidRDefault="00FB33DF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Prof. Mgr. Jana </w:t>
            </w:r>
            <w:proofErr w:type="spellStart"/>
            <w:r>
              <w:rPr>
                <w:b/>
                <w:bCs/>
              </w:rPr>
              <w:t>Pelclová</w:t>
            </w:r>
            <w:proofErr w:type="spellEnd"/>
            <w:r>
              <w:rPr>
                <w:b/>
                <w:bCs/>
              </w:rPr>
              <w:t>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26C8FB" w14:textId="77777777" w:rsidR="00CD64EB" w:rsidRDefault="00CD64E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579DC603" w14:textId="77777777" w:rsidTr="001E6782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40A6298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754506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E5CEEB" w14:textId="7B9D8BF2" w:rsidR="001E6782" w:rsidRDefault="00FB33DF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Cvičení pro rozvoj rytmických schopností v karate u dětí mladšího školního věku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40021B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30E079C9" w14:textId="77777777" w:rsidTr="001E6782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C232C3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223C3A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76D71A9" w14:textId="77777777" w:rsidR="001E6782" w:rsidRDefault="00597A26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PaedDr. Soňa Formánková,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AE2C26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46165B11" w14:textId="77777777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EACCE8A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7C58A7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61D44F" w14:textId="77777777" w:rsidR="001E6782" w:rsidRPr="00A37E7F" w:rsidRDefault="00CD64EB" w:rsidP="00336641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O</w:t>
            </w:r>
            <w:r w:rsidR="001E6782">
              <w:rPr>
                <w:b/>
                <w:i/>
                <w:iCs/>
                <w:sz w:val="20"/>
                <w:szCs w:val="20"/>
              </w:rPr>
              <w:t>ponent</w:t>
            </w:r>
            <w:r w:rsidR="00496DE3">
              <w:rPr>
                <w:b/>
                <w:i/>
                <w:iCs/>
                <w:sz w:val="20"/>
                <w:szCs w:val="20"/>
              </w:rPr>
              <w:t xml:space="preserve"> </w:t>
            </w:r>
            <w:r w:rsidR="001E6782" w:rsidRPr="00A37E7F">
              <w:rPr>
                <w:b/>
                <w:i/>
                <w:iCs/>
                <w:sz w:val="20"/>
                <w:szCs w:val="20"/>
              </w:rPr>
              <w:t xml:space="preserve">práce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1ACC24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3F4AC44B" w14:textId="77777777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2B07AC8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63422B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EE3A99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1E6782" w14:paraId="203D05D1" w14:textId="77777777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2593A61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15981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738188" w14:textId="77777777" w:rsidR="001E6782" w:rsidRDefault="001E6782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1E6782" w14:paraId="37C77E5C" w14:textId="77777777" w:rsidTr="001E6782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14DA5F" w14:textId="77777777"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B0A583D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E7DAF2" w14:textId="3E5BB146" w:rsidR="001E6782" w:rsidRDefault="00FB33DF" w:rsidP="00B808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E6782" w14:paraId="69DAAA0E" w14:textId="77777777" w:rsidTr="00CA7E12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B47606B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4AD045" w14:textId="331D1375" w:rsidR="001E6782" w:rsidRPr="00FB33DF" w:rsidRDefault="00FB33DF" w:rsidP="00BF59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Práce je originální a svým provedením jistě využitelná nejen v daném sportovním odvětví, ale i v dalších </w:t>
            </w:r>
            <w:proofErr w:type="spellStart"/>
            <w:r>
              <w:rPr>
                <w:sz w:val="20"/>
                <w:szCs w:val="20"/>
              </w:rPr>
              <w:t>úpolových</w:t>
            </w:r>
            <w:proofErr w:type="spellEnd"/>
            <w:r>
              <w:rPr>
                <w:sz w:val="20"/>
                <w:szCs w:val="20"/>
              </w:rPr>
              <w:t xml:space="preserve"> (nebo jiných) aktivitách. Za aktuální považuji všechny netradičně využívaná cvičení, která obohatí a zpestří vyučovací nebo tréninkovou jednotku</w:t>
            </w:r>
            <w:r w:rsidR="00314159">
              <w:rPr>
                <w:sz w:val="20"/>
                <w:szCs w:val="20"/>
              </w:rPr>
              <w:t>, tedy i tato.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D24DA61" w14:textId="77777777" w:rsidR="001E6782" w:rsidRDefault="001E6782" w:rsidP="00B808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4A2E9F58" w14:textId="77777777" w:rsidTr="001E6782">
        <w:trPr>
          <w:trHeight w:val="52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4BACDBB" w14:textId="77777777"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D732EF7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Samostatnost zpracování, vhled autora do problematiky, pře</w:t>
            </w:r>
            <w:r w:rsidR="00CD64EB">
              <w:rPr>
                <w:rFonts w:ascii="Arial" w:hAnsi="Arial" w:cs="Arial"/>
                <w:b/>
                <w:bCs/>
                <w:sz w:val="20"/>
                <w:szCs w:val="20"/>
              </w:rPr>
              <w:t>hled nejzávažnějších domácích i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zahraničních literárních pramenů, databází, </w:t>
            </w:r>
            <w:r w:rsidRPr="00B61C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to i v širších souvislostech zejména s ohledem na praktické </w:t>
            </w:r>
            <w:proofErr w:type="gramStart"/>
            <w:r w:rsidRPr="00B61C57">
              <w:rPr>
                <w:rFonts w:ascii="Arial" w:hAnsi="Arial" w:cs="Arial"/>
                <w:b/>
                <w:bCs/>
                <w:sz w:val="20"/>
                <w:szCs w:val="20"/>
              </w:rPr>
              <w:t>výstupy.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</w:t>
            </w:r>
            <w:proofErr w:type="gramEnd"/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DD7DC5" w14:textId="0A6607F8" w:rsidR="001E6782" w:rsidRDefault="000604CD" w:rsidP="00B808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E6782" w14:paraId="53DD9D44" w14:textId="77777777" w:rsidTr="001E6782">
        <w:trPr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14:paraId="79A3D652" w14:textId="77777777"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D620273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404B697" w14:textId="77777777" w:rsidR="001E6782" w:rsidRDefault="001E6782" w:rsidP="00B808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7446A757" w14:textId="77777777" w:rsidTr="001E6782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7E70E72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55EBD4" w14:textId="77777777" w:rsidR="001E6782" w:rsidRDefault="00FB33DF" w:rsidP="00BF59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Autor zcela zjevně velmi dobře zná jednak věkovou kategorii, pro niž jsou cvičení zpracována, ale prokazuje i dobrý vhled do problematiky porozumění rytmu a jeho vztahu k tréninku boje v karate.</w:t>
            </w:r>
          </w:p>
          <w:p w14:paraId="762215F6" w14:textId="6E85499D" w:rsidR="00FB33DF" w:rsidRPr="00FB33DF" w:rsidRDefault="00FB33DF" w:rsidP="00BF59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Vychází z kvalitního portfolia zdrojů</w:t>
            </w:r>
            <w:r w:rsidR="000604CD">
              <w:rPr>
                <w:sz w:val="20"/>
                <w:szCs w:val="20"/>
              </w:rPr>
              <w:t xml:space="preserve"> domácích i zahraničních, s nimiž je potom vedena kvalitní diskuse v závěru práce.</w:t>
            </w:r>
          </w:p>
        </w:tc>
        <w:tc>
          <w:tcPr>
            <w:tcW w:w="640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4B16399" w14:textId="77777777" w:rsidR="001E6782" w:rsidRDefault="001E6782" w:rsidP="00B808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1C84" w14:paraId="0B3CEF01" w14:textId="77777777" w:rsidTr="006B1C84">
        <w:trPr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58EAEBD" w14:textId="77777777" w:rsidR="006B1C84" w:rsidRPr="00897E3A" w:rsidRDefault="006B1C84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DD2657F" w14:textId="77777777" w:rsidR="006B1C84" w:rsidRDefault="006B1C84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</w:t>
            </w:r>
            <w:r w:rsidR="00CD64EB">
              <w:rPr>
                <w:rFonts w:ascii="Arial" w:hAnsi="Arial" w:cs="Arial"/>
                <w:b/>
                <w:bCs/>
                <w:sz w:val="20"/>
                <w:szCs w:val="20"/>
              </w:rPr>
              <w:t>ěry práce, skutečný praktický i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teoretický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8C94FF" w14:textId="5F6DFCEF" w:rsidR="006B1C84" w:rsidRDefault="000604CD" w:rsidP="00B808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6B1C84" w14:paraId="3070FD34" w14:textId="77777777" w:rsidTr="000B44BC">
        <w:trPr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A9B049" w14:textId="77777777" w:rsidR="006B1C84" w:rsidRDefault="006B1C84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77DCBFD3" w14:textId="77777777" w:rsidR="006B1C84" w:rsidRDefault="006B1C84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AB803A7" w14:textId="77777777" w:rsidR="006B1C84" w:rsidRDefault="006B1C84" w:rsidP="00B808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79267DBE" w14:textId="77777777" w:rsidTr="006B1C84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AE7E11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EF09DE" w14:textId="77777777" w:rsidR="001E6782" w:rsidRDefault="000604CD" w:rsidP="00BF59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Cíle práce jsou formulovány jasně a zřetelně a korespondují se závěry práce.</w:t>
            </w:r>
          </w:p>
          <w:p w14:paraId="4692324D" w14:textId="629131F1" w:rsidR="000604CD" w:rsidRDefault="000604CD" w:rsidP="00BF59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Výsledky jsou zpracovány prostřednictvím podrobných metodických archů opatřených QR kódy s přístupem k videím.</w:t>
            </w:r>
          </w:p>
          <w:p w14:paraId="36274BA3" w14:textId="5169B5BD" w:rsidR="000604CD" w:rsidRPr="000604CD" w:rsidRDefault="000604CD" w:rsidP="00BF59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Videa jsou návodná, přitom jednoduchá, dobře zpracovaná.</w:t>
            </w: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D70A0" w14:textId="77777777" w:rsidR="001E6782" w:rsidRDefault="001E6782" w:rsidP="00B808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725F02C3" w14:textId="77777777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B2D723" w14:textId="77777777"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F42FF4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E0A678" w14:textId="092EAE61" w:rsidR="001E6782" w:rsidRDefault="000604CD" w:rsidP="00B808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E6782" w14:paraId="673FEC37" w14:textId="77777777" w:rsidTr="001E6782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1F9E362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94F9D9" w14:textId="0EA5C978" w:rsidR="001E6782" w:rsidRPr="000604CD" w:rsidRDefault="000604CD" w:rsidP="00BF59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 formální stránce práce splňuje požadavky na práce tohoto typu kladené; rozsah bakalářské práce je přiměřený. Jednoduchá (šablonovitá) grafická úprava dělá z textu čtivý a přehledný materiál.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41CC1B" w14:textId="77777777" w:rsidR="001E6782" w:rsidRDefault="001E6782" w:rsidP="00B808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576E642F" w14:textId="77777777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A55F3F7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7D197A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4759DA" w14:textId="77777777"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5C4ED5D6" w14:textId="77777777" w:rsidR="001E6782" w:rsidRDefault="001E6782" w:rsidP="00B808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Body celkem</w:t>
            </w:r>
          </w:p>
        </w:tc>
      </w:tr>
      <w:tr w:rsidR="001E6782" w14:paraId="5F39C893" w14:textId="77777777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1063910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14:paraId="26C7FA6C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60DED261" w14:textId="6A337ED8" w:rsidR="001E6782" w:rsidRDefault="00314159" w:rsidP="00B808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</w:tc>
      </w:tr>
    </w:tbl>
    <w:p w14:paraId="46D09A7A" w14:textId="77777777" w:rsidR="001E6782" w:rsidRDefault="001E6782" w:rsidP="00BF59CE">
      <w:pPr>
        <w:jc w:val="both"/>
      </w:pPr>
    </w:p>
    <w:p w14:paraId="4BC30373" w14:textId="77777777" w:rsidR="001E6782" w:rsidRDefault="001E6782" w:rsidP="00BF59CE">
      <w:pPr>
        <w:jc w:val="both"/>
      </w:pPr>
      <w: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1E6782" w14:paraId="4F8D72D3" w14:textId="77777777" w:rsidTr="001E6782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3683769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226873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921078B" w14:textId="1BB4524D" w:rsidR="001E6782" w:rsidRDefault="000604CD" w:rsidP="00BF59CE">
            <w:pPr>
              <w:jc w:val="both"/>
            </w:pPr>
            <w:r>
              <w:t>Rytmické cvičení „Rytmický kruh“</w:t>
            </w:r>
            <w:r w:rsidR="00314159">
              <w:t>:</w:t>
            </w:r>
          </w:p>
          <w:p w14:paraId="630DCB2F" w14:textId="76A75D2C" w:rsidR="000604CD" w:rsidRDefault="000604CD" w:rsidP="00BF59CE">
            <w:pPr>
              <w:jc w:val="both"/>
            </w:pPr>
            <w:r>
              <w:t>Video je natočeno po bod 4 popisu cvičení. Velmi by mne zajímalo, jak rychle</w:t>
            </w:r>
            <w:r w:rsidR="00314159">
              <w:t xml:space="preserve"> jsou cvičenci schopni začít realizovat bod 5 (návrat k původní pohybové sekvenci) </w:t>
            </w:r>
            <w:r w:rsidR="00314159">
              <w:rPr>
                <w:rFonts w:ascii="Segoe UI Emoji" w:eastAsia="Segoe UI Emoji" w:hAnsi="Segoe UI Emoji" w:cs="Segoe UI Emoji"/>
              </w:rPr>
              <w:t>😊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38A7E3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3F202E8B" w14:textId="77777777" w:rsidTr="001E6782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07AEDCF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01D9EC" w14:textId="77777777" w:rsidR="001E6782" w:rsidRDefault="001E6782" w:rsidP="00CD64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11DD4B" w14:textId="05A85CEE" w:rsidR="001E6782" w:rsidRDefault="00314159" w:rsidP="00314159">
            <w:pPr>
              <w:pStyle w:val="Odstavecseseznamem"/>
              <w:numPr>
                <w:ilvl w:val="0"/>
                <w:numId w:val="17"/>
              </w:numPr>
              <w:jc w:val="both"/>
            </w:pPr>
            <w:r>
              <w:t>Reagujte na mou poznámku výše, prosím.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63722E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68B3F40E" w14:textId="77777777" w:rsidTr="001E6782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A6708C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3893D6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18C3E93" w14:textId="2672837D" w:rsidR="001E6782" w:rsidRPr="00153C18" w:rsidRDefault="00314159" w:rsidP="00314159">
            <w:pPr>
              <w:pStyle w:val="Odstavecseseznamem"/>
              <w:numPr>
                <w:ilvl w:val="0"/>
                <w:numId w:val="17"/>
              </w:numPr>
              <w:jc w:val="both"/>
            </w:pPr>
            <w:r>
              <w:t>Jak byl takovýto druh cvičení dětmi přijímán?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497255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66159428" w14:textId="77777777" w:rsidTr="001E6782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A69A5F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7D0DD2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C880CEE" w14:textId="0E706C91" w:rsidR="001E6782" w:rsidRDefault="00314159" w:rsidP="00314159">
            <w:pPr>
              <w:pStyle w:val="Odstavecseseznamem"/>
              <w:numPr>
                <w:ilvl w:val="0"/>
                <w:numId w:val="17"/>
              </w:numPr>
              <w:jc w:val="both"/>
            </w:pPr>
            <w:r>
              <w:t>Jsou rytmická cvičení obecně využitelná i u starších karatistů? Jak je budou přijímat?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4BF8E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5C0115D6" w14:textId="77777777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F2C2754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ED8734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688686" w14:textId="77777777"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14:paraId="7EFD71BB" w14:textId="77777777" w:rsidR="001E6782" w:rsidRDefault="001E6782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E6782" w14:paraId="4CEA7ACE" w14:textId="77777777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0AF89BC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943C6B7" w14:textId="46C34FFE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celkem: </w:t>
            </w:r>
            <w:r w:rsidR="0031415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gramEnd"/>
            <w:r w:rsidR="0031415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Doporučuji práci k obhajobě</w:t>
            </w:r>
          </w:p>
        </w:tc>
        <w:tc>
          <w:tcPr>
            <w:tcW w:w="64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182B3705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E6782" w14:paraId="35D1E341" w14:textId="77777777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85445AB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019719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0E7C17" w14:textId="77777777" w:rsidR="001E6782" w:rsidRDefault="001E6782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B4850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78DDEB20" w14:textId="77777777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08054F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C09997" w14:textId="107018BB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práce: </w:t>
            </w:r>
            <w:r w:rsidR="0031415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gramEnd"/>
            <w:r w:rsidR="0031415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</w:t>
            </w:r>
            <w:r w:rsidR="00A40360" w:rsidRPr="00314159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A</w:t>
            </w:r>
            <w:r w:rsidR="00A403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D1134B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76EEF222" w14:textId="77777777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4922461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8AA3E3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BDFEAD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E00A10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6B3B603F" w14:textId="77777777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7CBF8E3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180416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F61C836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4AA227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66FFC9B7" w14:textId="77777777" w:rsidTr="001E6782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FE845EC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CF6472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4D50F6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27EEC6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5D928AC5" w14:textId="77777777" w:rsidTr="001E6782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EA5CA0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F05C97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A1CC712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0E02E9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68A8FA75" w14:textId="77777777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E29782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DB3E4D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F1F547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5B6E72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2650C4A7" w14:textId="77777777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59D3BB0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0798F7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842740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E2B544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4A5C6D4C" w14:textId="77777777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394F112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F0EE13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E9FAA9" w14:textId="77777777" w:rsidR="001E6782" w:rsidRDefault="001E6782" w:rsidP="00BF59CE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42023B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CA594B" w14:textId="77777777" w:rsidR="00BE4925" w:rsidRDefault="00BE4925" w:rsidP="00314159">
      <w:pPr>
        <w:jc w:val="both"/>
      </w:pPr>
    </w:p>
    <w:sectPr w:rsidR="00BE4925" w:rsidSect="00BF59CE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FCC2A" w14:textId="77777777" w:rsidR="00C15362" w:rsidRDefault="00C15362" w:rsidP="001D266F">
      <w:r>
        <w:separator/>
      </w:r>
    </w:p>
  </w:endnote>
  <w:endnote w:type="continuationSeparator" w:id="0">
    <w:p w14:paraId="273284F7" w14:textId="77777777" w:rsidR="00C15362" w:rsidRDefault="00C15362" w:rsidP="001D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7E811" w14:textId="77777777" w:rsidR="00C15362" w:rsidRDefault="00C15362" w:rsidP="001D266F">
      <w:r>
        <w:separator/>
      </w:r>
    </w:p>
  </w:footnote>
  <w:footnote w:type="continuationSeparator" w:id="0">
    <w:p w14:paraId="15C2D90E" w14:textId="77777777" w:rsidR="00C15362" w:rsidRDefault="00C15362" w:rsidP="001D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457E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2BB42F1"/>
    <w:multiLevelType w:val="hybridMultilevel"/>
    <w:tmpl w:val="D7FC916C"/>
    <w:lvl w:ilvl="0" w:tplc="46B85E6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525281"/>
    <w:multiLevelType w:val="hybridMultilevel"/>
    <w:tmpl w:val="D870F5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D394A"/>
    <w:multiLevelType w:val="hybridMultilevel"/>
    <w:tmpl w:val="8D405D78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712E9"/>
    <w:multiLevelType w:val="hybridMultilevel"/>
    <w:tmpl w:val="5E64B3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AE77E9"/>
    <w:multiLevelType w:val="hybridMultilevel"/>
    <w:tmpl w:val="D624B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7773F"/>
    <w:multiLevelType w:val="hybridMultilevel"/>
    <w:tmpl w:val="C54208CE"/>
    <w:lvl w:ilvl="0" w:tplc="620CF5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B36D7"/>
    <w:multiLevelType w:val="hybridMultilevel"/>
    <w:tmpl w:val="6BAE8B42"/>
    <w:lvl w:ilvl="0" w:tplc="9A24EA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33082"/>
    <w:multiLevelType w:val="hybridMultilevel"/>
    <w:tmpl w:val="4F108FAC"/>
    <w:lvl w:ilvl="0" w:tplc="46B85E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B7F41"/>
    <w:multiLevelType w:val="hybridMultilevel"/>
    <w:tmpl w:val="58866B7C"/>
    <w:lvl w:ilvl="0" w:tplc="4D425D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90078"/>
    <w:multiLevelType w:val="hybridMultilevel"/>
    <w:tmpl w:val="34608D52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46B85E6C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50A516DA"/>
    <w:multiLevelType w:val="hybridMultilevel"/>
    <w:tmpl w:val="E0E4357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278C5"/>
    <w:multiLevelType w:val="hybridMultilevel"/>
    <w:tmpl w:val="C816AFA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640856AA"/>
    <w:multiLevelType w:val="hybridMultilevel"/>
    <w:tmpl w:val="F7F630B6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096D6F"/>
    <w:multiLevelType w:val="hybridMultilevel"/>
    <w:tmpl w:val="FFCE22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7C581D"/>
    <w:multiLevelType w:val="hybridMultilevel"/>
    <w:tmpl w:val="236C426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6" w15:restartNumberingAfterBreak="0">
    <w:nsid w:val="76BC56EF"/>
    <w:multiLevelType w:val="hybridMultilevel"/>
    <w:tmpl w:val="C83E71B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 w16cid:durableId="837765166">
    <w:abstractNumId w:val="3"/>
  </w:num>
  <w:num w:numId="2" w16cid:durableId="957570579">
    <w:abstractNumId w:val="0"/>
  </w:num>
  <w:num w:numId="3" w16cid:durableId="1433016011">
    <w:abstractNumId w:val="12"/>
  </w:num>
  <w:num w:numId="4" w16cid:durableId="1412309348">
    <w:abstractNumId w:val="13"/>
  </w:num>
  <w:num w:numId="5" w16cid:durableId="1668749167">
    <w:abstractNumId w:val="4"/>
  </w:num>
  <w:num w:numId="6" w16cid:durableId="698749373">
    <w:abstractNumId w:val="5"/>
  </w:num>
  <w:num w:numId="7" w16cid:durableId="4790930">
    <w:abstractNumId w:val="16"/>
  </w:num>
  <w:num w:numId="8" w16cid:durableId="1897276644">
    <w:abstractNumId w:val="15"/>
  </w:num>
  <w:num w:numId="9" w16cid:durableId="1266383518">
    <w:abstractNumId w:val="10"/>
  </w:num>
  <w:num w:numId="10" w16cid:durableId="677466503">
    <w:abstractNumId w:val="1"/>
  </w:num>
  <w:num w:numId="11" w16cid:durableId="157843227">
    <w:abstractNumId w:val="8"/>
  </w:num>
  <w:num w:numId="12" w16cid:durableId="117189051">
    <w:abstractNumId w:val="2"/>
  </w:num>
  <w:num w:numId="13" w16cid:durableId="526987735">
    <w:abstractNumId w:val="7"/>
  </w:num>
  <w:num w:numId="14" w16cid:durableId="1004823279">
    <w:abstractNumId w:val="6"/>
  </w:num>
  <w:num w:numId="15" w16cid:durableId="1297100079">
    <w:abstractNumId w:val="11"/>
  </w:num>
  <w:num w:numId="16" w16cid:durableId="302006953">
    <w:abstractNumId w:val="9"/>
  </w:num>
  <w:num w:numId="17" w16cid:durableId="9867120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2C0"/>
    <w:rsid w:val="00026DC0"/>
    <w:rsid w:val="00034A6A"/>
    <w:rsid w:val="00053C43"/>
    <w:rsid w:val="0005558C"/>
    <w:rsid w:val="000604CD"/>
    <w:rsid w:val="000632F6"/>
    <w:rsid w:val="00064189"/>
    <w:rsid w:val="00072248"/>
    <w:rsid w:val="00077BDA"/>
    <w:rsid w:val="00096BE0"/>
    <w:rsid w:val="000B44BC"/>
    <w:rsid w:val="000C74CB"/>
    <w:rsid w:val="000E5D05"/>
    <w:rsid w:val="000E5DAA"/>
    <w:rsid w:val="000F4F89"/>
    <w:rsid w:val="000F5E59"/>
    <w:rsid w:val="000F6636"/>
    <w:rsid w:val="0010061F"/>
    <w:rsid w:val="00101986"/>
    <w:rsid w:val="00102172"/>
    <w:rsid w:val="00111FBA"/>
    <w:rsid w:val="001136D2"/>
    <w:rsid w:val="00161D3D"/>
    <w:rsid w:val="00190CCA"/>
    <w:rsid w:val="00193103"/>
    <w:rsid w:val="001940D6"/>
    <w:rsid w:val="00197C81"/>
    <w:rsid w:val="001A0E0A"/>
    <w:rsid w:val="001B745D"/>
    <w:rsid w:val="001D266F"/>
    <w:rsid w:val="001D3BB3"/>
    <w:rsid w:val="001D5C27"/>
    <w:rsid w:val="001E1664"/>
    <w:rsid w:val="001E6782"/>
    <w:rsid w:val="001F5B0F"/>
    <w:rsid w:val="0020057D"/>
    <w:rsid w:val="002050E8"/>
    <w:rsid w:val="002051FA"/>
    <w:rsid w:val="00225872"/>
    <w:rsid w:val="00237404"/>
    <w:rsid w:val="00243487"/>
    <w:rsid w:val="002774BA"/>
    <w:rsid w:val="0028129E"/>
    <w:rsid w:val="002814E0"/>
    <w:rsid w:val="002A02C0"/>
    <w:rsid w:val="002A3AC7"/>
    <w:rsid w:val="002D011B"/>
    <w:rsid w:val="002D6F0A"/>
    <w:rsid w:val="002E0F97"/>
    <w:rsid w:val="00314159"/>
    <w:rsid w:val="00336641"/>
    <w:rsid w:val="00372BBC"/>
    <w:rsid w:val="00374AA4"/>
    <w:rsid w:val="00374DBF"/>
    <w:rsid w:val="00381757"/>
    <w:rsid w:val="00382EF5"/>
    <w:rsid w:val="003B6C0C"/>
    <w:rsid w:val="003F6028"/>
    <w:rsid w:val="004100C3"/>
    <w:rsid w:val="00413DAC"/>
    <w:rsid w:val="00421117"/>
    <w:rsid w:val="0042762E"/>
    <w:rsid w:val="00434132"/>
    <w:rsid w:val="0043791E"/>
    <w:rsid w:val="004418BD"/>
    <w:rsid w:val="00441AD5"/>
    <w:rsid w:val="00484976"/>
    <w:rsid w:val="00496DE3"/>
    <w:rsid w:val="004A6ED6"/>
    <w:rsid w:val="004B1A2F"/>
    <w:rsid w:val="004F4448"/>
    <w:rsid w:val="004F4B24"/>
    <w:rsid w:val="0050602A"/>
    <w:rsid w:val="00512347"/>
    <w:rsid w:val="00597A26"/>
    <w:rsid w:val="005B4333"/>
    <w:rsid w:val="005D6B8E"/>
    <w:rsid w:val="005E132A"/>
    <w:rsid w:val="00600477"/>
    <w:rsid w:val="006012C5"/>
    <w:rsid w:val="00614136"/>
    <w:rsid w:val="006210D4"/>
    <w:rsid w:val="00647528"/>
    <w:rsid w:val="006559BD"/>
    <w:rsid w:val="006722AD"/>
    <w:rsid w:val="00673A00"/>
    <w:rsid w:val="00676E52"/>
    <w:rsid w:val="00684951"/>
    <w:rsid w:val="00695248"/>
    <w:rsid w:val="006A2A8F"/>
    <w:rsid w:val="006A6B86"/>
    <w:rsid w:val="006B1C84"/>
    <w:rsid w:val="006D7255"/>
    <w:rsid w:val="006F427F"/>
    <w:rsid w:val="00741CDA"/>
    <w:rsid w:val="0076224B"/>
    <w:rsid w:val="007728C3"/>
    <w:rsid w:val="00776F84"/>
    <w:rsid w:val="007865CD"/>
    <w:rsid w:val="00791FF1"/>
    <w:rsid w:val="00794590"/>
    <w:rsid w:val="007B12D5"/>
    <w:rsid w:val="007B2929"/>
    <w:rsid w:val="007C65F1"/>
    <w:rsid w:val="007C7929"/>
    <w:rsid w:val="007D1084"/>
    <w:rsid w:val="007D6870"/>
    <w:rsid w:val="007E67FE"/>
    <w:rsid w:val="007F1127"/>
    <w:rsid w:val="007F565C"/>
    <w:rsid w:val="007F60DA"/>
    <w:rsid w:val="00826C4F"/>
    <w:rsid w:val="008327BD"/>
    <w:rsid w:val="008329BC"/>
    <w:rsid w:val="008375DA"/>
    <w:rsid w:val="008560BA"/>
    <w:rsid w:val="00865F45"/>
    <w:rsid w:val="00880365"/>
    <w:rsid w:val="00886A51"/>
    <w:rsid w:val="008911A1"/>
    <w:rsid w:val="008A1C70"/>
    <w:rsid w:val="008D3177"/>
    <w:rsid w:val="009062F8"/>
    <w:rsid w:val="009130CB"/>
    <w:rsid w:val="009212FE"/>
    <w:rsid w:val="0093602A"/>
    <w:rsid w:val="009507CD"/>
    <w:rsid w:val="0095452F"/>
    <w:rsid w:val="009833EC"/>
    <w:rsid w:val="00995497"/>
    <w:rsid w:val="009A2892"/>
    <w:rsid w:val="009A4726"/>
    <w:rsid w:val="009A5931"/>
    <w:rsid w:val="009A65EE"/>
    <w:rsid w:val="009B22FD"/>
    <w:rsid w:val="009B6BC3"/>
    <w:rsid w:val="009B6BF1"/>
    <w:rsid w:val="009B7093"/>
    <w:rsid w:val="009C60D3"/>
    <w:rsid w:val="009D3981"/>
    <w:rsid w:val="009F77C0"/>
    <w:rsid w:val="00A15196"/>
    <w:rsid w:val="00A2677B"/>
    <w:rsid w:val="00A37B12"/>
    <w:rsid w:val="00A40360"/>
    <w:rsid w:val="00A42C5F"/>
    <w:rsid w:val="00A7144C"/>
    <w:rsid w:val="00A725BF"/>
    <w:rsid w:val="00A80822"/>
    <w:rsid w:val="00A834BA"/>
    <w:rsid w:val="00AA3834"/>
    <w:rsid w:val="00AE7F09"/>
    <w:rsid w:val="00B453E0"/>
    <w:rsid w:val="00B46A12"/>
    <w:rsid w:val="00B72077"/>
    <w:rsid w:val="00B72D9C"/>
    <w:rsid w:val="00B807FD"/>
    <w:rsid w:val="00B80822"/>
    <w:rsid w:val="00B913ED"/>
    <w:rsid w:val="00BA4520"/>
    <w:rsid w:val="00BA5BED"/>
    <w:rsid w:val="00BB1DDC"/>
    <w:rsid w:val="00BD4FA2"/>
    <w:rsid w:val="00BE4925"/>
    <w:rsid w:val="00BF59CE"/>
    <w:rsid w:val="00C053E3"/>
    <w:rsid w:val="00C109CC"/>
    <w:rsid w:val="00C15362"/>
    <w:rsid w:val="00C16D5C"/>
    <w:rsid w:val="00C365A3"/>
    <w:rsid w:val="00C404B6"/>
    <w:rsid w:val="00C54BE7"/>
    <w:rsid w:val="00C55B90"/>
    <w:rsid w:val="00C6359C"/>
    <w:rsid w:val="00C6410B"/>
    <w:rsid w:val="00C72A57"/>
    <w:rsid w:val="00C839CA"/>
    <w:rsid w:val="00C94966"/>
    <w:rsid w:val="00C97282"/>
    <w:rsid w:val="00CA0597"/>
    <w:rsid w:val="00CA7E12"/>
    <w:rsid w:val="00CD1518"/>
    <w:rsid w:val="00CD5746"/>
    <w:rsid w:val="00CD64EB"/>
    <w:rsid w:val="00CE4850"/>
    <w:rsid w:val="00CE551D"/>
    <w:rsid w:val="00D12F7F"/>
    <w:rsid w:val="00D42344"/>
    <w:rsid w:val="00D46EA8"/>
    <w:rsid w:val="00D53F2D"/>
    <w:rsid w:val="00D728CF"/>
    <w:rsid w:val="00D759C0"/>
    <w:rsid w:val="00D838EA"/>
    <w:rsid w:val="00D9759C"/>
    <w:rsid w:val="00DA4A7F"/>
    <w:rsid w:val="00DA6B24"/>
    <w:rsid w:val="00DA7156"/>
    <w:rsid w:val="00DB070C"/>
    <w:rsid w:val="00DF2FEB"/>
    <w:rsid w:val="00DF40ED"/>
    <w:rsid w:val="00E00624"/>
    <w:rsid w:val="00E00F1E"/>
    <w:rsid w:val="00E21E66"/>
    <w:rsid w:val="00E26446"/>
    <w:rsid w:val="00E46DCF"/>
    <w:rsid w:val="00E523DE"/>
    <w:rsid w:val="00E97C77"/>
    <w:rsid w:val="00EB0BD0"/>
    <w:rsid w:val="00EE3CCF"/>
    <w:rsid w:val="00EE6E3D"/>
    <w:rsid w:val="00EF0F56"/>
    <w:rsid w:val="00F41C24"/>
    <w:rsid w:val="00F51F88"/>
    <w:rsid w:val="00F96E6D"/>
    <w:rsid w:val="00F970F9"/>
    <w:rsid w:val="00FB33DF"/>
    <w:rsid w:val="00FB44C0"/>
    <w:rsid w:val="00FC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39F3D"/>
  <w15:docId w15:val="{257BB7BD-6A95-474C-BD93-35FB60180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728CF"/>
    <w:pPr>
      <w:keepNext/>
      <w:outlineLvl w:val="0"/>
    </w:pPr>
    <w:rPr>
      <w:b/>
      <w:i/>
      <w:sz w:val="28"/>
      <w:szCs w:val="20"/>
    </w:rPr>
  </w:style>
  <w:style w:type="paragraph" w:styleId="Nadpis2">
    <w:name w:val="heading 2"/>
    <w:basedOn w:val="Normln"/>
    <w:next w:val="Normln"/>
    <w:link w:val="Nadpis2Char"/>
    <w:qFormat/>
    <w:rsid w:val="00D728CF"/>
    <w:pPr>
      <w:keepNext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link w:val="Nadpis3Char"/>
    <w:qFormat/>
    <w:rsid w:val="00D728CF"/>
    <w:pPr>
      <w:keepNext/>
      <w:outlineLvl w:val="2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F51F88"/>
    <w:rPr>
      <w:color w:val="0000FF"/>
      <w:u w:val="single"/>
    </w:rPr>
  </w:style>
  <w:style w:type="paragraph" w:customStyle="1" w:styleId="normln1">
    <w:name w:val="normln1"/>
    <w:basedOn w:val="Normln"/>
    <w:rsid w:val="00DF2FEB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ln"/>
    <w:rsid w:val="00DF2FEB"/>
    <w:pPr>
      <w:spacing w:after="120"/>
      <w:jc w:val="center"/>
    </w:pPr>
    <w:rPr>
      <w:b/>
      <w:bCs/>
      <w:sz w:val="20"/>
      <w:szCs w:val="20"/>
    </w:rPr>
  </w:style>
  <w:style w:type="paragraph" w:styleId="Zkladntext">
    <w:name w:val="Body Text"/>
    <w:basedOn w:val="Normln"/>
    <w:rsid w:val="00D46EA8"/>
    <w:pPr>
      <w:jc w:val="both"/>
    </w:pPr>
    <w:rPr>
      <w:rFonts w:ascii="Arial" w:hAnsi="Arial"/>
      <w:szCs w:val="20"/>
    </w:rPr>
  </w:style>
  <w:style w:type="paragraph" w:styleId="Textvysvtlivek">
    <w:name w:val="endnote text"/>
    <w:basedOn w:val="Normln"/>
    <w:link w:val="TextvysvtlivekChar"/>
    <w:rsid w:val="001D266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D266F"/>
  </w:style>
  <w:style w:type="character" w:styleId="Odkaznavysvtlivky">
    <w:name w:val="endnote reference"/>
    <w:rsid w:val="001D266F"/>
    <w:rPr>
      <w:vertAlign w:val="superscript"/>
    </w:rPr>
  </w:style>
  <w:style w:type="paragraph" w:styleId="Revize">
    <w:name w:val="Revision"/>
    <w:hidden/>
    <w:uiPriority w:val="99"/>
    <w:semiHidden/>
    <w:rsid w:val="00413DAC"/>
    <w:rPr>
      <w:sz w:val="24"/>
      <w:szCs w:val="24"/>
    </w:rPr>
  </w:style>
  <w:style w:type="paragraph" w:styleId="Textbubliny">
    <w:name w:val="Balloon Text"/>
    <w:basedOn w:val="Normln"/>
    <w:link w:val="TextbublinyChar"/>
    <w:rsid w:val="00413DA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413DA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D728CF"/>
    <w:rPr>
      <w:b/>
      <w:i/>
      <w:sz w:val="28"/>
    </w:rPr>
  </w:style>
  <w:style w:type="character" w:customStyle="1" w:styleId="Nadpis2Char">
    <w:name w:val="Nadpis 2 Char"/>
    <w:link w:val="Nadpis2"/>
    <w:rsid w:val="00D728CF"/>
    <w:rPr>
      <w:sz w:val="28"/>
    </w:rPr>
  </w:style>
  <w:style w:type="character" w:customStyle="1" w:styleId="Nadpis3Char">
    <w:name w:val="Nadpis 3 Char"/>
    <w:link w:val="Nadpis3"/>
    <w:rsid w:val="00D728CF"/>
    <w:rPr>
      <w:b/>
      <w:sz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F427F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6F427F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314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4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7E8F2-AA20-4D37-89D4-02D083235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Věc: Zjednodušení závěrečných státních zkoušek v bakalářské formě studia (pracovní materiál)</vt:lpstr>
    </vt:vector>
  </TitlesOfParts>
  <Company>FTK UP Olomouc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Věc: Zjednodušení závěrečných státních zkoušek v bakalářské formě studia (pracovní materiál)</dc:title>
  <dc:subject/>
  <dc:creator>Zbyněk Svozil</dc:creator>
  <cp:keywords/>
  <cp:lastModifiedBy>Pospisilova Hana</cp:lastModifiedBy>
  <cp:revision>2</cp:revision>
  <cp:lastPrinted>2019-03-16T18:30:00Z</cp:lastPrinted>
  <dcterms:created xsi:type="dcterms:W3CDTF">2025-05-21T09:17:00Z</dcterms:created>
  <dcterms:modified xsi:type="dcterms:W3CDTF">2025-05-21T09:17:00Z</dcterms:modified>
</cp:coreProperties>
</file>