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2E" w:rsidRPr="00E46345" w:rsidRDefault="00F73B2E" w:rsidP="00F73B2E">
      <w:pPr>
        <w:pStyle w:val="Nadpis3"/>
        <w:jc w:val="center"/>
        <w:rPr>
          <w:rFonts w:ascii="Times New Roman" w:hAnsi="Times New Roman"/>
          <w:bCs w:val="0"/>
          <w:sz w:val="44"/>
          <w:szCs w:val="44"/>
        </w:rPr>
      </w:pPr>
      <w:bookmarkStart w:id="0" w:name="_GoBack"/>
      <w:bookmarkEnd w:id="0"/>
      <w:r w:rsidRPr="00E46345">
        <w:rPr>
          <w:rFonts w:ascii="Times New Roman" w:hAnsi="Times New Roman"/>
          <w:bCs w:val="0"/>
          <w:sz w:val="44"/>
          <w:szCs w:val="44"/>
        </w:rPr>
        <w:t xml:space="preserve">Posudek </w:t>
      </w:r>
      <w:r w:rsidR="00CA4F46">
        <w:rPr>
          <w:rFonts w:ascii="Times New Roman" w:hAnsi="Times New Roman"/>
          <w:bCs w:val="0"/>
          <w:sz w:val="44"/>
          <w:szCs w:val="44"/>
        </w:rPr>
        <w:t>magisterské</w:t>
      </w:r>
      <w:r w:rsidRPr="00E46345">
        <w:rPr>
          <w:rFonts w:ascii="Times New Roman" w:hAnsi="Times New Roman"/>
          <w:bCs w:val="0"/>
          <w:sz w:val="44"/>
          <w:szCs w:val="44"/>
        </w:rPr>
        <w:t xml:space="preserve"> diplomové práce</w:t>
      </w:r>
    </w:p>
    <w:p w:rsidR="00F73B2E" w:rsidRPr="00E46345" w:rsidRDefault="00F73B2E" w:rsidP="00F73B2E">
      <w:r w:rsidRPr="00E46345">
        <w:rPr>
          <w:b/>
          <w:bCs/>
        </w:rPr>
        <w:t>Autor:</w:t>
      </w:r>
      <w:r>
        <w:rPr>
          <w:b/>
          <w:bCs/>
        </w:rPr>
        <w:tab/>
      </w:r>
      <w:r w:rsidRPr="00C528F4">
        <w:rPr>
          <w:bCs/>
        </w:rPr>
        <w:tab/>
      </w:r>
      <w:r w:rsidR="00A53D2D">
        <w:rPr>
          <w:bCs/>
        </w:rPr>
        <w:t xml:space="preserve">Bc. </w:t>
      </w:r>
      <w:r w:rsidR="0029447B">
        <w:rPr>
          <w:bCs/>
        </w:rPr>
        <w:t xml:space="preserve">Denis </w:t>
      </w:r>
      <w:proofErr w:type="spellStart"/>
      <w:r w:rsidR="0029447B">
        <w:rPr>
          <w:bCs/>
        </w:rPr>
        <w:t>Birjukov</w:t>
      </w:r>
      <w:proofErr w:type="spellEnd"/>
    </w:p>
    <w:p w:rsidR="00F73B2E" w:rsidRPr="00F73B2E" w:rsidRDefault="00F73B2E" w:rsidP="00F73B2E">
      <w:pPr>
        <w:ind w:left="851" w:hanging="851"/>
      </w:pPr>
      <w:r w:rsidRPr="00E46345">
        <w:rPr>
          <w:b/>
          <w:bCs/>
        </w:rPr>
        <w:t>Titul:</w:t>
      </w:r>
      <w:r>
        <w:rPr>
          <w:b/>
          <w:bCs/>
        </w:rPr>
        <w:tab/>
      </w:r>
      <w:r>
        <w:rPr>
          <w:b/>
          <w:bCs/>
        </w:rPr>
        <w:tab/>
      </w:r>
      <w:r w:rsidR="0029447B">
        <w:rPr>
          <w:bCs/>
        </w:rPr>
        <w:t xml:space="preserve">Aplikace </w:t>
      </w:r>
      <w:proofErr w:type="spellStart"/>
      <w:r w:rsidR="0029447B">
        <w:rPr>
          <w:bCs/>
        </w:rPr>
        <w:t>Menzerath-Altmannova</w:t>
      </w:r>
      <w:proofErr w:type="spellEnd"/>
      <w:r w:rsidR="0029447B">
        <w:rPr>
          <w:bCs/>
        </w:rPr>
        <w:t xml:space="preserve"> zákona na psanou japonštinu</w:t>
      </w:r>
    </w:p>
    <w:p w:rsidR="00F73B2E" w:rsidRDefault="0029447B" w:rsidP="00F73B2E">
      <w:pPr>
        <w:ind w:left="851" w:hanging="851"/>
      </w:pPr>
      <w:r>
        <w:rPr>
          <w:b/>
          <w:bCs/>
        </w:rPr>
        <w:t>Vedoucí</w:t>
      </w:r>
      <w:r w:rsidR="00F73B2E" w:rsidRPr="00E46345">
        <w:rPr>
          <w:b/>
          <w:bCs/>
        </w:rPr>
        <w:t>:</w:t>
      </w:r>
      <w:r w:rsidR="00990E69">
        <w:rPr>
          <w:b/>
          <w:bCs/>
        </w:rPr>
        <w:tab/>
      </w:r>
      <w:r w:rsidR="00BD0928">
        <w:t>Mgr. Ondřej Kučera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3217"/>
      </w:tblGrid>
      <w:tr w:rsidR="00F73B2E" w:rsidRPr="00F37075" w:rsidTr="00EE0897">
        <w:tc>
          <w:tcPr>
            <w:tcW w:w="5311" w:type="dxa"/>
            <w:shd w:val="clear" w:color="auto" w:fill="auto"/>
          </w:tcPr>
          <w:p w:rsidR="00F73B2E" w:rsidRPr="00F37075" w:rsidRDefault="00F73B2E" w:rsidP="001C336A">
            <w:pPr>
              <w:suppressAutoHyphens/>
              <w:rPr>
                <w:rFonts w:eastAsia="Times New Roman"/>
                <w:b/>
                <w:bCs/>
              </w:rPr>
            </w:pPr>
          </w:p>
          <w:p w:rsidR="00F73B2E" w:rsidRPr="00F37075" w:rsidRDefault="00F73B2E" w:rsidP="00F73B2E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Hodnotící kritéria:</w:t>
            </w:r>
          </w:p>
        </w:tc>
        <w:tc>
          <w:tcPr>
            <w:tcW w:w="3217" w:type="dxa"/>
            <w:shd w:val="clear" w:color="auto" w:fill="auto"/>
          </w:tcPr>
          <w:p w:rsidR="00F73B2E" w:rsidRPr="00F37075" w:rsidRDefault="00F73B2E" w:rsidP="001C336A">
            <w:pPr>
              <w:suppressAutoHyphens/>
              <w:rPr>
                <w:rFonts w:eastAsia="Times New Roman"/>
                <w:b/>
                <w:bCs/>
              </w:rPr>
            </w:pPr>
          </w:p>
          <w:p w:rsidR="00F73B2E" w:rsidRPr="00F37075" w:rsidRDefault="00F73B2E" w:rsidP="001C336A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F37075">
              <w:rPr>
                <w:rFonts w:eastAsia="Times New Roman"/>
                <w:b/>
                <w:bCs/>
              </w:rPr>
              <w:t>Známka:</w:t>
            </w:r>
          </w:p>
        </w:tc>
      </w:tr>
      <w:tr w:rsidR="00F73B2E" w:rsidRPr="00F37075" w:rsidTr="00EE0897">
        <w:tc>
          <w:tcPr>
            <w:tcW w:w="5311" w:type="dxa"/>
            <w:shd w:val="clear" w:color="auto" w:fill="auto"/>
          </w:tcPr>
          <w:p w:rsidR="00F73B2E" w:rsidRPr="00F37075" w:rsidRDefault="00F73B2E" w:rsidP="002312AB">
            <w:pPr>
              <w:suppressAutoHyphens/>
              <w:spacing w:before="120" w:after="120" w:line="240" w:lineRule="auto"/>
              <w:rPr>
                <w:rFonts w:eastAsia="Times New Roman"/>
                <w:b/>
              </w:rPr>
            </w:pPr>
            <w:r w:rsidRPr="00F37075">
              <w:rPr>
                <w:rFonts w:eastAsia="Times New Roman"/>
                <w:b/>
              </w:rPr>
              <w:t>Stanovení cílů práce a jejich dosažení</w:t>
            </w:r>
          </w:p>
        </w:tc>
        <w:tc>
          <w:tcPr>
            <w:tcW w:w="3217" w:type="dxa"/>
            <w:shd w:val="clear" w:color="auto" w:fill="auto"/>
          </w:tcPr>
          <w:p w:rsidR="00F73B2E" w:rsidRPr="00F37075" w:rsidRDefault="0029447B" w:rsidP="002312AB">
            <w:pPr>
              <w:suppressAutoHyphens/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F73B2E" w:rsidRPr="00F37075" w:rsidTr="00EE0897">
        <w:tc>
          <w:tcPr>
            <w:tcW w:w="8528" w:type="dxa"/>
            <w:gridSpan w:val="2"/>
            <w:shd w:val="clear" w:color="auto" w:fill="auto"/>
          </w:tcPr>
          <w:p w:rsidR="00F73B2E" w:rsidRPr="00F37075" w:rsidRDefault="0029447B" w:rsidP="00EA3D4E">
            <w:pPr>
              <w:suppressAutoHyphens/>
              <w:spacing w:after="0" w:line="240" w:lineRule="auto"/>
              <w:ind w:left="318" w:right="176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Přesné, výstižné</w:t>
            </w:r>
            <w:r w:rsidR="00EA3D4E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Student pracuje samostatně a systematicky a konzultuje s potřebnými odborníky.</w:t>
            </w:r>
          </w:p>
        </w:tc>
      </w:tr>
      <w:tr w:rsidR="00F73B2E" w:rsidRPr="00F37075" w:rsidTr="00EE0897">
        <w:tc>
          <w:tcPr>
            <w:tcW w:w="5311" w:type="dxa"/>
            <w:shd w:val="clear" w:color="auto" w:fill="auto"/>
          </w:tcPr>
          <w:p w:rsidR="00F73B2E" w:rsidRPr="00F37075" w:rsidRDefault="00F73B2E" w:rsidP="00805052">
            <w:pPr>
              <w:suppressAutoHyphens/>
              <w:spacing w:before="120" w:after="120" w:line="240" w:lineRule="auto"/>
              <w:rPr>
                <w:rFonts w:eastAsia="Times New Roman"/>
                <w:b/>
              </w:rPr>
            </w:pPr>
            <w:r w:rsidRPr="00F37075">
              <w:rPr>
                <w:rFonts w:eastAsia="Times New Roman"/>
                <w:b/>
              </w:rPr>
              <w:t>Struktura, metodologie</w:t>
            </w:r>
            <w:r w:rsidR="00394475">
              <w:rPr>
                <w:rFonts w:eastAsia="Times New Roman"/>
                <w:b/>
              </w:rPr>
              <w:t xml:space="preserve">, </w:t>
            </w:r>
            <w:r w:rsidRPr="00F37075">
              <w:rPr>
                <w:rFonts w:eastAsia="Times New Roman"/>
                <w:b/>
              </w:rPr>
              <w:t>argumentace</w:t>
            </w:r>
            <w:r w:rsidR="00394475">
              <w:rPr>
                <w:rFonts w:eastAsia="Times New Roman"/>
                <w:b/>
              </w:rPr>
              <w:t xml:space="preserve"> a interpretace</w:t>
            </w:r>
          </w:p>
        </w:tc>
        <w:tc>
          <w:tcPr>
            <w:tcW w:w="3217" w:type="dxa"/>
            <w:shd w:val="clear" w:color="auto" w:fill="auto"/>
          </w:tcPr>
          <w:p w:rsidR="00F73B2E" w:rsidRPr="00F37075" w:rsidRDefault="0029447B" w:rsidP="00990E69">
            <w:pPr>
              <w:suppressAutoHyphens/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F73B2E" w:rsidRPr="00F37075" w:rsidTr="00EE0897">
        <w:tc>
          <w:tcPr>
            <w:tcW w:w="8528" w:type="dxa"/>
            <w:gridSpan w:val="2"/>
            <w:shd w:val="clear" w:color="auto" w:fill="auto"/>
          </w:tcPr>
          <w:p w:rsidR="00F73B2E" w:rsidRPr="00263580" w:rsidRDefault="0029447B" w:rsidP="00633785">
            <w:pPr>
              <w:suppressAutoHyphens/>
              <w:spacing w:after="0" w:line="240" w:lineRule="auto"/>
              <w:ind w:left="317" w:righ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Systematické na odborné výši.</w:t>
            </w:r>
          </w:p>
        </w:tc>
      </w:tr>
      <w:tr w:rsidR="00F73B2E" w:rsidRPr="00F37075" w:rsidTr="00EE0897">
        <w:tc>
          <w:tcPr>
            <w:tcW w:w="5311" w:type="dxa"/>
            <w:shd w:val="clear" w:color="auto" w:fill="auto"/>
          </w:tcPr>
          <w:p w:rsidR="00F73B2E" w:rsidRPr="00F37075" w:rsidRDefault="00F73B2E" w:rsidP="00805052">
            <w:pPr>
              <w:suppressAutoHyphens/>
              <w:spacing w:before="120" w:after="120" w:line="240" w:lineRule="auto"/>
              <w:rPr>
                <w:rFonts w:eastAsia="Times New Roman"/>
                <w:b/>
              </w:rPr>
            </w:pPr>
            <w:r w:rsidRPr="00F37075">
              <w:rPr>
                <w:rFonts w:eastAsia="Times New Roman"/>
                <w:b/>
              </w:rPr>
              <w:t>Jazyk, stylistika</w:t>
            </w:r>
          </w:p>
        </w:tc>
        <w:tc>
          <w:tcPr>
            <w:tcW w:w="3217" w:type="dxa"/>
            <w:shd w:val="clear" w:color="auto" w:fill="auto"/>
          </w:tcPr>
          <w:p w:rsidR="00F73B2E" w:rsidRPr="00F37075" w:rsidRDefault="0029447B" w:rsidP="00805052">
            <w:pPr>
              <w:suppressAutoHyphens/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F73B2E" w:rsidRPr="00F37075" w:rsidTr="00EE0897">
        <w:tc>
          <w:tcPr>
            <w:tcW w:w="8528" w:type="dxa"/>
            <w:gridSpan w:val="2"/>
            <w:shd w:val="clear" w:color="auto" w:fill="auto"/>
          </w:tcPr>
          <w:p w:rsidR="00F61912" w:rsidRPr="00E0090E" w:rsidRDefault="00951268" w:rsidP="00FD2FB4">
            <w:pPr>
              <w:suppressAutoHyphens/>
              <w:spacing w:after="0" w:line="240" w:lineRule="auto"/>
              <w:ind w:left="318" w:right="176"/>
              <w:jc w:val="both"/>
              <w:rPr>
                <w:lang w:eastAsia="ja-JP"/>
              </w:rPr>
            </w:pPr>
            <w:r>
              <w:rPr>
                <w:lang w:eastAsia="ja-JP"/>
              </w:rPr>
              <w:t>Práce používá odbornou terminologii na úrovni</w:t>
            </w:r>
            <w:r w:rsidR="00FD2FB4">
              <w:rPr>
                <w:lang w:eastAsia="ja-JP"/>
              </w:rPr>
              <w:t>.</w:t>
            </w:r>
            <w:r w:rsidR="00DB4695">
              <w:rPr>
                <w:lang w:eastAsia="ja-JP"/>
              </w:rPr>
              <w:t xml:space="preserve"> </w:t>
            </w:r>
          </w:p>
        </w:tc>
      </w:tr>
      <w:tr w:rsidR="00F73B2E" w:rsidRPr="00F37075" w:rsidTr="00EE0897">
        <w:tc>
          <w:tcPr>
            <w:tcW w:w="5311" w:type="dxa"/>
            <w:shd w:val="clear" w:color="auto" w:fill="auto"/>
          </w:tcPr>
          <w:p w:rsidR="00F73B2E" w:rsidRPr="00F37075" w:rsidRDefault="008E27A4" w:rsidP="00805052">
            <w:pPr>
              <w:suppressAutoHyphens/>
              <w:spacing w:before="120" w:after="12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</w:t>
            </w:r>
            <w:r w:rsidR="00F73B2E" w:rsidRPr="00F37075">
              <w:rPr>
                <w:rFonts w:eastAsia="Times New Roman"/>
                <w:b/>
              </w:rPr>
              <w:t>dborná literatura, bibliografický aparát</w:t>
            </w:r>
          </w:p>
        </w:tc>
        <w:tc>
          <w:tcPr>
            <w:tcW w:w="3217" w:type="dxa"/>
            <w:shd w:val="clear" w:color="auto" w:fill="auto"/>
          </w:tcPr>
          <w:p w:rsidR="00F73B2E" w:rsidRPr="00F37075" w:rsidRDefault="00635C40" w:rsidP="00805052">
            <w:pPr>
              <w:suppressAutoHyphens/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F73B2E" w:rsidRPr="00F37075" w:rsidTr="00EE0897">
        <w:tc>
          <w:tcPr>
            <w:tcW w:w="8528" w:type="dxa"/>
            <w:gridSpan w:val="2"/>
            <w:shd w:val="clear" w:color="auto" w:fill="auto"/>
          </w:tcPr>
          <w:p w:rsidR="00A1256B" w:rsidRPr="00F37075" w:rsidRDefault="00200EB1" w:rsidP="0029447B">
            <w:pPr>
              <w:suppressAutoHyphens/>
              <w:spacing w:before="60" w:after="60"/>
              <w:ind w:left="31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Rozsah použité literatury je</w:t>
            </w:r>
            <w:r w:rsidR="00990E69">
              <w:rPr>
                <w:rFonts w:eastAsia="Times New Roman"/>
                <w:bCs/>
              </w:rPr>
              <w:t xml:space="preserve"> pro tvorbu </w:t>
            </w:r>
            <w:r w:rsidR="0029447B">
              <w:rPr>
                <w:rFonts w:eastAsia="Times New Roman"/>
                <w:bCs/>
              </w:rPr>
              <w:t>vyčerpávající a velmi rozsáhlý</w:t>
            </w:r>
            <w:r w:rsidR="00A53D2D">
              <w:rPr>
                <w:rFonts w:eastAsia="Times New Roman"/>
                <w:bCs/>
              </w:rPr>
              <w:t xml:space="preserve"> </w:t>
            </w:r>
          </w:p>
        </w:tc>
      </w:tr>
      <w:tr w:rsidR="00F73B2E" w:rsidRPr="00F37075" w:rsidTr="00EE0897">
        <w:tc>
          <w:tcPr>
            <w:tcW w:w="5311" w:type="dxa"/>
            <w:shd w:val="clear" w:color="auto" w:fill="auto"/>
          </w:tcPr>
          <w:p w:rsidR="00F73B2E" w:rsidRPr="00F37075" w:rsidRDefault="00F73B2E" w:rsidP="00805052">
            <w:pPr>
              <w:tabs>
                <w:tab w:val="left" w:pos="4087"/>
              </w:tabs>
              <w:suppressAutoHyphens/>
              <w:spacing w:before="120" w:after="120" w:line="240" w:lineRule="auto"/>
              <w:rPr>
                <w:rFonts w:eastAsia="Times New Roman"/>
                <w:b/>
                <w:bCs/>
              </w:rPr>
            </w:pPr>
            <w:r w:rsidRPr="00F37075">
              <w:rPr>
                <w:rFonts w:eastAsia="Times New Roman"/>
                <w:b/>
                <w:bCs/>
              </w:rPr>
              <w:t>Navrhované celkové hodnocení</w:t>
            </w:r>
          </w:p>
        </w:tc>
        <w:tc>
          <w:tcPr>
            <w:tcW w:w="3217" w:type="dxa"/>
            <w:shd w:val="clear" w:color="auto" w:fill="EEECE1"/>
          </w:tcPr>
          <w:p w:rsidR="00F73B2E" w:rsidRPr="00F37075" w:rsidRDefault="0029447B" w:rsidP="00C8169D">
            <w:pPr>
              <w:suppressAutoHyphens/>
              <w:spacing w:before="120" w:after="12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</w:tr>
    </w:tbl>
    <w:p w:rsidR="00F73B2E" w:rsidRDefault="00F73B2E"/>
    <w:p w:rsidR="00F73B2E" w:rsidRDefault="00F73B2E" w:rsidP="00F73B2E">
      <w:pPr>
        <w:rPr>
          <w:b/>
          <w:bCs/>
        </w:rPr>
      </w:pPr>
      <w:r w:rsidRPr="00E46345">
        <w:rPr>
          <w:b/>
          <w:bCs/>
        </w:rPr>
        <w:t>Témata pro obhajobu a doplňující otázky:</w:t>
      </w:r>
    </w:p>
    <w:p w:rsidR="00C24298" w:rsidRDefault="00EA415B" w:rsidP="00014E07">
      <w:pPr>
        <w:pStyle w:val="Odstavecseseznamem"/>
        <w:numPr>
          <w:ilvl w:val="0"/>
          <w:numId w:val="1"/>
        </w:numPr>
      </w:pPr>
      <w:r>
        <w:t xml:space="preserve">Pokuste se v rámci obhajoby </w:t>
      </w:r>
      <w:r w:rsidR="0029447B">
        <w:t>formulovat obecné/zobecňující závěry (přesto, že analyzované vzorky jsou zatím malé) co do platnosti či aplikace MAZ na psanou japonštinu, alespoň jako hypotézy pro další zkoumání.</w:t>
      </w:r>
    </w:p>
    <w:p w:rsidR="00FE2F51" w:rsidRDefault="00FE2F51" w:rsidP="00FE2F51">
      <w:r>
        <w:t>Datum obhajoby:</w:t>
      </w:r>
    </w:p>
    <w:p w:rsidR="00FE2F51" w:rsidRDefault="00FE2F51" w:rsidP="00FE2F51">
      <w:r>
        <w:t>Výsledná známka po obhajobě:</w:t>
      </w:r>
    </w:p>
    <w:p w:rsidR="00FE2F51" w:rsidRDefault="00FE2F51" w:rsidP="00FE2F51">
      <w:r>
        <w:t xml:space="preserve">Podpis </w:t>
      </w:r>
      <w:r w:rsidR="0029447B">
        <w:t>konzultanta</w:t>
      </w:r>
      <w:r>
        <w:t>:</w:t>
      </w:r>
    </w:p>
    <w:sectPr w:rsidR="00FE2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BC" w:rsidRDefault="00114EBC" w:rsidP="00F73B2E">
      <w:pPr>
        <w:spacing w:after="0" w:line="240" w:lineRule="auto"/>
      </w:pPr>
      <w:r>
        <w:separator/>
      </w:r>
    </w:p>
  </w:endnote>
  <w:endnote w:type="continuationSeparator" w:id="0">
    <w:p w:rsidR="00114EBC" w:rsidRDefault="00114EBC" w:rsidP="00F7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BC" w:rsidRDefault="00114EBC" w:rsidP="00F73B2E">
      <w:pPr>
        <w:spacing w:after="0" w:line="240" w:lineRule="auto"/>
      </w:pPr>
      <w:r>
        <w:separator/>
      </w:r>
    </w:p>
  </w:footnote>
  <w:footnote w:type="continuationSeparator" w:id="0">
    <w:p w:rsidR="00114EBC" w:rsidRDefault="00114EBC" w:rsidP="00F7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52" w:rsidRDefault="00805052" w:rsidP="00F73B2E">
    <w:pPr>
      <w:widowControl w:val="0"/>
      <w:jc w:val="center"/>
      <w:outlineLvl w:val="0"/>
      <w:rPr>
        <w:snapToGrid w:val="0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D47A753" wp14:editId="40EB1955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471600" cy="475200"/>
          <wp:effectExtent l="0" t="0" r="5080" b="1270"/>
          <wp:wrapTopAndBottom/>
          <wp:docPr id="1" name="Obrázek 1" descr="Znak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052" w:rsidRDefault="00805052" w:rsidP="00F73B2E">
    <w:pPr>
      <w:widowControl w:val="0"/>
      <w:spacing w:after="0"/>
      <w:jc w:val="center"/>
      <w:outlineLvl w:val="0"/>
      <w:rPr>
        <w:b/>
        <w:snapToGrid w:val="0"/>
      </w:rPr>
    </w:pPr>
  </w:p>
  <w:p w:rsidR="00805052" w:rsidRDefault="00805052" w:rsidP="00F73B2E">
    <w:pPr>
      <w:widowControl w:val="0"/>
      <w:spacing w:after="0"/>
      <w:jc w:val="center"/>
      <w:outlineLvl w:val="0"/>
      <w:rPr>
        <w:b/>
        <w:snapToGrid w:val="0"/>
      </w:rPr>
    </w:pPr>
    <w:r>
      <w:rPr>
        <w:b/>
        <w:snapToGrid w:val="0"/>
      </w:rPr>
      <w:t>UNIVERZITA PALACKÉHO V OLOMOUCI</w:t>
    </w:r>
  </w:p>
  <w:p w:rsidR="00805052" w:rsidRDefault="00805052" w:rsidP="00F73B2E">
    <w:pPr>
      <w:widowControl w:val="0"/>
      <w:spacing w:before="60" w:after="0"/>
      <w:jc w:val="center"/>
      <w:outlineLvl w:val="0"/>
      <w:rPr>
        <w:b/>
        <w:snapToGrid w:val="0"/>
      </w:rPr>
    </w:pPr>
    <w:r>
      <w:rPr>
        <w:b/>
        <w:snapToGrid w:val="0"/>
      </w:rPr>
      <w:t>KATEDRA ASIJSKÝCH STUDIÍ</w:t>
    </w:r>
  </w:p>
  <w:p w:rsidR="00805052" w:rsidRDefault="00805052" w:rsidP="00F73B2E">
    <w:pPr>
      <w:widowControl w:val="0"/>
      <w:spacing w:before="60" w:after="0"/>
      <w:jc w:val="center"/>
      <w:outlineLvl w:val="0"/>
      <w:rPr>
        <w:snapToGrid w:val="0"/>
        <w:sz w:val="16"/>
        <w:szCs w:val="16"/>
      </w:rPr>
    </w:pPr>
    <w:r>
      <w:rPr>
        <w:snapToGrid w:val="0"/>
        <w:sz w:val="16"/>
        <w:szCs w:val="16"/>
      </w:rPr>
      <w:t>Křížkovského 8, 771 80 Olomouc</w:t>
    </w:r>
  </w:p>
  <w:p w:rsidR="00805052" w:rsidRDefault="00805052" w:rsidP="00F73B2E">
    <w:pPr>
      <w:widowControl w:val="0"/>
      <w:spacing w:before="60" w:after="0"/>
      <w:jc w:val="center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6B2A"/>
    <w:multiLevelType w:val="hybridMultilevel"/>
    <w:tmpl w:val="8E422766"/>
    <w:lvl w:ilvl="0" w:tplc="AF087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0A0A22"/>
    <w:multiLevelType w:val="hybridMultilevel"/>
    <w:tmpl w:val="4A9E1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2E"/>
    <w:rsid w:val="00006408"/>
    <w:rsid w:val="00014E07"/>
    <w:rsid w:val="000A021E"/>
    <w:rsid w:val="000A1614"/>
    <w:rsid w:val="000D1A10"/>
    <w:rsid w:val="000D5F4B"/>
    <w:rsid w:val="000E283B"/>
    <w:rsid w:val="00114EBC"/>
    <w:rsid w:val="00123018"/>
    <w:rsid w:val="0013604B"/>
    <w:rsid w:val="001704A2"/>
    <w:rsid w:val="0018725F"/>
    <w:rsid w:val="0019658D"/>
    <w:rsid w:val="001A2548"/>
    <w:rsid w:val="001C336A"/>
    <w:rsid w:val="001F7D9B"/>
    <w:rsid w:val="00200EB1"/>
    <w:rsid w:val="00222BCC"/>
    <w:rsid w:val="002312AB"/>
    <w:rsid w:val="0029447B"/>
    <w:rsid w:val="002B2B80"/>
    <w:rsid w:val="002E7B76"/>
    <w:rsid w:val="0033264E"/>
    <w:rsid w:val="00360963"/>
    <w:rsid w:val="00384F99"/>
    <w:rsid w:val="00394475"/>
    <w:rsid w:val="003E3879"/>
    <w:rsid w:val="00444E88"/>
    <w:rsid w:val="004724C1"/>
    <w:rsid w:val="00475A53"/>
    <w:rsid w:val="004D291E"/>
    <w:rsid w:val="0051540D"/>
    <w:rsid w:val="00523043"/>
    <w:rsid w:val="005709D8"/>
    <w:rsid w:val="00590DE5"/>
    <w:rsid w:val="005E5568"/>
    <w:rsid w:val="00633785"/>
    <w:rsid w:val="00635C40"/>
    <w:rsid w:val="006F0877"/>
    <w:rsid w:val="0071027E"/>
    <w:rsid w:val="00712275"/>
    <w:rsid w:val="007202CE"/>
    <w:rsid w:val="0072099E"/>
    <w:rsid w:val="00771BD4"/>
    <w:rsid w:val="007E2E6F"/>
    <w:rsid w:val="00800558"/>
    <w:rsid w:val="00805052"/>
    <w:rsid w:val="00821209"/>
    <w:rsid w:val="00850E30"/>
    <w:rsid w:val="008E27A4"/>
    <w:rsid w:val="008F4E1B"/>
    <w:rsid w:val="0092109A"/>
    <w:rsid w:val="00951268"/>
    <w:rsid w:val="00970EB2"/>
    <w:rsid w:val="00990E69"/>
    <w:rsid w:val="009F1D47"/>
    <w:rsid w:val="00A1256B"/>
    <w:rsid w:val="00A23CEB"/>
    <w:rsid w:val="00A53D2D"/>
    <w:rsid w:val="00A5714D"/>
    <w:rsid w:val="00A9528C"/>
    <w:rsid w:val="00AC5A58"/>
    <w:rsid w:val="00B11424"/>
    <w:rsid w:val="00BA3B3A"/>
    <w:rsid w:val="00BD0928"/>
    <w:rsid w:val="00BF40DB"/>
    <w:rsid w:val="00C24298"/>
    <w:rsid w:val="00C501DA"/>
    <w:rsid w:val="00C5292B"/>
    <w:rsid w:val="00C8169D"/>
    <w:rsid w:val="00CA4F46"/>
    <w:rsid w:val="00CF31C8"/>
    <w:rsid w:val="00D00C49"/>
    <w:rsid w:val="00D11C99"/>
    <w:rsid w:val="00DB4695"/>
    <w:rsid w:val="00E607BC"/>
    <w:rsid w:val="00E70032"/>
    <w:rsid w:val="00E857FC"/>
    <w:rsid w:val="00EA3A5D"/>
    <w:rsid w:val="00EA3D4E"/>
    <w:rsid w:val="00EA415B"/>
    <w:rsid w:val="00EE0897"/>
    <w:rsid w:val="00EF743D"/>
    <w:rsid w:val="00F066BC"/>
    <w:rsid w:val="00F61912"/>
    <w:rsid w:val="00F73B2E"/>
    <w:rsid w:val="00F86854"/>
    <w:rsid w:val="00FA3664"/>
    <w:rsid w:val="00FD2FB4"/>
    <w:rsid w:val="00FE2F51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0820AA-B7A5-4B4A-B6E8-28138D8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3B2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B2E"/>
  </w:style>
  <w:style w:type="paragraph" w:styleId="Zpat">
    <w:name w:val="footer"/>
    <w:basedOn w:val="Normln"/>
    <w:link w:val="ZpatChar"/>
    <w:uiPriority w:val="99"/>
    <w:unhideWhenUsed/>
    <w:rsid w:val="00F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B2E"/>
  </w:style>
  <w:style w:type="paragraph" w:styleId="Textbubliny">
    <w:name w:val="Balloon Text"/>
    <w:basedOn w:val="Normln"/>
    <w:link w:val="TextbublinyChar"/>
    <w:uiPriority w:val="99"/>
    <w:semiHidden/>
    <w:unhideWhenUsed/>
    <w:rsid w:val="00F7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B2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73B2E"/>
    <w:rPr>
      <w:rFonts w:ascii="Arial" w:eastAsia="MS Mincho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</dc:creator>
  <cp:lastModifiedBy>Sylva</cp:lastModifiedBy>
  <cp:revision>2</cp:revision>
  <cp:lastPrinted>2015-05-27T07:42:00Z</cp:lastPrinted>
  <dcterms:created xsi:type="dcterms:W3CDTF">2017-01-17T10:08:00Z</dcterms:created>
  <dcterms:modified xsi:type="dcterms:W3CDTF">2017-01-17T10:08:00Z</dcterms:modified>
</cp:coreProperties>
</file>