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3F3" w:rsidRPr="00240524" w:rsidRDefault="002203F3" w:rsidP="00255313">
      <w:pPr>
        <w:ind w:left="708" w:firstLine="708"/>
        <w:outlineLvl w:val="0"/>
        <w:rPr>
          <w:sz w:val="40"/>
          <w:szCs w:val="40"/>
          <w:lang w:val="cs-CZ"/>
        </w:rPr>
      </w:pPr>
      <w:r w:rsidRPr="00240524">
        <w:rPr>
          <w:sz w:val="40"/>
          <w:szCs w:val="40"/>
          <w:lang w:val="cs-CZ"/>
        </w:rPr>
        <w:t xml:space="preserve">Posudek </w:t>
      </w:r>
      <w:r w:rsidR="000565AB">
        <w:rPr>
          <w:sz w:val="40"/>
          <w:szCs w:val="40"/>
          <w:lang w:val="cs-CZ"/>
        </w:rPr>
        <w:t xml:space="preserve">oponenta </w:t>
      </w:r>
      <w:r w:rsidRPr="00240524">
        <w:rPr>
          <w:sz w:val="40"/>
          <w:szCs w:val="40"/>
          <w:lang w:val="cs-CZ"/>
        </w:rPr>
        <w:t>diplomové práce</w:t>
      </w:r>
    </w:p>
    <w:p w:rsidR="002203F3" w:rsidRPr="00240524" w:rsidRDefault="002203F3" w:rsidP="002203F3">
      <w:pPr>
        <w:rPr>
          <w:lang w:val="cs-CZ"/>
        </w:rPr>
      </w:pPr>
    </w:p>
    <w:p w:rsidR="002203F3" w:rsidRPr="00240524" w:rsidRDefault="002203F3" w:rsidP="002203F3">
      <w:pPr>
        <w:outlineLvl w:val="0"/>
        <w:rPr>
          <w:lang w:val="cs-CZ"/>
        </w:rPr>
      </w:pPr>
      <w:r w:rsidRPr="00240524">
        <w:rPr>
          <w:b/>
          <w:lang w:val="cs-CZ"/>
        </w:rPr>
        <w:t>Vysoká škola:</w:t>
      </w:r>
      <w:r w:rsidRPr="00240524">
        <w:rPr>
          <w:b/>
          <w:lang w:val="cs-CZ"/>
        </w:rPr>
        <w:tab/>
      </w:r>
      <w:r w:rsidRPr="00240524">
        <w:rPr>
          <w:lang w:val="cs-CZ"/>
        </w:rPr>
        <w:tab/>
        <w:t>Univerzita Palackého v Olomouci</w:t>
      </w:r>
    </w:p>
    <w:p w:rsidR="002203F3" w:rsidRPr="00240524" w:rsidRDefault="002203F3" w:rsidP="002203F3">
      <w:pPr>
        <w:rPr>
          <w:lang w:val="cs-CZ"/>
        </w:rPr>
      </w:pPr>
      <w:r w:rsidRPr="00240524">
        <w:rPr>
          <w:b/>
          <w:lang w:val="cs-CZ"/>
        </w:rPr>
        <w:t>Fakulta:</w:t>
      </w:r>
      <w:r w:rsidRPr="00240524">
        <w:rPr>
          <w:lang w:val="cs-CZ"/>
        </w:rPr>
        <w:tab/>
      </w:r>
      <w:r w:rsidRPr="00240524">
        <w:rPr>
          <w:lang w:val="cs-CZ"/>
        </w:rPr>
        <w:tab/>
      </w:r>
      <w:r w:rsidRPr="00240524">
        <w:rPr>
          <w:lang w:val="cs-CZ"/>
        </w:rPr>
        <w:tab/>
        <w:t>Právnická</w:t>
      </w:r>
    </w:p>
    <w:p w:rsidR="002203F3" w:rsidRPr="00240524" w:rsidRDefault="002203F3" w:rsidP="002203F3">
      <w:pPr>
        <w:rPr>
          <w:lang w:val="cs-CZ"/>
        </w:rPr>
      </w:pPr>
      <w:r w:rsidRPr="00240524">
        <w:rPr>
          <w:b/>
          <w:lang w:val="cs-CZ"/>
        </w:rPr>
        <w:t>Katedra:</w:t>
      </w:r>
      <w:r w:rsidRPr="00240524">
        <w:rPr>
          <w:b/>
          <w:lang w:val="cs-CZ"/>
        </w:rPr>
        <w:tab/>
      </w:r>
      <w:r w:rsidRPr="00240524">
        <w:rPr>
          <w:lang w:val="cs-CZ"/>
        </w:rPr>
        <w:tab/>
      </w:r>
      <w:r w:rsidRPr="00240524">
        <w:rPr>
          <w:lang w:val="cs-CZ"/>
        </w:rPr>
        <w:tab/>
      </w:r>
      <w:r>
        <w:rPr>
          <w:lang w:val="cs-CZ"/>
        </w:rPr>
        <w:t>Katedra</w:t>
      </w:r>
      <w:r w:rsidRPr="00240524">
        <w:rPr>
          <w:lang w:val="cs-CZ"/>
        </w:rPr>
        <w:t xml:space="preserve"> mezinárodního </w:t>
      </w:r>
      <w:r>
        <w:rPr>
          <w:lang w:val="cs-CZ"/>
        </w:rPr>
        <w:t>a evropského práva</w:t>
      </w:r>
    </w:p>
    <w:p w:rsidR="002203F3" w:rsidRPr="00240524" w:rsidRDefault="005463EF" w:rsidP="002203F3">
      <w:pPr>
        <w:rPr>
          <w:b/>
          <w:lang w:val="cs-CZ"/>
        </w:rPr>
      </w:pPr>
      <w:r>
        <w:rPr>
          <w:b/>
          <w:lang w:val="cs-CZ"/>
        </w:rPr>
        <w:t>Diplomant</w:t>
      </w:r>
      <w:r w:rsidR="0033182A">
        <w:rPr>
          <w:b/>
          <w:lang w:val="cs-CZ"/>
        </w:rPr>
        <w:t>ka</w:t>
      </w:r>
      <w:r w:rsidR="002203F3" w:rsidRPr="00240524">
        <w:rPr>
          <w:b/>
          <w:lang w:val="cs-CZ"/>
        </w:rPr>
        <w:t>:</w:t>
      </w:r>
      <w:r w:rsidR="002203F3" w:rsidRPr="00240524">
        <w:rPr>
          <w:b/>
          <w:lang w:val="cs-CZ"/>
        </w:rPr>
        <w:tab/>
      </w:r>
      <w:r w:rsidR="002203F3" w:rsidRPr="00240524">
        <w:rPr>
          <w:b/>
          <w:lang w:val="cs-CZ"/>
        </w:rPr>
        <w:tab/>
      </w:r>
      <w:r w:rsidR="00404C9D">
        <w:rPr>
          <w:lang w:val="cs-CZ"/>
        </w:rPr>
        <w:t>Bohumila Poliánová</w:t>
      </w:r>
    </w:p>
    <w:p w:rsidR="002203F3" w:rsidRPr="00240524" w:rsidRDefault="002203F3" w:rsidP="002203F3">
      <w:pPr>
        <w:ind w:left="2832" w:hanging="2832"/>
        <w:jc w:val="both"/>
        <w:rPr>
          <w:bCs/>
          <w:lang w:val="cs-CZ"/>
        </w:rPr>
      </w:pPr>
      <w:r w:rsidRPr="00240524">
        <w:rPr>
          <w:b/>
          <w:lang w:val="cs-CZ"/>
        </w:rPr>
        <w:t>Téma diplomové práce:</w:t>
      </w:r>
      <w:r w:rsidRPr="00240524">
        <w:rPr>
          <w:b/>
          <w:lang w:val="cs-CZ"/>
        </w:rPr>
        <w:tab/>
      </w:r>
      <w:r w:rsidR="00404C9D">
        <w:rPr>
          <w:lang w:val="cs-CZ"/>
        </w:rPr>
        <w:t>Sexuální zneužívání a vykořisťování během mírových operací OSN</w:t>
      </w:r>
    </w:p>
    <w:p w:rsidR="002203F3" w:rsidRPr="00745F22" w:rsidRDefault="002203F3" w:rsidP="002203F3">
      <w:pPr>
        <w:pBdr>
          <w:bottom w:val="single" w:sz="12" w:space="1" w:color="auto"/>
        </w:pBdr>
        <w:rPr>
          <w:b/>
          <w:lang w:val="cs-CZ"/>
        </w:rPr>
      </w:pPr>
      <w:r w:rsidRPr="00240524">
        <w:rPr>
          <w:b/>
          <w:lang w:val="cs-CZ"/>
        </w:rPr>
        <w:t>Vedoucí diplomové práce:</w:t>
      </w:r>
      <w:r w:rsidRPr="00240524">
        <w:rPr>
          <w:b/>
          <w:lang w:val="cs-CZ"/>
        </w:rPr>
        <w:tab/>
      </w:r>
      <w:r w:rsidR="000565AB" w:rsidRPr="000565AB">
        <w:rPr>
          <w:lang w:val="cs-CZ"/>
        </w:rPr>
        <w:t xml:space="preserve">JUDr. </w:t>
      </w:r>
      <w:r w:rsidR="008D6840">
        <w:rPr>
          <w:lang w:val="cs-CZ"/>
        </w:rPr>
        <w:t>Martin Faix</w:t>
      </w:r>
      <w:r w:rsidR="000565AB" w:rsidRPr="000565AB">
        <w:rPr>
          <w:lang w:val="cs-CZ"/>
        </w:rPr>
        <w:t xml:space="preserve">, Ph.D. </w:t>
      </w:r>
      <w:proofErr w:type="gramStart"/>
      <w:r w:rsidR="008D6840">
        <w:rPr>
          <w:lang w:val="cs-CZ"/>
        </w:rPr>
        <w:t>M.J.</w:t>
      </w:r>
      <w:proofErr w:type="gramEnd"/>
      <w:r w:rsidR="008D6840">
        <w:rPr>
          <w:lang w:val="cs-CZ"/>
        </w:rPr>
        <w:t>I.</w:t>
      </w:r>
    </w:p>
    <w:p w:rsidR="002203F3" w:rsidRPr="00745F22" w:rsidRDefault="002203F3" w:rsidP="002203F3">
      <w:pPr>
        <w:pBdr>
          <w:bottom w:val="single" w:sz="12" w:space="1" w:color="auto"/>
        </w:pBdr>
        <w:rPr>
          <w:b/>
          <w:lang w:val="cs-CZ"/>
        </w:rPr>
      </w:pPr>
      <w:r w:rsidRPr="00745F22">
        <w:rPr>
          <w:b/>
          <w:lang w:val="cs-CZ"/>
        </w:rPr>
        <w:t>Oponent diplomové práce:</w:t>
      </w:r>
      <w:r w:rsidRPr="00745F22">
        <w:rPr>
          <w:b/>
          <w:lang w:val="cs-CZ"/>
        </w:rPr>
        <w:tab/>
      </w:r>
      <w:r w:rsidR="000565AB">
        <w:rPr>
          <w:lang w:val="cs-CZ"/>
        </w:rPr>
        <w:t>JUDr. Pavel Bureš, Ph.D., DEA.</w:t>
      </w:r>
    </w:p>
    <w:p w:rsidR="002203F3" w:rsidRDefault="002203F3" w:rsidP="002203F3">
      <w:pPr>
        <w:jc w:val="both"/>
        <w:rPr>
          <w:lang w:val="cs-CZ"/>
        </w:rPr>
      </w:pPr>
    </w:p>
    <w:p w:rsidR="002203F3" w:rsidRPr="00FF1BC4" w:rsidRDefault="002203F3" w:rsidP="002203F3">
      <w:pPr>
        <w:spacing w:before="120" w:after="120" w:line="276" w:lineRule="auto"/>
        <w:jc w:val="both"/>
        <w:rPr>
          <w:u w:val="single"/>
          <w:lang w:val="cs-CZ"/>
        </w:rPr>
      </w:pPr>
      <w:r w:rsidRPr="00FF1BC4">
        <w:rPr>
          <w:u w:val="single"/>
          <w:lang w:val="cs-CZ"/>
        </w:rPr>
        <w:t>Výběr tématiky práce a její aktuálnost a novost</w:t>
      </w:r>
    </w:p>
    <w:p w:rsidR="002203F3" w:rsidRDefault="008D6840" w:rsidP="002203F3">
      <w:pPr>
        <w:spacing w:line="276" w:lineRule="auto"/>
        <w:jc w:val="both"/>
        <w:rPr>
          <w:lang w:val="cs-CZ"/>
        </w:rPr>
      </w:pPr>
      <w:r>
        <w:rPr>
          <w:lang w:val="cs-CZ"/>
        </w:rPr>
        <w:t>Téma</w:t>
      </w:r>
      <w:r w:rsidR="00404C9D">
        <w:rPr>
          <w:lang w:val="cs-CZ"/>
        </w:rPr>
        <w:t xml:space="preserve"> předkládané diplomové práce je, nutno říci, jakousi morální skvrnou na veskrze </w:t>
      </w:r>
      <w:r>
        <w:rPr>
          <w:lang w:val="cs-CZ"/>
        </w:rPr>
        <w:t>spíše</w:t>
      </w:r>
      <w:r w:rsidR="00404C9D">
        <w:rPr>
          <w:lang w:val="cs-CZ"/>
        </w:rPr>
        <w:t xml:space="preserve"> úspěšných </w:t>
      </w:r>
      <w:proofErr w:type="spellStart"/>
      <w:r w:rsidR="00404C9D">
        <w:rPr>
          <w:lang w:val="cs-CZ"/>
        </w:rPr>
        <w:t>peacekeepingových</w:t>
      </w:r>
      <w:proofErr w:type="spellEnd"/>
      <w:r w:rsidR="00404C9D">
        <w:rPr>
          <w:lang w:val="cs-CZ"/>
        </w:rPr>
        <w:t xml:space="preserve"> misích OSN třetí generace. Krom tohoto morálního aspektu vyvolává ale řadu právních problémů a otázek k řešení, přičemž vlastní zpracování se dotýká mnohých institutů jak v mezinárodním, tak národním právu a jejich vzájemných interakcí. Je proto v tomto místě vyzdvihnout autorčinu snahu a jistě i zápal pro zpracování takto z pohledu teoretického složitého tématu, které navíc vyvolává mnohá metodologická úskalí. </w:t>
      </w:r>
      <w:r>
        <w:rPr>
          <w:lang w:val="cs-CZ"/>
        </w:rPr>
        <w:t xml:space="preserve">  </w:t>
      </w:r>
    </w:p>
    <w:p w:rsidR="00F92264" w:rsidRDefault="00F92264" w:rsidP="002203F3">
      <w:pPr>
        <w:spacing w:line="276" w:lineRule="auto"/>
        <w:jc w:val="both"/>
        <w:rPr>
          <w:lang w:val="cs-CZ"/>
        </w:rPr>
      </w:pPr>
    </w:p>
    <w:p w:rsidR="00706C53" w:rsidRDefault="002203F3" w:rsidP="002203F3">
      <w:pPr>
        <w:spacing w:before="120" w:after="120" w:line="276" w:lineRule="auto"/>
        <w:jc w:val="both"/>
        <w:rPr>
          <w:u w:val="single"/>
          <w:lang w:val="cs-CZ"/>
        </w:rPr>
      </w:pPr>
      <w:r w:rsidRPr="00E4332E">
        <w:rPr>
          <w:noProof/>
          <w:u w:val="single"/>
          <w:lang w:val="cs-CZ"/>
        </w:rPr>
        <w:t>Formální stránka práce</w:t>
      </w:r>
    </w:p>
    <w:p w:rsidR="00F62C39" w:rsidRDefault="0007004D" w:rsidP="002203F3">
      <w:pPr>
        <w:spacing w:before="120" w:after="120" w:line="276" w:lineRule="auto"/>
        <w:jc w:val="both"/>
        <w:rPr>
          <w:lang w:val="cs-CZ"/>
        </w:rPr>
      </w:pPr>
      <w:r>
        <w:rPr>
          <w:lang w:val="cs-CZ"/>
        </w:rPr>
        <w:t>Po formální stránce je</w:t>
      </w:r>
      <w:r w:rsidR="00706C53">
        <w:rPr>
          <w:lang w:val="cs-CZ"/>
        </w:rPr>
        <w:t xml:space="preserve"> práce v</w:t>
      </w:r>
      <w:r w:rsidR="00404C9D">
        <w:rPr>
          <w:lang w:val="cs-CZ"/>
        </w:rPr>
        <w:t>eskrze v</w:t>
      </w:r>
      <w:r w:rsidR="00706C53">
        <w:rPr>
          <w:lang w:val="cs-CZ"/>
        </w:rPr>
        <w:t> pořádku.</w:t>
      </w:r>
      <w:r w:rsidR="00404C9D">
        <w:rPr>
          <w:lang w:val="cs-CZ"/>
        </w:rPr>
        <w:t xml:space="preserve"> V práci jsou však patrné četné překlepy (status </w:t>
      </w:r>
      <w:proofErr w:type="spellStart"/>
      <w:r w:rsidR="00404C9D">
        <w:rPr>
          <w:i/>
          <w:lang w:val="cs-CZ"/>
        </w:rPr>
        <w:t>qou</w:t>
      </w:r>
      <w:proofErr w:type="spellEnd"/>
      <w:r w:rsidR="00404C9D">
        <w:rPr>
          <w:lang w:val="cs-CZ"/>
        </w:rPr>
        <w:t>, soudních orgán</w:t>
      </w:r>
      <w:r w:rsidR="00404C9D">
        <w:rPr>
          <w:i/>
          <w:lang w:val="cs-CZ"/>
        </w:rPr>
        <w:t>u</w:t>
      </w:r>
      <w:r w:rsidR="00404C9D">
        <w:rPr>
          <w:lang w:val="cs-CZ"/>
        </w:rPr>
        <w:t>, přístup</w:t>
      </w:r>
      <w:r w:rsidR="00404C9D">
        <w:rPr>
          <w:i/>
          <w:lang w:val="cs-CZ"/>
        </w:rPr>
        <w:t xml:space="preserve">u, </w:t>
      </w:r>
      <w:r w:rsidR="00404C9D">
        <w:rPr>
          <w:lang w:val="cs-CZ"/>
        </w:rPr>
        <w:t>princ</w:t>
      </w:r>
      <w:r w:rsidR="00404C9D">
        <w:rPr>
          <w:i/>
          <w:lang w:val="cs-CZ"/>
        </w:rPr>
        <w:t>ů</w:t>
      </w:r>
      <w:r w:rsidR="00404C9D">
        <w:rPr>
          <w:lang w:val="cs-CZ"/>
        </w:rPr>
        <w:t>, vojenské</w:t>
      </w:r>
      <w:r w:rsidR="00404C9D">
        <w:rPr>
          <w:i/>
          <w:lang w:val="cs-CZ"/>
        </w:rPr>
        <w:t xml:space="preserve">ho </w:t>
      </w:r>
      <w:r w:rsidR="00404C9D">
        <w:rPr>
          <w:lang w:val="cs-CZ"/>
        </w:rPr>
        <w:t>jednotky aj.)</w:t>
      </w:r>
      <w:r w:rsidR="00B1343E">
        <w:rPr>
          <w:lang w:val="cs-CZ"/>
        </w:rPr>
        <w:t xml:space="preserve">. Na několika místech používá autorka ne příliš vhodnou terminologii – např. mezinárodněprávní </w:t>
      </w:r>
      <w:r w:rsidR="00B1343E">
        <w:rPr>
          <w:i/>
          <w:lang w:val="cs-CZ"/>
        </w:rPr>
        <w:t xml:space="preserve">předpisy </w:t>
      </w:r>
      <w:r w:rsidR="00B1343E">
        <w:rPr>
          <w:lang w:val="cs-CZ"/>
        </w:rPr>
        <w:t xml:space="preserve">namísto normy, či pravidla. </w:t>
      </w:r>
      <w:r w:rsidR="00A4514B">
        <w:rPr>
          <w:lang w:val="cs-CZ"/>
        </w:rPr>
        <w:t xml:space="preserve">  </w:t>
      </w:r>
    </w:p>
    <w:p w:rsidR="00B1343E" w:rsidRDefault="00DE1D16" w:rsidP="005D7BFB">
      <w:pPr>
        <w:spacing w:before="120" w:after="120" w:line="276" w:lineRule="auto"/>
        <w:jc w:val="both"/>
        <w:rPr>
          <w:lang w:val="cs-CZ"/>
        </w:rPr>
      </w:pPr>
      <w:r>
        <w:rPr>
          <w:lang w:val="cs-CZ"/>
        </w:rPr>
        <w:t xml:space="preserve"> </w:t>
      </w:r>
      <w:r w:rsidR="00706C53">
        <w:rPr>
          <w:lang w:val="cs-CZ"/>
        </w:rPr>
        <w:t>Autor</w:t>
      </w:r>
      <w:r w:rsidR="00B1343E">
        <w:rPr>
          <w:lang w:val="cs-CZ"/>
        </w:rPr>
        <w:t>ka ale</w:t>
      </w:r>
      <w:r w:rsidR="00706C53">
        <w:rPr>
          <w:lang w:val="cs-CZ"/>
        </w:rPr>
        <w:t xml:space="preserve"> využil</w:t>
      </w:r>
      <w:r w:rsidR="00C94F60">
        <w:rPr>
          <w:lang w:val="cs-CZ"/>
        </w:rPr>
        <w:t>a</w:t>
      </w:r>
      <w:r w:rsidR="00706C53">
        <w:rPr>
          <w:lang w:val="cs-CZ"/>
        </w:rPr>
        <w:t xml:space="preserve"> </w:t>
      </w:r>
      <w:r w:rsidR="00A4514B">
        <w:rPr>
          <w:lang w:val="cs-CZ"/>
        </w:rPr>
        <w:t xml:space="preserve">velice bohatý </w:t>
      </w:r>
      <w:r w:rsidR="00706C53">
        <w:rPr>
          <w:lang w:val="cs-CZ"/>
        </w:rPr>
        <w:t xml:space="preserve">počet zdrojů, </w:t>
      </w:r>
      <w:r w:rsidR="00B1343E">
        <w:rPr>
          <w:lang w:val="cs-CZ"/>
        </w:rPr>
        <w:t>zejména</w:t>
      </w:r>
      <w:r w:rsidR="0007004D">
        <w:rPr>
          <w:lang w:val="cs-CZ"/>
        </w:rPr>
        <w:t xml:space="preserve"> zdrojů </w:t>
      </w:r>
      <w:r w:rsidR="00EB298E">
        <w:rPr>
          <w:lang w:val="cs-CZ"/>
        </w:rPr>
        <w:t xml:space="preserve">zahraničních, což je třeba hodnotit pozitivně. </w:t>
      </w:r>
      <w:r w:rsidR="00706C53">
        <w:rPr>
          <w:lang w:val="cs-CZ"/>
        </w:rPr>
        <w:t xml:space="preserve"> Citační index i poznámkový aparát je bohatý.</w:t>
      </w:r>
      <w:r w:rsidR="00CF4CFA">
        <w:rPr>
          <w:lang w:val="cs-CZ"/>
        </w:rPr>
        <w:t xml:space="preserve"> </w:t>
      </w:r>
      <w:r w:rsidR="00B1343E">
        <w:rPr>
          <w:lang w:val="cs-CZ"/>
        </w:rPr>
        <w:t xml:space="preserve">Nutno ale dodat, že citované zdroje nejsou vždy využity zcela, popř. ne vždy správně. </w:t>
      </w:r>
      <w:r w:rsidR="00A4514B">
        <w:rPr>
          <w:lang w:val="cs-CZ"/>
        </w:rPr>
        <w:t>P</w:t>
      </w:r>
      <w:r w:rsidR="005D7BFB">
        <w:rPr>
          <w:lang w:val="cs-CZ"/>
        </w:rPr>
        <w:t>o formální stránce práce odpovídá požadavkům kladeným na psaní kvalifikačních prací dle směrnice děkanky PF UPOL S 2/2010.</w:t>
      </w:r>
    </w:p>
    <w:p w:rsidR="0033182A" w:rsidRDefault="0033182A" w:rsidP="005D7BFB">
      <w:pPr>
        <w:spacing w:before="120" w:after="120" w:line="276" w:lineRule="auto"/>
        <w:jc w:val="both"/>
        <w:rPr>
          <w:lang w:val="cs-CZ"/>
        </w:rPr>
      </w:pPr>
    </w:p>
    <w:p w:rsidR="00B1343E" w:rsidRPr="00EB298E" w:rsidRDefault="00B1343E" w:rsidP="005D7BFB">
      <w:pPr>
        <w:spacing w:before="120" w:after="120" w:line="276" w:lineRule="auto"/>
        <w:jc w:val="both"/>
        <w:rPr>
          <w:u w:val="single"/>
          <w:lang w:val="cs-CZ"/>
        </w:rPr>
      </w:pPr>
    </w:p>
    <w:p w:rsidR="002203F3" w:rsidRPr="00533667" w:rsidRDefault="002203F3" w:rsidP="002203F3">
      <w:pPr>
        <w:spacing w:before="120" w:after="120" w:line="276" w:lineRule="auto"/>
        <w:jc w:val="both"/>
        <w:rPr>
          <w:u w:val="single"/>
          <w:lang w:val="cs-CZ"/>
        </w:rPr>
      </w:pPr>
      <w:r w:rsidRPr="00533667">
        <w:rPr>
          <w:u w:val="single"/>
          <w:lang w:val="cs-CZ"/>
        </w:rPr>
        <w:lastRenderedPageBreak/>
        <w:t>Obsahová stránka a charakter práce</w:t>
      </w:r>
    </w:p>
    <w:p w:rsidR="00150D22" w:rsidRDefault="00DE1D16" w:rsidP="00A4514B">
      <w:pPr>
        <w:autoSpaceDE w:val="0"/>
        <w:autoSpaceDN w:val="0"/>
        <w:adjustRightInd w:val="0"/>
        <w:spacing w:line="276" w:lineRule="auto"/>
        <w:jc w:val="both"/>
        <w:rPr>
          <w:lang w:val="cs-CZ"/>
        </w:rPr>
      </w:pPr>
      <w:r>
        <w:rPr>
          <w:lang w:val="cs-CZ"/>
        </w:rPr>
        <w:t xml:space="preserve">Práce je rozčleněna </w:t>
      </w:r>
      <w:r w:rsidR="00A4514B">
        <w:rPr>
          <w:lang w:val="cs-CZ"/>
        </w:rPr>
        <w:t xml:space="preserve">do </w:t>
      </w:r>
      <w:r w:rsidR="00B1343E">
        <w:rPr>
          <w:lang w:val="cs-CZ"/>
        </w:rPr>
        <w:t>šesti kapitol, v nich diplomantka se nejprve věnuje definičním otázkám (</w:t>
      </w:r>
      <w:proofErr w:type="spellStart"/>
      <w:r w:rsidR="00B1343E">
        <w:rPr>
          <w:lang w:val="cs-CZ"/>
        </w:rPr>
        <w:t>peacekeepingové</w:t>
      </w:r>
      <w:proofErr w:type="spellEnd"/>
      <w:r w:rsidR="00B1343E">
        <w:rPr>
          <w:lang w:val="cs-CZ"/>
        </w:rPr>
        <w:t xml:space="preserve"> operace, sexuální zneužívání a obtěžování) a dále již přistupuje k představení obecnějších či více konkrétních pravidel aplikovatelných na problematiku. Závěrečná kapitola se věnuje zkratkovitému představení mise MONUSCO. </w:t>
      </w:r>
    </w:p>
    <w:p w:rsidR="00B1343E" w:rsidRDefault="00B1343E" w:rsidP="00A4514B">
      <w:pPr>
        <w:autoSpaceDE w:val="0"/>
        <w:autoSpaceDN w:val="0"/>
        <w:adjustRightInd w:val="0"/>
        <w:spacing w:line="276" w:lineRule="auto"/>
        <w:jc w:val="both"/>
        <w:rPr>
          <w:lang w:val="cs-CZ"/>
        </w:rPr>
      </w:pPr>
      <w:r>
        <w:rPr>
          <w:lang w:val="cs-CZ"/>
        </w:rPr>
        <w:t>Z pohledu metodologického zpracování lze práci vytknout, že text nedrží jednotnou linii. Autorka často přeskakuje, představuje základní notoriety (např. roz</w:t>
      </w:r>
      <w:r w:rsidR="00163189">
        <w:rPr>
          <w:lang w:val="cs-CZ"/>
        </w:rPr>
        <w:t xml:space="preserve">lišení ozbrojených konfliktů na mezinárodní a nemající mezinárodní charakter), aniž by došlo následně k nějakému dalšímu hlubšímu použití. (Na jiném místě představuje diplomantka dělení PKO do třech generací, přičemž poslední generaci, která je pro zpracování práce nejvíce vlastní, přechází několika řádky.) Za metodologickou hrubku lze pak považovat absolutní absenci jakéhokoliv vysvětlení důvodu, proč autorka zpracovala pro svou práci právě operaci MONUSCO. (Snad své důvody zná a volba nebyla čistě nahodilá).  </w:t>
      </w:r>
    </w:p>
    <w:p w:rsidR="00BB281B" w:rsidRDefault="00163189" w:rsidP="00A4514B">
      <w:pPr>
        <w:autoSpaceDE w:val="0"/>
        <w:autoSpaceDN w:val="0"/>
        <w:adjustRightInd w:val="0"/>
        <w:spacing w:line="276" w:lineRule="auto"/>
        <w:jc w:val="both"/>
        <w:rPr>
          <w:lang w:val="cs-CZ"/>
        </w:rPr>
      </w:pPr>
      <w:r>
        <w:rPr>
          <w:lang w:val="cs-CZ"/>
        </w:rPr>
        <w:t xml:space="preserve">Jak již bylo v úvodu naznačeno, téma je spíše obtížné po teoretické rovině. Autorka některé problémy a otázky někdy nastínila, ale v mnoha případech </w:t>
      </w:r>
      <w:r w:rsidR="006B6EC6">
        <w:rPr>
          <w:lang w:val="cs-CZ"/>
        </w:rPr>
        <w:t xml:space="preserve">spíše obešla. V práci není například ani náznakem hovořeno, zda lze vůbec hovořit o případné mezinárodněprávní odpovědnosti OSN a o jejím vztahu (této odpovědnosti) k odpovědnosti států vysílajících své vojenské/ civilní pracovníky do těchto operací. V rámci individuální odpovědnosti se podobně autorka nezmiňuje o teoreticky složitém institutu odpovědnosti nadřízeného. Již lépe se autorka vyrovnává s otázkou aplikovatelného práva, i když v práci chybí jasná (finální) deklarace toho, kterými pravidly mezinárodního/národního práva jsou členové misí vázány v souvislosti se sexuálním zneužíváním a vykořisťováním. Podobně např. otázka </w:t>
      </w:r>
      <w:proofErr w:type="spellStart"/>
      <w:r w:rsidR="006B6EC6">
        <w:rPr>
          <w:lang w:val="cs-CZ"/>
        </w:rPr>
        <w:t>extrateritoriální</w:t>
      </w:r>
      <w:proofErr w:type="spellEnd"/>
      <w:r w:rsidR="006B6EC6">
        <w:rPr>
          <w:lang w:val="cs-CZ"/>
        </w:rPr>
        <w:t xml:space="preserve"> aplikace mezinárodních lidskoprávních smluv je autorkou zmiňována, ale řešena pouze velice povrchně. A konečně je jaksi patrné, že autorka stírá rozdíl mezi prevencí a represí, což je ale vzhledem k obtížnosti tématu omluvitelné. </w:t>
      </w:r>
    </w:p>
    <w:p w:rsidR="00150D22" w:rsidRPr="001F42E0" w:rsidRDefault="00150D22" w:rsidP="00B21A17">
      <w:pPr>
        <w:autoSpaceDE w:val="0"/>
        <w:autoSpaceDN w:val="0"/>
        <w:adjustRightInd w:val="0"/>
        <w:spacing w:line="276" w:lineRule="auto"/>
        <w:jc w:val="both"/>
        <w:rPr>
          <w:i/>
          <w:lang w:val="cs-CZ"/>
        </w:rPr>
      </w:pPr>
    </w:p>
    <w:p w:rsidR="002203F3" w:rsidRPr="00E11CE7" w:rsidRDefault="002203F3" w:rsidP="00B21A17">
      <w:pPr>
        <w:autoSpaceDE w:val="0"/>
        <w:autoSpaceDN w:val="0"/>
        <w:adjustRightInd w:val="0"/>
        <w:spacing w:line="276" w:lineRule="auto"/>
        <w:jc w:val="both"/>
        <w:rPr>
          <w:u w:val="single"/>
          <w:lang w:val="cs-CZ"/>
        </w:rPr>
      </w:pPr>
      <w:r w:rsidRPr="00E11CE7">
        <w:rPr>
          <w:u w:val="single"/>
          <w:lang w:val="cs-CZ"/>
        </w:rPr>
        <w:t>Závěr a hodnocení práce</w:t>
      </w:r>
    </w:p>
    <w:p w:rsidR="002203F3" w:rsidRDefault="006B6EC6" w:rsidP="002858BE">
      <w:pPr>
        <w:spacing w:line="276" w:lineRule="auto"/>
        <w:jc w:val="both"/>
        <w:rPr>
          <w:lang w:val="cs-CZ"/>
        </w:rPr>
      </w:pPr>
      <w:r>
        <w:rPr>
          <w:lang w:val="cs-CZ"/>
        </w:rPr>
        <w:t>Ze zpracování diplomové práce je vidět, že její autorka se o téma velice zajímala. Narazila však na mnohé teoretické překážky, jejichž význam a důležitost si ne vždy uvědomila. Práce tak objektivně vyznívá spíše jako velmi povrchní nedodělek</w:t>
      </w:r>
      <w:r w:rsidR="0033182A">
        <w:rPr>
          <w:lang w:val="cs-CZ"/>
        </w:rPr>
        <w:t xml:space="preserve">, i když lze mít </w:t>
      </w:r>
      <w:proofErr w:type="gramStart"/>
      <w:r w:rsidR="0033182A">
        <w:rPr>
          <w:lang w:val="cs-CZ"/>
        </w:rPr>
        <w:t>přesvědčení že</w:t>
      </w:r>
      <w:proofErr w:type="gramEnd"/>
      <w:r w:rsidR="0033182A">
        <w:rPr>
          <w:lang w:val="cs-CZ"/>
        </w:rPr>
        <w:t xml:space="preserve"> ji autorka vidí subjektivně mnohem lépe. Je nutno ale říci, že d</w:t>
      </w:r>
      <w:r w:rsidR="00F92264">
        <w:rPr>
          <w:lang w:val="cs-CZ"/>
        </w:rPr>
        <w:t>iplomant</w:t>
      </w:r>
      <w:r w:rsidR="0033182A">
        <w:rPr>
          <w:lang w:val="cs-CZ"/>
        </w:rPr>
        <w:t>ka</w:t>
      </w:r>
      <w:r w:rsidR="009311F1">
        <w:rPr>
          <w:lang w:val="cs-CZ"/>
        </w:rPr>
        <w:t xml:space="preserve"> </w:t>
      </w:r>
      <w:r w:rsidR="00F92264">
        <w:rPr>
          <w:lang w:val="cs-CZ"/>
        </w:rPr>
        <w:t>prokázal</w:t>
      </w:r>
      <w:r w:rsidR="0033182A">
        <w:rPr>
          <w:lang w:val="cs-CZ"/>
        </w:rPr>
        <w:t>a</w:t>
      </w:r>
      <w:r w:rsidR="002203F3" w:rsidRPr="002203F3">
        <w:rPr>
          <w:lang w:val="cs-CZ"/>
        </w:rPr>
        <w:t xml:space="preserve"> schopnost s</w:t>
      </w:r>
      <w:r w:rsidR="002203F3">
        <w:rPr>
          <w:lang w:val="cs-CZ"/>
        </w:rPr>
        <w:t>a</w:t>
      </w:r>
      <w:r w:rsidR="00F92264">
        <w:rPr>
          <w:lang w:val="cs-CZ"/>
        </w:rPr>
        <w:t>mostatné tvůrčí práce a splnil</w:t>
      </w:r>
      <w:r w:rsidR="00661F5C">
        <w:rPr>
          <w:lang w:val="cs-CZ"/>
        </w:rPr>
        <w:t>a</w:t>
      </w:r>
      <w:r w:rsidR="00F92264">
        <w:rPr>
          <w:lang w:val="cs-CZ"/>
        </w:rPr>
        <w:t xml:space="preserve"> </w:t>
      </w:r>
      <w:r w:rsidR="002203F3">
        <w:rPr>
          <w:lang w:val="cs-CZ"/>
        </w:rPr>
        <w:t xml:space="preserve">požadavky </w:t>
      </w:r>
      <w:r w:rsidR="00072BCC">
        <w:rPr>
          <w:lang w:val="cs-CZ"/>
        </w:rPr>
        <w:t xml:space="preserve">standardně </w:t>
      </w:r>
      <w:r w:rsidR="002203F3" w:rsidRPr="002203F3">
        <w:rPr>
          <w:lang w:val="cs-CZ"/>
        </w:rPr>
        <w:t>kladené na kvalifikační práce v oboru.</w:t>
      </w:r>
      <w:r w:rsidR="00B5179F">
        <w:rPr>
          <w:lang w:val="cs-CZ"/>
        </w:rPr>
        <w:t xml:space="preserve"> </w:t>
      </w:r>
      <w:r w:rsidR="00DE0036">
        <w:rPr>
          <w:lang w:val="cs-CZ"/>
        </w:rPr>
        <w:t>P</w:t>
      </w:r>
      <w:r w:rsidR="00B5179F">
        <w:rPr>
          <w:lang w:val="cs-CZ"/>
        </w:rPr>
        <w:t>ráci doporučuji k obhajobě a n</w:t>
      </w:r>
      <w:r w:rsidR="002C1B92">
        <w:rPr>
          <w:lang w:val="cs-CZ"/>
        </w:rPr>
        <w:t xml:space="preserve">avrhuji ji hodnotit </w:t>
      </w:r>
      <w:r w:rsidR="002203F3" w:rsidRPr="002203F3">
        <w:rPr>
          <w:lang w:val="cs-CZ"/>
        </w:rPr>
        <w:t>klasifikačním stupněm:</w:t>
      </w:r>
    </w:p>
    <w:p w:rsidR="00072BCC" w:rsidRPr="009B7095" w:rsidRDefault="0033182A" w:rsidP="002858BE">
      <w:pPr>
        <w:spacing w:line="276" w:lineRule="auto"/>
        <w:jc w:val="center"/>
        <w:rPr>
          <w:b/>
          <w:sz w:val="28"/>
          <w:szCs w:val="28"/>
          <w:lang w:val="cs-CZ"/>
        </w:rPr>
      </w:pPr>
      <w:r>
        <w:rPr>
          <w:b/>
          <w:sz w:val="28"/>
          <w:szCs w:val="28"/>
          <w:lang w:val="cs-CZ"/>
        </w:rPr>
        <w:t>E</w:t>
      </w:r>
    </w:p>
    <w:p w:rsidR="00072BCC" w:rsidRDefault="00072BCC" w:rsidP="002858BE">
      <w:pPr>
        <w:spacing w:line="276" w:lineRule="auto"/>
        <w:jc w:val="both"/>
        <w:rPr>
          <w:lang w:val="cs-CZ"/>
        </w:rPr>
      </w:pPr>
    </w:p>
    <w:p w:rsidR="0033182A" w:rsidRDefault="002C1B92" w:rsidP="00220A99">
      <w:pPr>
        <w:spacing w:line="276" w:lineRule="auto"/>
        <w:jc w:val="both"/>
        <w:rPr>
          <w:lang w:val="cs-CZ"/>
        </w:rPr>
      </w:pPr>
      <w:r>
        <w:rPr>
          <w:lang w:val="cs-CZ"/>
        </w:rPr>
        <w:t>Při obhajobě by měl</w:t>
      </w:r>
      <w:r w:rsidR="0033182A">
        <w:rPr>
          <w:lang w:val="cs-CZ"/>
        </w:rPr>
        <w:t>a</w:t>
      </w:r>
      <w:r>
        <w:rPr>
          <w:lang w:val="cs-CZ"/>
        </w:rPr>
        <w:t xml:space="preserve"> diplomant</w:t>
      </w:r>
      <w:r w:rsidR="0033182A">
        <w:rPr>
          <w:lang w:val="cs-CZ"/>
        </w:rPr>
        <w:t>ka</w:t>
      </w:r>
      <w:r>
        <w:rPr>
          <w:lang w:val="cs-CZ"/>
        </w:rPr>
        <w:t xml:space="preserve"> </w:t>
      </w:r>
      <w:r w:rsidR="00150D22">
        <w:rPr>
          <w:lang w:val="cs-CZ"/>
        </w:rPr>
        <w:t xml:space="preserve">reagovat na výtky uvedené </w:t>
      </w:r>
      <w:r w:rsidR="009B7095">
        <w:rPr>
          <w:lang w:val="cs-CZ"/>
        </w:rPr>
        <w:t xml:space="preserve">v obsahové rovině </w:t>
      </w:r>
      <w:r w:rsidR="00150D22">
        <w:rPr>
          <w:lang w:val="cs-CZ"/>
        </w:rPr>
        <w:t>výše, tj.</w:t>
      </w:r>
      <w:r w:rsidR="0033182A" w:rsidRPr="0033182A">
        <w:rPr>
          <w:lang w:val="cs-CZ"/>
        </w:rPr>
        <w:t xml:space="preserve"> </w:t>
      </w:r>
      <w:r w:rsidR="0033182A">
        <w:rPr>
          <w:lang w:val="cs-CZ"/>
        </w:rPr>
        <w:t>zejména:</w:t>
      </w:r>
    </w:p>
    <w:p w:rsidR="0033182A" w:rsidRDefault="0033182A" w:rsidP="0033182A">
      <w:pPr>
        <w:spacing w:line="276" w:lineRule="auto"/>
        <w:ind w:firstLine="708"/>
        <w:jc w:val="both"/>
        <w:rPr>
          <w:lang w:val="cs-CZ"/>
        </w:rPr>
      </w:pPr>
      <w:r>
        <w:rPr>
          <w:lang w:val="cs-CZ"/>
        </w:rPr>
        <w:t>1) představit obecný koncept odpovědnosti mezinárodních organizací a konkrétně problematické otázky v souvislosti s potíráním sexuálního zneužívání a vykořisťování.</w:t>
      </w:r>
    </w:p>
    <w:p w:rsidR="0033182A" w:rsidRDefault="0033182A" w:rsidP="0033182A">
      <w:pPr>
        <w:spacing w:line="276" w:lineRule="auto"/>
        <w:ind w:firstLine="708"/>
        <w:jc w:val="both"/>
        <w:rPr>
          <w:lang w:val="cs-CZ"/>
        </w:rPr>
      </w:pPr>
      <w:r>
        <w:rPr>
          <w:lang w:val="cs-CZ"/>
        </w:rPr>
        <w:lastRenderedPageBreak/>
        <w:t xml:space="preserve">2) pokusit se vymezit právní rámec aplikovatelný pro PKO v souvislosti se sexuálním zneužíváním a vykořisťováním. </w:t>
      </w:r>
    </w:p>
    <w:p w:rsidR="00DE0036" w:rsidRPr="00DE0036" w:rsidRDefault="0033182A" w:rsidP="0033182A">
      <w:pPr>
        <w:spacing w:line="276" w:lineRule="auto"/>
        <w:ind w:firstLine="708"/>
        <w:jc w:val="both"/>
        <w:rPr>
          <w:lang w:val="cs-CZ"/>
        </w:rPr>
      </w:pPr>
      <w:r>
        <w:rPr>
          <w:lang w:val="cs-CZ"/>
        </w:rPr>
        <w:t xml:space="preserve">3) pokusit se představit řešení či opatření k zamezení a potírání sexuálního zneužívání a vykořisťování členy PKO. </w:t>
      </w:r>
    </w:p>
    <w:p w:rsidR="002203F3" w:rsidRDefault="002203F3" w:rsidP="002203F3">
      <w:pPr>
        <w:jc w:val="both"/>
        <w:rPr>
          <w:lang w:val="cs-CZ"/>
        </w:rPr>
      </w:pPr>
    </w:p>
    <w:p w:rsidR="000F7085" w:rsidRDefault="000F7085" w:rsidP="002203F3">
      <w:pPr>
        <w:jc w:val="both"/>
        <w:rPr>
          <w:bCs/>
          <w:lang w:val="cs-CZ"/>
        </w:rPr>
      </w:pPr>
    </w:p>
    <w:p w:rsidR="002203F3" w:rsidRDefault="002203F3" w:rsidP="002203F3">
      <w:pPr>
        <w:jc w:val="both"/>
        <w:rPr>
          <w:lang w:val="cs-CZ"/>
        </w:rPr>
      </w:pPr>
    </w:p>
    <w:p w:rsidR="002203F3" w:rsidRDefault="001249DF" w:rsidP="002203F3">
      <w:pPr>
        <w:outlineLvl w:val="0"/>
        <w:rPr>
          <w:lang w:val="cs-CZ"/>
        </w:rPr>
      </w:pPr>
      <w:r>
        <w:rPr>
          <w:lang w:val="cs-CZ"/>
        </w:rPr>
        <w:t>V</w:t>
      </w:r>
      <w:r w:rsidR="001605B3">
        <w:rPr>
          <w:lang w:val="cs-CZ"/>
        </w:rPr>
        <w:t xml:space="preserve"> Olomouci </w:t>
      </w:r>
      <w:r w:rsidR="00220A99">
        <w:rPr>
          <w:lang w:val="cs-CZ"/>
        </w:rPr>
        <w:t xml:space="preserve">dne </w:t>
      </w:r>
      <w:r w:rsidR="0033182A">
        <w:rPr>
          <w:lang w:val="cs-CZ"/>
        </w:rPr>
        <w:t>8</w:t>
      </w:r>
      <w:r w:rsidR="00B5179F">
        <w:rPr>
          <w:lang w:val="cs-CZ"/>
        </w:rPr>
        <w:t>.</w:t>
      </w:r>
      <w:r w:rsidR="00C00F61">
        <w:rPr>
          <w:lang w:val="cs-CZ"/>
        </w:rPr>
        <w:t xml:space="preserve"> </w:t>
      </w:r>
      <w:r w:rsidR="0033182A">
        <w:rPr>
          <w:lang w:val="cs-CZ"/>
        </w:rPr>
        <w:t>ledna 2018</w:t>
      </w:r>
      <w:r w:rsidR="002203F3">
        <w:rPr>
          <w:lang w:val="cs-CZ"/>
        </w:rPr>
        <w:tab/>
      </w:r>
      <w:r w:rsidR="002203F3">
        <w:rPr>
          <w:lang w:val="cs-CZ"/>
        </w:rPr>
        <w:tab/>
      </w:r>
      <w:r w:rsidR="002203F3">
        <w:rPr>
          <w:lang w:val="cs-CZ"/>
        </w:rPr>
        <w:tab/>
      </w:r>
      <w:r w:rsidR="002203F3">
        <w:rPr>
          <w:lang w:val="cs-CZ"/>
        </w:rPr>
        <w:tab/>
      </w:r>
      <w:r w:rsidR="002203F3">
        <w:rPr>
          <w:lang w:val="cs-CZ"/>
        </w:rPr>
        <w:tab/>
      </w:r>
      <w:r w:rsidR="002203F3">
        <w:rPr>
          <w:lang w:val="cs-CZ"/>
        </w:rPr>
        <w:tab/>
      </w:r>
      <w:r w:rsidR="002203F3">
        <w:rPr>
          <w:lang w:val="cs-CZ"/>
        </w:rPr>
        <w:tab/>
      </w:r>
    </w:p>
    <w:p w:rsidR="002203F3" w:rsidRDefault="002203F3" w:rsidP="002203F3">
      <w:pPr>
        <w:rPr>
          <w:lang w:val="cs-CZ"/>
        </w:rPr>
      </w:pPr>
    </w:p>
    <w:p w:rsidR="00B833E0" w:rsidRPr="00936412" w:rsidRDefault="002203F3" w:rsidP="00787E7F">
      <w:pPr>
        <w:rPr>
          <w:lang w:val="cs-CZ"/>
        </w:rPr>
      </w:pPr>
      <w:r>
        <w:rPr>
          <w:lang w:val="cs-CZ"/>
        </w:rPr>
        <w:tab/>
      </w:r>
      <w:r>
        <w:rPr>
          <w:lang w:val="cs-CZ"/>
        </w:rPr>
        <w:tab/>
      </w:r>
      <w:r>
        <w:rPr>
          <w:lang w:val="cs-CZ"/>
        </w:rPr>
        <w:tab/>
      </w:r>
      <w:r>
        <w:rPr>
          <w:lang w:val="cs-CZ"/>
        </w:rPr>
        <w:tab/>
      </w:r>
      <w:r>
        <w:rPr>
          <w:lang w:val="cs-CZ"/>
        </w:rPr>
        <w:tab/>
      </w:r>
      <w:r>
        <w:rPr>
          <w:lang w:val="cs-CZ"/>
        </w:rPr>
        <w:tab/>
      </w:r>
      <w:r w:rsidR="009311F1">
        <w:rPr>
          <w:lang w:val="cs-CZ"/>
        </w:rPr>
        <w:t xml:space="preserve">       </w:t>
      </w:r>
      <w:r>
        <w:rPr>
          <w:lang w:val="cs-CZ"/>
        </w:rPr>
        <w:t xml:space="preserve">JUDr. </w:t>
      </w:r>
      <w:r w:rsidR="005901D7">
        <w:rPr>
          <w:lang w:val="cs-CZ"/>
        </w:rPr>
        <w:t>Pavel Bureš</w:t>
      </w:r>
      <w:r>
        <w:rPr>
          <w:lang w:val="cs-CZ"/>
        </w:rPr>
        <w:t xml:space="preserve">, </w:t>
      </w:r>
      <w:proofErr w:type="gramStart"/>
      <w:r>
        <w:rPr>
          <w:lang w:val="cs-CZ"/>
        </w:rPr>
        <w:t>Ph</w:t>
      </w:r>
      <w:r w:rsidR="00C00F61">
        <w:rPr>
          <w:lang w:val="cs-CZ"/>
        </w:rPr>
        <w:t>.</w:t>
      </w:r>
      <w:bookmarkStart w:id="0" w:name="_GoBack"/>
      <w:bookmarkEnd w:id="0"/>
      <w:r>
        <w:rPr>
          <w:lang w:val="cs-CZ"/>
        </w:rPr>
        <w:t>D</w:t>
      </w:r>
      <w:r w:rsidR="00C00F61">
        <w:rPr>
          <w:lang w:val="cs-CZ"/>
        </w:rPr>
        <w:t>.,</w:t>
      </w:r>
      <w:r>
        <w:rPr>
          <w:lang w:val="cs-CZ"/>
        </w:rPr>
        <w:t xml:space="preserve"> </w:t>
      </w:r>
      <w:r w:rsidR="005901D7">
        <w:rPr>
          <w:lang w:val="cs-CZ"/>
        </w:rPr>
        <w:t>D.E.A</w:t>
      </w:r>
      <w:r>
        <w:rPr>
          <w:lang w:val="cs-CZ"/>
        </w:rPr>
        <w:t>.</w:t>
      </w:r>
      <w:proofErr w:type="gramEnd"/>
    </w:p>
    <w:sectPr w:rsidR="00B833E0" w:rsidRPr="00936412" w:rsidSect="00DE0036">
      <w:footerReference w:type="default" r:id="rId6"/>
      <w:headerReference w:type="first" r:id="rId7"/>
      <w:footerReference w:type="first" r:id="rId8"/>
      <w:pgSz w:w="11906" w:h="16838" w:code="9"/>
      <w:pgMar w:top="1985" w:right="1418" w:bottom="1843" w:left="1418" w:header="709"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6D4" w:rsidRDefault="002B36D4" w:rsidP="00F15613">
      <w:r>
        <w:separator/>
      </w:r>
    </w:p>
  </w:endnote>
  <w:endnote w:type="continuationSeparator" w:id="0">
    <w:p w:rsidR="002B36D4" w:rsidRDefault="002B36D4" w:rsidP="00F1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3B0" w:rsidRDefault="005C13B0" w:rsidP="00787E7F">
    <w:pPr>
      <w:pStyle w:val="Zpat"/>
      <w:spacing w:line="240" w:lineRule="exact"/>
      <w:rPr>
        <w:rFonts w:cs="Arial"/>
      </w:rPr>
    </w:pPr>
    <w:r>
      <w:rPr>
        <w:rFonts w:cs="Arial"/>
      </w:rPr>
      <w:t xml:space="preserve">Právnická fakulta </w:t>
    </w:r>
    <w:r w:rsidRPr="00B53059">
      <w:rPr>
        <w:rFonts w:cs="Arial"/>
      </w:rPr>
      <w:t>Univerzit</w:t>
    </w:r>
    <w:r>
      <w:rPr>
        <w:rFonts w:cs="Arial"/>
      </w:rPr>
      <w:t>y</w:t>
    </w:r>
    <w:r w:rsidRPr="00B53059">
      <w:rPr>
        <w:rFonts w:cs="Arial"/>
      </w:rPr>
      <w:t xml:space="preserve"> Palackého v</w:t>
    </w:r>
    <w:r>
      <w:rPr>
        <w:rFonts w:cs="Arial"/>
      </w:rPr>
      <w:t> </w:t>
    </w:r>
    <w:r w:rsidRPr="00B53059">
      <w:rPr>
        <w:rFonts w:cs="Arial"/>
      </w:rPr>
      <w:t>Olomouci</w:t>
    </w:r>
  </w:p>
  <w:p w:rsidR="005C13B0" w:rsidRPr="00B53059" w:rsidRDefault="005C13B0" w:rsidP="00787E7F">
    <w:pPr>
      <w:pStyle w:val="Zpat"/>
      <w:spacing w:line="240" w:lineRule="exact"/>
      <w:rPr>
        <w:rFonts w:cs="Arial"/>
      </w:rPr>
    </w:pPr>
    <w:r>
      <w:rPr>
        <w:rFonts w:cs="Arial"/>
      </w:rPr>
      <w:t>Tř. 17. listopadu 8</w:t>
    </w:r>
    <w:r w:rsidRPr="00B53059">
      <w:rPr>
        <w:rFonts w:cs="Arial"/>
      </w:rPr>
      <w:t xml:space="preserve"> | 771 </w:t>
    </w:r>
    <w:r>
      <w:rPr>
        <w:rFonts w:cs="Arial"/>
      </w:rPr>
      <w:t>11</w:t>
    </w:r>
    <w:r w:rsidRPr="00B53059">
      <w:rPr>
        <w:rFonts w:cs="Arial"/>
      </w:rPr>
      <w:t xml:space="preserve"> Olomouc | T: 585</w:t>
    </w:r>
    <w:r>
      <w:rPr>
        <w:rFonts w:cs="Arial"/>
      </w:rPr>
      <w:t> 637 509</w:t>
    </w:r>
  </w:p>
  <w:p w:rsidR="005C13B0" w:rsidRPr="00B53059" w:rsidRDefault="005C13B0" w:rsidP="00787E7F">
    <w:pPr>
      <w:pStyle w:val="Zpat"/>
      <w:spacing w:line="240" w:lineRule="exact"/>
      <w:rPr>
        <w:rFonts w:cs="Arial"/>
        <w:b/>
      </w:rPr>
    </w:pPr>
    <w:r w:rsidRPr="00B53059">
      <w:rPr>
        <w:rFonts w:cs="Arial"/>
        <w:b/>
      </w:rPr>
      <w:t>www.</w:t>
    </w:r>
    <w:r>
      <w:rPr>
        <w:rFonts w:cs="Arial"/>
        <w:b/>
      </w:rPr>
      <w:t>pf.</w:t>
    </w:r>
    <w:r w:rsidRPr="00B53059">
      <w:rPr>
        <w:rFonts w:cs="Arial"/>
        <w:b/>
      </w:rPr>
      <w:t>upol.cz</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3B0" w:rsidRDefault="005C13B0" w:rsidP="00787E7F">
    <w:pPr>
      <w:pStyle w:val="Zpat"/>
      <w:spacing w:line="240" w:lineRule="exact"/>
      <w:rPr>
        <w:rFonts w:cs="Arial"/>
      </w:rPr>
    </w:pPr>
    <w:r>
      <w:rPr>
        <w:rFonts w:cs="Arial"/>
      </w:rPr>
      <w:t xml:space="preserve">Právnická fakulta </w:t>
    </w:r>
    <w:r w:rsidRPr="00B53059">
      <w:rPr>
        <w:rFonts w:cs="Arial"/>
      </w:rPr>
      <w:t>Univerzit</w:t>
    </w:r>
    <w:r>
      <w:rPr>
        <w:rFonts w:cs="Arial"/>
      </w:rPr>
      <w:t>y</w:t>
    </w:r>
    <w:r w:rsidRPr="00B53059">
      <w:rPr>
        <w:rFonts w:cs="Arial"/>
      </w:rPr>
      <w:t xml:space="preserve"> Palackého v</w:t>
    </w:r>
    <w:r>
      <w:rPr>
        <w:rFonts w:cs="Arial"/>
      </w:rPr>
      <w:t> </w:t>
    </w:r>
    <w:r w:rsidRPr="00B53059">
      <w:rPr>
        <w:rFonts w:cs="Arial"/>
      </w:rPr>
      <w:t>Olomouci</w:t>
    </w:r>
  </w:p>
  <w:p w:rsidR="005C13B0" w:rsidRPr="00B53059" w:rsidRDefault="005C13B0" w:rsidP="00787E7F">
    <w:pPr>
      <w:pStyle w:val="Zpat"/>
      <w:spacing w:line="240" w:lineRule="exact"/>
      <w:rPr>
        <w:rFonts w:cs="Arial"/>
      </w:rPr>
    </w:pPr>
    <w:r>
      <w:rPr>
        <w:rFonts w:cs="Arial"/>
      </w:rPr>
      <w:t>Tř. 17. listopadu 8</w:t>
    </w:r>
    <w:r w:rsidRPr="00B53059">
      <w:rPr>
        <w:rFonts w:cs="Arial"/>
      </w:rPr>
      <w:t xml:space="preserve"> | 771 </w:t>
    </w:r>
    <w:r>
      <w:rPr>
        <w:rFonts w:cs="Arial"/>
      </w:rPr>
      <w:t>11</w:t>
    </w:r>
    <w:r w:rsidRPr="00B53059">
      <w:rPr>
        <w:rFonts w:cs="Arial"/>
      </w:rPr>
      <w:t xml:space="preserve"> Olomouc | T: 585</w:t>
    </w:r>
    <w:r>
      <w:rPr>
        <w:rFonts w:cs="Arial"/>
      </w:rPr>
      <w:t> 637 509</w:t>
    </w:r>
  </w:p>
  <w:p w:rsidR="005C13B0" w:rsidRPr="00B53059" w:rsidRDefault="005C13B0" w:rsidP="00787E7F">
    <w:pPr>
      <w:pStyle w:val="Zpat"/>
      <w:spacing w:line="240" w:lineRule="exact"/>
      <w:rPr>
        <w:rFonts w:cs="Arial"/>
        <w:b/>
      </w:rPr>
    </w:pPr>
    <w:r w:rsidRPr="00B53059">
      <w:rPr>
        <w:rFonts w:cs="Arial"/>
        <w:b/>
      </w:rPr>
      <w:t>www.</w:t>
    </w:r>
    <w:r>
      <w:rPr>
        <w:rFonts w:cs="Arial"/>
        <w:b/>
      </w:rPr>
      <w:t>pf.</w:t>
    </w:r>
    <w:r w:rsidRPr="00B53059">
      <w:rPr>
        <w:rFonts w:cs="Arial"/>
        <w:b/>
      </w:rPr>
      <w:t>upol.cz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6D4" w:rsidRDefault="002B36D4" w:rsidP="00F15613">
      <w:r>
        <w:separator/>
      </w:r>
    </w:p>
  </w:footnote>
  <w:footnote w:type="continuationSeparator" w:id="0">
    <w:p w:rsidR="002B36D4" w:rsidRDefault="002B36D4" w:rsidP="00F15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3B0" w:rsidRDefault="005C13B0">
    <w:pPr>
      <w:pStyle w:val="Zhlav"/>
    </w:pPr>
    <w:r>
      <w:rPr>
        <w:noProof/>
        <w:lang w:val="cs-CZ" w:eastAsia="cs-CZ"/>
      </w:rPr>
      <w:drawing>
        <wp:anchor distT="0" distB="0" distL="114300" distR="114300" simplePos="0" relativeHeight="251658240" behindDoc="0" locked="1" layoutInCell="1" allowOverlap="1" wp14:anchorId="07490887" wp14:editId="17D8D2ED">
          <wp:simplePos x="0" y="0"/>
          <wp:positionH relativeFrom="page">
            <wp:posOffset>6909435</wp:posOffset>
          </wp:positionH>
          <wp:positionV relativeFrom="page">
            <wp:posOffset>459105</wp:posOffset>
          </wp:positionV>
          <wp:extent cx="291465" cy="2127250"/>
          <wp:effectExtent l="0" t="0" r="0" b="6350"/>
          <wp:wrapNone/>
          <wp:docPr id="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 cy="21272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cs-CZ" w:eastAsia="cs-CZ"/>
      </w:rPr>
      <w:drawing>
        <wp:anchor distT="720090" distB="720090" distL="114300" distR="114300" simplePos="0" relativeHeight="251657216" behindDoc="0" locked="1" layoutInCell="1" allowOverlap="1" wp14:anchorId="74208431" wp14:editId="1E7C518D">
          <wp:simplePos x="0" y="0"/>
          <wp:positionH relativeFrom="page">
            <wp:posOffset>770890</wp:posOffset>
          </wp:positionH>
          <wp:positionV relativeFrom="page">
            <wp:posOffset>1362075</wp:posOffset>
          </wp:positionV>
          <wp:extent cx="1565910" cy="719455"/>
          <wp:effectExtent l="0" t="0" r="0" b="4445"/>
          <wp:wrapTopAndBottom/>
          <wp:docPr id="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5910" cy="71945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3F3"/>
    <w:rsid w:val="0000287B"/>
    <w:rsid w:val="00002CAA"/>
    <w:rsid w:val="000109EF"/>
    <w:rsid w:val="00044684"/>
    <w:rsid w:val="00047589"/>
    <w:rsid w:val="000565AB"/>
    <w:rsid w:val="0007004D"/>
    <w:rsid w:val="0007026C"/>
    <w:rsid w:val="00072BCC"/>
    <w:rsid w:val="00094D0A"/>
    <w:rsid w:val="000D7573"/>
    <w:rsid w:val="000E6746"/>
    <w:rsid w:val="000F0D39"/>
    <w:rsid w:val="000F7085"/>
    <w:rsid w:val="0010566D"/>
    <w:rsid w:val="001249DF"/>
    <w:rsid w:val="00150D22"/>
    <w:rsid w:val="001605B3"/>
    <w:rsid w:val="00163189"/>
    <w:rsid w:val="001B229A"/>
    <w:rsid w:val="001F42E0"/>
    <w:rsid w:val="002004C5"/>
    <w:rsid w:val="00206A14"/>
    <w:rsid w:val="002203F3"/>
    <w:rsid w:val="00220A99"/>
    <w:rsid w:val="0022102B"/>
    <w:rsid w:val="002325EA"/>
    <w:rsid w:val="00245CAE"/>
    <w:rsid w:val="00255313"/>
    <w:rsid w:val="00276D6B"/>
    <w:rsid w:val="00277AFD"/>
    <w:rsid w:val="002858BE"/>
    <w:rsid w:val="00297996"/>
    <w:rsid w:val="002B0693"/>
    <w:rsid w:val="002B36D4"/>
    <w:rsid w:val="002C1B92"/>
    <w:rsid w:val="002E3612"/>
    <w:rsid w:val="003132F9"/>
    <w:rsid w:val="00326854"/>
    <w:rsid w:val="00331202"/>
    <w:rsid w:val="0033182A"/>
    <w:rsid w:val="00331D95"/>
    <w:rsid w:val="0034226E"/>
    <w:rsid w:val="00355D69"/>
    <w:rsid w:val="003A35D2"/>
    <w:rsid w:val="003B033D"/>
    <w:rsid w:val="003B08AA"/>
    <w:rsid w:val="003D6B19"/>
    <w:rsid w:val="00404C9D"/>
    <w:rsid w:val="00404E90"/>
    <w:rsid w:val="004208E4"/>
    <w:rsid w:val="00425EF6"/>
    <w:rsid w:val="00430F25"/>
    <w:rsid w:val="00443AC3"/>
    <w:rsid w:val="00453ECD"/>
    <w:rsid w:val="00485B12"/>
    <w:rsid w:val="00486300"/>
    <w:rsid w:val="0049498D"/>
    <w:rsid w:val="004C209C"/>
    <w:rsid w:val="004C7D2F"/>
    <w:rsid w:val="004D171B"/>
    <w:rsid w:val="004D43AD"/>
    <w:rsid w:val="005029E3"/>
    <w:rsid w:val="00502BEF"/>
    <w:rsid w:val="005123A5"/>
    <w:rsid w:val="00523275"/>
    <w:rsid w:val="00540537"/>
    <w:rsid w:val="005463EF"/>
    <w:rsid w:val="005901D7"/>
    <w:rsid w:val="005B43A1"/>
    <w:rsid w:val="005B6853"/>
    <w:rsid w:val="005C13B0"/>
    <w:rsid w:val="005C2BD0"/>
    <w:rsid w:val="005D1BB4"/>
    <w:rsid w:val="005D7BFB"/>
    <w:rsid w:val="005E387A"/>
    <w:rsid w:val="005F163E"/>
    <w:rsid w:val="00621C6E"/>
    <w:rsid w:val="006225CC"/>
    <w:rsid w:val="00661F5C"/>
    <w:rsid w:val="006764FA"/>
    <w:rsid w:val="00680944"/>
    <w:rsid w:val="006A4635"/>
    <w:rsid w:val="006A500E"/>
    <w:rsid w:val="006B22CE"/>
    <w:rsid w:val="006B6EC6"/>
    <w:rsid w:val="006E05E2"/>
    <w:rsid w:val="006E2AB0"/>
    <w:rsid w:val="006E3956"/>
    <w:rsid w:val="00702C0D"/>
    <w:rsid w:val="00706C53"/>
    <w:rsid w:val="00737D38"/>
    <w:rsid w:val="00787E7F"/>
    <w:rsid w:val="007A7285"/>
    <w:rsid w:val="007B0A44"/>
    <w:rsid w:val="007C6B9B"/>
    <w:rsid w:val="007E4333"/>
    <w:rsid w:val="007F0DE0"/>
    <w:rsid w:val="007F6FCC"/>
    <w:rsid w:val="00862C56"/>
    <w:rsid w:val="008D0005"/>
    <w:rsid w:val="008D6840"/>
    <w:rsid w:val="008E27A7"/>
    <w:rsid w:val="008E3D55"/>
    <w:rsid w:val="008F63BB"/>
    <w:rsid w:val="009311F1"/>
    <w:rsid w:val="00936412"/>
    <w:rsid w:val="009554FB"/>
    <w:rsid w:val="00963E30"/>
    <w:rsid w:val="00963F27"/>
    <w:rsid w:val="00990090"/>
    <w:rsid w:val="009B7095"/>
    <w:rsid w:val="009E2E5B"/>
    <w:rsid w:val="009E39EE"/>
    <w:rsid w:val="009E629B"/>
    <w:rsid w:val="009F3F9F"/>
    <w:rsid w:val="009F4FE3"/>
    <w:rsid w:val="00A04911"/>
    <w:rsid w:val="00A1351A"/>
    <w:rsid w:val="00A414F9"/>
    <w:rsid w:val="00A4514B"/>
    <w:rsid w:val="00A5561A"/>
    <w:rsid w:val="00A76888"/>
    <w:rsid w:val="00A87D3A"/>
    <w:rsid w:val="00AB291B"/>
    <w:rsid w:val="00AB2922"/>
    <w:rsid w:val="00AC29EB"/>
    <w:rsid w:val="00B028C4"/>
    <w:rsid w:val="00B1343E"/>
    <w:rsid w:val="00B15CD8"/>
    <w:rsid w:val="00B21A17"/>
    <w:rsid w:val="00B344D3"/>
    <w:rsid w:val="00B444EE"/>
    <w:rsid w:val="00B5179F"/>
    <w:rsid w:val="00B52715"/>
    <w:rsid w:val="00B73F2A"/>
    <w:rsid w:val="00B73FD1"/>
    <w:rsid w:val="00B74F90"/>
    <w:rsid w:val="00B758A4"/>
    <w:rsid w:val="00B833E0"/>
    <w:rsid w:val="00BA1A04"/>
    <w:rsid w:val="00BA77B4"/>
    <w:rsid w:val="00BB281B"/>
    <w:rsid w:val="00BB4BEC"/>
    <w:rsid w:val="00BD04D6"/>
    <w:rsid w:val="00BE1819"/>
    <w:rsid w:val="00BF49AF"/>
    <w:rsid w:val="00C00F61"/>
    <w:rsid w:val="00C03BBC"/>
    <w:rsid w:val="00C3184C"/>
    <w:rsid w:val="00C4219C"/>
    <w:rsid w:val="00C46C2D"/>
    <w:rsid w:val="00C6493E"/>
    <w:rsid w:val="00C94F60"/>
    <w:rsid w:val="00CA643A"/>
    <w:rsid w:val="00CC22C4"/>
    <w:rsid w:val="00CF153F"/>
    <w:rsid w:val="00CF2FDE"/>
    <w:rsid w:val="00CF4CFA"/>
    <w:rsid w:val="00D13E57"/>
    <w:rsid w:val="00D2377F"/>
    <w:rsid w:val="00D23D95"/>
    <w:rsid w:val="00D25486"/>
    <w:rsid w:val="00D401DC"/>
    <w:rsid w:val="00D47D31"/>
    <w:rsid w:val="00D61B91"/>
    <w:rsid w:val="00D62385"/>
    <w:rsid w:val="00D955E7"/>
    <w:rsid w:val="00D96676"/>
    <w:rsid w:val="00DB75A3"/>
    <w:rsid w:val="00DC5FA7"/>
    <w:rsid w:val="00DD04B8"/>
    <w:rsid w:val="00DE0036"/>
    <w:rsid w:val="00DE1D16"/>
    <w:rsid w:val="00DE39B0"/>
    <w:rsid w:val="00DF1381"/>
    <w:rsid w:val="00DF66D5"/>
    <w:rsid w:val="00E141B1"/>
    <w:rsid w:val="00E205CA"/>
    <w:rsid w:val="00E634D9"/>
    <w:rsid w:val="00E72A4C"/>
    <w:rsid w:val="00E97744"/>
    <w:rsid w:val="00EB298E"/>
    <w:rsid w:val="00F0078F"/>
    <w:rsid w:val="00F11270"/>
    <w:rsid w:val="00F139F2"/>
    <w:rsid w:val="00F15613"/>
    <w:rsid w:val="00F24BE2"/>
    <w:rsid w:val="00F30243"/>
    <w:rsid w:val="00F5060B"/>
    <w:rsid w:val="00F5762C"/>
    <w:rsid w:val="00F62C39"/>
    <w:rsid w:val="00F660A2"/>
    <w:rsid w:val="00F70E5F"/>
    <w:rsid w:val="00F7449D"/>
    <w:rsid w:val="00F7541A"/>
    <w:rsid w:val="00F81C25"/>
    <w:rsid w:val="00F91758"/>
    <w:rsid w:val="00F92264"/>
    <w:rsid w:val="00FA5E73"/>
    <w:rsid w:val="00FB21A4"/>
    <w:rsid w:val="00FB7061"/>
    <w:rsid w:val="00FB7726"/>
    <w:rsid w:val="00FC623F"/>
    <w:rsid w:val="00FE4C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EA0458-F646-42DF-96FE-E1DE609C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základní"/>
    <w:qFormat/>
    <w:rsid w:val="002203F3"/>
    <w:rPr>
      <w:rFonts w:ascii="Times New Roman" w:eastAsia="Times New Roman" w:hAnsi="Times New Roman"/>
      <w:sz w:val="24"/>
      <w:szCs w:val="24"/>
      <w:lang w:val="fr-FR" w:eastAsia="fr-FR"/>
    </w:rPr>
  </w:style>
  <w:style w:type="paragraph" w:styleId="Nadpis1">
    <w:name w:val="heading 1"/>
    <w:basedOn w:val="Normln"/>
    <w:next w:val="Normln"/>
    <w:link w:val="Nadpis1Char"/>
    <w:uiPriority w:val="1"/>
    <w:qFormat/>
    <w:rsid w:val="000F0D39"/>
    <w:pPr>
      <w:keepNext/>
      <w:keepLines/>
      <w:spacing w:before="240" w:line="300" w:lineRule="atLeast"/>
      <w:outlineLvl w:val="0"/>
    </w:pPr>
    <w:rPr>
      <w:b/>
      <w:szCs w:val="32"/>
    </w:rPr>
  </w:style>
  <w:style w:type="paragraph" w:styleId="Nadpis2">
    <w:name w:val="heading 2"/>
    <w:basedOn w:val="Nadpis1"/>
    <w:next w:val="Normln"/>
    <w:link w:val="Nadpis2Char"/>
    <w:uiPriority w:val="1"/>
    <w:qFormat/>
    <w:rsid w:val="000F0D39"/>
    <w:pPr>
      <w:spacing w:before="40"/>
      <w:outlineLvl w:val="1"/>
    </w:pPr>
    <w:rPr>
      <w:sz w:val="22"/>
      <w:szCs w:val="26"/>
    </w:rPr>
  </w:style>
  <w:style w:type="paragraph" w:styleId="Nadpis3">
    <w:name w:val="heading 3"/>
    <w:basedOn w:val="Nadpis1"/>
    <w:next w:val="Normln"/>
    <w:link w:val="Nadpis3Char"/>
    <w:uiPriority w:val="9"/>
    <w:semiHidden/>
    <w:rsid w:val="00BF49AF"/>
    <w:pPr>
      <w:spacing w:before="40"/>
      <w:outlineLvl w:val="2"/>
    </w:pPr>
    <w:rPr>
      <w:sz w:val="22"/>
      <w:szCs w:val="24"/>
    </w:rPr>
  </w:style>
  <w:style w:type="paragraph" w:styleId="Nadpis4">
    <w:name w:val="heading 4"/>
    <w:basedOn w:val="Normln"/>
    <w:next w:val="Normln"/>
    <w:link w:val="Nadpis4Char"/>
    <w:uiPriority w:val="9"/>
    <w:semiHidden/>
    <w:qFormat/>
    <w:rsid w:val="005E387A"/>
    <w:pPr>
      <w:keepNext/>
      <w:keepLines/>
      <w:spacing w:before="40"/>
      <w:outlineLvl w:val="3"/>
    </w:pPr>
    <w:rPr>
      <w:i/>
      <w:iCs/>
      <w:color w:val="4F4C4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1"/>
    <w:rsid w:val="00862C56"/>
    <w:rPr>
      <w:rFonts w:ascii="Arial" w:eastAsia="Times New Roman" w:hAnsi="Arial" w:cs="Times New Roman"/>
      <w:b/>
      <w:sz w:val="24"/>
      <w:szCs w:val="32"/>
    </w:rPr>
  </w:style>
  <w:style w:type="paragraph" w:styleId="Zhlav">
    <w:name w:val="header"/>
    <w:basedOn w:val="Normln"/>
    <w:link w:val="ZhlavChar"/>
    <w:uiPriority w:val="99"/>
    <w:semiHidden/>
    <w:rsid w:val="00C6493E"/>
    <w:pPr>
      <w:tabs>
        <w:tab w:val="center" w:pos="4536"/>
        <w:tab w:val="right" w:pos="9072"/>
      </w:tabs>
    </w:pPr>
  </w:style>
  <w:style w:type="character" w:customStyle="1" w:styleId="ZhlavChar">
    <w:name w:val="Záhlaví Char"/>
    <w:link w:val="Zhlav"/>
    <w:uiPriority w:val="99"/>
    <w:semiHidden/>
    <w:rsid w:val="00BF49AF"/>
    <w:rPr>
      <w:rFonts w:ascii="Times New Roman" w:hAnsi="Times New Roman"/>
      <w:sz w:val="24"/>
    </w:rPr>
  </w:style>
  <w:style w:type="paragraph" w:styleId="Zpat">
    <w:name w:val="footer"/>
    <w:basedOn w:val="Normln"/>
    <w:link w:val="ZpatChar"/>
    <w:uiPriority w:val="99"/>
    <w:qFormat/>
    <w:rsid w:val="000F0D39"/>
    <w:pPr>
      <w:tabs>
        <w:tab w:val="center" w:pos="4536"/>
        <w:tab w:val="right" w:pos="9072"/>
      </w:tabs>
      <w:spacing w:line="200" w:lineRule="exact"/>
    </w:pPr>
    <w:rPr>
      <w:color w:val="4F4C4D"/>
      <w:sz w:val="16"/>
    </w:rPr>
  </w:style>
  <w:style w:type="character" w:customStyle="1" w:styleId="ZpatChar">
    <w:name w:val="Zápatí Char"/>
    <w:link w:val="Zpat"/>
    <w:uiPriority w:val="99"/>
    <w:rsid w:val="00862C56"/>
    <w:rPr>
      <w:rFonts w:ascii="Arial" w:hAnsi="Arial"/>
      <w:color w:val="4F4C4D"/>
      <w:sz w:val="16"/>
    </w:rPr>
  </w:style>
  <w:style w:type="character" w:customStyle="1" w:styleId="Nadpis2Char">
    <w:name w:val="Nadpis 2 Char"/>
    <w:link w:val="Nadpis2"/>
    <w:uiPriority w:val="1"/>
    <w:rsid w:val="00862C56"/>
    <w:rPr>
      <w:rFonts w:ascii="Arial" w:eastAsia="Times New Roman" w:hAnsi="Arial" w:cs="Times New Roman"/>
      <w:b/>
      <w:szCs w:val="26"/>
    </w:rPr>
  </w:style>
  <w:style w:type="character" w:customStyle="1" w:styleId="Nadpis3Char">
    <w:name w:val="Nadpis 3 Char"/>
    <w:link w:val="Nadpis3"/>
    <w:uiPriority w:val="9"/>
    <w:semiHidden/>
    <w:rsid w:val="000F0D39"/>
    <w:rPr>
      <w:rFonts w:ascii="Georgia" w:eastAsia="Times New Roman" w:hAnsi="Georgia" w:cs="Times New Roman"/>
      <w:b/>
      <w:szCs w:val="24"/>
    </w:rPr>
  </w:style>
  <w:style w:type="character" w:customStyle="1" w:styleId="Nadpis4Char">
    <w:name w:val="Nadpis 4 Char"/>
    <w:link w:val="Nadpis4"/>
    <w:uiPriority w:val="9"/>
    <w:semiHidden/>
    <w:rsid w:val="00BF49AF"/>
    <w:rPr>
      <w:rFonts w:ascii="Times New Roman" w:eastAsia="Times New Roman" w:hAnsi="Times New Roman" w:cs="Times New Roman"/>
      <w:i/>
      <w:iCs/>
      <w:color w:val="4F4C4D"/>
      <w:sz w:val="24"/>
    </w:rPr>
  </w:style>
  <w:style w:type="paragraph" w:styleId="Nzev">
    <w:name w:val="Title"/>
    <w:basedOn w:val="Normln"/>
    <w:next w:val="Normln"/>
    <w:link w:val="NzevChar"/>
    <w:uiPriority w:val="10"/>
    <w:semiHidden/>
    <w:qFormat/>
    <w:rsid w:val="005E387A"/>
    <w:rPr>
      <w:spacing w:val="-10"/>
      <w:kern w:val="28"/>
      <w:sz w:val="56"/>
      <w:szCs w:val="56"/>
    </w:rPr>
  </w:style>
  <w:style w:type="character" w:customStyle="1" w:styleId="NzevChar">
    <w:name w:val="Název Char"/>
    <w:link w:val="Nzev"/>
    <w:uiPriority w:val="10"/>
    <w:semiHidden/>
    <w:rsid w:val="00BF49AF"/>
    <w:rPr>
      <w:rFonts w:ascii="Times New Roman" w:eastAsia="Times New Roman" w:hAnsi="Times New Roman" w:cs="Times New Roman"/>
      <w:spacing w:val="-10"/>
      <w:kern w:val="28"/>
      <w:sz w:val="56"/>
      <w:szCs w:val="56"/>
    </w:rPr>
  </w:style>
  <w:style w:type="paragraph" w:styleId="Podtitul">
    <w:name w:val="Subtitle"/>
    <w:basedOn w:val="Normln"/>
    <w:next w:val="Normln"/>
    <w:link w:val="PodtitulChar"/>
    <w:uiPriority w:val="11"/>
    <w:semiHidden/>
    <w:qFormat/>
    <w:rsid w:val="005E387A"/>
    <w:pPr>
      <w:numPr>
        <w:ilvl w:val="1"/>
      </w:numPr>
    </w:pPr>
    <w:rPr>
      <w:color w:val="4F4C4D"/>
      <w:spacing w:val="15"/>
    </w:rPr>
  </w:style>
  <w:style w:type="character" w:customStyle="1" w:styleId="PodtitulChar">
    <w:name w:val="Podtitul Char"/>
    <w:link w:val="Podtitul"/>
    <w:uiPriority w:val="11"/>
    <w:semiHidden/>
    <w:rsid w:val="00BF49AF"/>
    <w:rPr>
      <w:rFonts w:ascii="Times New Roman" w:eastAsia="Times New Roman" w:hAnsi="Times New Roman"/>
      <w:color w:val="4F4C4D"/>
      <w:spacing w:val="15"/>
    </w:rPr>
  </w:style>
  <w:style w:type="paragraph" w:styleId="Normlnweb">
    <w:name w:val="Normal (Web)"/>
    <w:basedOn w:val="Normln"/>
    <w:uiPriority w:val="99"/>
    <w:semiHidden/>
    <w:rsid w:val="00D62385"/>
    <w:pPr>
      <w:spacing w:before="100" w:beforeAutospacing="1" w:after="100" w:afterAutospacing="1"/>
    </w:pPr>
    <w:rPr>
      <w:lang w:eastAsia="cs-CZ"/>
    </w:rPr>
  </w:style>
  <w:style w:type="character" w:customStyle="1" w:styleId="apple-converted-space">
    <w:name w:val="apple-converted-space"/>
    <w:basedOn w:val="Standardnpsmoodstavce"/>
    <w:rsid w:val="009554FB"/>
  </w:style>
  <w:style w:type="paragraph" w:customStyle="1" w:styleId="zkladntun">
    <w:name w:val="základní tučně"/>
    <w:basedOn w:val="Normln"/>
    <w:qFormat/>
    <w:rsid w:val="00702C0D"/>
    <w:rPr>
      <w:rFonts w:cs="Arial"/>
      <w:b/>
      <w:bCs/>
      <w:color w:val="444444"/>
      <w:szCs w:val="21"/>
      <w:lang w:eastAsia="cs-CZ"/>
    </w:rPr>
  </w:style>
  <w:style w:type="character" w:styleId="Hypertextovodkaz">
    <w:name w:val="Hyperlink"/>
    <w:uiPriority w:val="99"/>
    <w:semiHidden/>
    <w:unhideWhenUsed/>
    <w:rsid w:val="00787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67913">
      <w:bodyDiv w:val="1"/>
      <w:marLeft w:val="0"/>
      <w:marRight w:val="0"/>
      <w:marTop w:val="0"/>
      <w:marBottom w:val="0"/>
      <w:divBdr>
        <w:top w:val="none" w:sz="0" w:space="0" w:color="auto"/>
        <w:left w:val="none" w:sz="0" w:space="0" w:color="auto"/>
        <w:bottom w:val="none" w:sz="0" w:space="0" w:color="auto"/>
        <w:right w:val="none" w:sz="0" w:space="0" w:color="auto"/>
      </w:divBdr>
    </w:div>
    <w:div w:id="427165135">
      <w:bodyDiv w:val="1"/>
      <w:marLeft w:val="0"/>
      <w:marRight w:val="0"/>
      <w:marTop w:val="0"/>
      <w:marBottom w:val="0"/>
      <w:divBdr>
        <w:top w:val="none" w:sz="0" w:space="0" w:color="auto"/>
        <w:left w:val="none" w:sz="0" w:space="0" w:color="auto"/>
        <w:bottom w:val="none" w:sz="0" w:space="0" w:color="auto"/>
        <w:right w:val="none" w:sz="0" w:space="0" w:color="auto"/>
      </w:divBdr>
      <w:divsChild>
        <w:div w:id="1865751224">
          <w:marLeft w:val="120"/>
          <w:marRight w:val="0"/>
          <w:marTop w:val="120"/>
          <w:marBottom w:val="120"/>
          <w:divBdr>
            <w:top w:val="none" w:sz="0" w:space="0" w:color="auto"/>
            <w:left w:val="none" w:sz="0" w:space="0" w:color="auto"/>
            <w:bottom w:val="none" w:sz="0" w:space="0" w:color="auto"/>
            <w:right w:val="none" w:sz="0" w:space="0" w:color="auto"/>
          </w:divBdr>
        </w:div>
      </w:divsChild>
    </w:div>
    <w:div w:id="448279017">
      <w:bodyDiv w:val="1"/>
      <w:marLeft w:val="0"/>
      <w:marRight w:val="0"/>
      <w:marTop w:val="0"/>
      <w:marBottom w:val="0"/>
      <w:divBdr>
        <w:top w:val="none" w:sz="0" w:space="0" w:color="auto"/>
        <w:left w:val="none" w:sz="0" w:space="0" w:color="auto"/>
        <w:bottom w:val="none" w:sz="0" w:space="0" w:color="auto"/>
        <w:right w:val="none" w:sz="0" w:space="0" w:color="auto"/>
      </w:divBdr>
    </w:div>
    <w:div w:id="585697164">
      <w:bodyDiv w:val="1"/>
      <w:marLeft w:val="0"/>
      <w:marRight w:val="0"/>
      <w:marTop w:val="0"/>
      <w:marBottom w:val="0"/>
      <w:divBdr>
        <w:top w:val="none" w:sz="0" w:space="0" w:color="auto"/>
        <w:left w:val="none" w:sz="0" w:space="0" w:color="auto"/>
        <w:bottom w:val="none" w:sz="0" w:space="0" w:color="auto"/>
        <w:right w:val="none" w:sz="0" w:space="0" w:color="auto"/>
      </w:divBdr>
    </w:div>
    <w:div w:id="919022419">
      <w:bodyDiv w:val="1"/>
      <w:marLeft w:val="0"/>
      <w:marRight w:val="0"/>
      <w:marTop w:val="0"/>
      <w:marBottom w:val="0"/>
      <w:divBdr>
        <w:top w:val="none" w:sz="0" w:space="0" w:color="auto"/>
        <w:left w:val="none" w:sz="0" w:space="0" w:color="auto"/>
        <w:bottom w:val="none" w:sz="0" w:space="0" w:color="auto"/>
        <w:right w:val="none" w:sz="0" w:space="0" w:color="auto"/>
      </w:divBdr>
    </w:div>
    <w:div w:id="923952538">
      <w:bodyDiv w:val="1"/>
      <w:marLeft w:val="0"/>
      <w:marRight w:val="0"/>
      <w:marTop w:val="0"/>
      <w:marBottom w:val="0"/>
      <w:divBdr>
        <w:top w:val="none" w:sz="0" w:space="0" w:color="auto"/>
        <w:left w:val="none" w:sz="0" w:space="0" w:color="auto"/>
        <w:bottom w:val="none" w:sz="0" w:space="0" w:color="auto"/>
        <w:right w:val="none" w:sz="0" w:space="0" w:color="auto"/>
      </w:divBdr>
    </w:div>
    <w:div w:id="970987554">
      <w:bodyDiv w:val="1"/>
      <w:marLeft w:val="0"/>
      <w:marRight w:val="0"/>
      <w:marTop w:val="0"/>
      <w:marBottom w:val="0"/>
      <w:divBdr>
        <w:top w:val="none" w:sz="0" w:space="0" w:color="auto"/>
        <w:left w:val="none" w:sz="0" w:space="0" w:color="auto"/>
        <w:bottom w:val="none" w:sz="0" w:space="0" w:color="auto"/>
        <w:right w:val="none" w:sz="0" w:space="0" w:color="auto"/>
      </w:divBdr>
    </w:div>
    <w:div w:id="999230864">
      <w:bodyDiv w:val="1"/>
      <w:marLeft w:val="0"/>
      <w:marRight w:val="0"/>
      <w:marTop w:val="0"/>
      <w:marBottom w:val="0"/>
      <w:divBdr>
        <w:top w:val="none" w:sz="0" w:space="0" w:color="auto"/>
        <w:left w:val="none" w:sz="0" w:space="0" w:color="auto"/>
        <w:bottom w:val="none" w:sz="0" w:space="0" w:color="auto"/>
        <w:right w:val="none" w:sz="0" w:space="0" w:color="auto"/>
      </w:divBdr>
    </w:div>
    <w:div w:id="1027875248">
      <w:bodyDiv w:val="1"/>
      <w:marLeft w:val="0"/>
      <w:marRight w:val="0"/>
      <w:marTop w:val="0"/>
      <w:marBottom w:val="0"/>
      <w:divBdr>
        <w:top w:val="none" w:sz="0" w:space="0" w:color="auto"/>
        <w:left w:val="none" w:sz="0" w:space="0" w:color="auto"/>
        <w:bottom w:val="none" w:sz="0" w:space="0" w:color="auto"/>
        <w:right w:val="none" w:sz="0" w:space="0" w:color="auto"/>
      </w:divBdr>
    </w:div>
    <w:div w:id="1204633850">
      <w:bodyDiv w:val="1"/>
      <w:marLeft w:val="0"/>
      <w:marRight w:val="0"/>
      <w:marTop w:val="0"/>
      <w:marBottom w:val="0"/>
      <w:divBdr>
        <w:top w:val="none" w:sz="0" w:space="0" w:color="auto"/>
        <w:left w:val="none" w:sz="0" w:space="0" w:color="auto"/>
        <w:bottom w:val="none" w:sz="0" w:space="0" w:color="auto"/>
        <w:right w:val="none" w:sz="0" w:space="0" w:color="auto"/>
      </w:divBdr>
    </w:div>
    <w:div w:id="1407872096">
      <w:bodyDiv w:val="1"/>
      <w:marLeft w:val="0"/>
      <w:marRight w:val="0"/>
      <w:marTop w:val="0"/>
      <w:marBottom w:val="0"/>
      <w:divBdr>
        <w:top w:val="none" w:sz="0" w:space="0" w:color="auto"/>
        <w:left w:val="none" w:sz="0" w:space="0" w:color="auto"/>
        <w:bottom w:val="none" w:sz="0" w:space="0" w:color="auto"/>
        <w:right w:val="none" w:sz="0" w:space="0" w:color="auto"/>
      </w:divBdr>
    </w:div>
    <w:div w:id="1441562570">
      <w:bodyDiv w:val="1"/>
      <w:marLeft w:val="0"/>
      <w:marRight w:val="0"/>
      <w:marTop w:val="0"/>
      <w:marBottom w:val="0"/>
      <w:divBdr>
        <w:top w:val="none" w:sz="0" w:space="0" w:color="auto"/>
        <w:left w:val="none" w:sz="0" w:space="0" w:color="auto"/>
        <w:bottom w:val="none" w:sz="0" w:space="0" w:color="auto"/>
        <w:right w:val="none" w:sz="0" w:space="0" w:color="auto"/>
      </w:divBdr>
    </w:div>
    <w:div w:id="1562518103">
      <w:bodyDiv w:val="1"/>
      <w:marLeft w:val="0"/>
      <w:marRight w:val="0"/>
      <w:marTop w:val="0"/>
      <w:marBottom w:val="0"/>
      <w:divBdr>
        <w:top w:val="none" w:sz="0" w:space="0" w:color="auto"/>
        <w:left w:val="none" w:sz="0" w:space="0" w:color="auto"/>
        <w:bottom w:val="none" w:sz="0" w:space="0" w:color="auto"/>
        <w:right w:val="none" w:sz="0" w:space="0" w:color="auto"/>
      </w:divBdr>
    </w:div>
    <w:div w:id="1902590872">
      <w:bodyDiv w:val="1"/>
      <w:marLeft w:val="0"/>
      <w:marRight w:val="0"/>
      <w:marTop w:val="0"/>
      <w:marBottom w:val="0"/>
      <w:divBdr>
        <w:top w:val="none" w:sz="0" w:space="0" w:color="auto"/>
        <w:left w:val="none" w:sz="0" w:space="0" w:color="auto"/>
        <w:bottom w:val="none" w:sz="0" w:space="0" w:color="auto"/>
        <w:right w:val="none" w:sz="0" w:space="0" w:color="auto"/>
      </w:divBdr>
    </w:div>
    <w:div w:id="1915819074">
      <w:bodyDiv w:val="1"/>
      <w:marLeft w:val="0"/>
      <w:marRight w:val="0"/>
      <w:marTop w:val="0"/>
      <w:marBottom w:val="0"/>
      <w:divBdr>
        <w:top w:val="none" w:sz="0" w:space="0" w:color="auto"/>
        <w:left w:val="none" w:sz="0" w:space="0" w:color="auto"/>
        <w:bottom w:val="none" w:sz="0" w:space="0" w:color="auto"/>
        <w:right w:val="none" w:sz="0" w:space="0" w:color="auto"/>
      </w:divBdr>
      <w:divsChild>
        <w:div w:id="468936137">
          <w:marLeft w:val="12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respa\Downloads\UP_hlavickovy-papir_PF_c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UP_hlavickovy-papir_PF_cz.dot</Template>
  <TotalTime>3</TotalTime>
  <Pages>3</Pages>
  <Words>707</Words>
  <Characters>4172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Svaček</dc:creator>
  <cp:lastModifiedBy>Moravcova Katerina</cp:lastModifiedBy>
  <cp:revision>2</cp:revision>
  <cp:lastPrinted>2014-08-08T08:54:00Z</cp:lastPrinted>
  <dcterms:created xsi:type="dcterms:W3CDTF">2018-01-09T06:23:00Z</dcterms:created>
  <dcterms:modified xsi:type="dcterms:W3CDTF">2018-01-09T06:23:00Z</dcterms:modified>
</cp:coreProperties>
</file>