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A53" w:rsidRPr="00624741" w:rsidRDefault="00EC5A53" w:rsidP="00EC5A53">
      <w:pPr>
        <w:pStyle w:val="Nzev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POSUDE</w:t>
      </w:r>
      <w:r w:rsidRPr="00624741">
        <w:rPr>
          <w:rFonts w:ascii="Arial" w:hAnsi="Arial" w:cs="Arial"/>
          <w:sz w:val="22"/>
          <w:szCs w:val="22"/>
        </w:rPr>
        <w:t>K K</w:t>
      </w:r>
      <w:r>
        <w:rPr>
          <w:rFonts w:ascii="Arial" w:hAnsi="Arial" w:cs="Arial"/>
          <w:sz w:val="22"/>
          <w:szCs w:val="22"/>
        </w:rPr>
        <w:t xml:space="preserve"> BAKALÁŘSKÉ </w:t>
      </w:r>
      <w:r w:rsidRPr="00624741">
        <w:rPr>
          <w:rFonts w:ascii="Arial" w:hAnsi="Arial" w:cs="Arial"/>
          <w:sz w:val="22"/>
          <w:szCs w:val="22"/>
        </w:rPr>
        <w:t>DIPLOMOVÉ</w:t>
      </w:r>
      <w:r>
        <w:rPr>
          <w:rFonts w:ascii="Arial" w:hAnsi="Arial" w:cs="Arial"/>
          <w:sz w:val="22"/>
          <w:szCs w:val="22"/>
        </w:rPr>
        <w:t xml:space="preserve"> </w:t>
      </w:r>
      <w:r w:rsidRPr="00624741">
        <w:rPr>
          <w:rFonts w:ascii="Arial" w:hAnsi="Arial" w:cs="Arial"/>
          <w:sz w:val="22"/>
          <w:szCs w:val="22"/>
        </w:rPr>
        <w:t>PRÁCI</w:t>
      </w:r>
    </w:p>
    <w:p w:rsidR="00EC5A53" w:rsidRPr="00624741" w:rsidRDefault="00EC5A53" w:rsidP="00EC5A53">
      <w:pPr>
        <w:jc w:val="center"/>
        <w:rPr>
          <w:rFonts w:ascii="Arial" w:hAnsi="Arial" w:cs="Arial"/>
          <w:sz w:val="22"/>
          <w:szCs w:val="22"/>
        </w:rPr>
      </w:pPr>
      <w:r w:rsidRPr="00C94E74">
        <w:rPr>
          <w:rFonts w:ascii="Arial" w:hAnsi="Arial" w:cs="Arial"/>
          <w:sz w:val="22"/>
          <w:szCs w:val="22"/>
        </w:rPr>
        <w:t>vedoucího</w:t>
      </w:r>
      <w:r>
        <w:rPr>
          <w:rFonts w:ascii="Arial" w:hAnsi="Arial" w:cs="Arial"/>
          <w:sz w:val="22"/>
          <w:szCs w:val="22"/>
        </w:rPr>
        <w:t xml:space="preserve"> - </w:t>
      </w:r>
      <w:r w:rsidRPr="00C94E74">
        <w:rPr>
          <w:rFonts w:ascii="Arial" w:hAnsi="Arial" w:cs="Arial"/>
          <w:strike/>
          <w:sz w:val="22"/>
          <w:szCs w:val="22"/>
        </w:rPr>
        <w:t>oponenta</w:t>
      </w:r>
      <w:r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Pr="00624741">
        <w:rPr>
          <w:rFonts w:ascii="Arial" w:hAnsi="Arial" w:cs="Arial"/>
          <w:sz w:val="22"/>
          <w:szCs w:val="22"/>
        </w:rPr>
        <w:t xml:space="preserve"> práce </w:t>
      </w:r>
    </w:p>
    <w:p w:rsidR="00EC5A53" w:rsidRPr="00624741" w:rsidRDefault="00EC5A53" w:rsidP="00EC5A53">
      <w:pPr>
        <w:pStyle w:val="Textpoznpodarou"/>
        <w:rPr>
          <w:rFonts w:ascii="Arial" w:hAnsi="Arial" w:cs="Arial"/>
          <w:sz w:val="22"/>
          <w:szCs w:val="22"/>
        </w:rPr>
      </w:pPr>
    </w:p>
    <w:p w:rsidR="00EC5A53" w:rsidRPr="00624741" w:rsidRDefault="00EC5A53" w:rsidP="00EC5A53">
      <w:pPr>
        <w:pBdr>
          <w:top w:val="double" w:sz="4" w:space="1" w:color="auto"/>
        </w:pBdr>
        <w:rPr>
          <w:rFonts w:ascii="Arial" w:hAnsi="Arial" w:cs="Arial"/>
          <w:b/>
          <w:bCs/>
          <w:sz w:val="22"/>
          <w:szCs w:val="22"/>
        </w:rPr>
      </w:pPr>
    </w:p>
    <w:p w:rsidR="00EC5A53" w:rsidRDefault="00EC5A53" w:rsidP="00EC5A53">
      <w:pPr>
        <w:pBdr>
          <w:top w:val="double" w:sz="4" w:space="1" w:color="auto"/>
        </w:pBdr>
        <w:ind w:left="1560" w:hanging="1560"/>
        <w:rPr>
          <w:rFonts w:ascii="Arial" w:hAnsi="Arial" w:cs="Arial"/>
          <w:b/>
          <w:bCs/>
          <w:sz w:val="22"/>
          <w:szCs w:val="22"/>
        </w:rPr>
      </w:pPr>
    </w:p>
    <w:p w:rsidR="00EC5A53" w:rsidRPr="00062DA0" w:rsidRDefault="00EC5A53" w:rsidP="00EC5A53">
      <w:pPr>
        <w:pBdr>
          <w:top w:val="double" w:sz="4" w:space="1" w:color="auto"/>
        </w:pBdr>
        <w:ind w:left="1560" w:hanging="1560"/>
        <w:rPr>
          <w:b/>
          <w:bCs/>
          <w:sz w:val="24"/>
          <w:szCs w:val="24"/>
        </w:rPr>
      </w:pPr>
      <w:r w:rsidRPr="00062DA0">
        <w:rPr>
          <w:b/>
          <w:bCs/>
          <w:sz w:val="24"/>
          <w:szCs w:val="24"/>
        </w:rPr>
        <w:t xml:space="preserve">Název práce:  </w:t>
      </w:r>
      <w:r w:rsidRPr="00062DA0">
        <w:rPr>
          <w:b/>
          <w:bCs/>
          <w:smallCaps/>
          <w:sz w:val="24"/>
          <w:szCs w:val="24"/>
        </w:rPr>
        <w:tab/>
      </w:r>
      <w:r w:rsidR="004957F4" w:rsidRPr="004957F4">
        <w:rPr>
          <w:bCs/>
          <w:smallCaps/>
          <w:sz w:val="24"/>
          <w:szCs w:val="24"/>
        </w:rPr>
        <w:t>Ageismus pohledem seniorů</w:t>
      </w:r>
    </w:p>
    <w:p w:rsidR="00EC5A53" w:rsidRPr="00062DA0" w:rsidRDefault="00EC5A53" w:rsidP="00EC5A53">
      <w:pPr>
        <w:rPr>
          <w:b/>
          <w:bCs/>
          <w:sz w:val="24"/>
          <w:szCs w:val="24"/>
        </w:rPr>
      </w:pPr>
    </w:p>
    <w:p w:rsidR="00EC5A53" w:rsidRPr="00C94E74" w:rsidRDefault="00EC5A53" w:rsidP="00EC5A53">
      <w:pPr>
        <w:rPr>
          <w:b/>
          <w:bCs/>
          <w:smallCaps/>
          <w:sz w:val="24"/>
          <w:szCs w:val="24"/>
        </w:rPr>
      </w:pPr>
      <w:r w:rsidRPr="00062DA0">
        <w:rPr>
          <w:b/>
          <w:bCs/>
          <w:sz w:val="24"/>
          <w:szCs w:val="24"/>
        </w:rPr>
        <w:t>Autor práce:</w:t>
      </w:r>
      <w:r w:rsidRPr="00062DA0">
        <w:rPr>
          <w:b/>
          <w:bCs/>
          <w:sz w:val="24"/>
          <w:szCs w:val="24"/>
        </w:rPr>
        <w:tab/>
      </w:r>
      <w:r w:rsidR="004957F4" w:rsidRPr="004957F4">
        <w:rPr>
          <w:bCs/>
          <w:sz w:val="24"/>
          <w:szCs w:val="24"/>
        </w:rPr>
        <w:t>Daniela Bínová</w:t>
      </w:r>
    </w:p>
    <w:p w:rsidR="00EC5A53" w:rsidRPr="00062DA0" w:rsidRDefault="00EC5A53" w:rsidP="00EC5A53">
      <w:pPr>
        <w:rPr>
          <w:b/>
          <w:bCs/>
          <w:sz w:val="24"/>
          <w:szCs w:val="24"/>
        </w:rPr>
      </w:pPr>
    </w:p>
    <w:p w:rsidR="00EC5A53" w:rsidRPr="00C94E74" w:rsidRDefault="004957F4" w:rsidP="00EC5A53">
      <w:pPr>
        <w:spacing w:line="360" w:lineRule="auto"/>
        <w:rPr>
          <w:b/>
          <w:bCs/>
          <w:smallCaps/>
          <w:sz w:val="24"/>
          <w:szCs w:val="24"/>
        </w:rPr>
      </w:pPr>
      <w:r>
        <w:rPr>
          <w:b/>
          <w:bCs/>
          <w:sz w:val="24"/>
          <w:szCs w:val="24"/>
        </w:rPr>
        <w:t xml:space="preserve">Název studijního oboru: </w:t>
      </w:r>
      <w:r w:rsidRPr="004957F4">
        <w:rPr>
          <w:bCs/>
          <w:sz w:val="24"/>
          <w:szCs w:val="24"/>
        </w:rPr>
        <w:t xml:space="preserve">Sociologie </w:t>
      </w:r>
      <w:r w:rsidRPr="004957F4">
        <w:rPr>
          <w:rFonts w:ascii="Arial" w:hAnsi="Arial" w:cs="Arial"/>
          <w:bCs/>
          <w:sz w:val="24"/>
          <w:szCs w:val="24"/>
        </w:rPr>
        <w:t>–</w:t>
      </w:r>
      <w:r w:rsidRPr="004957F4">
        <w:rPr>
          <w:bCs/>
          <w:sz w:val="24"/>
          <w:szCs w:val="24"/>
        </w:rPr>
        <w:t xml:space="preserve"> Andragogika</w:t>
      </w:r>
    </w:p>
    <w:p w:rsidR="00EC5A53" w:rsidRPr="00C94E74" w:rsidRDefault="00EC5A53" w:rsidP="00EC5A53">
      <w:pPr>
        <w:spacing w:line="360" w:lineRule="auto"/>
        <w:rPr>
          <w:smallCaps/>
          <w:sz w:val="24"/>
          <w:szCs w:val="24"/>
        </w:rPr>
      </w:pPr>
      <w:r w:rsidRPr="00062DA0">
        <w:rPr>
          <w:b/>
          <w:bCs/>
          <w:sz w:val="24"/>
          <w:szCs w:val="24"/>
        </w:rPr>
        <w:t>Forma studia:</w:t>
      </w:r>
      <w:r w:rsidR="004957F4">
        <w:rPr>
          <w:b/>
          <w:bCs/>
          <w:sz w:val="24"/>
          <w:szCs w:val="24"/>
        </w:rPr>
        <w:t xml:space="preserve">  </w:t>
      </w:r>
      <w:r w:rsidR="004957F4" w:rsidRPr="004957F4">
        <w:rPr>
          <w:bCs/>
          <w:sz w:val="24"/>
          <w:szCs w:val="24"/>
        </w:rPr>
        <w:t>prezenční</w:t>
      </w:r>
      <w:r w:rsidRPr="004957F4">
        <w:rPr>
          <w:bCs/>
          <w:sz w:val="24"/>
          <w:szCs w:val="24"/>
        </w:rPr>
        <w:t xml:space="preserve">    </w:t>
      </w:r>
      <w:r w:rsidRPr="00062DA0">
        <w:rPr>
          <w:b/>
          <w:bCs/>
          <w:sz w:val="24"/>
          <w:szCs w:val="24"/>
        </w:rPr>
        <w:t xml:space="preserve">  </w:t>
      </w:r>
      <w:r w:rsidRPr="00062DA0">
        <w:rPr>
          <w:sz w:val="24"/>
          <w:szCs w:val="24"/>
        </w:rPr>
        <w:t xml:space="preserve">   </w:t>
      </w:r>
      <w:r w:rsidRPr="00062DA0">
        <w:rPr>
          <w:sz w:val="24"/>
          <w:szCs w:val="24"/>
        </w:rPr>
        <w:tab/>
      </w:r>
    </w:p>
    <w:p w:rsidR="00EC5A53" w:rsidRPr="00C94E74" w:rsidRDefault="00EC5A53" w:rsidP="00EC5A53">
      <w:pPr>
        <w:spacing w:line="360" w:lineRule="auto"/>
        <w:rPr>
          <w:bCs/>
          <w:smallCaps/>
          <w:sz w:val="24"/>
          <w:szCs w:val="24"/>
        </w:rPr>
      </w:pPr>
      <w:r w:rsidRPr="00C94E74">
        <w:rPr>
          <w:b/>
          <w:bCs/>
          <w:sz w:val="24"/>
          <w:szCs w:val="24"/>
        </w:rPr>
        <w:t xml:space="preserve">Vedoucí </w:t>
      </w:r>
      <w:r w:rsidRPr="00062DA0">
        <w:rPr>
          <w:b/>
          <w:bCs/>
          <w:sz w:val="24"/>
          <w:szCs w:val="24"/>
        </w:rPr>
        <w:t xml:space="preserve">– </w:t>
      </w:r>
      <w:r w:rsidRPr="00C94E74">
        <w:rPr>
          <w:b/>
          <w:bCs/>
          <w:strike/>
          <w:sz w:val="24"/>
          <w:szCs w:val="24"/>
        </w:rPr>
        <w:t>oponent</w:t>
      </w:r>
      <w:r w:rsidRPr="00062DA0">
        <w:rPr>
          <w:bCs/>
          <w:sz w:val="24"/>
          <w:szCs w:val="24"/>
          <w:vertAlign w:val="superscript"/>
        </w:rPr>
        <w:t>1</w:t>
      </w:r>
      <w:r w:rsidRPr="00062DA0">
        <w:rPr>
          <w:b/>
          <w:bCs/>
          <w:sz w:val="24"/>
          <w:szCs w:val="24"/>
        </w:rPr>
        <w:t xml:space="preserve"> práce: </w:t>
      </w:r>
      <w:r>
        <w:rPr>
          <w:b/>
          <w:bCs/>
          <w:sz w:val="24"/>
          <w:szCs w:val="24"/>
        </w:rPr>
        <w:t xml:space="preserve"> </w:t>
      </w:r>
      <w:r w:rsidRPr="00C94E74">
        <w:rPr>
          <w:bCs/>
          <w:smallCaps/>
          <w:sz w:val="24"/>
          <w:szCs w:val="24"/>
        </w:rPr>
        <w:t>Doc. PhDr. Dana Sýkorová, Ph.D.</w:t>
      </w:r>
    </w:p>
    <w:p w:rsidR="00EC5A53" w:rsidRDefault="00EC5A53" w:rsidP="00EC5A53">
      <w:pPr>
        <w:rPr>
          <w:sz w:val="24"/>
          <w:szCs w:val="24"/>
        </w:rPr>
      </w:pPr>
      <w:r w:rsidRPr="00062DA0">
        <w:rPr>
          <w:b/>
          <w:bCs/>
          <w:sz w:val="24"/>
          <w:szCs w:val="24"/>
        </w:rPr>
        <w:t>Akademický rok:</w:t>
      </w:r>
      <w:r w:rsidRPr="00062DA0">
        <w:rPr>
          <w:sz w:val="24"/>
          <w:szCs w:val="24"/>
        </w:rPr>
        <w:t xml:space="preserve">   </w:t>
      </w:r>
      <w:r>
        <w:rPr>
          <w:sz w:val="24"/>
          <w:szCs w:val="24"/>
        </w:rPr>
        <w:t>2016/2017</w:t>
      </w:r>
    </w:p>
    <w:p w:rsidR="00EC5A53" w:rsidRDefault="00EC5A53" w:rsidP="00EC5A53">
      <w:pPr>
        <w:rPr>
          <w:sz w:val="24"/>
          <w:szCs w:val="24"/>
        </w:rPr>
      </w:pPr>
    </w:p>
    <w:p w:rsidR="00EC5A53" w:rsidRDefault="00EC5A53" w:rsidP="00EC5A53">
      <w:pPr>
        <w:rPr>
          <w:sz w:val="24"/>
          <w:szCs w:val="24"/>
        </w:rPr>
      </w:pPr>
    </w:p>
    <w:p w:rsidR="00DC2C99" w:rsidRDefault="006F3C5A" w:rsidP="003527F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Diplomantka se ve své práci věnovala </w:t>
      </w:r>
      <w:r w:rsidRPr="00EE07BD">
        <w:rPr>
          <w:i/>
          <w:sz w:val="24"/>
          <w:szCs w:val="24"/>
        </w:rPr>
        <w:t>aktuálnímu</w:t>
      </w:r>
      <w:r>
        <w:rPr>
          <w:sz w:val="24"/>
          <w:szCs w:val="24"/>
        </w:rPr>
        <w:t xml:space="preserve"> tématu. Za cíl si kladla zjistit názory seniorů na </w:t>
      </w:r>
      <w:proofErr w:type="spellStart"/>
      <w:r>
        <w:rPr>
          <w:sz w:val="24"/>
          <w:szCs w:val="24"/>
        </w:rPr>
        <w:t>stereotypizaci</w:t>
      </w:r>
      <w:proofErr w:type="spellEnd"/>
      <w:r>
        <w:rPr>
          <w:sz w:val="24"/>
          <w:szCs w:val="24"/>
        </w:rPr>
        <w:t xml:space="preserve"> a diskriminaci lidí na základě věku (stáří) a jejich zkušenosti s </w:t>
      </w:r>
      <w:proofErr w:type="spellStart"/>
      <w:r>
        <w:rPr>
          <w:sz w:val="24"/>
          <w:szCs w:val="24"/>
        </w:rPr>
        <w:t>ageistickými</w:t>
      </w:r>
      <w:proofErr w:type="spellEnd"/>
      <w:r>
        <w:rPr>
          <w:sz w:val="24"/>
          <w:szCs w:val="24"/>
        </w:rPr>
        <w:t xml:space="preserve"> postoji či chováním ze strany mladších osob i svých vrstevníků.</w:t>
      </w:r>
      <w:r w:rsidR="00DC2C99">
        <w:rPr>
          <w:sz w:val="24"/>
          <w:szCs w:val="24"/>
        </w:rPr>
        <w:t xml:space="preserve"> Ve své roli oponentky pokládám za důležité ocenit angažovanost, zodpovědný přístup diplomantky: plnila jednotlivé úkoly dle harmonogramu, využívala konzultací s vedoucí práce.</w:t>
      </w:r>
    </w:p>
    <w:p w:rsidR="00825D34" w:rsidRDefault="006F3C5A" w:rsidP="003527F0">
      <w:pPr>
        <w:spacing w:line="360" w:lineRule="auto"/>
        <w:ind w:firstLine="2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Ve shodě se zadáním se diplomantka snažila v první části práce </w:t>
      </w:r>
      <w:r w:rsidR="00EE07BD">
        <w:rPr>
          <w:sz w:val="24"/>
          <w:szCs w:val="24"/>
        </w:rPr>
        <w:t xml:space="preserve">prezentovat </w:t>
      </w:r>
      <w:r>
        <w:rPr>
          <w:sz w:val="24"/>
          <w:szCs w:val="24"/>
        </w:rPr>
        <w:t xml:space="preserve">teorie, resp. klíčové teoretické koncepty z oboru </w:t>
      </w:r>
      <w:proofErr w:type="spellStart"/>
      <w:r>
        <w:rPr>
          <w:sz w:val="24"/>
          <w:szCs w:val="24"/>
        </w:rPr>
        <w:t>gerontosociologie</w:t>
      </w:r>
      <w:proofErr w:type="spellEnd"/>
      <w:r>
        <w:rPr>
          <w:sz w:val="24"/>
          <w:szCs w:val="24"/>
        </w:rPr>
        <w:t>.</w:t>
      </w:r>
      <w:r w:rsidR="004C48CF">
        <w:rPr>
          <w:sz w:val="24"/>
          <w:szCs w:val="24"/>
        </w:rPr>
        <w:t xml:space="preserve"> Úroveň výkladu snižuje skutečnost, že autorka </w:t>
      </w:r>
      <w:r w:rsidR="00630ABE">
        <w:rPr>
          <w:sz w:val="24"/>
          <w:szCs w:val="24"/>
        </w:rPr>
        <w:t xml:space="preserve">se nedokázala vyjadřovat zcela jednoznačně a přesně a je evidentní, že měla potíže i s naplněním požadavku podat obsah teoretické části (ale i části empirické) co možná nejpřehledněji. Bohužel musím upozornit </w:t>
      </w:r>
      <w:r w:rsidR="00DC2C99">
        <w:rPr>
          <w:sz w:val="24"/>
          <w:szCs w:val="24"/>
        </w:rPr>
        <w:t xml:space="preserve">zejména na nedostatky ve slovní zásobě </w:t>
      </w:r>
      <w:r w:rsidR="00DC2C99">
        <w:rPr>
          <w:rFonts w:ascii="Arial" w:hAnsi="Arial" w:cs="Arial"/>
          <w:sz w:val="24"/>
          <w:szCs w:val="24"/>
        </w:rPr>
        <w:t>–</w:t>
      </w:r>
      <w:r w:rsidR="00DC2C99">
        <w:rPr>
          <w:sz w:val="24"/>
          <w:szCs w:val="24"/>
        </w:rPr>
        <w:t xml:space="preserve"> neobratnost v užívání terminologie a v konstruování posloupnosti jednotlivých výpovědí. Autorka kladla poněkud silnější akcent na psychologické a biologické aspekty stáří než na souvislosti sociologické (tomu odpovídá i výběr literatury, ze které čerpala). Bylo by jistě vhodné, kdyby diplomantka pracovala s odbornou litera</w:t>
      </w:r>
      <w:r w:rsidR="00500EF7">
        <w:rPr>
          <w:sz w:val="24"/>
          <w:szCs w:val="24"/>
        </w:rPr>
        <w:t>turou samostatněji a důkladněji (nezřídka je výklad nepřesný, zjednodušující)</w:t>
      </w:r>
      <w:r w:rsidR="00825D34">
        <w:rPr>
          <w:sz w:val="24"/>
          <w:szCs w:val="24"/>
        </w:rPr>
        <w:t>.</w:t>
      </w:r>
    </w:p>
    <w:p w:rsidR="006F3C5A" w:rsidRDefault="00825D34" w:rsidP="003527F0">
      <w:pPr>
        <w:spacing w:line="360" w:lineRule="auto"/>
        <w:ind w:firstLine="227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6F3C5A">
        <w:rPr>
          <w:sz w:val="24"/>
          <w:szCs w:val="24"/>
        </w:rPr>
        <w:t xml:space="preserve">ěžištěm diplomové </w:t>
      </w:r>
      <w:r w:rsidR="004C48CF">
        <w:rPr>
          <w:sz w:val="24"/>
          <w:szCs w:val="24"/>
        </w:rPr>
        <w:t>práce byl kvantitativní výzkum</w:t>
      </w:r>
      <w:r w:rsidR="00500EF7">
        <w:rPr>
          <w:sz w:val="24"/>
          <w:szCs w:val="24"/>
        </w:rPr>
        <w:t>. Proti formulaci cíle výzkumu nemám ná</w:t>
      </w:r>
      <w:r w:rsidR="008A0E29">
        <w:rPr>
          <w:sz w:val="24"/>
          <w:szCs w:val="24"/>
        </w:rPr>
        <w:t>mitky. V některých výzkumných otázkách, hypotézách a jejich operacionalizaci se projevuje zmíněná jazyková, resp. stylistická neobratnost autorky.</w:t>
      </w:r>
      <w:r w:rsidR="00A15A6D">
        <w:rPr>
          <w:sz w:val="24"/>
          <w:szCs w:val="24"/>
        </w:rPr>
        <w:t xml:space="preserve"> Užité metody či techniky sběru dat považuji za adekvátní výzkumnému cíli/výzkumným otázkám. </w:t>
      </w:r>
      <w:r w:rsidR="008A0E29">
        <w:rPr>
          <w:sz w:val="24"/>
          <w:szCs w:val="24"/>
        </w:rPr>
        <w:t xml:space="preserve"> Je chvályhodné, že diplomantka provedla předvý</w:t>
      </w:r>
      <w:r w:rsidR="00A15A6D">
        <w:rPr>
          <w:sz w:val="24"/>
          <w:szCs w:val="24"/>
        </w:rPr>
        <w:t xml:space="preserve">zkum, v němž se snažila ověřit výzkumný nástroj (dotazník). </w:t>
      </w:r>
    </w:p>
    <w:p w:rsidR="00A15A6D" w:rsidRDefault="00A15A6D" w:rsidP="003527F0">
      <w:pPr>
        <w:spacing w:line="360" w:lineRule="auto"/>
        <w:ind w:firstLine="22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V kapitolách věnovaných interpretaci dat bych dala přednost postupu směřujícímu od výzkumných otázek týkajících se stávajících zkušeností seniorů s ageismem k výzkumným otázkám sledujícím změnu „situace ageismu“. </w:t>
      </w:r>
    </w:p>
    <w:p w:rsidR="00A15A6D" w:rsidRDefault="005600E1" w:rsidP="003527F0">
      <w:pPr>
        <w:spacing w:line="360" w:lineRule="auto"/>
        <w:ind w:firstLine="2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Jak </w:t>
      </w:r>
      <w:r w:rsidR="001236B6">
        <w:rPr>
          <w:sz w:val="24"/>
          <w:szCs w:val="24"/>
        </w:rPr>
        <w:t xml:space="preserve">diplomantka </w:t>
      </w:r>
      <w:r>
        <w:rPr>
          <w:sz w:val="24"/>
          <w:szCs w:val="24"/>
        </w:rPr>
        <w:t>vysvětlí rozdíly v osobní zkušenosti s ageismem v oblasti „placené práce“ a „zdraví“ v závislosti na věku seniorů? (V diplomové práci explicitní vysvětlení postrádám, je třeba rozvinout konstatování</w:t>
      </w:r>
      <w:r w:rsidR="003527F0">
        <w:rPr>
          <w:sz w:val="24"/>
          <w:szCs w:val="24"/>
        </w:rPr>
        <w:t>:</w:t>
      </w:r>
      <w:r>
        <w:rPr>
          <w:sz w:val="24"/>
          <w:szCs w:val="24"/>
        </w:rPr>
        <w:t xml:space="preserve"> „Mladší senioři měli ve většině názory pozitivnější než senioři s vyšším věkem“, s. 59.) Popř. čím mohou být způsobeny rozdíly mezi osobní a zprostředkovanou zkušeností seniorů z různých věkových kategorií? V jakém smyslu považuje</w:t>
      </w:r>
      <w:r w:rsidR="001236B6">
        <w:rPr>
          <w:sz w:val="24"/>
          <w:szCs w:val="24"/>
        </w:rPr>
        <w:t xml:space="preserve"> autorka </w:t>
      </w:r>
      <w:r>
        <w:rPr>
          <w:sz w:val="24"/>
          <w:szCs w:val="24"/>
        </w:rPr>
        <w:t>„za jedno z nejcennějších zjištění (</w:t>
      </w:r>
      <w:r w:rsidR="00BD7F1D">
        <w:rPr>
          <w:sz w:val="24"/>
          <w:szCs w:val="24"/>
        </w:rPr>
        <w:t xml:space="preserve">...) </w:t>
      </w:r>
      <w:r>
        <w:rPr>
          <w:sz w:val="24"/>
          <w:szCs w:val="24"/>
        </w:rPr>
        <w:t>výsledek výzkumného šetření o vysoké zprostředkované zkušenosti seniorů s diskriminací na pracovním trhu“ (s. 61)</w:t>
      </w:r>
      <w:r w:rsidR="001236B6">
        <w:rPr>
          <w:sz w:val="24"/>
          <w:szCs w:val="24"/>
        </w:rPr>
        <w:t>?</w:t>
      </w:r>
    </w:p>
    <w:p w:rsidR="004C48CF" w:rsidRDefault="005600E1" w:rsidP="003527F0">
      <w:pPr>
        <w:spacing w:line="360" w:lineRule="auto"/>
        <w:ind w:firstLine="227"/>
        <w:jc w:val="both"/>
        <w:rPr>
          <w:sz w:val="24"/>
          <w:szCs w:val="24"/>
        </w:rPr>
      </w:pPr>
      <w:r>
        <w:rPr>
          <w:sz w:val="24"/>
          <w:szCs w:val="24"/>
        </w:rPr>
        <w:t>V části shrnující výsledky výzkumu autorka projevila jistou snahu srovn</w:t>
      </w:r>
      <w:r w:rsidR="00BD7F1D">
        <w:rPr>
          <w:sz w:val="24"/>
          <w:szCs w:val="24"/>
        </w:rPr>
        <w:t xml:space="preserve">at </w:t>
      </w:r>
      <w:r>
        <w:rPr>
          <w:sz w:val="24"/>
          <w:szCs w:val="24"/>
        </w:rPr>
        <w:t>je se závěry jiných empirických výzkumů</w:t>
      </w:r>
      <w:r w:rsidR="00BD7F1D">
        <w:rPr>
          <w:sz w:val="24"/>
          <w:szCs w:val="24"/>
        </w:rPr>
        <w:t xml:space="preserve">, v závěru práce reflektuje </w:t>
      </w:r>
      <w:r w:rsidR="003527F0">
        <w:rPr>
          <w:sz w:val="24"/>
          <w:szCs w:val="24"/>
        </w:rPr>
        <w:t xml:space="preserve">její </w:t>
      </w:r>
      <w:r w:rsidR="00BD7F1D">
        <w:rPr>
          <w:sz w:val="24"/>
          <w:szCs w:val="24"/>
        </w:rPr>
        <w:t>„hlavní nedostatek“, který spatřuje v důsledcích „apriorního předpokladu o zkušenostech seniorů s hostilním ageismem“</w:t>
      </w:r>
      <w:r w:rsidR="006725E3">
        <w:rPr>
          <w:sz w:val="24"/>
          <w:szCs w:val="24"/>
        </w:rPr>
        <w:t xml:space="preserve"> (s. 61). </w:t>
      </w:r>
      <w:r w:rsidR="00BD7F1D">
        <w:rPr>
          <w:sz w:val="24"/>
          <w:szCs w:val="24"/>
        </w:rPr>
        <w:t>Jaké jiné limity jejího výzkumu by bylo možné identifikovat</w:t>
      </w:r>
      <w:r w:rsidR="006725E3">
        <w:rPr>
          <w:sz w:val="24"/>
          <w:szCs w:val="24"/>
        </w:rPr>
        <w:t>?</w:t>
      </w:r>
    </w:p>
    <w:p w:rsidR="004C48CF" w:rsidRDefault="004C48CF" w:rsidP="003527F0">
      <w:pPr>
        <w:spacing w:line="36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Seznam užité literatury považuji s jistými výhradami za dostačující pro bakalářskou práci. Snad by bylo možné pominout neopravené „překlepy“, možná i chybějící čárky ve větách a souvětích, ale rozhodně nelze prominout hrubé chyby (s. 7, 24).</w:t>
      </w:r>
      <w:r w:rsidR="00500EF7">
        <w:rPr>
          <w:sz w:val="24"/>
          <w:szCs w:val="24"/>
        </w:rPr>
        <w:t xml:space="preserve"> V</w:t>
      </w:r>
      <w:r w:rsidR="009D01A2">
        <w:rPr>
          <w:sz w:val="24"/>
          <w:szCs w:val="24"/>
        </w:rPr>
        <w:t xml:space="preserve">ětší důslednost by si zasloužilo </w:t>
      </w:r>
      <w:r w:rsidR="00500EF7">
        <w:rPr>
          <w:sz w:val="24"/>
          <w:szCs w:val="24"/>
        </w:rPr>
        <w:t xml:space="preserve">odkazování na </w:t>
      </w:r>
      <w:r w:rsidR="009D01A2">
        <w:rPr>
          <w:sz w:val="24"/>
          <w:szCs w:val="24"/>
        </w:rPr>
        <w:t>užitou literaturu</w:t>
      </w:r>
      <w:r w:rsidR="00500EF7">
        <w:rPr>
          <w:sz w:val="24"/>
          <w:szCs w:val="24"/>
        </w:rPr>
        <w:t xml:space="preserve">. </w:t>
      </w:r>
    </w:p>
    <w:p w:rsidR="009D01A2" w:rsidRDefault="009D01A2" w:rsidP="001236B6">
      <w:pPr>
        <w:spacing w:line="360" w:lineRule="auto"/>
        <w:rPr>
          <w:sz w:val="24"/>
          <w:szCs w:val="24"/>
        </w:rPr>
      </w:pPr>
    </w:p>
    <w:p w:rsidR="009D01A2" w:rsidRDefault="009D01A2" w:rsidP="003527F0">
      <w:pPr>
        <w:spacing w:line="36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Bakalářskou diplomovou práci Daniely Bínové doporučuji k </w:t>
      </w:r>
      <w:r w:rsidRPr="00EE07BD">
        <w:rPr>
          <w:sz w:val="24"/>
          <w:szCs w:val="24"/>
        </w:rPr>
        <w:t>obhajobě a navrhuji klasifikaci „D“.</w:t>
      </w:r>
    </w:p>
    <w:p w:rsidR="009D01A2" w:rsidRDefault="009D01A2" w:rsidP="009D01A2">
      <w:pPr>
        <w:spacing w:line="360" w:lineRule="auto"/>
        <w:ind w:firstLine="284"/>
        <w:rPr>
          <w:sz w:val="24"/>
          <w:szCs w:val="24"/>
        </w:rPr>
      </w:pPr>
    </w:p>
    <w:p w:rsidR="009D01A2" w:rsidRDefault="009D01A2" w:rsidP="009D01A2">
      <w:pPr>
        <w:spacing w:line="360" w:lineRule="auto"/>
        <w:ind w:firstLine="284"/>
        <w:rPr>
          <w:sz w:val="24"/>
          <w:szCs w:val="24"/>
        </w:rPr>
      </w:pPr>
      <w:r>
        <w:rPr>
          <w:sz w:val="24"/>
          <w:szCs w:val="24"/>
        </w:rPr>
        <w:t>V Olomouci 3. května 2017</w:t>
      </w:r>
    </w:p>
    <w:p w:rsidR="009D01A2" w:rsidRDefault="009D01A2" w:rsidP="009D01A2">
      <w:pPr>
        <w:spacing w:line="360" w:lineRule="auto"/>
        <w:ind w:firstLine="284"/>
        <w:rPr>
          <w:sz w:val="24"/>
          <w:szCs w:val="24"/>
        </w:rPr>
      </w:pPr>
    </w:p>
    <w:p w:rsidR="009D01A2" w:rsidRDefault="009D01A2" w:rsidP="009D01A2">
      <w:pPr>
        <w:spacing w:line="360" w:lineRule="auto"/>
        <w:ind w:firstLine="284"/>
        <w:jc w:val="right"/>
        <w:rPr>
          <w:sz w:val="24"/>
          <w:szCs w:val="24"/>
        </w:rPr>
      </w:pPr>
      <w:r>
        <w:rPr>
          <w:sz w:val="24"/>
          <w:szCs w:val="24"/>
        </w:rPr>
        <w:t>Doc. PhDr. Dana Sýkorová, Ph.D.</w:t>
      </w:r>
    </w:p>
    <w:p w:rsidR="00EE07BD" w:rsidRDefault="00EE07BD" w:rsidP="009D01A2">
      <w:pPr>
        <w:spacing w:line="360" w:lineRule="auto"/>
        <w:ind w:firstLine="284"/>
        <w:jc w:val="right"/>
        <w:rPr>
          <w:sz w:val="24"/>
          <w:szCs w:val="24"/>
        </w:rPr>
      </w:pPr>
    </w:p>
    <w:p w:rsidR="009D01A2" w:rsidRDefault="009D01A2" w:rsidP="004C48CF">
      <w:pPr>
        <w:spacing w:line="360" w:lineRule="auto"/>
        <w:ind w:firstLine="284"/>
        <w:rPr>
          <w:sz w:val="24"/>
          <w:szCs w:val="24"/>
        </w:rPr>
      </w:pPr>
    </w:p>
    <w:p w:rsidR="004C48CF" w:rsidRDefault="004C48CF"/>
    <w:sectPr w:rsidR="004C48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BC8" w:rsidRDefault="00DC4BC8" w:rsidP="00EC5A53">
      <w:r>
        <w:separator/>
      </w:r>
    </w:p>
  </w:endnote>
  <w:endnote w:type="continuationSeparator" w:id="0">
    <w:p w:rsidR="00DC4BC8" w:rsidRDefault="00DC4BC8" w:rsidP="00EC5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BC8" w:rsidRDefault="00DC4BC8" w:rsidP="00EC5A53">
      <w:r>
        <w:separator/>
      </w:r>
    </w:p>
  </w:footnote>
  <w:footnote w:type="continuationSeparator" w:id="0">
    <w:p w:rsidR="00DC4BC8" w:rsidRDefault="00DC4BC8" w:rsidP="00EC5A53">
      <w:r>
        <w:continuationSeparator/>
      </w:r>
    </w:p>
  </w:footnote>
  <w:footnote w:id="1">
    <w:p w:rsidR="00EC5A53" w:rsidRDefault="00EC5A53" w:rsidP="00EC5A53">
      <w:pPr>
        <w:pStyle w:val="Textpoznpodarou"/>
      </w:pPr>
      <w:r>
        <w:rPr>
          <w:rStyle w:val="Znakapoznpodarou"/>
        </w:rPr>
        <w:footnoteRef/>
      </w:r>
      <w:r>
        <w:t xml:space="preserve"> nehodící se škrtněte, nebo vymažte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A53"/>
    <w:rsid w:val="001236B6"/>
    <w:rsid w:val="0021477A"/>
    <w:rsid w:val="003527F0"/>
    <w:rsid w:val="004957F4"/>
    <w:rsid w:val="004C48CF"/>
    <w:rsid w:val="00500EF7"/>
    <w:rsid w:val="005600E1"/>
    <w:rsid w:val="005A25D1"/>
    <w:rsid w:val="00630ABE"/>
    <w:rsid w:val="00657F9D"/>
    <w:rsid w:val="006725E3"/>
    <w:rsid w:val="006F3C5A"/>
    <w:rsid w:val="00825D34"/>
    <w:rsid w:val="0083397F"/>
    <w:rsid w:val="008A0E29"/>
    <w:rsid w:val="009D01A2"/>
    <w:rsid w:val="00A15A6D"/>
    <w:rsid w:val="00AC246D"/>
    <w:rsid w:val="00B37F15"/>
    <w:rsid w:val="00BD7F1D"/>
    <w:rsid w:val="00CA39DA"/>
    <w:rsid w:val="00DC2C99"/>
    <w:rsid w:val="00DC4BC8"/>
    <w:rsid w:val="00EC5A53"/>
    <w:rsid w:val="00EE0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6674CC-BC82-4B3A-AA1F-E27A65D48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C5A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EC5A53"/>
    <w:pPr>
      <w:jc w:val="center"/>
    </w:pPr>
    <w:rPr>
      <w:rFonts w:ascii="Garamond" w:hAnsi="Garamond" w:cs="Garamond"/>
      <w:b/>
      <w:bCs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EC5A53"/>
    <w:rPr>
      <w:rFonts w:ascii="Garamond" w:eastAsia="Times New Roman" w:hAnsi="Garamond" w:cs="Garamond"/>
      <w:b/>
      <w:bCs/>
      <w:sz w:val="32"/>
      <w:szCs w:val="32"/>
      <w:lang w:eastAsia="cs-CZ"/>
    </w:rPr>
  </w:style>
  <w:style w:type="paragraph" w:styleId="Textpoznpodarou">
    <w:name w:val="footnote text"/>
    <w:basedOn w:val="Normln"/>
    <w:link w:val="TextpoznpodarouChar"/>
    <w:semiHidden/>
    <w:rsid w:val="00EC5A53"/>
  </w:style>
  <w:style w:type="character" w:customStyle="1" w:styleId="TextpoznpodarouChar">
    <w:name w:val="Text pozn. pod čarou Char"/>
    <w:basedOn w:val="Standardnpsmoodstavce"/>
    <w:link w:val="Textpoznpodarou"/>
    <w:semiHidden/>
    <w:rsid w:val="00EC5A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EC5A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DF7D5-1B48-424D-8508-443094057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Sykorap</dc:creator>
  <cp:lastModifiedBy>Wagnerová</cp:lastModifiedBy>
  <cp:revision>2</cp:revision>
  <dcterms:created xsi:type="dcterms:W3CDTF">2017-05-17T05:25:00Z</dcterms:created>
  <dcterms:modified xsi:type="dcterms:W3CDTF">2017-05-17T05:25:00Z</dcterms:modified>
</cp:coreProperties>
</file>