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A7E" w:rsidRPr="006F72C6" w:rsidRDefault="00B02A7E" w:rsidP="00BF59CE">
      <w:pPr>
        <w:jc w:val="both"/>
      </w:pPr>
    </w:p>
    <w:p w:rsidR="00B02A7E" w:rsidRDefault="00B02A7E" w:rsidP="00BF59CE">
      <w:pPr>
        <w:jc w:val="both"/>
      </w:pP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"/>
        <w:gridCol w:w="1660"/>
        <w:gridCol w:w="7580"/>
        <w:gridCol w:w="640"/>
      </w:tblGrid>
      <w:tr w:rsidR="00B02A7E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Default="00B02A7E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POSUDEK BAKALÁŘSKÉ PRÁCE*</w:t>
            </w:r>
          </w:p>
        </w:tc>
      </w:tr>
      <w:tr w:rsidR="00B02A7E" w:rsidTr="001E6782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Default="00B02A7E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Default="00B02A7E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Default="00B02A7E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B02A7E" w:rsidTr="001E6782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CD64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A7E" w:rsidRDefault="00B02A7E" w:rsidP="00CD64EB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Univerzita Palackého v Olomouci - Fakulta tělesné kultury</w:t>
            </w:r>
          </w:p>
        </w:tc>
      </w:tr>
      <w:tr w:rsidR="00B02A7E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02A7E" w:rsidRDefault="00B02A7E" w:rsidP="00414672">
            <w:pPr>
              <w:pStyle w:val="Default"/>
            </w:pPr>
          </w:p>
          <w:p w:rsidR="00B02A7E" w:rsidRDefault="00B02A7E" w:rsidP="004C1965">
            <w:pPr>
              <w:jc w:val="both"/>
              <w:rPr>
                <w:b/>
                <w:bCs/>
              </w:rPr>
            </w:pPr>
            <w:r>
              <w:t xml:space="preserve"> </w:t>
            </w:r>
            <w:r>
              <w:rPr>
                <w:sz w:val="23"/>
                <w:szCs w:val="23"/>
              </w:rPr>
              <w:t>Zuzana Filipová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Vedoucí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02A7E" w:rsidRDefault="00B02A7E" w:rsidP="004C196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Mgr. Rudolf Rozsypal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02A7E" w:rsidRDefault="00B02A7E" w:rsidP="00414672">
            <w:pPr>
              <w:pStyle w:val="Default"/>
            </w:pPr>
          </w:p>
          <w:p w:rsidR="00B02A7E" w:rsidRPr="00414672" w:rsidRDefault="00B02A7E" w:rsidP="0041467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Analýza nabídky volnočasových aktivit v mikroregionu Mikulovsko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02A7E" w:rsidRDefault="00B02A7E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Mgr. Radim Šlachta,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Pr="00A37E7F" w:rsidRDefault="00B02A7E" w:rsidP="00CD64EB">
            <w:pPr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B02A7E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B02A7E" w:rsidTr="001E6782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Pr="00897E3A" w:rsidRDefault="00B02A7E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Aktuálnost problematiky, originalita práce, praktická potřeba a uplatnění předpokládaných výstupů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02A7E" w:rsidTr="001E6782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2A7E" w:rsidRPr="002B2F7D" w:rsidRDefault="00B02A7E" w:rsidP="00972481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Téma práce může mít významný přínos v kontextu sledovaného regionu. Z takto regionálního hlediska je práce také dostatečně aktuální.   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525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B02A7E" w:rsidRPr="00897E3A" w:rsidRDefault="00B02A7E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Samostatnost zpracování, vhled autora do problematiky, přehled nejzávažnějších domácích i zahraničních literárních pramenů, databází, </w:t>
            </w:r>
            <w:r w:rsidRPr="00B61C57">
              <w:rPr>
                <w:rFonts w:ascii="Arial" w:hAnsi="Arial" w:cs="Arial"/>
                <w:b/>
                <w:bCs/>
                <w:sz w:val="20"/>
                <w:szCs w:val="20"/>
              </w:rPr>
              <w:t>a to i v širších souvislostech zejména s ohledem na praktické výstupy.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02A7E" w:rsidTr="001E6782">
        <w:trPr>
          <w:trHeight w:val="156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noWrap/>
          </w:tcPr>
          <w:p w:rsidR="00B02A7E" w:rsidRPr="00897E3A" w:rsidRDefault="00B02A7E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2A7E" w:rsidRPr="002B2F7D" w:rsidRDefault="00B02A7E" w:rsidP="008E299C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Autorka se v teoretické části věnuje základům volného času s využitím základní české literatury. Rozsáhle charakterizuje vybrané území. K této části bylo využito velkého množství internetových odkazů, převážně na oficiální web stránky obcí a jejich svazků. Jejich praktická využitelnost není zcela zřejmá.      </w:t>
            </w:r>
          </w:p>
        </w:tc>
        <w:tc>
          <w:tcPr>
            <w:tcW w:w="640" w:type="dxa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6B1C84">
        <w:trPr>
          <w:trHeight w:val="601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B02A7E" w:rsidRPr="00897E3A" w:rsidRDefault="00B02A7E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cílů a záměrů práce, výzkumných otázek, hypotéz. Samostatné zvládnutí odborného problému, získaných údajů, odborného textu. Výsledky a závěry práce, skutečný praktický i teoretický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0B44BC">
        <w:trPr>
          <w:trHeight w:val="162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6B1C84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2A7E" w:rsidRDefault="00B02A7E" w:rsidP="008E0D8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Cíle práce byly popsány velmi stručně, tím i přehledně. Evidentně vychází z jasného praktického zadání najít místo a připravit podklady pro vybudování rekreační infrastruktury. Výsledky jsou nestandardně popisovány a prezentovány v pěti samostatných kapitolách, což může být pro čtenáře poněkud matoucí. Popisují, jak autorka došla k výběru místa a volbě dané infrastruktury. Vše nasvědčuje tomu, že praktický přínos a výsledek práce převažoval nad snahou o formální a metodickou čistotou zvolených postupů. Cíl byl ale nepochybně naplněn.</w:t>
            </w:r>
          </w:p>
          <w:p w:rsidR="00B02A7E" w:rsidRPr="002B2F7D" w:rsidRDefault="00B02A7E" w:rsidP="008E0D8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40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Pr="00897E3A" w:rsidRDefault="00B02A7E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B02A7E" w:rsidTr="001E6782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2A7E" w:rsidRPr="00DA6BD1" w:rsidRDefault="00B02A7E" w:rsidP="008E0D88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Po formální jazykové a stylistické stránce práce obsahuje některé až zarážející chyby (bejsbol str.34, …). Grafická úprava je přiměřená. Např. popis barev grafu u černobílého provedení je zarážející. Informační hodnota některých prvků (znaky obcí) je diskutabilní. Samotný rozsah práce je spíše na spodní hranici normy, která byla s výjimkou kapitol vztahujících se k výsledkům rámcově dodržena.    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Default="00B02A7E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textDirection w:val="btLr"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B02A7E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noWrap/>
            <w:vAlign w:val="center"/>
          </w:tcPr>
          <w:p w:rsidR="00B02A7E" w:rsidRDefault="00B02A7E" w:rsidP="001905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</w:tbl>
    <w:p w:rsidR="00B02A7E" w:rsidRDefault="00B02A7E" w:rsidP="00BF59CE">
      <w:pPr>
        <w:jc w:val="both"/>
      </w:pPr>
    </w:p>
    <w:p w:rsidR="00B02A7E" w:rsidRDefault="00B02A7E" w:rsidP="00BF59CE">
      <w:pPr>
        <w:jc w:val="both"/>
      </w:pPr>
      <w:r>
        <w:br w:type="page"/>
      </w: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"/>
        <w:gridCol w:w="1660"/>
        <w:gridCol w:w="7580"/>
        <w:gridCol w:w="640"/>
      </w:tblGrid>
      <w:tr w:rsidR="00B02A7E" w:rsidTr="001E6782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02A7E" w:rsidRDefault="00B02A7E" w:rsidP="00BF59CE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A7E" w:rsidRDefault="00B02A7E" w:rsidP="00CD64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02A7E" w:rsidRPr="00EF390D" w:rsidRDefault="00B02A7E" w:rsidP="00296691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02A7E" w:rsidRPr="00EF390D" w:rsidRDefault="00B02A7E" w:rsidP="001643F9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02A7E" w:rsidRDefault="00B02A7E" w:rsidP="00BF59CE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02A7E" w:rsidRDefault="00B02A7E" w:rsidP="00BF59CE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Default="00B02A7E" w:rsidP="00BF59CE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right w:val="nil"/>
            </w:tcBorders>
            <w:textDirection w:val="btLr"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2A7E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B02A7E" w:rsidRDefault="00B02A7E" w:rsidP="00EB0B1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0"/>
                <w:szCs w:val="20"/>
              </w:rPr>
              <w:t>Do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poručuji práci k obhajobě:</w:t>
            </w:r>
          </w:p>
        </w:tc>
        <w:tc>
          <w:tcPr>
            <w:tcW w:w="640" w:type="dxa"/>
            <w:tcBorders>
              <w:top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02A7E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02A7E" w:rsidRPr="000D29CA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02A7E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Default="00B02A7E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Default="00B02A7E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A7E" w:rsidRDefault="00B02A7E" w:rsidP="001643F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02A7E" w:rsidRDefault="00B02A7E" w:rsidP="00EB0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25.3.2012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Mgr. Radim Šlachta,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A7E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A7E" w:rsidRDefault="00B02A7E" w:rsidP="00BF59CE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02A7E" w:rsidRDefault="00B02A7E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02A7E" w:rsidRDefault="00B02A7E" w:rsidP="00BF59CE">
      <w:pPr>
        <w:jc w:val="both"/>
      </w:pPr>
    </w:p>
    <w:p w:rsidR="00B02A7E" w:rsidRDefault="00B02A7E" w:rsidP="00BF59CE">
      <w:pPr>
        <w:jc w:val="both"/>
      </w:pPr>
    </w:p>
    <w:p w:rsidR="00B02A7E" w:rsidRDefault="00B02A7E" w:rsidP="00BF59CE">
      <w:pPr>
        <w:jc w:val="both"/>
      </w:pPr>
    </w:p>
    <w:p w:rsidR="00B02A7E" w:rsidRDefault="00B02A7E" w:rsidP="00BF59CE">
      <w:pPr>
        <w:jc w:val="both"/>
      </w:pPr>
    </w:p>
    <w:p w:rsidR="00B02A7E" w:rsidRDefault="00B02A7E" w:rsidP="00BF59CE">
      <w:pPr>
        <w:jc w:val="both"/>
      </w:pPr>
    </w:p>
    <w:p w:rsidR="00B02A7E" w:rsidRDefault="00B02A7E" w:rsidP="00BF59CE">
      <w:pPr>
        <w:jc w:val="both"/>
      </w:pPr>
    </w:p>
    <w:p w:rsidR="00B02A7E" w:rsidRDefault="00B02A7E" w:rsidP="00BF59CE">
      <w:pPr>
        <w:jc w:val="both"/>
      </w:pPr>
    </w:p>
    <w:p w:rsidR="00B02A7E" w:rsidRDefault="00B02A7E" w:rsidP="00BF59CE">
      <w:pPr>
        <w:jc w:val="both"/>
      </w:pPr>
    </w:p>
    <w:p w:rsidR="00B02A7E" w:rsidRDefault="00B02A7E" w:rsidP="00BF59CE">
      <w:pPr>
        <w:jc w:val="both"/>
      </w:pPr>
    </w:p>
    <w:p w:rsidR="00B02A7E" w:rsidRDefault="00B02A7E" w:rsidP="00BF59CE">
      <w:pPr>
        <w:jc w:val="both"/>
      </w:pPr>
    </w:p>
    <w:tbl>
      <w:tblPr>
        <w:tblW w:w="8940" w:type="dxa"/>
        <w:jc w:val="right"/>
        <w:tblInd w:w="57" w:type="dxa"/>
        <w:tblCellMar>
          <w:left w:w="70" w:type="dxa"/>
          <w:right w:w="70" w:type="dxa"/>
        </w:tblCellMar>
        <w:tblLook w:val="0000"/>
      </w:tblPr>
      <w:tblGrid>
        <w:gridCol w:w="2203"/>
        <w:gridCol w:w="2917"/>
        <w:gridCol w:w="3820"/>
      </w:tblGrid>
      <w:tr w:rsidR="00B02A7E" w:rsidRPr="00295054" w:rsidTr="001E6782">
        <w:trPr>
          <w:trHeight w:val="255"/>
          <w:jc w:val="right"/>
        </w:trPr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>Doporučená klasifikace celkového hodnocení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  <w:t>Poznámka</w:t>
            </w:r>
          </w:p>
        </w:tc>
      </w:tr>
      <w:tr w:rsidR="00B02A7E" w:rsidRPr="00295054" w:rsidTr="001E6782">
        <w:trPr>
          <w:trHeight w:val="255"/>
          <w:jc w:val="right"/>
        </w:trPr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BODY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KLASIFIKACE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</w:tc>
      </w:tr>
      <w:tr w:rsidR="00B02A7E" w:rsidRPr="00295054" w:rsidTr="001E6782">
        <w:trPr>
          <w:trHeight w:val="255"/>
          <w:jc w:val="right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smartTag w:uri="urn:schemas-microsoft-com:office:smarttags" w:element="metricconverter">
              <w:smartTagPr>
                <w:attr w:name="ProductID" w:val="13 a"/>
              </w:smartTagPr>
              <w:r w:rsidRPr="00295054">
                <w:rPr>
                  <w:rFonts w:ascii="Arial" w:hAnsi="Arial" w:cs="Arial"/>
                  <w:b/>
                  <w:bCs/>
                  <w:sz w:val="18"/>
                  <w:szCs w:val="20"/>
                </w:rPr>
                <w:t>13 a</w:t>
              </w:r>
            </w:smartTag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více</w:t>
            </w:r>
          </w:p>
        </w:tc>
        <w:tc>
          <w:tcPr>
            <w:tcW w:w="2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>Výborně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Minimálně dva body v každé položce</w:t>
            </w:r>
          </w:p>
        </w:tc>
      </w:tr>
      <w:tr w:rsidR="00B02A7E" w:rsidRPr="00295054" w:rsidTr="001E6782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>9 až 12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>Velmi dobře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Minimálně jeden bod v každé položce</w:t>
            </w:r>
          </w:p>
        </w:tc>
      </w:tr>
      <w:tr w:rsidR="00B02A7E" w:rsidRPr="00295054" w:rsidTr="001E6782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>6 až 8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>Dobře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Maximálně jedna "nulová" položka</w:t>
            </w:r>
          </w:p>
        </w:tc>
      </w:tr>
      <w:tr w:rsidR="00B02A7E" w:rsidRPr="00295054" w:rsidTr="001E6782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smartTag w:uri="urn:schemas-microsoft-com:office:smarttags" w:element="metricconverter">
              <w:smartTagPr>
                <w:attr w:name="ProductID" w:val="5 a"/>
              </w:smartTagPr>
              <w:r w:rsidRPr="00295054">
                <w:rPr>
                  <w:rFonts w:ascii="Arial" w:hAnsi="Arial" w:cs="Arial"/>
                  <w:b/>
                  <w:bCs/>
                  <w:sz w:val="18"/>
                  <w:szCs w:val="20"/>
                </w:rPr>
                <w:t>5 a</w:t>
              </w:r>
            </w:smartTag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méně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>Nevyhověl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2A7E" w:rsidRPr="00295054" w:rsidRDefault="00B02A7E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Více jak jedna "nulová" položka</w:t>
            </w:r>
          </w:p>
        </w:tc>
      </w:tr>
    </w:tbl>
    <w:p w:rsidR="00B02A7E" w:rsidRDefault="00B02A7E" w:rsidP="00CD64EB">
      <w:pPr>
        <w:ind w:left="360"/>
        <w:jc w:val="both"/>
      </w:pPr>
    </w:p>
    <w:sectPr w:rsidR="00B02A7E" w:rsidSect="00BF59CE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A7E" w:rsidRDefault="00B02A7E" w:rsidP="001D266F">
      <w:r>
        <w:separator/>
      </w:r>
    </w:p>
  </w:endnote>
  <w:endnote w:type="continuationSeparator" w:id="0">
    <w:p w:rsidR="00B02A7E" w:rsidRDefault="00B02A7E" w:rsidP="001D26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A7E" w:rsidRDefault="00B02A7E" w:rsidP="001D266F">
      <w:r>
        <w:separator/>
      </w:r>
    </w:p>
  </w:footnote>
  <w:footnote w:type="continuationSeparator" w:id="0">
    <w:p w:rsidR="00B02A7E" w:rsidRDefault="00B02A7E" w:rsidP="001D26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457EB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>
    <w:nsid w:val="12BB42F1"/>
    <w:multiLevelType w:val="hybridMultilevel"/>
    <w:tmpl w:val="D7FC916C"/>
    <w:lvl w:ilvl="0" w:tplc="46B85E6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525281"/>
    <w:multiLevelType w:val="hybridMultilevel"/>
    <w:tmpl w:val="D870F5A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AD394A"/>
    <w:multiLevelType w:val="hybridMultilevel"/>
    <w:tmpl w:val="8D405D78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B712E9"/>
    <w:multiLevelType w:val="hybridMultilevel"/>
    <w:tmpl w:val="5E64B3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7AE77E9"/>
    <w:multiLevelType w:val="hybridMultilevel"/>
    <w:tmpl w:val="D624B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B7773F"/>
    <w:multiLevelType w:val="hybridMultilevel"/>
    <w:tmpl w:val="C54208CE"/>
    <w:lvl w:ilvl="0" w:tplc="620CF5B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77B36D7"/>
    <w:multiLevelType w:val="hybridMultilevel"/>
    <w:tmpl w:val="6BAE8B42"/>
    <w:lvl w:ilvl="0" w:tplc="9A24EAB6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9233082"/>
    <w:multiLevelType w:val="hybridMultilevel"/>
    <w:tmpl w:val="4F108FAC"/>
    <w:lvl w:ilvl="0" w:tplc="46B85E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4B7F41"/>
    <w:multiLevelType w:val="hybridMultilevel"/>
    <w:tmpl w:val="58866B7C"/>
    <w:lvl w:ilvl="0" w:tplc="4D425D9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90078"/>
    <w:multiLevelType w:val="hybridMultilevel"/>
    <w:tmpl w:val="34608D52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46B85E6C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>
    <w:nsid w:val="50A516DA"/>
    <w:multiLevelType w:val="hybridMultilevel"/>
    <w:tmpl w:val="E0E4357E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D9278C5"/>
    <w:multiLevelType w:val="hybridMultilevel"/>
    <w:tmpl w:val="C816AFA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>
    <w:nsid w:val="640856AA"/>
    <w:multiLevelType w:val="hybridMultilevel"/>
    <w:tmpl w:val="F7F630B6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27C581D"/>
    <w:multiLevelType w:val="hybridMultilevel"/>
    <w:tmpl w:val="236C426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5">
    <w:nsid w:val="76BC56EF"/>
    <w:multiLevelType w:val="hybridMultilevel"/>
    <w:tmpl w:val="C83E71B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5"/>
  </w:num>
  <w:num w:numId="7">
    <w:abstractNumId w:val="15"/>
  </w:num>
  <w:num w:numId="8">
    <w:abstractNumId w:val="14"/>
  </w:num>
  <w:num w:numId="9">
    <w:abstractNumId w:val="10"/>
  </w:num>
  <w:num w:numId="10">
    <w:abstractNumId w:val="1"/>
  </w:num>
  <w:num w:numId="11">
    <w:abstractNumId w:val="8"/>
  </w:num>
  <w:num w:numId="12">
    <w:abstractNumId w:val="2"/>
  </w:num>
  <w:num w:numId="13">
    <w:abstractNumId w:val="7"/>
  </w:num>
  <w:num w:numId="14">
    <w:abstractNumId w:val="6"/>
  </w:num>
  <w:num w:numId="15">
    <w:abstractNumId w:val="11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oNotDisplayPageBoundarie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02C0"/>
    <w:rsid w:val="0001037F"/>
    <w:rsid w:val="00026DC0"/>
    <w:rsid w:val="00034A6A"/>
    <w:rsid w:val="00053C43"/>
    <w:rsid w:val="0005558C"/>
    <w:rsid w:val="000632F6"/>
    <w:rsid w:val="00064189"/>
    <w:rsid w:val="00072248"/>
    <w:rsid w:val="00077BDA"/>
    <w:rsid w:val="000B44BC"/>
    <w:rsid w:val="000B5742"/>
    <w:rsid w:val="000C74CB"/>
    <w:rsid w:val="000D29CA"/>
    <w:rsid w:val="000E5D05"/>
    <w:rsid w:val="000E5DAA"/>
    <w:rsid w:val="000F4F89"/>
    <w:rsid w:val="000F5E59"/>
    <w:rsid w:val="000F6636"/>
    <w:rsid w:val="0010061F"/>
    <w:rsid w:val="00101986"/>
    <w:rsid w:val="00102172"/>
    <w:rsid w:val="00111FBA"/>
    <w:rsid w:val="001136D2"/>
    <w:rsid w:val="001643F9"/>
    <w:rsid w:val="00190595"/>
    <w:rsid w:val="00190CCA"/>
    <w:rsid w:val="00193103"/>
    <w:rsid w:val="001940D6"/>
    <w:rsid w:val="00197C81"/>
    <w:rsid w:val="001A0E0A"/>
    <w:rsid w:val="001A4BFF"/>
    <w:rsid w:val="001B745D"/>
    <w:rsid w:val="001D266F"/>
    <w:rsid w:val="001D3BB3"/>
    <w:rsid w:val="001D5C27"/>
    <w:rsid w:val="001E1664"/>
    <w:rsid w:val="001E6782"/>
    <w:rsid w:val="0020057D"/>
    <w:rsid w:val="002050E8"/>
    <w:rsid w:val="002051FA"/>
    <w:rsid w:val="00225872"/>
    <w:rsid w:val="00234082"/>
    <w:rsid w:val="00237404"/>
    <w:rsid w:val="00243487"/>
    <w:rsid w:val="002606ED"/>
    <w:rsid w:val="002774BA"/>
    <w:rsid w:val="002814E0"/>
    <w:rsid w:val="00295054"/>
    <w:rsid w:val="00296691"/>
    <w:rsid w:val="002A02C0"/>
    <w:rsid w:val="002A3AC7"/>
    <w:rsid w:val="002B2F7D"/>
    <w:rsid w:val="002D011B"/>
    <w:rsid w:val="002D6F0A"/>
    <w:rsid w:val="002E0F97"/>
    <w:rsid w:val="00304860"/>
    <w:rsid w:val="00372BBC"/>
    <w:rsid w:val="00374AA4"/>
    <w:rsid w:val="00374DBF"/>
    <w:rsid w:val="00381757"/>
    <w:rsid w:val="00382EF5"/>
    <w:rsid w:val="003B6C0C"/>
    <w:rsid w:val="003D44E0"/>
    <w:rsid w:val="004100C3"/>
    <w:rsid w:val="00413DAC"/>
    <w:rsid w:val="00414672"/>
    <w:rsid w:val="00421117"/>
    <w:rsid w:val="0042762E"/>
    <w:rsid w:val="00434132"/>
    <w:rsid w:val="0043791E"/>
    <w:rsid w:val="004418BD"/>
    <w:rsid w:val="00451B9C"/>
    <w:rsid w:val="00484976"/>
    <w:rsid w:val="00494054"/>
    <w:rsid w:val="00496DE3"/>
    <w:rsid w:val="004A6ED6"/>
    <w:rsid w:val="004B1A2F"/>
    <w:rsid w:val="004C1965"/>
    <w:rsid w:val="004C7AD5"/>
    <w:rsid w:val="004F4B24"/>
    <w:rsid w:val="005042DE"/>
    <w:rsid w:val="0050602A"/>
    <w:rsid w:val="00512347"/>
    <w:rsid w:val="0051411A"/>
    <w:rsid w:val="0053076D"/>
    <w:rsid w:val="00585C2F"/>
    <w:rsid w:val="005A74E7"/>
    <w:rsid w:val="005B4333"/>
    <w:rsid w:val="005D6B8E"/>
    <w:rsid w:val="005E132A"/>
    <w:rsid w:val="00600477"/>
    <w:rsid w:val="006012C5"/>
    <w:rsid w:val="006210D4"/>
    <w:rsid w:val="00647528"/>
    <w:rsid w:val="006559BD"/>
    <w:rsid w:val="006722AD"/>
    <w:rsid w:val="00673A00"/>
    <w:rsid w:val="00676E52"/>
    <w:rsid w:val="00684951"/>
    <w:rsid w:val="00695248"/>
    <w:rsid w:val="006A2A8F"/>
    <w:rsid w:val="006A32D0"/>
    <w:rsid w:val="006A6B86"/>
    <w:rsid w:val="006B1C84"/>
    <w:rsid w:val="006D7255"/>
    <w:rsid w:val="006F427F"/>
    <w:rsid w:val="006F72C6"/>
    <w:rsid w:val="00712064"/>
    <w:rsid w:val="00741CDA"/>
    <w:rsid w:val="00766AC8"/>
    <w:rsid w:val="007728C3"/>
    <w:rsid w:val="007737EC"/>
    <w:rsid w:val="00783586"/>
    <w:rsid w:val="007865CD"/>
    <w:rsid w:val="00791FF1"/>
    <w:rsid w:val="007931A4"/>
    <w:rsid w:val="00794590"/>
    <w:rsid w:val="007B12D5"/>
    <w:rsid w:val="007B2929"/>
    <w:rsid w:val="007C65F1"/>
    <w:rsid w:val="007C7929"/>
    <w:rsid w:val="007D1084"/>
    <w:rsid w:val="007D110F"/>
    <w:rsid w:val="007D6870"/>
    <w:rsid w:val="007E67FE"/>
    <w:rsid w:val="007F565C"/>
    <w:rsid w:val="007F60DA"/>
    <w:rsid w:val="00826C4F"/>
    <w:rsid w:val="008327BD"/>
    <w:rsid w:val="008329BC"/>
    <w:rsid w:val="008375DA"/>
    <w:rsid w:val="00842E2C"/>
    <w:rsid w:val="008560BA"/>
    <w:rsid w:val="00865F45"/>
    <w:rsid w:val="00880365"/>
    <w:rsid w:val="00886A51"/>
    <w:rsid w:val="00887A35"/>
    <w:rsid w:val="008911A1"/>
    <w:rsid w:val="00897E3A"/>
    <w:rsid w:val="008A1C70"/>
    <w:rsid w:val="008C3C48"/>
    <w:rsid w:val="008D3177"/>
    <w:rsid w:val="008E0D88"/>
    <w:rsid w:val="008E299C"/>
    <w:rsid w:val="009062F8"/>
    <w:rsid w:val="00912E6E"/>
    <w:rsid w:val="009130CB"/>
    <w:rsid w:val="009212FE"/>
    <w:rsid w:val="0093602A"/>
    <w:rsid w:val="00936C20"/>
    <w:rsid w:val="009507CD"/>
    <w:rsid w:val="0095452F"/>
    <w:rsid w:val="009720E5"/>
    <w:rsid w:val="00972481"/>
    <w:rsid w:val="00972C3C"/>
    <w:rsid w:val="00976654"/>
    <w:rsid w:val="009833EC"/>
    <w:rsid w:val="00995497"/>
    <w:rsid w:val="00997416"/>
    <w:rsid w:val="009A2892"/>
    <w:rsid w:val="009A4726"/>
    <w:rsid w:val="009A5931"/>
    <w:rsid w:val="009A65EE"/>
    <w:rsid w:val="009B22FD"/>
    <w:rsid w:val="009B6BC3"/>
    <w:rsid w:val="009B6BF1"/>
    <w:rsid w:val="009B7093"/>
    <w:rsid w:val="009C60D3"/>
    <w:rsid w:val="009D3981"/>
    <w:rsid w:val="009F77C0"/>
    <w:rsid w:val="00A15196"/>
    <w:rsid w:val="00A2677B"/>
    <w:rsid w:val="00A37B12"/>
    <w:rsid w:val="00A37E7F"/>
    <w:rsid w:val="00A42C5F"/>
    <w:rsid w:val="00A7144C"/>
    <w:rsid w:val="00A80822"/>
    <w:rsid w:val="00A834BA"/>
    <w:rsid w:val="00A90859"/>
    <w:rsid w:val="00A95AE3"/>
    <w:rsid w:val="00AA3834"/>
    <w:rsid w:val="00AE7F09"/>
    <w:rsid w:val="00B02A7E"/>
    <w:rsid w:val="00B11BD4"/>
    <w:rsid w:val="00B425D9"/>
    <w:rsid w:val="00B44EBD"/>
    <w:rsid w:val="00B453E0"/>
    <w:rsid w:val="00B46A12"/>
    <w:rsid w:val="00B47CAB"/>
    <w:rsid w:val="00B61C57"/>
    <w:rsid w:val="00B643F7"/>
    <w:rsid w:val="00B72077"/>
    <w:rsid w:val="00B72D9C"/>
    <w:rsid w:val="00B77DB3"/>
    <w:rsid w:val="00B807FD"/>
    <w:rsid w:val="00B90B4C"/>
    <w:rsid w:val="00B913ED"/>
    <w:rsid w:val="00BA4520"/>
    <w:rsid w:val="00BA5BED"/>
    <w:rsid w:val="00BB1DDC"/>
    <w:rsid w:val="00BE4925"/>
    <w:rsid w:val="00BF59CE"/>
    <w:rsid w:val="00C053E3"/>
    <w:rsid w:val="00C109CC"/>
    <w:rsid w:val="00C16D5C"/>
    <w:rsid w:val="00C365A3"/>
    <w:rsid w:val="00C404B6"/>
    <w:rsid w:val="00C54BE7"/>
    <w:rsid w:val="00C55B90"/>
    <w:rsid w:val="00C6359C"/>
    <w:rsid w:val="00C6410B"/>
    <w:rsid w:val="00C72A57"/>
    <w:rsid w:val="00C839CA"/>
    <w:rsid w:val="00C94966"/>
    <w:rsid w:val="00C97282"/>
    <w:rsid w:val="00CA0597"/>
    <w:rsid w:val="00CD1518"/>
    <w:rsid w:val="00CD5746"/>
    <w:rsid w:val="00CD64EB"/>
    <w:rsid w:val="00CE4850"/>
    <w:rsid w:val="00CE551D"/>
    <w:rsid w:val="00D12F7F"/>
    <w:rsid w:val="00D13B41"/>
    <w:rsid w:val="00D36D54"/>
    <w:rsid w:val="00D42344"/>
    <w:rsid w:val="00D46EA8"/>
    <w:rsid w:val="00D500B2"/>
    <w:rsid w:val="00D53F2D"/>
    <w:rsid w:val="00D728CF"/>
    <w:rsid w:val="00D759C0"/>
    <w:rsid w:val="00D838EA"/>
    <w:rsid w:val="00D9759C"/>
    <w:rsid w:val="00DA4A7F"/>
    <w:rsid w:val="00DA6B24"/>
    <w:rsid w:val="00DA6BD1"/>
    <w:rsid w:val="00DB070C"/>
    <w:rsid w:val="00DF2FEB"/>
    <w:rsid w:val="00DF40ED"/>
    <w:rsid w:val="00E00624"/>
    <w:rsid w:val="00E00F1E"/>
    <w:rsid w:val="00E26446"/>
    <w:rsid w:val="00E27161"/>
    <w:rsid w:val="00E46DCF"/>
    <w:rsid w:val="00E85EF4"/>
    <w:rsid w:val="00E9123C"/>
    <w:rsid w:val="00E97C77"/>
    <w:rsid w:val="00EB0B1A"/>
    <w:rsid w:val="00EB0BD0"/>
    <w:rsid w:val="00EE3CCF"/>
    <w:rsid w:val="00EE6E3D"/>
    <w:rsid w:val="00EF0F56"/>
    <w:rsid w:val="00EF390D"/>
    <w:rsid w:val="00F23CB3"/>
    <w:rsid w:val="00F34F1B"/>
    <w:rsid w:val="00F41C24"/>
    <w:rsid w:val="00F51F88"/>
    <w:rsid w:val="00F96E6D"/>
    <w:rsid w:val="00F970F9"/>
    <w:rsid w:val="00FA1091"/>
    <w:rsid w:val="00FB44C0"/>
    <w:rsid w:val="00FC5342"/>
    <w:rsid w:val="00FE6805"/>
    <w:rsid w:val="00FF7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D500B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728CF"/>
    <w:pPr>
      <w:keepNext/>
      <w:outlineLvl w:val="0"/>
    </w:pPr>
    <w:rPr>
      <w:b/>
      <w:i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728CF"/>
    <w:pPr>
      <w:keepNext/>
      <w:outlineLvl w:val="1"/>
    </w:pPr>
    <w:rPr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728CF"/>
    <w:pPr>
      <w:keepNext/>
      <w:outlineLvl w:val="2"/>
    </w:pPr>
    <w:rPr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728CF"/>
    <w:rPr>
      <w:rFonts w:cs="Times New Roman"/>
      <w:b/>
      <w:i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728CF"/>
    <w:rPr>
      <w:rFonts w:cs="Times New Roman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728CF"/>
    <w:rPr>
      <w:rFonts w:cs="Times New Roman"/>
      <w:b/>
      <w:sz w:val="28"/>
    </w:rPr>
  </w:style>
  <w:style w:type="character" w:styleId="Hyperlink">
    <w:name w:val="Hyperlink"/>
    <w:basedOn w:val="DefaultParagraphFont"/>
    <w:uiPriority w:val="99"/>
    <w:rsid w:val="00F51F88"/>
    <w:rPr>
      <w:rFonts w:cs="Times New Roman"/>
      <w:color w:val="0000FF"/>
      <w:u w:val="single"/>
    </w:rPr>
  </w:style>
  <w:style w:type="paragraph" w:customStyle="1" w:styleId="normln1">
    <w:name w:val="normln1"/>
    <w:basedOn w:val="Normal"/>
    <w:uiPriority w:val="99"/>
    <w:rsid w:val="00DF2FEB"/>
    <w:pPr>
      <w:spacing w:before="240"/>
      <w:jc w:val="center"/>
    </w:pPr>
    <w:rPr>
      <w:b/>
      <w:bCs/>
      <w:sz w:val="20"/>
      <w:szCs w:val="20"/>
    </w:rPr>
  </w:style>
  <w:style w:type="paragraph" w:customStyle="1" w:styleId="normln2">
    <w:name w:val="normln2"/>
    <w:basedOn w:val="Normal"/>
    <w:uiPriority w:val="99"/>
    <w:rsid w:val="00DF2FEB"/>
    <w:pPr>
      <w:spacing w:after="120"/>
      <w:jc w:val="center"/>
    </w:pPr>
    <w:rPr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46EA8"/>
    <w:pPr>
      <w:jc w:val="both"/>
    </w:pPr>
    <w:rPr>
      <w:rFonts w:ascii="Arial" w:hAnsi="Arial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A2A94"/>
    <w:rPr>
      <w:sz w:val="24"/>
      <w:szCs w:val="24"/>
    </w:rPr>
  </w:style>
  <w:style w:type="paragraph" w:styleId="EndnoteText">
    <w:name w:val="endnote text"/>
    <w:basedOn w:val="Normal"/>
    <w:link w:val="EndnoteTextChar"/>
    <w:uiPriority w:val="99"/>
    <w:rsid w:val="001D266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1D266F"/>
    <w:rPr>
      <w:rFonts w:cs="Times New Roman"/>
    </w:rPr>
  </w:style>
  <w:style w:type="character" w:styleId="EndnoteReference">
    <w:name w:val="endnote reference"/>
    <w:basedOn w:val="DefaultParagraphFont"/>
    <w:uiPriority w:val="99"/>
    <w:rsid w:val="001D266F"/>
    <w:rPr>
      <w:rFonts w:cs="Times New Roman"/>
      <w:vertAlign w:val="superscript"/>
    </w:rPr>
  </w:style>
  <w:style w:type="paragraph" w:styleId="Revision">
    <w:name w:val="Revision"/>
    <w:hidden/>
    <w:uiPriority w:val="99"/>
    <w:semiHidden/>
    <w:rsid w:val="00413DA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413D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13DAC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99"/>
    <w:qFormat/>
    <w:rsid w:val="006F427F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TOC2">
    <w:name w:val="toc 2"/>
    <w:basedOn w:val="Normal"/>
    <w:next w:val="Normal"/>
    <w:autoRedefine/>
    <w:uiPriority w:val="99"/>
    <w:rsid w:val="006F427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uiPriority w:val="99"/>
    <w:rsid w:val="006F427F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99"/>
    <w:rsid w:val="006F427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rsid w:val="0049405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4940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94054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940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494054"/>
    <w:rPr>
      <w:b/>
      <w:bCs/>
    </w:rPr>
  </w:style>
  <w:style w:type="paragraph" w:styleId="Header">
    <w:name w:val="header"/>
    <w:basedOn w:val="Normal"/>
    <w:link w:val="HeaderChar"/>
    <w:uiPriority w:val="99"/>
    <w:rsid w:val="0001037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1037F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01037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1037F"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41467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1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450</Words>
  <Characters>2656</Characters>
  <Application>Microsoft Office Outlook</Application>
  <DocSecurity>0</DocSecurity>
  <Lines>0</Lines>
  <Paragraphs>0</Paragraphs>
  <ScaleCrop>false</ScaleCrop>
  <Company>FTK UP Olomouc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Věc: Zjednodušení závěrečných státních zkoušek v bakalářské formě studia (pracovní materiál)</dc:title>
  <dc:subject/>
  <dc:creator>Zbyněk Svozil</dc:creator>
  <cp:keywords/>
  <dc:description/>
  <cp:lastModifiedBy>Starostová</cp:lastModifiedBy>
  <cp:revision>2</cp:revision>
  <cp:lastPrinted>2012-05-24T07:57:00Z</cp:lastPrinted>
  <dcterms:created xsi:type="dcterms:W3CDTF">2012-05-24T07:58:00Z</dcterms:created>
  <dcterms:modified xsi:type="dcterms:W3CDTF">2012-05-24T07:58:00Z</dcterms:modified>
</cp:coreProperties>
</file>