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E45" w:rsidRPr="00CE1507" w:rsidRDefault="002172CF" w:rsidP="00CE1507">
      <w:pPr>
        <w:pStyle w:val="Odstavecseseznamem"/>
        <w:numPr>
          <w:ilvl w:val="0"/>
          <w:numId w:val="1"/>
        </w:numPr>
        <w:shd w:val="clear" w:color="auto" w:fill="FFFFFF"/>
        <w:spacing w:after="0" w:line="360" w:lineRule="auto"/>
        <w:rPr>
          <w:rFonts w:cstheme="minorHAnsi"/>
          <w:sz w:val="24"/>
          <w:szCs w:val="24"/>
          <w:shd w:val="clear" w:color="auto" w:fill="FFFFFF"/>
        </w:rPr>
      </w:pPr>
      <w:r w:rsidRPr="00CE1507">
        <w:rPr>
          <w:rFonts w:cstheme="minorHAnsi"/>
          <w:sz w:val="24"/>
          <w:szCs w:val="24"/>
          <w:shd w:val="clear" w:color="auto" w:fill="FFFFFF"/>
        </w:rPr>
        <w:t xml:space="preserve"> </w:t>
      </w:r>
      <w:r w:rsidR="00AF3E45" w:rsidRPr="00CE1507">
        <w:rPr>
          <w:rFonts w:eastAsia="Times New Roman" w:cstheme="minorHAnsi"/>
          <w:b/>
          <w:bCs/>
          <w:sz w:val="24"/>
          <w:szCs w:val="24"/>
          <w:lang w:eastAsia="cs-CZ"/>
        </w:rPr>
        <w:t>Prodej OKD jde k soudu</w:t>
      </w:r>
    </w:p>
    <w:p w:rsidR="00AF3E45" w:rsidRPr="002172CF" w:rsidRDefault="00AF3E45" w:rsidP="002172CF">
      <w:pPr>
        <w:shd w:val="clear" w:color="auto" w:fill="FFFFFF"/>
        <w:spacing w:after="0" w:line="360" w:lineRule="auto"/>
        <w:jc w:val="right"/>
        <w:rPr>
          <w:rFonts w:eastAsia="Times New Roman" w:cstheme="minorHAnsi"/>
          <w:b/>
          <w:bCs/>
          <w:sz w:val="24"/>
          <w:szCs w:val="24"/>
          <w:lang w:eastAsia="cs-CZ"/>
        </w:rPr>
      </w:pPr>
    </w:p>
    <w:p w:rsidR="00AF3E45" w:rsidRPr="002172CF" w:rsidRDefault="002172CF" w:rsidP="002172CF">
      <w:pPr>
        <w:shd w:val="clear" w:color="auto" w:fill="FFFFFF"/>
        <w:spacing w:after="150" w:line="360" w:lineRule="auto"/>
        <w:rPr>
          <w:rFonts w:eastAsia="Times New Roman" w:cstheme="minorHAnsi"/>
          <w:sz w:val="24"/>
          <w:szCs w:val="24"/>
          <w:lang w:eastAsia="cs-CZ"/>
        </w:rPr>
      </w:pPr>
      <w:r w:rsidRPr="002172CF">
        <w:rPr>
          <w:rFonts w:eastAsia="Times New Roman" w:cstheme="minorHAnsi"/>
          <w:sz w:val="24"/>
          <w:szCs w:val="24"/>
          <w:lang w:eastAsia="cs-CZ"/>
        </w:rPr>
        <w:t>27. 10. 2014</w:t>
      </w:r>
      <w:r w:rsidR="00AF3E45" w:rsidRPr="002172CF">
        <w:rPr>
          <w:rFonts w:eastAsia="Times New Roman" w:cstheme="minorHAnsi"/>
          <w:sz w:val="24"/>
          <w:szCs w:val="24"/>
          <w:lang w:eastAsia="cs-CZ"/>
        </w:rPr>
        <w:t xml:space="preserve"> Respekt - JANA KLÍMOVÁ</w:t>
      </w:r>
    </w:p>
    <w:p w:rsidR="002172CF" w:rsidRDefault="00AF3E45" w:rsidP="002172CF">
      <w:pPr>
        <w:shd w:val="clear" w:color="auto" w:fill="FFFFFF"/>
        <w:spacing w:after="150" w:line="360" w:lineRule="auto"/>
        <w:rPr>
          <w:rFonts w:eastAsia="Times New Roman" w:cstheme="minorHAnsi"/>
          <w:sz w:val="24"/>
          <w:szCs w:val="24"/>
          <w:lang w:eastAsia="cs-CZ"/>
        </w:rPr>
      </w:pPr>
      <w:r w:rsidRPr="002172CF">
        <w:rPr>
          <w:rFonts w:eastAsia="Times New Roman" w:cstheme="minorHAnsi"/>
          <w:sz w:val="24"/>
          <w:szCs w:val="24"/>
          <w:lang w:eastAsia="cs-CZ"/>
        </w:rPr>
        <w:t>strana: 22</w:t>
      </w:r>
    </w:p>
    <w:p w:rsidR="00AF3E45" w:rsidRPr="002172CF" w:rsidRDefault="00AF3E45" w:rsidP="002172CF">
      <w:pPr>
        <w:shd w:val="clear" w:color="auto" w:fill="FFFFFF"/>
        <w:spacing w:after="150" w:line="360" w:lineRule="auto"/>
        <w:rPr>
          <w:rFonts w:eastAsia="Times New Roman" w:cstheme="minorHAnsi"/>
          <w:sz w:val="24"/>
          <w:szCs w:val="24"/>
          <w:lang w:eastAsia="cs-CZ"/>
        </w:rPr>
      </w:pPr>
      <w:r w:rsidRPr="002172CF">
        <w:rPr>
          <w:rFonts w:eastAsia="Times New Roman" w:cstheme="minorHAnsi"/>
          <w:sz w:val="24"/>
          <w:szCs w:val="24"/>
          <w:lang w:eastAsia="cs-CZ"/>
        </w:rPr>
        <w:t>rubrika: Fokus - privatizace OKD</w:t>
      </w:r>
    </w:p>
    <w:p w:rsidR="00AF3E45" w:rsidRPr="002172CF" w:rsidRDefault="00AF3E45" w:rsidP="002172CF">
      <w:pPr>
        <w:spacing w:line="360" w:lineRule="auto"/>
        <w:rPr>
          <w:rFonts w:cstheme="minorHAnsi"/>
          <w:sz w:val="24"/>
          <w:szCs w:val="24"/>
          <w:shd w:val="clear" w:color="auto" w:fill="FFFFFF"/>
        </w:rPr>
      </w:pPr>
      <w:r w:rsidRPr="002172CF">
        <w:rPr>
          <w:rFonts w:cstheme="minorHAnsi"/>
          <w:sz w:val="24"/>
          <w:szCs w:val="24"/>
          <w:shd w:val="clear" w:color="auto" w:fill="FFFFFF"/>
        </w:rPr>
        <w:t>Stát podle policie přišel o miliardy </w:t>
      </w:r>
      <w:r w:rsidRPr="002172CF">
        <w:rPr>
          <w:rFonts w:cstheme="minorHAnsi"/>
          <w:sz w:val="24"/>
          <w:szCs w:val="24"/>
        </w:rPr>
        <w:br/>
      </w:r>
      <w:r w:rsidRPr="00780C46">
        <w:rPr>
          <w:rFonts w:cstheme="minorHAnsi"/>
          <w:sz w:val="24"/>
          <w:szCs w:val="24"/>
        </w:rPr>
        <w:br/>
        <w:t>Kauza deset let staré privatizace Ostravsko-karvinských dolů (</w:t>
      </w:r>
      <w:r w:rsidRPr="00780C46">
        <w:rPr>
          <w:rStyle w:val="highlight"/>
          <w:rFonts w:cstheme="minorHAnsi"/>
          <w:bCs/>
          <w:sz w:val="24"/>
          <w:szCs w:val="24"/>
        </w:rPr>
        <w:t>OKD</w:t>
      </w:r>
      <w:r w:rsidRPr="00780C46">
        <w:rPr>
          <w:rFonts w:cstheme="minorHAnsi"/>
          <w:sz w:val="24"/>
          <w:szCs w:val="24"/>
        </w:rPr>
        <w:t>), při níž stát údajně přišel o miliardy korun, se bude projednávat u soudu. Vrchní státní zastupitelství v Praze totiž podalo v minulých dnech obžalobu na tři dosud obviněné aktéry, kterými jsou znalec a dva bývalí místopředsedové Fondu národního majetku (FNM). </w:t>
      </w:r>
      <w:r w:rsidRPr="00780C46">
        <w:rPr>
          <w:rFonts w:cstheme="minorHAnsi"/>
          <w:sz w:val="24"/>
          <w:szCs w:val="24"/>
        </w:rPr>
        <w:br/>
        <w:t>Případ </w:t>
      </w:r>
      <w:r w:rsidRPr="00780C46">
        <w:rPr>
          <w:rStyle w:val="highlight"/>
          <w:rFonts w:cstheme="minorHAnsi"/>
          <w:bCs/>
          <w:sz w:val="24"/>
          <w:szCs w:val="24"/>
        </w:rPr>
        <w:t>OKD</w:t>
      </w:r>
      <w:r w:rsidRPr="00780C46">
        <w:rPr>
          <w:rFonts w:cstheme="minorHAnsi"/>
          <w:sz w:val="24"/>
          <w:szCs w:val="24"/>
        </w:rPr>
        <w:t> je výjimečný jednak tím, že podle žalobce státu vznikla obří, téměř šestimiliardová škoda, jednak silným politickým nádechem celé kauzy. Lidé z FNM totiž při přípravě privatizační smlouvy podléhali ministerstvu financí, v jehož čele stál nynější premiér Bohuslav Sobotka. </w:t>
      </w:r>
      <w:r w:rsidRPr="00780C46">
        <w:rPr>
          <w:rFonts w:cstheme="minorHAnsi"/>
          <w:sz w:val="24"/>
          <w:szCs w:val="24"/>
        </w:rPr>
        <w:br/>
      </w:r>
      <w:r w:rsidRPr="00780C46">
        <w:rPr>
          <w:rFonts w:cstheme="minorHAnsi"/>
          <w:sz w:val="24"/>
          <w:szCs w:val="24"/>
        </w:rPr>
        <w:br/>
        <w:t xml:space="preserve">Kdo za to </w:t>
      </w:r>
      <w:proofErr w:type="gramStart"/>
      <w:r w:rsidRPr="00780C46">
        <w:rPr>
          <w:rFonts w:cstheme="minorHAnsi"/>
          <w:sz w:val="24"/>
          <w:szCs w:val="24"/>
        </w:rPr>
        <w:t>může</w:t>
      </w:r>
      <w:proofErr w:type="gramEnd"/>
      <w:r w:rsidRPr="00780C46">
        <w:rPr>
          <w:rFonts w:cstheme="minorHAnsi"/>
          <w:sz w:val="24"/>
          <w:szCs w:val="24"/>
        </w:rPr>
        <w:t> </w:t>
      </w:r>
      <w:r w:rsidRPr="00780C46">
        <w:rPr>
          <w:rFonts w:cstheme="minorHAnsi"/>
          <w:sz w:val="24"/>
          <w:szCs w:val="24"/>
        </w:rPr>
        <w:br/>
      </w:r>
      <w:r w:rsidRPr="00780C46">
        <w:rPr>
          <w:rFonts w:cstheme="minorHAnsi"/>
          <w:sz w:val="24"/>
          <w:szCs w:val="24"/>
        </w:rPr>
        <w:br/>
        <w:t>Jednání o privatizaci </w:t>
      </w:r>
      <w:r w:rsidRPr="00780C46">
        <w:rPr>
          <w:rStyle w:val="highlight"/>
          <w:rFonts w:cstheme="minorHAnsi"/>
          <w:bCs/>
          <w:sz w:val="24"/>
          <w:szCs w:val="24"/>
        </w:rPr>
        <w:t>OKD</w:t>
      </w:r>
      <w:r w:rsidRPr="00780C46">
        <w:rPr>
          <w:rFonts w:cstheme="minorHAnsi"/>
          <w:sz w:val="24"/>
          <w:szCs w:val="24"/>
        </w:rPr>
        <w:t> </w:t>
      </w:r>
      <w:proofErr w:type="gramStart"/>
      <w:r w:rsidRPr="00780C46">
        <w:rPr>
          <w:rFonts w:cstheme="minorHAnsi"/>
          <w:sz w:val="24"/>
          <w:szCs w:val="24"/>
        </w:rPr>
        <w:t>začalo</w:t>
      </w:r>
      <w:proofErr w:type="gramEnd"/>
      <w:r w:rsidRPr="00780C46">
        <w:rPr>
          <w:rFonts w:cstheme="minorHAnsi"/>
          <w:sz w:val="24"/>
          <w:szCs w:val="24"/>
        </w:rPr>
        <w:t xml:space="preserve"> v roce 2003, kdy vláda rozhodla, že o prodeji státního 46procentního podílu se bude vyjednávat exkluzivně pouze s majoritním vlastníkem dolů, firmou Karbon Invest podnikatelů Petra Otavy a Viktora Koláčka. Na prodej státních akcií se proto tehdy nevypsala veřejná soutěž a cena se měla stanovit znaleckým posudkem a dohodou s podnikateli. FNM, který měl přípravu prodeje na starosti, si tedy vybral znalce – Rudolfa Douchu – dnes prvního z obžalovaných. </w:t>
      </w:r>
      <w:r w:rsidRPr="00780C46">
        <w:rPr>
          <w:rFonts w:cstheme="minorHAnsi"/>
          <w:sz w:val="24"/>
          <w:szCs w:val="24"/>
        </w:rPr>
        <w:br/>
        <w:t>Doucha spočítal hodnotu celého </w:t>
      </w:r>
      <w:r w:rsidRPr="00780C46">
        <w:rPr>
          <w:rStyle w:val="highlight"/>
          <w:rFonts w:cstheme="minorHAnsi"/>
          <w:bCs/>
          <w:sz w:val="24"/>
          <w:szCs w:val="24"/>
        </w:rPr>
        <w:t>OKD</w:t>
      </w:r>
      <w:r w:rsidRPr="00780C46">
        <w:rPr>
          <w:rFonts w:cstheme="minorHAnsi"/>
          <w:sz w:val="24"/>
          <w:szCs w:val="24"/>
        </w:rPr>
        <w:t> jen na 4,5 miliardy, z toho podíl státu tedy vyšel na 2,08 miliardy korun. Jak ukázalo vyšetřování, šlo o čtvrtinovou hodnotu oproti skutečnosti. </w:t>
      </w:r>
      <w:r w:rsidRPr="00780C46">
        <w:rPr>
          <w:rStyle w:val="highlight"/>
          <w:rFonts w:cstheme="minorHAnsi"/>
          <w:bCs/>
          <w:sz w:val="24"/>
          <w:szCs w:val="24"/>
        </w:rPr>
        <w:t>OKD</w:t>
      </w:r>
      <w:r w:rsidRPr="00780C46">
        <w:rPr>
          <w:rFonts w:cstheme="minorHAnsi"/>
          <w:sz w:val="24"/>
          <w:szCs w:val="24"/>
        </w:rPr>
        <w:t> totiž disponovaly nejen doly, ale i dalšími obrovskými majetky, jako bylo třeba 44 tisíc bytů pro zaměstnance či dalších 26 dceřiných firem. Jenže třeba byty znalec ohodnotil jen na mizivých 40 tisíc korun za jeden a ostatní dceřiné firmy neocenil vůbec. Další osudové kroky pak udělali dva další obžalovaní, tehdejší</w:t>
      </w:r>
      <w:r w:rsidRPr="002172CF">
        <w:rPr>
          <w:rFonts w:cstheme="minorHAnsi"/>
          <w:sz w:val="24"/>
          <w:szCs w:val="24"/>
          <w:shd w:val="clear" w:color="auto" w:fill="FFFFFF"/>
        </w:rPr>
        <w:t xml:space="preserve"> místopředsedové FNM Pavel Kuta a Jan </w:t>
      </w:r>
      <w:proofErr w:type="spellStart"/>
      <w:r w:rsidRPr="002172CF">
        <w:rPr>
          <w:rFonts w:cstheme="minorHAnsi"/>
          <w:sz w:val="24"/>
          <w:szCs w:val="24"/>
          <w:shd w:val="clear" w:color="auto" w:fill="FFFFFF"/>
        </w:rPr>
        <w:t>Škurek</w:t>
      </w:r>
      <w:proofErr w:type="spellEnd"/>
      <w:r w:rsidRPr="002172CF">
        <w:rPr>
          <w:rFonts w:cstheme="minorHAnsi"/>
          <w:sz w:val="24"/>
          <w:szCs w:val="24"/>
          <w:shd w:val="clear" w:color="auto" w:fill="FFFFFF"/>
        </w:rPr>
        <w:t xml:space="preserve">. Žalobce tvrdí, že zpracovali podle tohoto špatného posudku návrh </w:t>
      </w:r>
      <w:r w:rsidRPr="002172CF">
        <w:rPr>
          <w:rFonts w:cstheme="minorHAnsi"/>
          <w:sz w:val="24"/>
          <w:szCs w:val="24"/>
          <w:shd w:val="clear" w:color="auto" w:fill="FFFFFF"/>
        </w:rPr>
        <w:lastRenderedPageBreak/>
        <w:t>prodejní smlouvy s cenou 2,25 miliardy korun za státní podíl, poslali ho ministerstvu financí a na jaře 2004 to pak také schválila vláda. Do konečné ceny však ještě později zasáhl antimon</w:t>
      </w:r>
      <w:r w:rsidRPr="00780C46">
        <w:rPr>
          <w:rFonts w:cstheme="minorHAnsi"/>
          <w:sz w:val="24"/>
          <w:szCs w:val="24"/>
        </w:rPr>
        <w:t xml:space="preserve">opolní úřad, jemuž se hodnota obchodu zdála příliš nízká. Nakonec se tak stát dohodl s Karbon </w:t>
      </w:r>
      <w:proofErr w:type="spellStart"/>
      <w:r w:rsidRPr="00780C46">
        <w:rPr>
          <w:rFonts w:cstheme="minorHAnsi"/>
          <w:sz w:val="24"/>
          <w:szCs w:val="24"/>
        </w:rPr>
        <w:t>Investem</w:t>
      </w:r>
      <w:proofErr w:type="spellEnd"/>
      <w:r w:rsidRPr="00780C46">
        <w:rPr>
          <w:rFonts w:cstheme="minorHAnsi"/>
          <w:sz w:val="24"/>
          <w:szCs w:val="24"/>
        </w:rPr>
        <w:t xml:space="preserve"> na 4,1 miliardy korun. </w:t>
      </w:r>
      <w:r w:rsidRPr="00780C46">
        <w:rPr>
          <w:rFonts w:cstheme="minorHAnsi"/>
          <w:sz w:val="24"/>
          <w:szCs w:val="24"/>
        </w:rPr>
        <w:br/>
        <w:t>Policie začala prodej šetřit před třemi lety a nechala si udělat vlastní posudek tehdejší hodnoty </w:t>
      </w:r>
      <w:r w:rsidRPr="00780C46">
        <w:rPr>
          <w:rStyle w:val="highlight"/>
          <w:rFonts w:cstheme="minorHAnsi"/>
          <w:bCs/>
          <w:sz w:val="24"/>
          <w:szCs w:val="24"/>
        </w:rPr>
        <w:t>OKD</w:t>
      </w:r>
      <w:r w:rsidRPr="00780C46">
        <w:rPr>
          <w:rFonts w:cstheme="minorHAnsi"/>
          <w:sz w:val="24"/>
          <w:szCs w:val="24"/>
        </w:rPr>
        <w:t xml:space="preserve">. Jeho výsledkem byla cena za státní podíl 9,8 miliardy korun. Rozdíl mezi touto a tehdejší prodejní cenou je tak podle policie a žalobce výše zmíněná škoda, přesně 5,7 miliardy, z níž se teď budou bývalí manažeři FNM a znalec zpovídat. Státní zástupce žaluje Douchu z křivé výpovědi a nepravdivého znaleckého posudku, za což mu hrozí až desetiletý trest. Kuta se </w:t>
      </w:r>
      <w:proofErr w:type="spellStart"/>
      <w:r w:rsidRPr="00780C46">
        <w:rPr>
          <w:rFonts w:cstheme="minorHAnsi"/>
          <w:sz w:val="24"/>
          <w:szCs w:val="24"/>
        </w:rPr>
        <w:t>Škurkem</w:t>
      </w:r>
      <w:proofErr w:type="spellEnd"/>
      <w:r w:rsidRPr="00780C46">
        <w:rPr>
          <w:rFonts w:cstheme="minorHAnsi"/>
          <w:sz w:val="24"/>
          <w:szCs w:val="24"/>
        </w:rPr>
        <w:t xml:space="preserve"> jsou obžalováni z porušování povinnosti při správě cizího majetku a mohou jít do vězení až na osm let. </w:t>
      </w:r>
      <w:r w:rsidRPr="00780C46">
        <w:rPr>
          <w:rFonts w:cstheme="minorHAnsi"/>
          <w:sz w:val="24"/>
          <w:szCs w:val="24"/>
        </w:rPr>
        <w:br/>
        <w:t>Všichni ovšem vinu odmítají. Doucha tvrdí, že nedostal pro ocenění dceřiných firem dostatek informací, navíc zvolil metodu, která s určitým výnosem tohoto majetku údajně v posudku počítala. Kuta se brání tím, že veškeré kroky dělal jako manažer FNM na pokyn Sobotkova ministerstva financí a vlády. Cena stanovená Douchou jen na dvě miliardy korun podle něj nebyla nijak podezřelá, o akcie se zajímaly i jiné firmy a nabízely podobné sumy. "Žádný trestný čin jsem nespáchal," říká Kuta s tím, že další argumenty sdělí až u soudu. </w:t>
      </w:r>
      <w:r w:rsidRPr="00780C46">
        <w:rPr>
          <w:rFonts w:cstheme="minorHAnsi"/>
          <w:sz w:val="24"/>
          <w:szCs w:val="24"/>
        </w:rPr>
        <w:br/>
        <w:t>Při výslechu na policii podle informací Respektu Kuta vysvětloval, že cenu za akcie </w:t>
      </w:r>
      <w:r w:rsidRPr="00780C46">
        <w:rPr>
          <w:rStyle w:val="highlight"/>
          <w:rFonts w:cstheme="minorHAnsi"/>
          <w:bCs/>
          <w:sz w:val="24"/>
          <w:szCs w:val="24"/>
        </w:rPr>
        <w:t>OKD</w:t>
      </w:r>
      <w:r w:rsidRPr="00780C46">
        <w:rPr>
          <w:rFonts w:cstheme="minorHAnsi"/>
          <w:sz w:val="24"/>
          <w:szCs w:val="24"/>
        </w:rPr>
        <w:t xml:space="preserve"> nestanovil posudek nebo rozhodnutí FNM. První cenu 2,25 miliardy si údajně dohodla ministerstva financí a průmyslu přímo s Karbon </w:t>
      </w:r>
      <w:proofErr w:type="spellStart"/>
      <w:r w:rsidRPr="00780C46">
        <w:rPr>
          <w:rFonts w:cstheme="minorHAnsi"/>
          <w:sz w:val="24"/>
          <w:szCs w:val="24"/>
        </w:rPr>
        <w:t>Investem</w:t>
      </w:r>
      <w:proofErr w:type="spellEnd"/>
      <w:r w:rsidRPr="00780C46">
        <w:rPr>
          <w:rFonts w:cstheme="minorHAnsi"/>
          <w:sz w:val="24"/>
          <w:szCs w:val="24"/>
        </w:rPr>
        <w:t xml:space="preserve"> bez účasti FNM, který až na základě této jejich dohody připravil návrh smlouvy. Navýšení ceny na konečné 4,1 miliardy korun pak podle výpovědi Kuty paradoxně zařídila hlavně finanční skupina </w:t>
      </w:r>
      <w:proofErr w:type="spellStart"/>
      <w:r w:rsidRPr="00780C46">
        <w:rPr>
          <w:rFonts w:cstheme="minorHAnsi"/>
          <w:sz w:val="24"/>
          <w:szCs w:val="24"/>
        </w:rPr>
        <w:t>Penta</w:t>
      </w:r>
      <w:proofErr w:type="spellEnd"/>
      <w:r w:rsidRPr="00780C46">
        <w:rPr>
          <w:rFonts w:cstheme="minorHAnsi"/>
          <w:sz w:val="24"/>
          <w:szCs w:val="24"/>
        </w:rPr>
        <w:t xml:space="preserve">. Ta se totiž začala o státní podíl intenzivně zajímat a poslala celkem tři nabídky, poslední na čtyři miliardy korun. Právě ta pak přiměla stát k dalšímu jednání s Karbon </w:t>
      </w:r>
      <w:proofErr w:type="spellStart"/>
      <w:r w:rsidRPr="00780C46">
        <w:rPr>
          <w:rFonts w:cstheme="minorHAnsi"/>
          <w:sz w:val="24"/>
          <w:szCs w:val="24"/>
        </w:rPr>
        <w:t>Investem</w:t>
      </w:r>
      <w:proofErr w:type="spellEnd"/>
      <w:r w:rsidRPr="00780C46">
        <w:rPr>
          <w:rFonts w:cstheme="minorHAnsi"/>
          <w:sz w:val="24"/>
          <w:szCs w:val="24"/>
        </w:rPr>
        <w:t>, jenž zvýšil kupní cenu na 4,1 miliardy korun. V září potom byla v této výši také podepsaná privatizační smlouva s FNM. </w:t>
      </w:r>
      <w:r w:rsidRPr="00780C46">
        <w:rPr>
          <w:rFonts w:cstheme="minorHAnsi"/>
          <w:sz w:val="24"/>
          <w:szCs w:val="24"/>
        </w:rPr>
        <w:br/>
        <w:t>Nízká cena za státní podíl byla výhodná hlavně pro Karbon Invest, policie ale neprokázala, že by se kolem případu odehrávala nějaká korupce. Zajímavým vedlejším zjištěním policie naopak byl další hráč "vzadu", finančník </w:t>
      </w:r>
      <w:r w:rsidRPr="00780C46">
        <w:rPr>
          <w:rStyle w:val="highlight"/>
          <w:rFonts w:cstheme="minorHAnsi"/>
          <w:bCs/>
          <w:sz w:val="24"/>
          <w:szCs w:val="24"/>
        </w:rPr>
        <w:t>Zdeněk</w:t>
      </w:r>
      <w:r w:rsidRPr="00780C46">
        <w:rPr>
          <w:rFonts w:cstheme="minorHAnsi"/>
          <w:sz w:val="24"/>
          <w:szCs w:val="24"/>
        </w:rPr>
        <w:t> </w:t>
      </w:r>
      <w:r w:rsidRPr="00780C46">
        <w:rPr>
          <w:rStyle w:val="highlight"/>
          <w:rFonts w:cstheme="minorHAnsi"/>
          <w:bCs/>
          <w:sz w:val="24"/>
          <w:szCs w:val="24"/>
        </w:rPr>
        <w:t>Bakala</w:t>
      </w:r>
      <w:r w:rsidRPr="00780C46">
        <w:rPr>
          <w:rFonts w:cstheme="minorHAnsi"/>
          <w:sz w:val="24"/>
          <w:szCs w:val="24"/>
        </w:rPr>
        <w:t xml:space="preserve"> (majitel </w:t>
      </w:r>
      <w:proofErr w:type="spellStart"/>
      <w:r w:rsidRPr="00780C46">
        <w:rPr>
          <w:rFonts w:cstheme="minorHAnsi"/>
          <w:sz w:val="24"/>
          <w:szCs w:val="24"/>
        </w:rPr>
        <w:t>Economie</w:t>
      </w:r>
      <w:proofErr w:type="spellEnd"/>
      <w:r w:rsidRPr="00780C46">
        <w:rPr>
          <w:rFonts w:cstheme="minorHAnsi"/>
          <w:sz w:val="24"/>
          <w:szCs w:val="24"/>
        </w:rPr>
        <w:t>, která vydává Respekt). Už v průběhu vyjednávání o privatizaci </w:t>
      </w:r>
      <w:r w:rsidRPr="00780C46">
        <w:rPr>
          <w:rStyle w:val="highlight"/>
          <w:rFonts w:cstheme="minorHAnsi"/>
          <w:bCs/>
          <w:sz w:val="24"/>
          <w:szCs w:val="24"/>
        </w:rPr>
        <w:t>OKD</w:t>
      </w:r>
      <w:r w:rsidRPr="00780C46">
        <w:rPr>
          <w:rFonts w:cstheme="minorHAnsi"/>
          <w:sz w:val="24"/>
          <w:szCs w:val="24"/>
        </w:rPr>
        <w:t xml:space="preserve"> měli Koláček s Otavou podle ní smlouvu s </w:t>
      </w:r>
      <w:proofErr w:type="spellStart"/>
      <w:r w:rsidRPr="00780C46">
        <w:rPr>
          <w:rFonts w:cstheme="minorHAnsi"/>
          <w:sz w:val="24"/>
          <w:szCs w:val="24"/>
        </w:rPr>
        <w:t>Bakalou</w:t>
      </w:r>
      <w:proofErr w:type="spellEnd"/>
      <w:r w:rsidRPr="00780C46">
        <w:rPr>
          <w:rFonts w:cstheme="minorHAnsi"/>
          <w:sz w:val="24"/>
          <w:szCs w:val="24"/>
        </w:rPr>
        <w:t>, že si jejich firmu později koupí. To se také stalo</w:t>
      </w:r>
      <w:r w:rsidRPr="002172CF">
        <w:rPr>
          <w:rFonts w:cstheme="minorHAnsi"/>
          <w:sz w:val="24"/>
          <w:szCs w:val="24"/>
          <w:shd w:val="clear" w:color="auto" w:fill="FFFFFF"/>
        </w:rPr>
        <w:t xml:space="preserve">. V listopadu mu výhodně prodali svůj Karbon </w:t>
      </w:r>
      <w:r w:rsidRPr="00780C46">
        <w:rPr>
          <w:rFonts w:cstheme="minorHAnsi"/>
          <w:sz w:val="24"/>
          <w:szCs w:val="24"/>
        </w:rPr>
        <w:t>Invest i s </w:t>
      </w:r>
      <w:r w:rsidRPr="00780C46">
        <w:rPr>
          <w:rStyle w:val="highlight"/>
          <w:rFonts w:cstheme="minorHAnsi"/>
          <w:bCs/>
          <w:sz w:val="24"/>
          <w:szCs w:val="24"/>
        </w:rPr>
        <w:t>OKD</w:t>
      </w:r>
      <w:r w:rsidRPr="00780C46">
        <w:rPr>
          <w:rFonts w:cstheme="minorHAnsi"/>
          <w:sz w:val="24"/>
          <w:szCs w:val="24"/>
        </w:rPr>
        <w:t> za 10,5</w:t>
      </w:r>
      <w:r w:rsidRPr="002172CF">
        <w:rPr>
          <w:rFonts w:cstheme="minorHAnsi"/>
          <w:sz w:val="24"/>
          <w:szCs w:val="24"/>
          <w:shd w:val="clear" w:color="auto" w:fill="FFFFFF"/>
        </w:rPr>
        <w:t xml:space="preserve"> miliardy korun. Privatizaci později napadli </w:t>
      </w:r>
      <w:r w:rsidRPr="00780C46">
        <w:rPr>
          <w:rFonts w:cstheme="minorHAnsi"/>
          <w:sz w:val="24"/>
          <w:szCs w:val="24"/>
        </w:rPr>
        <w:lastRenderedPageBreak/>
        <w:t>nájemníci bytů </w:t>
      </w:r>
      <w:r w:rsidRPr="00780C46">
        <w:rPr>
          <w:rStyle w:val="highlight"/>
          <w:rFonts w:cstheme="minorHAnsi"/>
          <w:bCs/>
          <w:sz w:val="24"/>
          <w:szCs w:val="24"/>
        </w:rPr>
        <w:t>OKD</w:t>
      </w:r>
      <w:r w:rsidRPr="00780C46">
        <w:rPr>
          <w:rFonts w:cstheme="minorHAnsi"/>
          <w:sz w:val="24"/>
          <w:szCs w:val="24"/>
        </w:rPr>
        <w:t>, jimž</w:t>
      </w:r>
      <w:r w:rsidRPr="002172CF">
        <w:rPr>
          <w:rFonts w:cstheme="minorHAnsi"/>
          <w:sz w:val="24"/>
          <w:szCs w:val="24"/>
          <w:shd w:val="clear" w:color="auto" w:fill="FFFFFF"/>
        </w:rPr>
        <w:t xml:space="preserve"> Bakala odmítl za nízkou cenu byty prodat. Obrátili se jak do Bruselu, aby přezkoumal laciný prodej firmy, tak i na policii, aby případ prošetřila. Výsledkem je nynější obžaloba znalce a někdejších manažerů FNM. </w:t>
      </w:r>
      <w:r w:rsidR="00CE1507">
        <w:rPr>
          <w:rFonts w:cstheme="minorHAnsi"/>
          <w:sz w:val="24"/>
          <w:szCs w:val="24"/>
        </w:rPr>
        <w:br/>
      </w:r>
      <w:proofErr w:type="gramStart"/>
      <w:r w:rsidRPr="002172CF">
        <w:rPr>
          <w:rFonts w:cstheme="minorHAnsi"/>
          <w:sz w:val="24"/>
          <w:szCs w:val="24"/>
          <w:shd w:val="clear" w:color="auto" w:fill="FFFFFF"/>
        </w:rPr>
        <w:t>www</w:t>
      </w:r>
      <w:proofErr w:type="gramEnd"/>
      <w:r w:rsidRPr="002172CF">
        <w:rPr>
          <w:rFonts w:cstheme="minorHAnsi"/>
          <w:sz w:val="24"/>
          <w:szCs w:val="24"/>
          <w:shd w:val="clear" w:color="auto" w:fill="FFFFFF"/>
        </w:rPr>
        <w:t>.</w:t>
      </w:r>
      <w:proofErr w:type="gramStart"/>
      <w:r w:rsidRPr="002172CF">
        <w:rPr>
          <w:rFonts w:cstheme="minorHAnsi"/>
          <w:sz w:val="24"/>
          <w:szCs w:val="24"/>
          <w:shd w:val="clear" w:color="auto" w:fill="FFFFFF"/>
        </w:rPr>
        <w:t>respekt</w:t>
      </w:r>
      <w:proofErr w:type="gramEnd"/>
      <w:r w:rsidRPr="002172CF">
        <w:rPr>
          <w:rFonts w:cstheme="minorHAnsi"/>
          <w:sz w:val="24"/>
          <w:szCs w:val="24"/>
          <w:shd w:val="clear" w:color="auto" w:fill="FFFFFF"/>
        </w:rPr>
        <w:t>.cz/audio </w:t>
      </w:r>
      <w:r w:rsidR="00CE1507">
        <w:rPr>
          <w:rFonts w:cstheme="minorHAnsi"/>
          <w:sz w:val="24"/>
          <w:szCs w:val="24"/>
        </w:rPr>
        <w:br/>
      </w:r>
      <w:r w:rsidRPr="002172CF">
        <w:rPr>
          <w:rFonts w:cstheme="minorHAnsi"/>
          <w:sz w:val="24"/>
          <w:szCs w:val="24"/>
          <w:shd w:val="clear" w:color="auto" w:fill="FFFFFF"/>
        </w:rPr>
        <w:t>Foto:</w:t>
      </w:r>
    </w:p>
    <w:p w:rsidR="00AF3E45" w:rsidRPr="001E3158" w:rsidRDefault="00F33ED3" w:rsidP="001E3158">
      <w:pPr>
        <w:shd w:val="clear" w:color="auto" w:fill="FFFFFF"/>
        <w:spacing w:after="0" w:line="360" w:lineRule="auto"/>
        <w:rPr>
          <w:rFonts w:eastAsia="Times New Roman" w:cstheme="minorHAnsi"/>
          <w:b/>
          <w:bCs/>
          <w:sz w:val="24"/>
          <w:szCs w:val="24"/>
          <w:lang w:eastAsia="cs-CZ"/>
        </w:rPr>
      </w:pPr>
      <w:r>
        <w:rPr>
          <w:rFonts w:eastAsia="Times New Roman" w:cstheme="minorHAnsi"/>
          <w:b/>
          <w:bCs/>
          <w:sz w:val="24"/>
          <w:szCs w:val="24"/>
          <w:lang w:eastAsia="cs-CZ"/>
        </w:rPr>
        <w:t xml:space="preserve">2. </w:t>
      </w:r>
      <w:r w:rsidR="00AF3E45" w:rsidRPr="001E3158">
        <w:rPr>
          <w:rFonts w:eastAsia="Times New Roman" w:cstheme="minorHAnsi"/>
          <w:b/>
          <w:bCs/>
          <w:sz w:val="24"/>
          <w:szCs w:val="24"/>
          <w:lang w:eastAsia="cs-CZ"/>
        </w:rPr>
        <w:t>Prokopeme se k uhlí v Polsku</w:t>
      </w:r>
    </w:p>
    <w:p w:rsidR="00AF3E45" w:rsidRPr="001E3158" w:rsidRDefault="001E3158" w:rsidP="001E3158">
      <w:pPr>
        <w:shd w:val="clear" w:color="auto" w:fill="FFFFFF"/>
        <w:spacing w:after="150" w:line="360" w:lineRule="auto"/>
        <w:rPr>
          <w:rFonts w:eastAsia="Times New Roman" w:cstheme="minorHAnsi"/>
          <w:sz w:val="24"/>
          <w:szCs w:val="24"/>
          <w:lang w:eastAsia="cs-CZ"/>
        </w:rPr>
      </w:pPr>
      <w:r w:rsidRPr="001E3158">
        <w:rPr>
          <w:rFonts w:eastAsia="Times New Roman" w:cstheme="minorHAnsi"/>
          <w:sz w:val="24"/>
          <w:szCs w:val="24"/>
          <w:lang w:eastAsia="cs-CZ"/>
        </w:rPr>
        <w:t>11. 09. 2014</w:t>
      </w:r>
      <w:r w:rsidR="00AF3E45" w:rsidRPr="001E3158">
        <w:rPr>
          <w:rFonts w:eastAsia="Times New Roman" w:cstheme="minorHAnsi"/>
          <w:sz w:val="24"/>
          <w:szCs w:val="24"/>
          <w:lang w:eastAsia="cs-CZ"/>
        </w:rPr>
        <w:t xml:space="preserve"> Hospodářské noviny - Petr Kain</w:t>
      </w:r>
    </w:p>
    <w:p w:rsidR="001E3158" w:rsidRDefault="00AF3E45" w:rsidP="001E3158">
      <w:pPr>
        <w:shd w:val="clear" w:color="auto" w:fill="FFFFFF"/>
        <w:spacing w:after="150" w:line="360" w:lineRule="auto"/>
        <w:rPr>
          <w:rFonts w:eastAsia="Times New Roman" w:cstheme="minorHAnsi"/>
          <w:sz w:val="24"/>
          <w:szCs w:val="24"/>
          <w:lang w:eastAsia="cs-CZ"/>
        </w:rPr>
      </w:pPr>
      <w:r w:rsidRPr="001E3158">
        <w:rPr>
          <w:rFonts w:eastAsia="Times New Roman" w:cstheme="minorHAnsi"/>
          <w:sz w:val="24"/>
          <w:szCs w:val="24"/>
          <w:lang w:eastAsia="cs-CZ"/>
        </w:rPr>
        <w:t>strana: 12</w:t>
      </w:r>
    </w:p>
    <w:p w:rsidR="00AF3E45" w:rsidRPr="00780C46" w:rsidRDefault="00AF3E45" w:rsidP="00780C46">
      <w:pPr>
        <w:spacing w:after="150" w:line="360" w:lineRule="auto"/>
        <w:rPr>
          <w:rFonts w:eastAsia="Times New Roman" w:cstheme="minorHAnsi"/>
          <w:sz w:val="24"/>
          <w:szCs w:val="24"/>
          <w:lang w:eastAsia="cs-CZ"/>
        </w:rPr>
      </w:pPr>
      <w:r w:rsidRPr="001E3158">
        <w:rPr>
          <w:rFonts w:eastAsia="Times New Roman" w:cstheme="minorHAnsi"/>
          <w:sz w:val="24"/>
          <w:szCs w:val="24"/>
          <w:lang w:eastAsia="cs-CZ"/>
        </w:rPr>
        <w:t xml:space="preserve">rubrika: </w:t>
      </w:r>
      <w:r w:rsidRPr="00780C46">
        <w:rPr>
          <w:rFonts w:eastAsia="Times New Roman" w:cstheme="minorHAnsi"/>
          <w:sz w:val="24"/>
          <w:szCs w:val="24"/>
          <w:lang w:eastAsia="cs-CZ"/>
        </w:rPr>
        <w:t>Podniky a Trhy</w:t>
      </w:r>
    </w:p>
    <w:p w:rsidR="00F33ED3" w:rsidRDefault="00AF3E45" w:rsidP="00780C46">
      <w:pPr>
        <w:spacing w:line="360" w:lineRule="auto"/>
        <w:rPr>
          <w:rFonts w:eastAsia="Times New Roman" w:cstheme="minorHAnsi"/>
          <w:b/>
          <w:bCs/>
          <w:sz w:val="24"/>
          <w:szCs w:val="24"/>
          <w:lang w:eastAsia="cs-CZ"/>
        </w:rPr>
      </w:pPr>
      <w:r w:rsidRPr="00780C46">
        <w:rPr>
          <w:rFonts w:cstheme="minorHAnsi"/>
          <w:sz w:val="24"/>
          <w:szCs w:val="24"/>
          <w:shd w:val="clear" w:color="auto" w:fill="FFFFFF"/>
        </w:rPr>
        <w:t xml:space="preserve">VÝKONNÝ </w:t>
      </w:r>
      <w:r w:rsidRPr="00780C46">
        <w:rPr>
          <w:rFonts w:cstheme="minorHAnsi"/>
          <w:sz w:val="24"/>
          <w:szCs w:val="24"/>
        </w:rPr>
        <w:t>ŘEDITEL </w:t>
      </w:r>
      <w:r w:rsidRPr="00780C46">
        <w:rPr>
          <w:rStyle w:val="highlight"/>
          <w:rFonts w:cstheme="minorHAnsi"/>
          <w:bCs/>
          <w:sz w:val="24"/>
          <w:szCs w:val="24"/>
        </w:rPr>
        <w:t>OKD</w:t>
      </w:r>
      <w:r w:rsidRPr="00780C46">
        <w:rPr>
          <w:rFonts w:cstheme="minorHAnsi"/>
          <w:sz w:val="24"/>
          <w:szCs w:val="24"/>
        </w:rPr>
        <w:t> DALE</w:t>
      </w:r>
      <w:r w:rsidRPr="00780C46">
        <w:rPr>
          <w:rFonts w:cstheme="minorHAnsi"/>
          <w:sz w:val="24"/>
          <w:szCs w:val="24"/>
          <w:shd w:val="clear" w:color="auto" w:fill="FFFFFF"/>
        </w:rPr>
        <w:t xml:space="preserve"> R. EKMARK HLEDÁ CESTY, JAK PRODLOUŽIT ŽIVOT FIRMY. OD </w:t>
      </w:r>
      <w:r w:rsidRPr="00780C46">
        <w:rPr>
          <w:rFonts w:cstheme="minorHAnsi"/>
          <w:sz w:val="24"/>
          <w:szCs w:val="24"/>
        </w:rPr>
        <w:t>NOVÉHO ROKU SLOUČÍ DVA DOLY A ZKOUŠÍ NOVOU METODU TĚŽBY. </w:t>
      </w:r>
      <w:r w:rsidRPr="00780C46">
        <w:rPr>
          <w:rFonts w:cstheme="minorHAnsi"/>
          <w:sz w:val="24"/>
          <w:szCs w:val="24"/>
        </w:rPr>
        <w:br/>
      </w:r>
      <w:r w:rsidRPr="00780C46">
        <w:rPr>
          <w:rFonts w:cstheme="minorHAnsi"/>
          <w:sz w:val="24"/>
          <w:szCs w:val="24"/>
        </w:rPr>
        <w:br/>
        <w:t>Těžební společnost </w:t>
      </w:r>
      <w:r w:rsidRPr="00780C46">
        <w:rPr>
          <w:rStyle w:val="highlight"/>
          <w:rFonts w:cstheme="minorHAnsi"/>
          <w:bCs/>
          <w:sz w:val="24"/>
          <w:szCs w:val="24"/>
        </w:rPr>
        <w:t>OKD</w:t>
      </w:r>
      <w:r w:rsidRPr="00780C46">
        <w:rPr>
          <w:rFonts w:cstheme="minorHAnsi"/>
          <w:sz w:val="24"/>
          <w:szCs w:val="24"/>
        </w:rPr>
        <w:t xml:space="preserve"> chystá zásadní změny své organizační struktury. Od příštího roku sloučí doly </w:t>
      </w:r>
      <w:proofErr w:type="spellStart"/>
      <w:r w:rsidRPr="00780C46">
        <w:rPr>
          <w:rFonts w:cstheme="minorHAnsi"/>
          <w:sz w:val="24"/>
          <w:szCs w:val="24"/>
        </w:rPr>
        <w:t>Darkov</w:t>
      </w:r>
      <w:proofErr w:type="spellEnd"/>
      <w:r w:rsidRPr="00780C46">
        <w:rPr>
          <w:rFonts w:cstheme="minorHAnsi"/>
          <w:sz w:val="24"/>
          <w:szCs w:val="24"/>
        </w:rPr>
        <w:t xml:space="preserve"> a Karviná. "Do budoucna bychom chtěli s těmito doly propojit i Důl ČSM. Už nyní jsou doly propojeny pod zemí, za dva nebo tři roky by mohly mít i jedno vedení," říká výkonný ředitel </w:t>
      </w:r>
      <w:r w:rsidRPr="00780C46">
        <w:rPr>
          <w:rStyle w:val="highlight"/>
          <w:rFonts w:cstheme="minorHAnsi"/>
          <w:bCs/>
          <w:sz w:val="24"/>
          <w:szCs w:val="24"/>
        </w:rPr>
        <w:t>OKD</w:t>
      </w:r>
      <w:r w:rsidRPr="00780C46">
        <w:rPr>
          <w:rFonts w:cstheme="minorHAnsi"/>
          <w:sz w:val="24"/>
          <w:szCs w:val="24"/>
        </w:rPr>
        <w:t> </w:t>
      </w:r>
      <w:proofErr w:type="spellStart"/>
      <w:r w:rsidRPr="00780C46">
        <w:rPr>
          <w:rFonts w:cstheme="minorHAnsi"/>
          <w:sz w:val="24"/>
          <w:szCs w:val="24"/>
        </w:rPr>
        <w:t>Dale</w:t>
      </w:r>
      <w:proofErr w:type="spellEnd"/>
      <w:r w:rsidRPr="00780C46">
        <w:rPr>
          <w:rFonts w:cstheme="minorHAnsi"/>
          <w:sz w:val="24"/>
          <w:szCs w:val="24"/>
        </w:rPr>
        <w:t xml:space="preserve"> </w:t>
      </w:r>
      <w:proofErr w:type="spellStart"/>
      <w:r w:rsidRPr="00780C46">
        <w:rPr>
          <w:rFonts w:cstheme="minorHAnsi"/>
          <w:sz w:val="24"/>
          <w:szCs w:val="24"/>
        </w:rPr>
        <w:t>Ekmark</w:t>
      </w:r>
      <w:proofErr w:type="spellEnd"/>
      <w:r w:rsidRPr="00780C46">
        <w:rPr>
          <w:rFonts w:cstheme="minorHAnsi"/>
          <w:sz w:val="24"/>
          <w:szCs w:val="24"/>
        </w:rPr>
        <w:t>. Slibuje si od toho úspory i efektivnější fungování podniku. To vše je nutné k přežití </w:t>
      </w:r>
      <w:r w:rsidRPr="00780C46">
        <w:rPr>
          <w:rStyle w:val="highlight"/>
          <w:rFonts w:cstheme="minorHAnsi"/>
          <w:bCs/>
          <w:sz w:val="24"/>
          <w:szCs w:val="24"/>
        </w:rPr>
        <w:t>OKD</w:t>
      </w:r>
      <w:r w:rsidRPr="00780C46">
        <w:rPr>
          <w:rFonts w:cstheme="minorHAnsi"/>
          <w:sz w:val="24"/>
          <w:szCs w:val="24"/>
        </w:rPr>
        <w:t> i jejího vlastníka, firmy NWR (její spolumajitel </w:t>
      </w:r>
      <w:r w:rsidRPr="00780C46">
        <w:rPr>
          <w:rStyle w:val="highlight"/>
          <w:rFonts w:cstheme="minorHAnsi"/>
          <w:bCs/>
          <w:sz w:val="24"/>
          <w:szCs w:val="24"/>
        </w:rPr>
        <w:t>Zdeněk</w:t>
      </w:r>
      <w:r w:rsidRPr="00780C46">
        <w:rPr>
          <w:rFonts w:cstheme="minorHAnsi"/>
          <w:sz w:val="24"/>
          <w:szCs w:val="24"/>
        </w:rPr>
        <w:t> </w:t>
      </w:r>
      <w:r w:rsidRPr="00780C46">
        <w:rPr>
          <w:rStyle w:val="highlight"/>
          <w:rFonts w:cstheme="minorHAnsi"/>
          <w:bCs/>
          <w:sz w:val="24"/>
          <w:szCs w:val="24"/>
        </w:rPr>
        <w:t>Bakala</w:t>
      </w:r>
      <w:r w:rsidRPr="00780C46">
        <w:rPr>
          <w:rFonts w:cstheme="minorHAnsi"/>
          <w:sz w:val="24"/>
          <w:szCs w:val="24"/>
        </w:rPr>
        <w:t xml:space="preserve"> vlastní společnost </w:t>
      </w:r>
      <w:proofErr w:type="spellStart"/>
      <w:r w:rsidRPr="00780C46">
        <w:rPr>
          <w:rFonts w:cstheme="minorHAnsi"/>
          <w:sz w:val="24"/>
          <w:szCs w:val="24"/>
        </w:rPr>
        <w:t>Economia</w:t>
      </w:r>
      <w:proofErr w:type="spellEnd"/>
      <w:r w:rsidRPr="00780C46">
        <w:rPr>
          <w:rFonts w:cstheme="minorHAnsi"/>
          <w:sz w:val="24"/>
          <w:szCs w:val="24"/>
        </w:rPr>
        <w:t xml:space="preserve">, vydavatele Hospodářských novin). Ta se nedávno vyhnula pádu do insolvence, když jí věřitelé odpustili podstatnou část dluhu a dali jí čas na zotavení. Podle </w:t>
      </w:r>
      <w:proofErr w:type="spellStart"/>
      <w:r w:rsidRPr="00780C46">
        <w:rPr>
          <w:rFonts w:cstheme="minorHAnsi"/>
          <w:sz w:val="24"/>
          <w:szCs w:val="24"/>
        </w:rPr>
        <w:t>Ekmarka</w:t>
      </w:r>
      <w:proofErr w:type="spellEnd"/>
      <w:r w:rsidRPr="00780C46">
        <w:rPr>
          <w:rFonts w:cstheme="minorHAnsi"/>
          <w:sz w:val="24"/>
          <w:szCs w:val="24"/>
        </w:rPr>
        <w:t xml:space="preserve"> by život </w:t>
      </w:r>
      <w:r w:rsidRPr="00780C46">
        <w:rPr>
          <w:rStyle w:val="highlight"/>
          <w:rFonts w:cstheme="minorHAnsi"/>
          <w:bCs/>
          <w:sz w:val="24"/>
          <w:szCs w:val="24"/>
        </w:rPr>
        <w:t>OKD</w:t>
      </w:r>
      <w:r w:rsidRPr="00780C46">
        <w:rPr>
          <w:rFonts w:cstheme="minorHAnsi"/>
          <w:sz w:val="24"/>
          <w:szCs w:val="24"/>
        </w:rPr>
        <w:t> mohly významně prodloužit některé projekty, které teď firma chystá. Od května zkouší novou metodu těžby, jež by umožnila dobývat uhlí i z míst, která již </w:t>
      </w:r>
      <w:r w:rsidRPr="00780C46">
        <w:rPr>
          <w:rStyle w:val="highlight"/>
          <w:rFonts w:cstheme="minorHAnsi"/>
          <w:bCs/>
          <w:sz w:val="24"/>
          <w:szCs w:val="24"/>
        </w:rPr>
        <w:t>OKD</w:t>
      </w:r>
      <w:r w:rsidRPr="00780C46">
        <w:rPr>
          <w:rFonts w:cstheme="minorHAnsi"/>
          <w:sz w:val="24"/>
          <w:szCs w:val="24"/>
        </w:rPr>
        <w:t> odepsalo</w:t>
      </w:r>
      <w:r w:rsidRPr="00780C46">
        <w:rPr>
          <w:rFonts w:cstheme="minorHAnsi"/>
          <w:sz w:val="24"/>
          <w:szCs w:val="24"/>
          <w:shd w:val="clear" w:color="auto" w:fill="FFFFFF"/>
        </w:rPr>
        <w:t xml:space="preserve">. Nejdůležitějším projektem je těžba v polském dole </w:t>
      </w:r>
      <w:proofErr w:type="spellStart"/>
      <w:r w:rsidRPr="00780C46">
        <w:rPr>
          <w:rFonts w:cstheme="minorHAnsi"/>
          <w:sz w:val="24"/>
          <w:szCs w:val="24"/>
          <w:shd w:val="clear" w:color="auto" w:fill="FFFFFF"/>
        </w:rPr>
        <w:t>Morcinek</w:t>
      </w:r>
      <w:proofErr w:type="spellEnd"/>
      <w:r w:rsidRPr="00780C46">
        <w:rPr>
          <w:rFonts w:cstheme="minorHAnsi"/>
          <w:sz w:val="24"/>
          <w:szCs w:val="24"/>
          <w:shd w:val="clear" w:color="auto" w:fill="FFFFFF"/>
        </w:rPr>
        <w:t>. Místo budování nové šachty, která by vyšla na 400 milionů eur, se ale chce k uhlí dostat levnějším způsobem. Plánuje se k němu prokopat pod zemí z Dolu ČSM. </w:t>
      </w:r>
      <w:r w:rsidRPr="00780C46">
        <w:rPr>
          <w:rFonts w:cstheme="minorHAnsi"/>
          <w:sz w:val="24"/>
          <w:szCs w:val="24"/>
        </w:rPr>
        <w:br/>
      </w:r>
      <w:r w:rsidRPr="00780C46">
        <w:rPr>
          <w:rFonts w:cstheme="minorHAnsi"/>
          <w:sz w:val="24"/>
          <w:szCs w:val="24"/>
        </w:rPr>
        <w:br/>
      </w:r>
      <w:r w:rsidRPr="00780C46">
        <w:rPr>
          <w:rFonts w:cstheme="minorHAnsi"/>
          <w:sz w:val="24"/>
          <w:szCs w:val="24"/>
          <w:shd w:val="clear" w:color="auto" w:fill="FFFFFF"/>
        </w:rPr>
        <w:t>- HN</w:t>
      </w:r>
      <w:r w:rsidRPr="00780C46">
        <w:rPr>
          <w:rFonts w:cstheme="minorHAnsi"/>
          <w:sz w:val="24"/>
          <w:szCs w:val="24"/>
        </w:rPr>
        <w:t>: Do čela </w:t>
      </w:r>
      <w:r w:rsidRPr="00780C46">
        <w:rPr>
          <w:rStyle w:val="highlight"/>
          <w:rFonts w:cstheme="minorHAnsi"/>
          <w:bCs/>
          <w:sz w:val="24"/>
          <w:szCs w:val="24"/>
        </w:rPr>
        <w:t>OKD</w:t>
      </w:r>
      <w:r w:rsidRPr="00780C46">
        <w:rPr>
          <w:rFonts w:cstheme="minorHAnsi"/>
          <w:sz w:val="24"/>
          <w:szCs w:val="24"/>
        </w:rPr>
        <w:t> jste se dostal asi v nejtěžších časech v historii této společnosti. Co vás sem přilákalo? </w:t>
      </w:r>
      <w:r w:rsidRPr="00780C46">
        <w:rPr>
          <w:rFonts w:cstheme="minorHAnsi"/>
          <w:sz w:val="24"/>
          <w:szCs w:val="24"/>
        </w:rPr>
        <w:br/>
      </w:r>
      <w:r w:rsidRPr="00780C46">
        <w:rPr>
          <w:rFonts w:cstheme="minorHAnsi"/>
          <w:sz w:val="24"/>
          <w:szCs w:val="24"/>
        </w:rPr>
        <w:br/>
        <w:t>Tohle je druh práce, který dělám celý život. Řídím doly, které jsou v potížích, a snažím se je postavit na nohy. A vést </w:t>
      </w:r>
      <w:r w:rsidRPr="00780C46">
        <w:rPr>
          <w:rStyle w:val="highlight"/>
          <w:rFonts w:cstheme="minorHAnsi"/>
          <w:bCs/>
          <w:sz w:val="24"/>
          <w:szCs w:val="24"/>
        </w:rPr>
        <w:t>OKD</w:t>
      </w:r>
      <w:r w:rsidRPr="00780C46">
        <w:rPr>
          <w:rFonts w:cstheme="minorHAnsi"/>
          <w:sz w:val="24"/>
          <w:szCs w:val="24"/>
        </w:rPr>
        <w:t> byla</w:t>
      </w:r>
      <w:r w:rsidRPr="00780C46">
        <w:rPr>
          <w:rFonts w:cstheme="minorHAnsi"/>
          <w:sz w:val="24"/>
          <w:szCs w:val="24"/>
          <w:shd w:val="clear" w:color="auto" w:fill="FFFFFF"/>
        </w:rPr>
        <w:t xml:space="preserve"> obrovská výzva. Je tu bezkonkurenčně</w:t>
      </w:r>
      <w:r w:rsidRPr="001E3158">
        <w:rPr>
          <w:rFonts w:cstheme="minorHAnsi"/>
          <w:sz w:val="24"/>
          <w:szCs w:val="24"/>
          <w:shd w:val="clear" w:color="auto" w:fill="FFFFFF"/>
        </w:rPr>
        <w:t xml:space="preserve"> nejsložitější </w:t>
      </w:r>
      <w:r w:rsidRPr="001E3158">
        <w:rPr>
          <w:rFonts w:cstheme="minorHAnsi"/>
          <w:sz w:val="24"/>
          <w:szCs w:val="24"/>
          <w:shd w:val="clear" w:color="auto" w:fill="FFFFFF"/>
        </w:rPr>
        <w:lastRenderedPageBreak/>
        <w:t>prostředí pro těžbu, s jakým jsem se kdy setkal. Je tu možnost požárů, seizmická aktivita, těží se tu ve velkých hloubkách, ve výpočtu negativních věcí bych mohl dlouho pokračovat.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HN: S jakou strategií jste přišel? </w:t>
      </w:r>
      <w:r w:rsidRPr="001E3158">
        <w:rPr>
          <w:rFonts w:cstheme="minorHAnsi"/>
          <w:sz w:val="24"/>
          <w:szCs w:val="24"/>
        </w:rPr>
        <w:br/>
      </w:r>
      <w:r w:rsidRPr="00780C46">
        <w:rPr>
          <w:rFonts w:cstheme="minorHAnsi"/>
          <w:sz w:val="24"/>
          <w:szCs w:val="24"/>
        </w:rPr>
        <w:br/>
        <w:t>Úvodní úvaha byla jednoduchá. </w:t>
      </w:r>
      <w:r w:rsidRPr="00780C46">
        <w:rPr>
          <w:rStyle w:val="highlight"/>
          <w:rFonts w:cstheme="minorHAnsi"/>
          <w:bCs/>
          <w:sz w:val="24"/>
          <w:szCs w:val="24"/>
        </w:rPr>
        <w:t>OKD</w:t>
      </w:r>
      <w:r w:rsidRPr="00780C46">
        <w:rPr>
          <w:rFonts w:cstheme="minorHAnsi"/>
          <w:sz w:val="24"/>
          <w:szCs w:val="24"/>
        </w:rPr>
        <w:t> nemůže ovlivnit, jaká bude cena uhlí. Jediné, co má pod kontrolou, jsou její náklady – a ty byly neudržitelné. Když jsem loni v květnu přišel do </w:t>
      </w:r>
      <w:proofErr w:type="spellStart"/>
      <w:r w:rsidRPr="00780C46">
        <w:rPr>
          <w:rStyle w:val="highlight"/>
          <w:rFonts w:cstheme="minorHAnsi"/>
          <w:bCs/>
          <w:sz w:val="24"/>
          <w:szCs w:val="24"/>
        </w:rPr>
        <w:t>OKD</w:t>
      </w:r>
      <w:r w:rsidRPr="00780C46">
        <w:rPr>
          <w:rFonts w:cstheme="minorHAnsi"/>
          <w:sz w:val="24"/>
          <w:szCs w:val="24"/>
        </w:rPr>
        <w:t>jako</w:t>
      </w:r>
      <w:proofErr w:type="spellEnd"/>
      <w:r w:rsidRPr="00780C46">
        <w:rPr>
          <w:rFonts w:cstheme="minorHAnsi"/>
          <w:sz w:val="24"/>
          <w:szCs w:val="24"/>
        </w:rPr>
        <w:t xml:space="preserve"> konzultant, byla společnost mezi pěti procenty světových těžařů, kteří měli nejvyšší náklady na vytěžení</w:t>
      </w:r>
      <w:r w:rsidRPr="001E3158">
        <w:rPr>
          <w:rFonts w:cstheme="minorHAnsi"/>
          <w:sz w:val="24"/>
          <w:szCs w:val="24"/>
          <w:shd w:val="clear" w:color="auto" w:fill="FFFFFF"/>
        </w:rPr>
        <w:t xml:space="preserve"> jedné tuny uhlí. Teď jsme z hlediska výše nákladů zhruba v polovině světového žebříčku těžařů. Udělali jsme obrovský kus práce. A bylo to nutné, protože ceny uhlí se nevrátí tam, kde byly dříve.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HN: Náklady na těžbu se meziročně podařilo srazit asi o čtvrtinu, na 64 eur za tunu. Jak se to podařilo?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Částečně je to kvůli stabilizaci produkce. Při těžbě uhlí jsou totiž velké fixní náklady, takže platí, že čím méně tun vytěžíte, tím více vám náklady rostou. No a pak jsme dosáhli úspor při samotné těžbě</w:t>
      </w:r>
      <w:r w:rsidRPr="00780C46">
        <w:rPr>
          <w:rFonts w:cstheme="minorHAnsi"/>
          <w:sz w:val="24"/>
          <w:szCs w:val="24"/>
        </w:rPr>
        <w:t>. Dříve se těžilo bez ohledu na náklady, mnohdy stálo vytěžení jedné tuny uhlí dvakrát víc, než za kolik ji </w:t>
      </w:r>
      <w:r w:rsidRPr="00780C46">
        <w:rPr>
          <w:rStyle w:val="highlight"/>
          <w:rFonts w:cstheme="minorHAnsi"/>
          <w:bCs/>
          <w:sz w:val="24"/>
          <w:szCs w:val="24"/>
        </w:rPr>
        <w:t>OKD</w:t>
      </w:r>
      <w:r w:rsidRPr="00780C46">
        <w:rPr>
          <w:rFonts w:cstheme="minorHAnsi"/>
          <w:sz w:val="24"/>
          <w:szCs w:val="24"/>
        </w:rPr>
        <w:t> bylo schopné prodat. Nyní u každého porubu počítáme i jeho ekonomickou stránku. Naším cílem je maximalizovat</w:t>
      </w:r>
      <w:r w:rsidRPr="001E3158">
        <w:rPr>
          <w:rFonts w:cstheme="minorHAnsi"/>
          <w:sz w:val="24"/>
          <w:szCs w:val="24"/>
          <w:shd w:val="clear" w:color="auto" w:fill="FFFFFF"/>
        </w:rPr>
        <w:t xml:space="preserve"> naše tržby, ne množství produkce. Ta v příštím roce mírně klesne. S tím souvisí i velká věc, kterou chystáme. Od příštího roku budeme slučovat doly Karviná a </w:t>
      </w:r>
      <w:proofErr w:type="spellStart"/>
      <w:r w:rsidRPr="001E3158">
        <w:rPr>
          <w:rFonts w:cstheme="minorHAnsi"/>
          <w:sz w:val="24"/>
          <w:szCs w:val="24"/>
          <w:shd w:val="clear" w:color="auto" w:fill="FFFFFF"/>
        </w:rPr>
        <w:t>Darkov</w:t>
      </w:r>
      <w:proofErr w:type="spellEnd"/>
      <w:r w:rsidRPr="001E3158">
        <w:rPr>
          <w:rFonts w:cstheme="minorHAnsi"/>
          <w:sz w:val="24"/>
          <w:szCs w:val="24"/>
          <w:shd w:val="clear" w:color="auto" w:fill="FFFFFF"/>
        </w:rPr>
        <w:t>. Děláme to, protože potřebujeme snížit naše fixní náklady. Jak jsem říkal, když se méně těží, náklady na tunu rostou. Do budoucna bychom chtěli s těmito dvěma doly propojit i Důl ČSM. Ty tři doly jsou už nyní propojeny pod zemí, za dva nebo tři roky bychom tedy chtěli, aby měly také jedno vedení.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xml:space="preserve">- HN: To </w:t>
      </w:r>
      <w:proofErr w:type="gramStart"/>
      <w:r w:rsidRPr="001E3158">
        <w:rPr>
          <w:rFonts w:cstheme="minorHAnsi"/>
          <w:sz w:val="24"/>
          <w:szCs w:val="24"/>
          <w:shd w:val="clear" w:color="auto" w:fill="FFFFFF"/>
        </w:rPr>
        <w:t>bude předpokládám</w:t>
      </w:r>
      <w:proofErr w:type="gramEnd"/>
      <w:r w:rsidRPr="001E3158">
        <w:rPr>
          <w:rFonts w:cstheme="minorHAnsi"/>
          <w:sz w:val="24"/>
          <w:szCs w:val="24"/>
          <w:shd w:val="clear" w:color="auto" w:fill="FFFFFF"/>
        </w:rPr>
        <w:t xml:space="preserve"> znamenat propouštění. Kolik lidí odejde?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xml:space="preserve">Počty zaměstnanců se budou snižovat spíše přirozenou cestou, například odchodem do důchodu. Každoročně tak u nás skončí asi 500 až 600 lidí a to číslo se bude postupně zvyšovat, protože průměrný věk našich zaměstnanců pracujících pod zemí je asi 46 let. Nevyhneme se určitému propouštění lidí pracujících na povrchu. Snižovat se bude i počet </w:t>
      </w:r>
      <w:r w:rsidRPr="001E3158">
        <w:rPr>
          <w:rFonts w:cstheme="minorHAnsi"/>
          <w:sz w:val="24"/>
          <w:szCs w:val="24"/>
          <w:shd w:val="clear" w:color="auto" w:fill="FFFFFF"/>
        </w:rPr>
        <w:lastRenderedPageBreak/>
        <w:t xml:space="preserve">kontraktorů. Neznamená to však, že od nás budou lidé jen odcházet. Budeme nabírat novou generaci horníků, to je věc, kterou musíme dělat a kterou už děláme. Letos takto </w:t>
      </w:r>
      <w:r w:rsidRPr="00780C46">
        <w:rPr>
          <w:rFonts w:cstheme="minorHAnsi"/>
          <w:sz w:val="24"/>
          <w:szCs w:val="24"/>
        </w:rPr>
        <w:t>do </w:t>
      </w:r>
      <w:r w:rsidRPr="00780C46">
        <w:rPr>
          <w:rStyle w:val="highlight"/>
          <w:rFonts w:cstheme="minorHAnsi"/>
          <w:bCs/>
          <w:sz w:val="24"/>
          <w:szCs w:val="24"/>
        </w:rPr>
        <w:t>OKD</w:t>
      </w:r>
      <w:r w:rsidRPr="00780C46">
        <w:rPr>
          <w:rFonts w:cstheme="minorHAnsi"/>
          <w:sz w:val="24"/>
          <w:szCs w:val="24"/>
        </w:rPr>
        <w:t> přišlo nebo přijde zhruba 150 až 200 lidí. </w:t>
      </w:r>
      <w:r w:rsidRPr="00780C46">
        <w:rPr>
          <w:rFonts w:cstheme="minorHAnsi"/>
          <w:sz w:val="24"/>
          <w:szCs w:val="24"/>
        </w:rPr>
        <w:br/>
      </w:r>
      <w:r w:rsidRPr="00780C46">
        <w:rPr>
          <w:rFonts w:cstheme="minorHAnsi"/>
          <w:sz w:val="24"/>
          <w:szCs w:val="24"/>
        </w:rPr>
        <w:br/>
        <w:t>- HN: Máte spočítáno, kolik spojením dolů ušetříte? </w:t>
      </w:r>
      <w:r w:rsidRPr="00780C46">
        <w:rPr>
          <w:rFonts w:cstheme="minorHAnsi"/>
          <w:sz w:val="24"/>
          <w:szCs w:val="24"/>
        </w:rPr>
        <w:br/>
      </w:r>
      <w:r w:rsidRPr="00780C46">
        <w:rPr>
          <w:rFonts w:cstheme="minorHAnsi"/>
          <w:sz w:val="24"/>
          <w:szCs w:val="24"/>
        </w:rPr>
        <w:br/>
        <w:t>Ještě ne. Nejde ale ani tak o úsporu nákladů, jako spíše o krok, který by měl směřovat k větší efektivitě fungování </w:t>
      </w:r>
      <w:r w:rsidRPr="00780C46">
        <w:rPr>
          <w:rStyle w:val="highlight"/>
          <w:rFonts w:cstheme="minorHAnsi"/>
          <w:bCs/>
          <w:sz w:val="24"/>
          <w:szCs w:val="24"/>
        </w:rPr>
        <w:t>OKD</w:t>
      </w:r>
      <w:r w:rsidRPr="00780C46">
        <w:rPr>
          <w:rFonts w:cstheme="minorHAnsi"/>
          <w:sz w:val="24"/>
          <w:szCs w:val="24"/>
        </w:rPr>
        <w:t>. </w:t>
      </w:r>
      <w:r w:rsidRPr="00780C46">
        <w:rPr>
          <w:rFonts w:cstheme="minorHAnsi"/>
          <w:sz w:val="24"/>
          <w:szCs w:val="24"/>
        </w:rPr>
        <w:br/>
      </w:r>
      <w:r w:rsidRPr="001E3158">
        <w:rPr>
          <w:rFonts w:cstheme="minorHAnsi"/>
          <w:sz w:val="24"/>
          <w:szCs w:val="24"/>
        </w:rPr>
        <w:br/>
      </w:r>
      <w:r w:rsidRPr="001E3158">
        <w:rPr>
          <w:rFonts w:cstheme="minorHAnsi"/>
          <w:sz w:val="24"/>
          <w:szCs w:val="24"/>
          <w:shd w:val="clear" w:color="auto" w:fill="FFFFFF"/>
        </w:rPr>
        <w:t>- HN: Máte kromě propojení dolů ještě nějaké další plány?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xml:space="preserve">Máme například nový nápad, jak se dostat k uhlí, které leží v Polsku v Dolu </w:t>
      </w:r>
      <w:proofErr w:type="spellStart"/>
      <w:r w:rsidRPr="001E3158">
        <w:rPr>
          <w:rFonts w:cstheme="minorHAnsi"/>
          <w:sz w:val="24"/>
          <w:szCs w:val="24"/>
          <w:shd w:val="clear" w:color="auto" w:fill="FFFFFF"/>
        </w:rPr>
        <w:t>Morcinek</w:t>
      </w:r>
      <w:proofErr w:type="spellEnd"/>
      <w:r w:rsidRPr="001E3158">
        <w:rPr>
          <w:rFonts w:cstheme="minorHAnsi"/>
          <w:sz w:val="24"/>
          <w:szCs w:val="24"/>
          <w:shd w:val="clear" w:color="auto" w:fill="FFFFFF"/>
        </w:rPr>
        <w:t>. Původně se zvažovala pouze možnost, že se v Polsku prostě vybuduje nová šachta, což je investice asi za 400 milionů eur. Teď jsme ale přišli na to, že bychom se k tamnímu uhlí mohli dostat z našeho Dolu ČSM. Netušíme ještě, kolik by to stálo, ale bezpochyby by to bylo mnohem levnější než původní varianta. Zatím je celý plán pouze na papíře, ale kdyby se to povedlo, tak dokážeme vytěžit 10 až 11 milionů tun koksovatelného uhlí. To je pro mě v současnosti nejdůležitější projekt. A nejde zase o tak vzdálenou budoucnost, vše by mohlo fungovat už za tři nebo čtyři roky.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HN: Když se ještě vrátíme k nákladům, myslíte, že je reálné stlačit je pod 60 eur za tunu?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Myslím, že výrazně pod tuto úroveň je nebudeme schopni dlouhodobě dostat. Možná je srazíme na 59 nebo 58 eur, ale to je asi maximum, čeho lze dosáhnout. Pracujeme totiž ve velmi těžkých geologických podmínkách.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HN: Jak se vyvíjejí náklady v Dole Paskov, který jste původně kvůli nerentabilitě chtěli už koncem letošního roku zavřít?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xml:space="preserve">Lidé v Paskově dokázali fantasticky snížit náklady. Loni těžili jednu tunu asi za 168 eur, nyní je to 98 eur. Dokonce si myslím, že je reálné stlačit náklady na 95 eur za tunu. Celkově je sice těžba stále ztrátová, ale kdyby vyskočily ceny koksovatelného uhlí o nějakých 10 až 12 </w:t>
      </w:r>
      <w:r w:rsidRPr="001E3158">
        <w:rPr>
          <w:rFonts w:cstheme="minorHAnsi"/>
          <w:sz w:val="24"/>
          <w:szCs w:val="24"/>
          <w:shd w:val="clear" w:color="auto" w:fill="FFFFFF"/>
        </w:rPr>
        <w:lastRenderedPageBreak/>
        <w:t>procent, tak se Paskov dostane do zisku. Deset procent není mnoho. Problém je v tom, že se nedá předpokládat, že by se ceny o tolik zvýšily. Určitě ne příští rok.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HN: Takže předpokládáte, že Paskov bude v roce 2017 uzavřen?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xml:space="preserve">Nechci nic předjímat. Můžu jen říct, že pevně doufám a věřím, že se v dole bude těžit dál. Udělám pro to, co bude v mých silách. V dole je 18 milionů tun koksovatelného uhlí, to je asi na dalších dvacet let těžby. Můj sen je, že Paskov se tu bude zavírat jako poslední důl v celém revíru. Na druhou stranu, jestli v budoucnu začne znovu generovat takovou ztrátu jako před </w:t>
      </w:r>
      <w:r w:rsidRPr="00780C46">
        <w:rPr>
          <w:rFonts w:cstheme="minorHAnsi"/>
          <w:sz w:val="24"/>
          <w:szCs w:val="24"/>
        </w:rPr>
        <w:t>dvěma lety, tak si </w:t>
      </w:r>
      <w:r w:rsidRPr="00780C46">
        <w:rPr>
          <w:rStyle w:val="highlight"/>
          <w:rFonts w:cstheme="minorHAnsi"/>
          <w:bCs/>
          <w:sz w:val="24"/>
          <w:szCs w:val="24"/>
        </w:rPr>
        <w:t>OKD</w:t>
      </w:r>
      <w:r w:rsidRPr="00780C46">
        <w:rPr>
          <w:rFonts w:cstheme="minorHAnsi"/>
          <w:sz w:val="24"/>
          <w:szCs w:val="24"/>
        </w:rPr>
        <w:t> prostě nemůže dovolit jej dál provozovat. </w:t>
      </w:r>
      <w:r w:rsidRPr="00780C46">
        <w:rPr>
          <w:rFonts w:cstheme="minorHAnsi"/>
          <w:sz w:val="24"/>
          <w:szCs w:val="24"/>
        </w:rPr>
        <w:br/>
      </w:r>
      <w:r w:rsidRPr="00780C46">
        <w:rPr>
          <w:rFonts w:cstheme="minorHAnsi"/>
          <w:sz w:val="24"/>
          <w:szCs w:val="24"/>
        </w:rPr>
        <w:br/>
        <w:t>- HN: </w:t>
      </w:r>
      <w:r w:rsidRPr="00780C46">
        <w:rPr>
          <w:rStyle w:val="highlight"/>
          <w:rFonts w:cstheme="minorHAnsi"/>
          <w:bCs/>
          <w:sz w:val="24"/>
          <w:szCs w:val="24"/>
        </w:rPr>
        <w:t>OKD</w:t>
      </w:r>
      <w:r w:rsidRPr="00780C46">
        <w:rPr>
          <w:rFonts w:cstheme="minorHAnsi"/>
          <w:sz w:val="24"/>
          <w:szCs w:val="24"/>
        </w:rPr>
        <w:t> koncem loňského roku snížilo odhad zásob ekonomicky vytěžitelného uhlí. Kolik let existence má teď </w:t>
      </w:r>
      <w:r w:rsidRPr="00780C46">
        <w:rPr>
          <w:rStyle w:val="highlight"/>
          <w:rFonts w:cstheme="minorHAnsi"/>
          <w:bCs/>
          <w:sz w:val="24"/>
          <w:szCs w:val="24"/>
        </w:rPr>
        <w:t>OKD</w:t>
      </w:r>
      <w:r w:rsidRPr="00780C46">
        <w:rPr>
          <w:rFonts w:cstheme="minorHAnsi"/>
          <w:sz w:val="24"/>
          <w:szCs w:val="24"/>
        </w:rPr>
        <w:t> podle vás před sebou? </w:t>
      </w:r>
      <w:r w:rsidRPr="00780C46">
        <w:rPr>
          <w:rFonts w:cstheme="minorHAnsi"/>
          <w:sz w:val="24"/>
          <w:szCs w:val="24"/>
        </w:rPr>
        <w:br/>
      </w:r>
      <w:r w:rsidRPr="00780C46">
        <w:rPr>
          <w:rFonts w:cstheme="minorHAnsi"/>
          <w:sz w:val="24"/>
          <w:szCs w:val="24"/>
        </w:rPr>
        <w:br/>
        <w:t>Náš současný plán počítá s tím, že </w:t>
      </w:r>
      <w:r w:rsidRPr="00780C46">
        <w:rPr>
          <w:rStyle w:val="highlight"/>
          <w:rFonts w:cstheme="minorHAnsi"/>
          <w:bCs/>
          <w:sz w:val="24"/>
          <w:szCs w:val="24"/>
        </w:rPr>
        <w:t>OKD</w:t>
      </w:r>
      <w:r w:rsidRPr="00780C46">
        <w:rPr>
          <w:rFonts w:cstheme="minorHAnsi"/>
          <w:sz w:val="24"/>
          <w:szCs w:val="24"/>
        </w:rPr>
        <w:t> bude fungovat až do roku 2023. A je postaven na loňských cenách a nákladech na těžbu. </w:t>
      </w:r>
      <w:r w:rsidRPr="00780C46">
        <w:rPr>
          <w:rStyle w:val="highlight"/>
          <w:rFonts w:cstheme="minorHAnsi"/>
          <w:bCs/>
          <w:sz w:val="24"/>
          <w:szCs w:val="24"/>
        </w:rPr>
        <w:t>OKD</w:t>
      </w:r>
      <w:r w:rsidRPr="00780C46">
        <w:rPr>
          <w:rFonts w:cstheme="minorHAnsi"/>
          <w:sz w:val="24"/>
          <w:szCs w:val="24"/>
        </w:rPr>
        <w:t> mělo dříve spoustu plánů na rozvoj, které byly po propadu cen uhlí dány k ledu. Nyní, když se nám</w:t>
      </w:r>
      <w:r w:rsidRPr="001E3158">
        <w:rPr>
          <w:rFonts w:cstheme="minorHAnsi"/>
          <w:sz w:val="24"/>
          <w:szCs w:val="24"/>
          <w:shd w:val="clear" w:color="auto" w:fill="FFFFFF"/>
        </w:rPr>
        <w:t xml:space="preserve"> podařilo snížit náklady a ceny jsou stabilizované, tak se snažíme některé z těch nápadů oživit. Ale zatím jsme ve stadiu analýz. Jde </w:t>
      </w:r>
      <w:r w:rsidRPr="00780C46">
        <w:rPr>
          <w:rFonts w:cstheme="minorHAnsi"/>
          <w:sz w:val="24"/>
          <w:szCs w:val="24"/>
        </w:rPr>
        <w:t>například o prohloubení našich šachet. Takže jestli se ptáte, zda jsem optimistický ohledně budoucnosti </w:t>
      </w:r>
      <w:r w:rsidRPr="00780C46">
        <w:rPr>
          <w:rStyle w:val="highlight"/>
          <w:rFonts w:cstheme="minorHAnsi"/>
          <w:bCs/>
          <w:sz w:val="24"/>
          <w:szCs w:val="24"/>
        </w:rPr>
        <w:t>OKD</w:t>
      </w:r>
      <w:r w:rsidRPr="00780C46">
        <w:rPr>
          <w:rFonts w:cstheme="minorHAnsi"/>
          <w:sz w:val="24"/>
          <w:szCs w:val="24"/>
        </w:rPr>
        <w:t>, tak říkám ano. Šance, že by se věci mohly změnit k horšímu, v podstatě nejsou. To by musel celý trh s uhlím zkolabovat. </w:t>
      </w:r>
      <w:r w:rsidRPr="00780C46">
        <w:rPr>
          <w:rFonts w:cstheme="minorHAnsi"/>
          <w:sz w:val="24"/>
          <w:szCs w:val="24"/>
        </w:rPr>
        <w:br/>
      </w:r>
      <w:r w:rsidRPr="00780C46">
        <w:rPr>
          <w:rFonts w:cstheme="minorHAnsi"/>
          <w:sz w:val="24"/>
          <w:szCs w:val="24"/>
        </w:rPr>
        <w:br/>
        <w:t>- HN: Můžete být konkrétní, pokud jde o plány, jak prodloužit </w:t>
      </w:r>
      <w:r w:rsidRPr="00780C46">
        <w:rPr>
          <w:rStyle w:val="highlight"/>
          <w:rFonts w:cstheme="minorHAnsi"/>
          <w:bCs/>
          <w:sz w:val="24"/>
          <w:szCs w:val="24"/>
        </w:rPr>
        <w:t>OKD</w:t>
      </w:r>
      <w:r w:rsidRPr="00780C46">
        <w:rPr>
          <w:rFonts w:cstheme="minorHAnsi"/>
          <w:sz w:val="24"/>
          <w:szCs w:val="24"/>
        </w:rPr>
        <w:t> život?</w:t>
      </w:r>
      <w:r w:rsidRPr="001E3158">
        <w:rPr>
          <w:rFonts w:cstheme="minorHAnsi"/>
          <w:sz w:val="24"/>
          <w:szCs w:val="24"/>
          <w:shd w:val="clear" w:color="auto" w:fill="FFFFFF"/>
        </w:rPr>
        <w:t>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xml:space="preserve">Od května například zkoušíme novou metodu těžby, při níž nedochází k poklesům terénu. Abych byl přesný, jde o novou metodu těžby v Česku, ale ve světě se běžně používá, v Jižní Africe tak těží už 80 let a za tu dobu tam nedošlo k žádným poklesům. Mimochodem, ještě nikdo na světě netěžil tímto způsobem v </w:t>
      </w:r>
      <w:r w:rsidRPr="00780C46">
        <w:rPr>
          <w:rFonts w:cstheme="minorHAnsi"/>
          <w:sz w:val="24"/>
          <w:szCs w:val="24"/>
        </w:rPr>
        <w:t>takových hloubkách jako my. Dosavadní rekord byl 700 metrů, my tímto způsobem těžíme uhlí v takřka kilometrové hloubce. Je to strategie, která by mohla poměrně významně prodloužit životnost celého </w:t>
      </w:r>
      <w:r w:rsidRPr="00780C46">
        <w:rPr>
          <w:rStyle w:val="highlight"/>
          <w:rFonts w:cstheme="minorHAnsi"/>
          <w:bCs/>
          <w:sz w:val="24"/>
          <w:szCs w:val="24"/>
        </w:rPr>
        <w:t>OKD</w:t>
      </w:r>
      <w:r w:rsidRPr="00780C46">
        <w:rPr>
          <w:rFonts w:cstheme="minorHAnsi"/>
          <w:sz w:val="24"/>
          <w:szCs w:val="24"/>
        </w:rPr>
        <w:t>, protože</w:t>
      </w:r>
      <w:r w:rsidRPr="001E3158">
        <w:rPr>
          <w:rFonts w:cstheme="minorHAnsi"/>
          <w:sz w:val="24"/>
          <w:szCs w:val="24"/>
          <w:shd w:val="clear" w:color="auto" w:fill="FFFFFF"/>
        </w:rPr>
        <w:t xml:space="preserve"> by nám umožnila těžit i v oblastech, v nichž by to dříve nebylo možné. Plán na záchranu NWR – str. 16 </w:t>
      </w:r>
      <w:r w:rsidRPr="001E3158">
        <w:rPr>
          <w:rFonts w:cstheme="minorHAnsi"/>
          <w:sz w:val="24"/>
          <w:szCs w:val="24"/>
        </w:rPr>
        <w:br/>
      </w:r>
      <w:r w:rsidRPr="001E3158">
        <w:rPr>
          <w:rFonts w:cstheme="minorHAnsi"/>
          <w:sz w:val="24"/>
          <w:szCs w:val="24"/>
        </w:rPr>
        <w:lastRenderedPageBreak/>
        <w:br/>
      </w:r>
      <w:r w:rsidRPr="001E3158">
        <w:rPr>
          <w:rFonts w:cstheme="minorHAnsi"/>
          <w:sz w:val="24"/>
          <w:szCs w:val="24"/>
          <w:shd w:val="clear" w:color="auto" w:fill="FFFFFF"/>
        </w:rPr>
        <w:t>---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Zkoušíme novou metodu těžby, při níž nedochází k poklesům terénu. Umožní to těžit i v oblastech, v nichž by to dříve nešlo. </w:t>
      </w:r>
      <w:r w:rsidRPr="001E3158">
        <w:rPr>
          <w:rFonts w:cstheme="minorHAnsi"/>
          <w:sz w:val="24"/>
          <w:szCs w:val="24"/>
        </w:rPr>
        <w:br/>
      </w:r>
      <w:r w:rsidRPr="001E3158">
        <w:rPr>
          <w:rFonts w:cstheme="minorHAnsi"/>
          <w:sz w:val="24"/>
          <w:szCs w:val="24"/>
        </w:rPr>
        <w:br/>
      </w:r>
      <w:proofErr w:type="spellStart"/>
      <w:r w:rsidRPr="001E3158">
        <w:rPr>
          <w:rFonts w:cstheme="minorHAnsi"/>
          <w:sz w:val="24"/>
          <w:szCs w:val="24"/>
          <w:shd w:val="clear" w:color="auto" w:fill="FFFFFF"/>
        </w:rPr>
        <w:t>Dale</w:t>
      </w:r>
      <w:proofErr w:type="spellEnd"/>
      <w:r w:rsidRPr="001E3158">
        <w:rPr>
          <w:rFonts w:cstheme="minorHAnsi"/>
          <w:sz w:val="24"/>
          <w:szCs w:val="24"/>
          <w:shd w:val="clear" w:color="auto" w:fill="FFFFFF"/>
        </w:rPr>
        <w:t xml:space="preserve"> R. </w:t>
      </w:r>
      <w:proofErr w:type="spellStart"/>
      <w:r w:rsidRPr="001E3158">
        <w:rPr>
          <w:rFonts w:cstheme="minorHAnsi"/>
          <w:sz w:val="24"/>
          <w:szCs w:val="24"/>
          <w:shd w:val="clear" w:color="auto" w:fill="FFFFFF"/>
        </w:rPr>
        <w:t>Ekmark</w:t>
      </w:r>
      <w:proofErr w:type="spellEnd"/>
      <w:r w:rsidRPr="001E3158">
        <w:rPr>
          <w:rFonts w:cstheme="minorHAnsi"/>
          <w:sz w:val="24"/>
          <w:szCs w:val="24"/>
          <w:shd w:val="clear" w:color="auto" w:fill="FFFFFF"/>
        </w:rPr>
        <w:t>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xml:space="preserve">Výkonný ředitel </w:t>
      </w:r>
      <w:r w:rsidRPr="00780C46">
        <w:rPr>
          <w:rFonts w:cstheme="minorHAnsi"/>
          <w:sz w:val="24"/>
          <w:szCs w:val="24"/>
        </w:rPr>
        <w:t>černouhelné </w:t>
      </w:r>
      <w:r w:rsidRPr="00780C46">
        <w:rPr>
          <w:rStyle w:val="highlight"/>
          <w:rFonts w:cstheme="minorHAnsi"/>
          <w:bCs/>
          <w:sz w:val="24"/>
          <w:szCs w:val="24"/>
        </w:rPr>
        <w:t>OKD</w:t>
      </w:r>
      <w:r w:rsidRPr="00780C46">
        <w:rPr>
          <w:rFonts w:cstheme="minorHAnsi"/>
          <w:sz w:val="24"/>
          <w:szCs w:val="24"/>
        </w:rPr>
        <w:t> vystudoval</w:t>
      </w:r>
      <w:r w:rsidRPr="001E3158">
        <w:rPr>
          <w:rFonts w:cstheme="minorHAnsi"/>
          <w:sz w:val="24"/>
          <w:szCs w:val="24"/>
          <w:shd w:val="clear" w:color="auto" w:fill="FFFFFF"/>
        </w:rPr>
        <w:t xml:space="preserve"> průmyslové a strojní inženýrství na University </w:t>
      </w:r>
      <w:proofErr w:type="spellStart"/>
      <w:r w:rsidRPr="001E3158">
        <w:rPr>
          <w:rFonts w:cstheme="minorHAnsi"/>
          <w:sz w:val="24"/>
          <w:szCs w:val="24"/>
          <w:shd w:val="clear" w:color="auto" w:fill="FFFFFF"/>
        </w:rPr>
        <w:t>of</w:t>
      </w:r>
      <w:proofErr w:type="spellEnd"/>
      <w:r w:rsidRPr="001E3158">
        <w:rPr>
          <w:rFonts w:cstheme="minorHAnsi"/>
          <w:sz w:val="24"/>
          <w:szCs w:val="24"/>
          <w:shd w:val="clear" w:color="auto" w:fill="FFFFFF"/>
        </w:rPr>
        <w:t xml:space="preserve"> Minnesota v Minneapolisu a poté strojírenství na University </w:t>
      </w:r>
      <w:proofErr w:type="spellStart"/>
      <w:r w:rsidRPr="001E3158">
        <w:rPr>
          <w:rFonts w:cstheme="minorHAnsi"/>
          <w:sz w:val="24"/>
          <w:szCs w:val="24"/>
          <w:shd w:val="clear" w:color="auto" w:fill="FFFFFF"/>
        </w:rPr>
        <w:t>of</w:t>
      </w:r>
      <w:proofErr w:type="spellEnd"/>
      <w:r w:rsidRPr="001E3158">
        <w:rPr>
          <w:rFonts w:cstheme="minorHAnsi"/>
          <w:sz w:val="24"/>
          <w:szCs w:val="24"/>
          <w:shd w:val="clear" w:color="auto" w:fill="FFFFFF"/>
        </w:rPr>
        <w:t xml:space="preserve"> </w:t>
      </w:r>
      <w:proofErr w:type="spellStart"/>
      <w:r w:rsidRPr="001E3158">
        <w:rPr>
          <w:rFonts w:cstheme="minorHAnsi"/>
          <w:sz w:val="24"/>
          <w:szCs w:val="24"/>
          <w:shd w:val="clear" w:color="auto" w:fill="FFFFFF"/>
        </w:rPr>
        <w:t>Alaska</w:t>
      </w:r>
      <w:proofErr w:type="spellEnd"/>
      <w:r w:rsidRPr="001E3158">
        <w:rPr>
          <w:rFonts w:cstheme="minorHAnsi"/>
          <w:sz w:val="24"/>
          <w:szCs w:val="24"/>
          <w:shd w:val="clear" w:color="auto" w:fill="FFFFFF"/>
        </w:rPr>
        <w:t xml:space="preserve"> ve </w:t>
      </w:r>
      <w:proofErr w:type="spellStart"/>
      <w:r w:rsidRPr="001E3158">
        <w:rPr>
          <w:rFonts w:cstheme="minorHAnsi"/>
          <w:sz w:val="24"/>
          <w:szCs w:val="24"/>
          <w:shd w:val="clear" w:color="auto" w:fill="FFFFFF"/>
        </w:rPr>
        <w:t>Fairbanksu</w:t>
      </w:r>
      <w:proofErr w:type="spellEnd"/>
      <w:r w:rsidRPr="001E3158">
        <w:rPr>
          <w:rFonts w:cstheme="minorHAnsi"/>
          <w:sz w:val="24"/>
          <w:szCs w:val="24"/>
          <w:shd w:val="clear" w:color="auto" w:fill="FFFFFF"/>
        </w:rPr>
        <w:t>. Mezitím působil devět let ve vojenském letectvu Spojených států. Má za sebou více než čtvrt století praxe v těžařském průmyslu. První zkušenosti s dobýváním černého uhlí sbíral během osmiletého působení ve společnosti Cleveland-</w:t>
      </w:r>
      <w:proofErr w:type="spellStart"/>
      <w:r w:rsidRPr="001E3158">
        <w:rPr>
          <w:rFonts w:cstheme="minorHAnsi"/>
          <w:sz w:val="24"/>
          <w:szCs w:val="24"/>
          <w:shd w:val="clear" w:color="auto" w:fill="FFFFFF"/>
        </w:rPr>
        <w:t>Cliffs</w:t>
      </w:r>
      <w:proofErr w:type="spellEnd"/>
      <w:r w:rsidRPr="001E3158">
        <w:rPr>
          <w:rFonts w:cstheme="minorHAnsi"/>
          <w:sz w:val="24"/>
          <w:szCs w:val="24"/>
          <w:shd w:val="clear" w:color="auto" w:fill="FFFFFF"/>
        </w:rPr>
        <w:t xml:space="preserve">, která je největším dodavatelem koksovatelného uhlí pro severoamerický ocelářský průmysl. Poté působil mimo jiné v důlní společnosti </w:t>
      </w:r>
      <w:proofErr w:type="spellStart"/>
      <w:r w:rsidRPr="001E3158">
        <w:rPr>
          <w:rFonts w:cstheme="minorHAnsi"/>
          <w:sz w:val="24"/>
          <w:szCs w:val="24"/>
          <w:shd w:val="clear" w:color="auto" w:fill="FFFFFF"/>
        </w:rPr>
        <w:t>DeBeers</w:t>
      </w:r>
      <w:proofErr w:type="spellEnd"/>
      <w:r w:rsidRPr="001E3158">
        <w:rPr>
          <w:rFonts w:cstheme="minorHAnsi"/>
          <w:sz w:val="24"/>
          <w:szCs w:val="24"/>
          <w:shd w:val="clear" w:color="auto" w:fill="FFFFFF"/>
        </w:rPr>
        <w:t xml:space="preserve">, pro niž vedl největší diamantový důl na světě – </w:t>
      </w:r>
      <w:proofErr w:type="spellStart"/>
      <w:r w:rsidRPr="001E3158">
        <w:rPr>
          <w:rFonts w:cstheme="minorHAnsi"/>
          <w:sz w:val="24"/>
          <w:szCs w:val="24"/>
          <w:shd w:val="clear" w:color="auto" w:fill="FFFFFF"/>
        </w:rPr>
        <w:t>Jwaneng</w:t>
      </w:r>
      <w:proofErr w:type="spellEnd"/>
      <w:r w:rsidRPr="001E3158">
        <w:rPr>
          <w:rFonts w:cstheme="minorHAnsi"/>
          <w:sz w:val="24"/>
          <w:szCs w:val="24"/>
          <w:shd w:val="clear" w:color="auto" w:fill="FFFFFF"/>
        </w:rPr>
        <w:t xml:space="preserve"> v africké Botswaně, kde se mu podařilo zvýšit produkci na rekordní úrovně.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xml:space="preserve">Foto: HN – Jiří </w:t>
      </w:r>
      <w:proofErr w:type="spellStart"/>
      <w:r w:rsidRPr="001E3158">
        <w:rPr>
          <w:rFonts w:cstheme="minorHAnsi"/>
          <w:sz w:val="24"/>
          <w:szCs w:val="24"/>
          <w:shd w:val="clear" w:color="auto" w:fill="FFFFFF"/>
        </w:rPr>
        <w:t>Zerzoň</w:t>
      </w:r>
      <w:proofErr w:type="spellEnd"/>
      <w:r w:rsidRPr="001E3158">
        <w:rPr>
          <w:rFonts w:cstheme="minorHAnsi"/>
          <w:sz w:val="24"/>
          <w:szCs w:val="24"/>
          <w:shd w:val="clear" w:color="auto" w:fill="FFFFFF"/>
        </w:rPr>
        <w:t> </w:t>
      </w:r>
      <w:r w:rsidRPr="001E3158">
        <w:rPr>
          <w:rFonts w:cstheme="minorHAnsi"/>
          <w:sz w:val="24"/>
          <w:szCs w:val="24"/>
        </w:rPr>
        <w:br/>
      </w:r>
      <w:r w:rsidRPr="001E3158">
        <w:rPr>
          <w:rFonts w:cstheme="minorHAnsi"/>
          <w:sz w:val="24"/>
          <w:szCs w:val="24"/>
        </w:rPr>
        <w:br/>
      </w:r>
      <w:r w:rsidRPr="001E3158">
        <w:rPr>
          <w:rFonts w:cstheme="minorHAnsi"/>
          <w:sz w:val="24"/>
          <w:szCs w:val="24"/>
          <w:shd w:val="clear" w:color="auto" w:fill="FFFFFF"/>
        </w:rPr>
        <w:t xml:space="preserve">O autorovi: Petr Kain, </w:t>
      </w:r>
      <w:hyperlink r:id="rId5" w:history="1">
        <w:r w:rsidR="00F33ED3" w:rsidRPr="008D47E1">
          <w:rPr>
            <w:rStyle w:val="Hypertextovodkaz"/>
            <w:rFonts w:cstheme="minorHAnsi"/>
            <w:sz w:val="24"/>
            <w:szCs w:val="24"/>
            <w:shd w:val="clear" w:color="auto" w:fill="FFFFFF"/>
          </w:rPr>
          <w:t>petr.kain@economia.cz</w:t>
        </w:r>
      </w:hyperlink>
    </w:p>
    <w:p w:rsidR="00AF3E45" w:rsidRPr="00F33ED3" w:rsidRDefault="00AF3E45" w:rsidP="00712130">
      <w:pPr>
        <w:pStyle w:val="Odstavecseseznamem"/>
        <w:numPr>
          <w:ilvl w:val="0"/>
          <w:numId w:val="2"/>
        </w:numPr>
        <w:spacing w:line="360" w:lineRule="auto"/>
        <w:rPr>
          <w:rFonts w:cstheme="minorHAnsi"/>
          <w:sz w:val="24"/>
          <w:szCs w:val="24"/>
          <w:shd w:val="clear" w:color="auto" w:fill="FFFFFF"/>
        </w:rPr>
      </w:pPr>
      <w:r w:rsidRPr="00F33ED3">
        <w:rPr>
          <w:rFonts w:eastAsia="Times New Roman" w:cstheme="minorHAnsi"/>
          <w:b/>
          <w:bCs/>
          <w:sz w:val="24"/>
          <w:szCs w:val="24"/>
          <w:lang w:eastAsia="cs-CZ"/>
        </w:rPr>
        <w:t>Víra doly přenáší</w:t>
      </w:r>
    </w:p>
    <w:p w:rsidR="00AF3E45" w:rsidRPr="00F33ED3" w:rsidRDefault="00F33ED3" w:rsidP="00712130">
      <w:pPr>
        <w:shd w:val="clear" w:color="auto" w:fill="FFFFFF"/>
        <w:spacing w:after="150" w:line="360" w:lineRule="auto"/>
        <w:rPr>
          <w:rFonts w:eastAsia="Times New Roman" w:cstheme="minorHAnsi"/>
          <w:sz w:val="24"/>
          <w:szCs w:val="24"/>
          <w:lang w:eastAsia="cs-CZ"/>
        </w:rPr>
      </w:pPr>
      <w:r w:rsidRPr="00F33ED3">
        <w:rPr>
          <w:rFonts w:eastAsia="Times New Roman" w:cstheme="minorHAnsi"/>
          <w:sz w:val="24"/>
          <w:szCs w:val="24"/>
          <w:lang w:eastAsia="cs-CZ"/>
        </w:rPr>
        <w:t>01. 09. 2014</w:t>
      </w:r>
      <w:r w:rsidR="00AF3E45" w:rsidRPr="00F33ED3">
        <w:rPr>
          <w:rFonts w:eastAsia="Times New Roman" w:cstheme="minorHAnsi"/>
          <w:sz w:val="24"/>
          <w:szCs w:val="24"/>
          <w:lang w:eastAsia="cs-CZ"/>
        </w:rPr>
        <w:t xml:space="preserve"> Respekt - Jana Klímová</w:t>
      </w:r>
    </w:p>
    <w:p w:rsidR="00F33ED3" w:rsidRPr="00F33ED3" w:rsidRDefault="00AF3E45" w:rsidP="00712130">
      <w:pPr>
        <w:shd w:val="clear" w:color="auto" w:fill="FFFFFF"/>
        <w:spacing w:after="150" w:line="360" w:lineRule="auto"/>
        <w:rPr>
          <w:rFonts w:eastAsia="Times New Roman" w:cstheme="minorHAnsi"/>
          <w:sz w:val="24"/>
          <w:szCs w:val="24"/>
          <w:lang w:eastAsia="cs-CZ"/>
        </w:rPr>
      </w:pPr>
      <w:r w:rsidRPr="00F33ED3">
        <w:rPr>
          <w:rFonts w:eastAsia="Times New Roman" w:cstheme="minorHAnsi"/>
          <w:sz w:val="24"/>
          <w:szCs w:val="24"/>
          <w:lang w:eastAsia="cs-CZ"/>
        </w:rPr>
        <w:t>strana: 23</w:t>
      </w:r>
    </w:p>
    <w:p w:rsidR="00AF3E45" w:rsidRPr="00F33ED3" w:rsidRDefault="00AF3E45" w:rsidP="00712130">
      <w:pPr>
        <w:shd w:val="clear" w:color="auto" w:fill="FFFFFF"/>
        <w:spacing w:after="150" w:line="360" w:lineRule="auto"/>
        <w:rPr>
          <w:rFonts w:eastAsia="Times New Roman" w:cstheme="minorHAnsi"/>
          <w:sz w:val="24"/>
          <w:szCs w:val="24"/>
          <w:lang w:eastAsia="cs-CZ"/>
        </w:rPr>
      </w:pPr>
      <w:r w:rsidRPr="00F33ED3">
        <w:rPr>
          <w:rFonts w:eastAsia="Times New Roman" w:cstheme="minorHAnsi"/>
          <w:sz w:val="24"/>
          <w:szCs w:val="24"/>
          <w:lang w:eastAsia="cs-CZ"/>
        </w:rPr>
        <w:t>rubrika: Fokus</w:t>
      </w:r>
    </w:p>
    <w:p w:rsidR="00AF3E45" w:rsidRPr="00F33ED3" w:rsidRDefault="00AF3E45" w:rsidP="00712130">
      <w:pPr>
        <w:spacing w:line="360" w:lineRule="auto"/>
        <w:rPr>
          <w:rFonts w:cstheme="minorHAnsi"/>
          <w:sz w:val="24"/>
          <w:szCs w:val="24"/>
          <w:shd w:val="clear" w:color="auto" w:fill="FFFFFF"/>
        </w:rPr>
      </w:pPr>
      <w:r w:rsidRPr="00F33ED3">
        <w:rPr>
          <w:rFonts w:cstheme="minorHAnsi"/>
          <w:sz w:val="24"/>
          <w:szCs w:val="24"/>
          <w:shd w:val="clear" w:color="auto" w:fill="FFFFFF"/>
        </w:rPr>
        <w:t>Nová šance pro OK D, či jen odklad nevyhnutelného? </w:t>
      </w:r>
      <w:r w:rsidRPr="00F33ED3">
        <w:rPr>
          <w:rFonts w:cstheme="minorHAnsi"/>
          <w:sz w:val="24"/>
          <w:szCs w:val="24"/>
        </w:rPr>
        <w:br/>
      </w:r>
      <w:r w:rsidRPr="00F33ED3">
        <w:rPr>
          <w:rFonts w:cstheme="minorHAnsi"/>
          <w:sz w:val="24"/>
          <w:szCs w:val="24"/>
        </w:rPr>
        <w:br/>
      </w:r>
      <w:r w:rsidRPr="00F33ED3">
        <w:rPr>
          <w:rFonts w:cstheme="minorHAnsi"/>
          <w:sz w:val="24"/>
          <w:szCs w:val="24"/>
          <w:shd w:val="clear" w:color="auto" w:fill="FFFFFF"/>
        </w:rPr>
        <w:t xml:space="preserve">Noční můra investorů a horníků, kterou se stala těžební firma NWR, dostala do vínku další měsíce, v lepším případě roky života. Věřitelé těžce zadlužené firmy, jejímž klíčovým majetkem je ostravská </w:t>
      </w:r>
      <w:r w:rsidRPr="00780C46">
        <w:rPr>
          <w:rFonts w:cstheme="minorHAnsi"/>
          <w:sz w:val="24"/>
          <w:szCs w:val="24"/>
        </w:rPr>
        <w:t>černouhelná firma </w:t>
      </w:r>
      <w:r w:rsidRPr="00780C46">
        <w:rPr>
          <w:rStyle w:val="highlight"/>
          <w:rFonts w:cstheme="minorHAnsi"/>
          <w:bCs/>
          <w:sz w:val="24"/>
          <w:szCs w:val="24"/>
        </w:rPr>
        <w:t>OKD</w:t>
      </w:r>
      <w:r w:rsidRPr="00780C46">
        <w:rPr>
          <w:rFonts w:cstheme="minorHAnsi"/>
          <w:sz w:val="24"/>
          <w:szCs w:val="24"/>
        </w:rPr>
        <w:t>, totiž</w:t>
      </w:r>
      <w:r w:rsidRPr="00F33ED3">
        <w:rPr>
          <w:rFonts w:cstheme="minorHAnsi"/>
          <w:sz w:val="24"/>
          <w:szCs w:val="24"/>
          <w:shd w:val="clear" w:color="auto" w:fill="FFFFFF"/>
        </w:rPr>
        <w:t xml:space="preserve"> na konci minulého týdne drtivou většinou schválili její tvrdý restrukturalizační plán a odvrátili tak hrozící bankrot. Souhlas </w:t>
      </w:r>
      <w:r w:rsidRPr="00F33ED3">
        <w:rPr>
          <w:rFonts w:cstheme="minorHAnsi"/>
          <w:sz w:val="24"/>
          <w:szCs w:val="24"/>
          <w:shd w:val="clear" w:color="auto" w:fill="FFFFFF"/>
        </w:rPr>
        <w:lastRenderedPageBreak/>
        <w:t>věřitelů znamená, že NWR si může umazat devět miliard korun ze svého celkového dluhu v obří výši 23 miliard korun a prostřednictvím prodeje nově vydaných akcií získat několik dalších miliard korun na přežití a splácení zbývajících dluhů. </w:t>
      </w:r>
      <w:r w:rsidRPr="00F33ED3">
        <w:rPr>
          <w:rFonts w:cstheme="minorHAnsi"/>
          <w:sz w:val="24"/>
          <w:szCs w:val="24"/>
        </w:rPr>
        <w:br/>
      </w:r>
      <w:r w:rsidRPr="00F33ED3">
        <w:rPr>
          <w:rFonts w:cstheme="minorHAnsi"/>
          <w:sz w:val="24"/>
          <w:szCs w:val="24"/>
          <w:shd w:val="clear" w:color="auto" w:fill="FFFFFF"/>
        </w:rPr>
        <w:t xml:space="preserve">Z pohledu bank a lidí, kteří drží v ruce dluhopisy NWR, jde o docela dobrou zprávu a jejich souhlas se tak dal čekat. O většinu svých investovaných peněz totiž nepřijdou hned, jak by se to stalo v případě bankrotu. Restrukturalizační plán jim dává naději, že se časem oživí ceny uhlí, jejichž pokles o desítky </w:t>
      </w:r>
      <w:r w:rsidRPr="00780C46">
        <w:rPr>
          <w:rFonts w:cstheme="minorHAnsi"/>
          <w:sz w:val="24"/>
          <w:szCs w:val="24"/>
        </w:rPr>
        <w:t>procent za poslední roky nejvíce táhne firmu ke dnu, a z investic se jim vrátí mnohem více než nula. Složitější je to ale už z pohledu hornické firmy </w:t>
      </w:r>
      <w:r w:rsidRPr="00780C46">
        <w:rPr>
          <w:rStyle w:val="highlight"/>
          <w:rFonts w:cstheme="minorHAnsi"/>
          <w:bCs/>
          <w:sz w:val="24"/>
          <w:szCs w:val="24"/>
        </w:rPr>
        <w:t>OKD</w:t>
      </w:r>
      <w:r w:rsidRPr="00780C46">
        <w:rPr>
          <w:rFonts w:cstheme="minorHAnsi"/>
          <w:sz w:val="24"/>
          <w:szCs w:val="24"/>
        </w:rPr>
        <w:t> a potažmo i celého Ostravska. </w:t>
      </w:r>
      <w:r w:rsidRPr="00780C46">
        <w:rPr>
          <w:rFonts w:cstheme="minorHAnsi"/>
          <w:sz w:val="24"/>
          <w:szCs w:val="24"/>
        </w:rPr>
        <w:br/>
      </w:r>
      <w:r w:rsidRPr="00780C46">
        <w:rPr>
          <w:rFonts w:cstheme="minorHAnsi"/>
          <w:sz w:val="24"/>
          <w:szCs w:val="24"/>
        </w:rPr>
        <w:br/>
        <w:t>Palice na Prahu </w:t>
      </w:r>
      <w:r w:rsidRPr="00780C46">
        <w:rPr>
          <w:rFonts w:cstheme="minorHAnsi"/>
          <w:sz w:val="24"/>
          <w:szCs w:val="24"/>
        </w:rPr>
        <w:br/>
      </w:r>
      <w:r w:rsidRPr="00780C46">
        <w:rPr>
          <w:rFonts w:cstheme="minorHAnsi"/>
          <w:sz w:val="24"/>
          <w:szCs w:val="24"/>
        </w:rPr>
        <w:br/>
        <w:t>Ostravské doly jsou druhým největším soukromým zaměstnavatelem v zemi, navíc na severu Moravy, což je oblast s dlouhodobě nejvyšší nezaměstnaností (momentálně je tam bez práce 83 tisíc lidí). Samotná </w:t>
      </w:r>
      <w:r w:rsidRPr="00780C46">
        <w:rPr>
          <w:rStyle w:val="highlight"/>
          <w:rFonts w:cstheme="minorHAnsi"/>
          <w:bCs/>
          <w:sz w:val="24"/>
          <w:szCs w:val="24"/>
        </w:rPr>
        <w:t>OKD</w:t>
      </w:r>
      <w:r w:rsidRPr="00780C46">
        <w:rPr>
          <w:rFonts w:cstheme="minorHAnsi"/>
          <w:sz w:val="24"/>
          <w:szCs w:val="24"/>
        </w:rPr>
        <w:t> zaměstnává přímo 12 tisíc lidí, další tisíce jí dodávají agentury a další desítky tisíc lidí těžařská firma živí tím, že s nimi obchoduje. Její fungování je tak i z pohledu státu nanejvýš důležitá a citlivá věc. "Konec </w:t>
      </w:r>
      <w:r w:rsidRPr="00780C46">
        <w:rPr>
          <w:rStyle w:val="highlight"/>
          <w:rFonts w:cstheme="minorHAnsi"/>
          <w:bCs/>
          <w:sz w:val="24"/>
          <w:szCs w:val="24"/>
        </w:rPr>
        <w:t>OKD</w:t>
      </w:r>
      <w:r w:rsidRPr="00780C46">
        <w:rPr>
          <w:rFonts w:cstheme="minorHAnsi"/>
          <w:sz w:val="24"/>
          <w:szCs w:val="24"/>
        </w:rPr>
        <w:t xml:space="preserve"> by prostě znamenal minus 30–40 tisíc pracovních míst, což by byla na Ostravsku katastrofa. Věříme, že k tomu ale nedojde," říká bývalý ministr průmyslu a nyní vládní zmocněnec pro Moravskoslezský kraj Jiří </w:t>
      </w:r>
      <w:proofErr w:type="spellStart"/>
      <w:r w:rsidRPr="00780C46">
        <w:rPr>
          <w:rFonts w:cstheme="minorHAnsi"/>
          <w:sz w:val="24"/>
          <w:szCs w:val="24"/>
        </w:rPr>
        <w:t>Cieńciała</w:t>
      </w:r>
      <w:proofErr w:type="spellEnd"/>
      <w:r w:rsidRPr="00780C46">
        <w:rPr>
          <w:rFonts w:cstheme="minorHAnsi"/>
          <w:sz w:val="24"/>
          <w:szCs w:val="24"/>
        </w:rPr>
        <w:t>. Stát už se letos dohodl s NWR na prodloužení těžby v Dole Paskov do konce roku 2016 výměnou za zhruba půlmiliardovou výpomoc státu při uzavření dolu a je připraven v případě potíží také jednat o odkupu </w:t>
      </w:r>
      <w:r w:rsidRPr="00780C46">
        <w:rPr>
          <w:rStyle w:val="highlight"/>
          <w:rFonts w:cstheme="minorHAnsi"/>
          <w:bCs/>
          <w:sz w:val="24"/>
          <w:szCs w:val="24"/>
        </w:rPr>
        <w:t>OKD</w:t>
      </w:r>
      <w:r w:rsidRPr="00780C46">
        <w:rPr>
          <w:rFonts w:cstheme="minorHAnsi"/>
          <w:sz w:val="24"/>
          <w:szCs w:val="24"/>
        </w:rPr>
        <w:t>. "Vzniká též speciální tým lidí z vlády a tripartity, který bude situaci kolem </w:t>
      </w:r>
      <w:r w:rsidRPr="00780C46">
        <w:rPr>
          <w:rStyle w:val="highlight"/>
          <w:rFonts w:cstheme="minorHAnsi"/>
          <w:bCs/>
          <w:sz w:val="24"/>
          <w:szCs w:val="24"/>
        </w:rPr>
        <w:t>OKD</w:t>
      </w:r>
      <w:r w:rsidRPr="00780C46">
        <w:rPr>
          <w:rFonts w:cstheme="minorHAnsi"/>
          <w:sz w:val="24"/>
          <w:szCs w:val="24"/>
        </w:rPr>
        <w:t xml:space="preserve"> sledovat a případně i řešit," dodává </w:t>
      </w:r>
      <w:proofErr w:type="spellStart"/>
      <w:r w:rsidRPr="00780C46">
        <w:rPr>
          <w:rFonts w:cstheme="minorHAnsi"/>
          <w:sz w:val="24"/>
          <w:szCs w:val="24"/>
        </w:rPr>
        <w:t>Cieńciała</w:t>
      </w:r>
      <w:proofErr w:type="spellEnd"/>
      <w:r w:rsidRPr="00780C46">
        <w:rPr>
          <w:rFonts w:cstheme="minorHAnsi"/>
          <w:sz w:val="24"/>
          <w:szCs w:val="24"/>
        </w:rPr>
        <w:t>. </w:t>
      </w:r>
      <w:r w:rsidRPr="00780C46">
        <w:rPr>
          <w:rFonts w:cstheme="minorHAnsi"/>
          <w:sz w:val="24"/>
          <w:szCs w:val="24"/>
        </w:rPr>
        <w:br/>
        <w:t>Prodej dolů, obzvláště do rukou státu, by také spíše než současnou restrukturalizaci uvítali horníci. "Nezajímá mě, co se děje s NWR. Zajímá mě osud </w:t>
      </w:r>
      <w:r w:rsidRPr="00780C46">
        <w:rPr>
          <w:rStyle w:val="highlight"/>
          <w:rFonts w:cstheme="minorHAnsi"/>
          <w:bCs/>
          <w:sz w:val="24"/>
          <w:szCs w:val="24"/>
        </w:rPr>
        <w:t>OKD</w:t>
      </w:r>
      <w:r w:rsidRPr="00780C46">
        <w:rPr>
          <w:rFonts w:cstheme="minorHAnsi"/>
          <w:sz w:val="24"/>
          <w:szCs w:val="24"/>
        </w:rPr>
        <w:t> a přeji si jediné</w:t>
      </w:r>
      <w:r w:rsidRPr="00F33ED3">
        <w:rPr>
          <w:rFonts w:cstheme="minorHAnsi"/>
          <w:sz w:val="24"/>
          <w:szCs w:val="24"/>
          <w:shd w:val="clear" w:color="auto" w:fill="FFFFFF"/>
        </w:rPr>
        <w:t xml:space="preserve"> – jiného majitele, který nebude mít dluhy a který pro lidi zachová práci," říká rázně šéf hornických odborů Jaromír Pytlík. Odboráři mají obavy, že další drastické snižování nákladů na těžbu, aby firma vykazovala lepší výsledky a byla schopna splácet dluhy NWR, povede nezadržitelně k podlomení investic do další těžby uhlí a pak i k propouštění. "Kvůli úsporám je už teď vyraženo málo chodeb, což může být pro těžbu v roce 2015 problém," upozorňuje Pytlík a dodává: "A znáte havíře. Jestli někdo přijde s plánem propustit 20 procent lidí, vezmeme palice a pojedeme na Prahu." </w:t>
      </w:r>
      <w:r w:rsidRPr="00F33ED3">
        <w:rPr>
          <w:rFonts w:cstheme="minorHAnsi"/>
          <w:sz w:val="24"/>
          <w:szCs w:val="24"/>
        </w:rPr>
        <w:br/>
      </w:r>
      <w:r w:rsidRPr="00780C46">
        <w:rPr>
          <w:rFonts w:cstheme="minorHAnsi"/>
          <w:sz w:val="24"/>
          <w:szCs w:val="24"/>
        </w:rPr>
        <w:lastRenderedPageBreak/>
        <w:t xml:space="preserve">Hlavní akcionář NWR, kterým je se 64 procenty společnost CERCL </w:t>
      </w:r>
      <w:proofErr w:type="spellStart"/>
      <w:r w:rsidRPr="00780C46">
        <w:rPr>
          <w:rFonts w:cstheme="minorHAnsi"/>
          <w:sz w:val="24"/>
          <w:szCs w:val="24"/>
        </w:rPr>
        <w:t>Mining</w:t>
      </w:r>
      <w:proofErr w:type="spellEnd"/>
      <w:r w:rsidRPr="00780C46">
        <w:rPr>
          <w:rFonts w:cstheme="minorHAnsi"/>
          <w:sz w:val="24"/>
          <w:szCs w:val="24"/>
        </w:rPr>
        <w:t>, o niž se dělí napůl finančník </w:t>
      </w:r>
      <w:r w:rsidRPr="00780C46">
        <w:rPr>
          <w:rStyle w:val="highlight"/>
          <w:rFonts w:cstheme="minorHAnsi"/>
          <w:bCs/>
          <w:sz w:val="24"/>
          <w:szCs w:val="24"/>
        </w:rPr>
        <w:t>Zdeněk</w:t>
      </w:r>
      <w:r w:rsidRPr="00780C46">
        <w:rPr>
          <w:rFonts w:cstheme="minorHAnsi"/>
          <w:sz w:val="24"/>
          <w:szCs w:val="24"/>
        </w:rPr>
        <w:t> </w:t>
      </w:r>
      <w:r w:rsidRPr="00780C46">
        <w:rPr>
          <w:rStyle w:val="highlight"/>
          <w:rFonts w:cstheme="minorHAnsi"/>
          <w:bCs/>
          <w:sz w:val="24"/>
          <w:szCs w:val="24"/>
        </w:rPr>
        <w:t>Bakala</w:t>
      </w:r>
      <w:r w:rsidRPr="00780C46">
        <w:rPr>
          <w:rFonts w:cstheme="minorHAnsi"/>
          <w:sz w:val="24"/>
          <w:szCs w:val="24"/>
        </w:rPr>
        <w:t xml:space="preserve"> (majitel </w:t>
      </w:r>
      <w:proofErr w:type="spellStart"/>
      <w:r w:rsidRPr="00780C46">
        <w:rPr>
          <w:rFonts w:cstheme="minorHAnsi"/>
          <w:sz w:val="24"/>
          <w:szCs w:val="24"/>
        </w:rPr>
        <w:t>Economie</w:t>
      </w:r>
      <w:proofErr w:type="spellEnd"/>
      <w:r w:rsidRPr="00780C46">
        <w:rPr>
          <w:rFonts w:cstheme="minorHAnsi"/>
          <w:sz w:val="24"/>
          <w:szCs w:val="24"/>
        </w:rPr>
        <w:t xml:space="preserve"> vydávající i Respekt) a Peter </w:t>
      </w:r>
      <w:proofErr w:type="spellStart"/>
      <w:r w:rsidRPr="00780C46">
        <w:rPr>
          <w:rFonts w:cstheme="minorHAnsi"/>
          <w:sz w:val="24"/>
          <w:szCs w:val="24"/>
        </w:rPr>
        <w:t>Kadas</w:t>
      </w:r>
      <w:proofErr w:type="spellEnd"/>
      <w:r w:rsidRPr="00780C46">
        <w:rPr>
          <w:rFonts w:cstheme="minorHAnsi"/>
          <w:sz w:val="24"/>
          <w:szCs w:val="24"/>
        </w:rPr>
        <w:t>, nicméně jinou možnost než restrukturalizaci nemá. Pokud by firmu poslal do konkurzu, bude mít proti sobě rozzuřené investory. Majetek</w:t>
      </w:r>
      <w:r w:rsidRPr="00F33ED3">
        <w:rPr>
          <w:rFonts w:cstheme="minorHAnsi"/>
          <w:sz w:val="24"/>
          <w:szCs w:val="24"/>
          <w:shd w:val="clear" w:color="auto" w:fill="FFFFFF"/>
        </w:rPr>
        <w:t xml:space="preserve"> firmy, který se nyní odhaduje v řádu miliard korun, by totiž stačil jen na uspokojení poloviny ze zhruba čtrnáctimiliardových pohledávek tzv. zajištěných věřitelů, další nezajištění věřitelé, kteří si koupili od NWR dluhopisy za 7,5 miliardy korun, by nedostali nic. Restrukturalizační plán jim ale nabízí, že dostanou část peněz hned, část v nových dluhopisech splatných za šest let a část formou jakéhosi losu. Pokud se zvýší cena uhlí, dostanou v budoucnu doplatek, pokud ne, nedostanou. Podmínkou plánu navíc je, že bude navýšen kapitál firmy o více než pět miliard korun, a to úpisem nově vydaných akcií všemi nynějšími vlastníky. (Třetina akcií NWR, již nedrží CERCL </w:t>
      </w:r>
      <w:proofErr w:type="spellStart"/>
      <w:r w:rsidRPr="00F33ED3">
        <w:rPr>
          <w:rFonts w:cstheme="minorHAnsi"/>
          <w:sz w:val="24"/>
          <w:szCs w:val="24"/>
          <w:shd w:val="clear" w:color="auto" w:fill="FFFFFF"/>
        </w:rPr>
        <w:t>Mining</w:t>
      </w:r>
      <w:proofErr w:type="spellEnd"/>
      <w:r w:rsidRPr="00F33ED3">
        <w:rPr>
          <w:rFonts w:cstheme="minorHAnsi"/>
          <w:sz w:val="24"/>
          <w:szCs w:val="24"/>
          <w:shd w:val="clear" w:color="auto" w:fill="FFFFFF"/>
        </w:rPr>
        <w:t>, se veřejně obchoduje na burzách v Londýně, Praze a Varšavě.) </w:t>
      </w:r>
      <w:r w:rsidRPr="00F33ED3">
        <w:rPr>
          <w:rFonts w:cstheme="minorHAnsi"/>
          <w:sz w:val="24"/>
          <w:szCs w:val="24"/>
        </w:rPr>
        <w:br/>
      </w:r>
      <w:r w:rsidRPr="00F33ED3">
        <w:rPr>
          <w:rFonts w:cstheme="minorHAnsi"/>
          <w:sz w:val="24"/>
          <w:szCs w:val="24"/>
        </w:rPr>
        <w:br/>
      </w:r>
      <w:r w:rsidRPr="00F33ED3">
        <w:rPr>
          <w:rFonts w:cstheme="minorHAnsi"/>
          <w:sz w:val="24"/>
          <w:szCs w:val="24"/>
          <w:shd w:val="clear" w:color="auto" w:fill="FFFFFF"/>
        </w:rPr>
        <w:t>Kam půjde uhlí? </w:t>
      </w:r>
      <w:r w:rsidRPr="00F33ED3">
        <w:rPr>
          <w:rFonts w:cstheme="minorHAnsi"/>
          <w:sz w:val="24"/>
          <w:szCs w:val="24"/>
        </w:rPr>
        <w:br/>
      </w:r>
      <w:r w:rsidRPr="00F33ED3">
        <w:rPr>
          <w:rFonts w:cstheme="minorHAnsi"/>
          <w:sz w:val="24"/>
          <w:szCs w:val="24"/>
        </w:rPr>
        <w:br/>
      </w:r>
      <w:r w:rsidRPr="00F33ED3">
        <w:rPr>
          <w:rFonts w:cstheme="minorHAnsi"/>
          <w:sz w:val="24"/>
          <w:szCs w:val="24"/>
          <w:shd w:val="clear" w:color="auto" w:fill="FFFFFF"/>
        </w:rPr>
        <w:t>Kromě ztráty peněz řadu investorů navíc irituje fakt, že firmu nesráží na kolena jen celosvětový pokles cen uhlí, ale i předchozí přepálené investice, například do strojů schopných těžit v hloubce 1500 metrů, kde se však netěží, nebo údajně některé nevýhodné servisní či dodavatelské smlouvy. Firma podle některých věřitelů také měla zahájit úsporná opatření dříve a neměla v minulých letech vytahat z firmy miliardy korun na dividendách a vydávat další dlouhodobé dluhopisy. </w:t>
      </w:r>
      <w:r w:rsidRPr="00F33ED3">
        <w:rPr>
          <w:rFonts w:cstheme="minorHAnsi"/>
          <w:sz w:val="24"/>
          <w:szCs w:val="24"/>
        </w:rPr>
        <w:br/>
      </w:r>
      <w:r w:rsidRPr="00F33ED3">
        <w:rPr>
          <w:rFonts w:cstheme="minorHAnsi"/>
          <w:sz w:val="24"/>
          <w:szCs w:val="24"/>
          <w:shd w:val="clear" w:color="auto" w:fill="FFFFFF"/>
        </w:rPr>
        <w:t xml:space="preserve">"Je dost nezvyklé, že vedení NWR vypráví o úpadkové situaci již po roce od emise dluhopisů. To je velmi krátká doba pro takto radikální změnu situace. Vůbec bych se nedivil, pokud by se investoři začali ptát, jestli jim vedení NWR při emisi dluhopisů řádně popsalo ekonomickou situaci společnosti," říká například finančník sledující NWR Jan Martínek. Investoři nešetří kritikou Bakaly s </w:t>
      </w:r>
      <w:proofErr w:type="spellStart"/>
      <w:r w:rsidRPr="00F33ED3">
        <w:rPr>
          <w:rFonts w:cstheme="minorHAnsi"/>
          <w:sz w:val="24"/>
          <w:szCs w:val="24"/>
          <w:shd w:val="clear" w:color="auto" w:fill="FFFFFF"/>
        </w:rPr>
        <w:t>Kadasem</w:t>
      </w:r>
      <w:proofErr w:type="spellEnd"/>
      <w:r w:rsidRPr="00F33ED3">
        <w:rPr>
          <w:rFonts w:cstheme="minorHAnsi"/>
          <w:sz w:val="24"/>
          <w:szCs w:val="24"/>
          <w:shd w:val="clear" w:color="auto" w:fill="FFFFFF"/>
        </w:rPr>
        <w:t xml:space="preserve"> i kvůli tomu, že celkem z firmy v minulosti získali prodejem akcií na burze a dividendami zhruba 70 miliard korun, nevytvořili ale dostatečný polštář firmě na "horší časy", když ceny uhlí půjdou dolů. </w:t>
      </w:r>
      <w:r w:rsidRPr="00F33ED3">
        <w:rPr>
          <w:rFonts w:cstheme="minorHAnsi"/>
          <w:sz w:val="24"/>
          <w:szCs w:val="24"/>
        </w:rPr>
        <w:br/>
      </w:r>
      <w:r w:rsidRPr="00F33ED3">
        <w:rPr>
          <w:rFonts w:cstheme="minorHAnsi"/>
          <w:sz w:val="24"/>
          <w:szCs w:val="24"/>
          <w:shd w:val="clear" w:color="auto" w:fill="FFFFFF"/>
        </w:rPr>
        <w:t xml:space="preserve">"Po bitvě je každý generál," reaguje však na kritiky šéf vnějších vztahů NWR Petr Jonák. Podle něj nikdo nebyl schopen odhadnout, že se ceny uhlí </w:t>
      </w:r>
      <w:r w:rsidRPr="00780C46">
        <w:rPr>
          <w:rFonts w:cstheme="minorHAnsi"/>
          <w:sz w:val="24"/>
          <w:szCs w:val="24"/>
        </w:rPr>
        <w:t>propadnou až o 60 procent a firma tak nebude schopna vydělávat na investice, bez nichž by teď </w:t>
      </w:r>
      <w:r w:rsidRPr="00780C46">
        <w:rPr>
          <w:rStyle w:val="highlight"/>
          <w:rFonts w:cstheme="minorHAnsi"/>
          <w:bCs/>
          <w:sz w:val="24"/>
          <w:szCs w:val="24"/>
        </w:rPr>
        <w:t>OKD</w:t>
      </w:r>
      <w:r w:rsidRPr="00780C46">
        <w:rPr>
          <w:rFonts w:cstheme="minorHAnsi"/>
          <w:sz w:val="24"/>
          <w:szCs w:val="24"/>
        </w:rPr>
        <w:t> měla</w:t>
      </w:r>
      <w:r w:rsidRPr="00F33ED3">
        <w:rPr>
          <w:rFonts w:cstheme="minorHAnsi"/>
          <w:sz w:val="24"/>
          <w:szCs w:val="24"/>
          <w:shd w:val="clear" w:color="auto" w:fill="FFFFFF"/>
        </w:rPr>
        <w:t xml:space="preserve"> mnohem větší problémy. Nespravedlivá mu připadá i kritika vlastníků, že si vytahali moc peněz a že ve firmě nenechali </w:t>
      </w:r>
      <w:r w:rsidRPr="00F33ED3">
        <w:rPr>
          <w:rFonts w:cstheme="minorHAnsi"/>
          <w:sz w:val="24"/>
          <w:szCs w:val="24"/>
          <w:shd w:val="clear" w:color="auto" w:fill="FFFFFF"/>
        </w:rPr>
        <w:lastRenderedPageBreak/>
        <w:t>víc hotovosti. "Ještě v roce 2011 nám analytici říkali, že máme hotovosti moc. A také nikdo nechce vidět, že za stejnou dobu poslala NWR státu na daních a pojištění 40 miliard korun," dodává Jonák. </w:t>
      </w:r>
      <w:r w:rsidRPr="00F33ED3">
        <w:rPr>
          <w:rFonts w:cstheme="minorHAnsi"/>
          <w:sz w:val="24"/>
          <w:szCs w:val="24"/>
        </w:rPr>
        <w:br/>
      </w:r>
      <w:r w:rsidRPr="00F33ED3">
        <w:rPr>
          <w:rFonts w:cstheme="minorHAnsi"/>
          <w:sz w:val="24"/>
          <w:szCs w:val="24"/>
          <w:shd w:val="clear" w:color="auto" w:fill="FFFFFF"/>
        </w:rPr>
        <w:t xml:space="preserve">Právě ceny uhlí jsou teď klíčem, zda NWR do budoucna přežije. "Schválením restrukturalizačního plánu firma zatím jen získala rok, možná rok a půl času. Pokud se ceny uhlí nezvýší alespoň o 20 procent, těžko může společnost situaci zvládnout," komentuje makléř z </w:t>
      </w:r>
      <w:proofErr w:type="spellStart"/>
      <w:r w:rsidRPr="00F33ED3">
        <w:rPr>
          <w:rFonts w:cstheme="minorHAnsi"/>
          <w:sz w:val="24"/>
          <w:szCs w:val="24"/>
          <w:shd w:val="clear" w:color="auto" w:fill="FFFFFF"/>
        </w:rPr>
        <w:t>Wood</w:t>
      </w:r>
      <w:proofErr w:type="spellEnd"/>
      <w:r w:rsidRPr="00F33ED3">
        <w:rPr>
          <w:rFonts w:cstheme="minorHAnsi"/>
          <w:sz w:val="24"/>
          <w:szCs w:val="24"/>
          <w:shd w:val="clear" w:color="auto" w:fill="FFFFFF"/>
        </w:rPr>
        <w:t xml:space="preserve"> &amp; </w:t>
      </w:r>
      <w:proofErr w:type="spellStart"/>
      <w:r w:rsidRPr="00F33ED3">
        <w:rPr>
          <w:rFonts w:cstheme="minorHAnsi"/>
          <w:sz w:val="24"/>
          <w:szCs w:val="24"/>
          <w:shd w:val="clear" w:color="auto" w:fill="FFFFFF"/>
        </w:rPr>
        <w:t>Company</w:t>
      </w:r>
      <w:proofErr w:type="spellEnd"/>
      <w:r w:rsidRPr="00F33ED3">
        <w:rPr>
          <w:rFonts w:cstheme="minorHAnsi"/>
          <w:sz w:val="24"/>
          <w:szCs w:val="24"/>
          <w:shd w:val="clear" w:color="auto" w:fill="FFFFFF"/>
        </w:rPr>
        <w:t xml:space="preserve"> Vladimír Vávra. Podle obchodníků s uhlím se však ve výhledu na nejbližší rok s žádným významnějším růstem cen uhlí počítat nedá. </w:t>
      </w:r>
      <w:r w:rsidRPr="00F33ED3">
        <w:rPr>
          <w:rFonts w:cstheme="minorHAnsi"/>
          <w:sz w:val="24"/>
          <w:szCs w:val="24"/>
        </w:rPr>
        <w:br/>
      </w:r>
      <w:r w:rsidRPr="00F33ED3">
        <w:rPr>
          <w:rFonts w:cstheme="minorHAnsi"/>
          <w:sz w:val="24"/>
          <w:szCs w:val="24"/>
          <w:shd w:val="clear" w:color="auto" w:fill="FFFFFF"/>
        </w:rPr>
        <w:t>"Teď jsme dostali čas se nadechnout. To, že se ceny koksovatelného uhlí zase začnou zvyšovat, je jisté, otázkou je pouze kdy. A my na to musíme být co nejlépe připravení," věří nicméně Jonák. Q </w:t>
      </w:r>
      <w:r w:rsidRPr="00F33ED3">
        <w:rPr>
          <w:rFonts w:cstheme="minorHAnsi"/>
          <w:sz w:val="24"/>
          <w:szCs w:val="24"/>
        </w:rPr>
        <w:br/>
      </w:r>
      <w:r w:rsidRPr="00F33ED3">
        <w:rPr>
          <w:rFonts w:cstheme="minorHAnsi"/>
          <w:sz w:val="24"/>
          <w:szCs w:val="24"/>
        </w:rPr>
        <w:br/>
      </w:r>
      <w:r w:rsidRPr="00F33ED3">
        <w:rPr>
          <w:rFonts w:cstheme="minorHAnsi"/>
          <w:sz w:val="24"/>
          <w:szCs w:val="24"/>
          <w:shd w:val="clear" w:color="auto" w:fill="FFFFFF"/>
        </w:rPr>
        <w:t>"Pokud se ceny uhlí nezvýší alespoň o 20 procent, těžko to OK D může zvládnout." Vladimír Vávra </w:t>
      </w:r>
      <w:r w:rsidR="00644B69">
        <w:rPr>
          <w:rFonts w:cstheme="minorHAnsi"/>
          <w:sz w:val="24"/>
          <w:szCs w:val="24"/>
        </w:rPr>
        <w:br/>
      </w:r>
      <w:hyperlink r:id="rId6" w:history="1">
        <w:r w:rsidRPr="00F33ED3">
          <w:rPr>
            <w:rStyle w:val="Hypertextovodkaz"/>
            <w:rFonts w:cstheme="minorHAnsi"/>
            <w:color w:val="auto"/>
            <w:sz w:val="24"/>
            <w:szCs w:val="24"/>
            <w:shd w:val="clear" w:color="auto" w:fill="FFFFFF"/>
          </w:rPr>
          <w:t>www.respekt.cz/audio</w:t>
        </w:r>
      </w:hyperlink>
    </w:p>
    <w:p w:rsidR="00AF3E45" w:rsidRPr="00F44E67" w:rsidRDefault="00AF3E45" w:rsidP="00F44E67">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F44E67">
        <w:rPr>
          <w:rFonts w:eastAsia="Times New Roman" w:cstheme="minorHAnsi"/>
          <w:b/>
          <w:bCs/>
          <w:sz w:val="24"/>
          <w:szCs w:val="24"/>
          <w:lang w:eastAsia="cs-CZ"/>
        </w:rPr>
        <w:t>NWR snížila ztrátu, teď ji čeká řešení dluhů</w:t>
      </w:r>
    </w:p>
    <w:p w:rsidR="00AF3E45" w:rsidRPr="00F44E67" w:rsidRDefault="00AF3E45" w:rsidP="00F44E67">
      <w:pPr>
        <w:shd w:val="clear" w:color="auto" w:fill="FFFFFF"/>
        <w:spacing w:after="0" w:line="360" w:lineRule="auto"/>
        <w:jc w:val="right"/>
        <w:rPr>
          <w:rFonts w:eastAsia="Times New Roman" w:cstheme="minorHAnsi"/>
          <w:b/>
          <w:bCs/>
          <w:sz w:val="24"/>
          <w:szCs w:val="24"/>
          <w:lang w:eastAsia="cs-CZ"/>
        </w:rPr>
      </w:pPr>
    </w:p>
    <w:p w:rsidR="00AF3E45" w:rsidRPr="00F44E67" w:rsidRDefault="00F44E67" w:rsidP="00F44E67">
      <w:pPr>
        <w:shd w:val="clear" w:color="auto" w:fill="FFFFFF"/>
        <w:spacing w:after="150" w:line="360" w:lineRule="auto"/>
        <w:rPr>
          <w:rFonts w:eastAsia="Times New Roman" w:cstheme="minorHAnsi"/>
          <w:sz w:val="24"/>
          <w:szCs w:val="24"/>
          <w:lang w:eastAsia="cs-CZ"/>
        </w:rPr>
      </w:pPr>
      <w:r w:rsidRPr="00F44E67">
        <w:rPr>
          <w:rFonts w:eastAsia="Times New Roman" w:cstheme="minorHAnsi"/>
          <w:sz w:val="24"/>
          <w:szCs w:val="24"/>
          <w:lang w:eastAsia="cs-CZ"/>
        </w:rPr>
        <w:t>22. 08. 2014</w:t>
      </w:r>
      <w:r w:rsidR="00AF3E45" w:rsidRPr="00F44E67">
        <w:rPr>
          <w:rFonts w:eastAsia="Times New Roman" w:cstheme="minorHAnsi"/>
          <w:sz w:val="24"/>
          <w:szCs w:val="24"/>
          <w:lang w:eastAsia="cs-CZ"/>
        </w:rPr>
        <w:t xml:space="preserve"> Hospodářské noviny - Aleš Černý</w:t>
      </w:r>
    </w:p>
    <w:p w:rsidR="00F44E67" w:rsidRDefault="00AF3E45" w:rsidP="00F44E67">
      <w:pPr>
        <w:shd w:val="clear" w:color="auto" w:fill="FFFFFF"/>
        <w:spacing w:after="150" w:line="360" w:lineRule="auto"/>
        <w:rPr>
          <w:rFonts w:eastAsia="Times New Roman" w:cstheme="minorHAnsi"/>
          <w:sz w:val="24"/>
          <w:szCs w:val="24"/>
          <w:lang w:eastAsia="cs-CZ"/>
        </w:rPr>
      </w:pPr>
      <w:r w:rsidRPr="00F44E67">
        <w:rPr>
          <w:rFonts w:eastAsia="Times New Roman" w:cstheme="minorHAnsi"/>
          <w:sz w:val="24"/>
          <w:szCs w:val="24"/>
          <w:lang w:eastAsia="cs-CZ"/>
        </w:rPr>
        <w:t>strana: 6</w:t>
      </w:r>
    </w:p>
    <w:p w:rsidR="00AF3E45" w:rsidRPr="00F44E67" w:rsidRDefault="00AF3E45" w:rsidP="00F44E67">
      <w:pPr>
        <w:shd w:val="clear" w:color="auto" w:fill="FFFFFF"/>
        <w:spacing w:after="150" w:line="360" w:lineRule="auto"/>
        <w:rPr>
          <w:rFonts w:eastAsia="Times New Roman" w:cstheme="minorHAnsi"/>
          <w:sz w:val="24"/>
          <w:szCs w:val="24"/>
          <w:lang w:eastAsia="cs-CZ"/>
        </w:rPr>
      </w:pPr>
      <w:r w:rsidRPr="00F44E67">
        <w:rPr>
          <w:rFonts w:eastAsia="Times New Roman" w:cstheme="minorHAnsi"/>
          <w:sz w:val="24"/>
          <w:szCs w:val="24"/>
          <w:lang w:eastAsia="cs-CZ"/>
        </w:rPr>
        <w:t>rubrika: Události</w:t>
      </w:r>
    </w:p>
    <w:p w:rsidR="00AF3E45" w:rsidRPr="00F44E67" w:rsidRDefault="00AF3E45" w:rsidP="00F44E67">
      <w:pPr>
        <w:spacing w:line="360" w:lineRule="auto"/>
        <w:rPr>
          <w:rFonts w:cstheme="minorHAnsi"/>
          <w:sz w:val="24"/>
          <w:szCs w:val="24"/>
          <w:shd w:val="clear" w:color="auto" w:fill="FFFFFF"/>
        </w:rPr>
      </w:pPr>
      <w:r w:rsidRPr="00F44E67">
        <w:rPr>
          <w:rFonts w:cstheme="minorHAnsi"/>
          <w:sz w:val="24"/>
          <w:szCs w:val="24"/>
          <w:shd w:val="clear" w:color="auto" w:fill="FFFFFF"/>
        </w:rPr>
        <w:t xml:space="preserve">Zadluženou těžební firmu NWR čeká za týden klíčové hlasování věřitelů o její budoucnosti. Do toho včera ohlásila hospodářské výsledky za uplynulé čtvrtletí. V něm prohloubila čistý dluh na 688 eur (19,2 miliardy korun), respektive celkové zadlužení na částku okolo 825 milionů eur. Za čtvrtletí totiž firma prodělala dalších 30,2 </w:t>
      </w:r>
      <w:r w:rsidRPr="00780C46">
        <w:rPr>
          <w:rFonts w:cstheme="minorHAnsi"/>
          <w:sz w:val="24"/>
          <w:szCs w:val="24"/>
        </w:rPr>
        <w:t>milionu eur, tedy přibližně 843 milionů korun, na čemž se výrazně podepsaly úroky, které musí firma splácet. </w:t>
      </w:r>
      <w:r w:rsidRPr="00780C46">
        <w:rPr>
          <w:rFonts w:cstheme="minorHAnsi"/>
          <w:sz w:val="24"/>
          <w:szCs w:val="24"/>
        </w:rPr>
        <w:br/>
        <w:t>Alespoň částečně ale může vedení NWR (kterou spoluvlastní i </w:t>
      </w:r>
      <w:r w:rsidRPr="00780C46">
        <w:rPr>
          <w:rStyle w:val="highlight"/>
          <w:rFonts w:cstheme="minorHAnsi"/>
          <w:bCs/>
          <w:sz w:val="24"/>
          <w:szCs w:val="24"/>
        </w:rPr>
        <w:t>Zdeněk</w:t>
      </w:r>
      <w:r w:rsidRPr="00780C46">
        <w:rPr>
          <w:rFonts w:cstheme="minorHAnsi"/>
          <w:sz w:val="24"/>
          <w:szCs w:val="24"/>
        </w:rPr>
        <w:t> </w:t>
      </w:r>
      <w:r w:rsidRPr="00780C46">
        <w:rPr>
          <w:rStyle w:val="highlight"/>
          <w:rFonts w:cstheme="minorHAnsi"/>
          <w:bCs/>
          <w:sz w:val="24"/>
          <w:szCs w:val="24"/>
        </w:rPr>
        <w:t>Bakala</w:t>
      </w:r>
      <w:r w:rsidRPr="00780C46">
        <w:rPr>
          <w:rFonts w:cstheme="minorHAnsi"/>
          <w:sz w:val="24"/>
          <w:szCs w:val="24"/>
        </w:rPr>
        <w:t xml:space="preserve">, mimo jiné majitel společnosti </w:t>
      </w:r>
      <w:proofErr w:type="spellStart"/>
      <w:r w:rsidRPr="00780C46">
        <w:rPr>
          <w:rFonts w:cstheme="minorHAnsi"/>
          <w:sz w:val="24"/>
          <w:szCs w:val="24"/>
        </w:rPr>
        <w:t>Economia</w:t>
      </w:r>
      <w:proofErr w:type="spellEnd"/>
      <w:r w:rsidRPr="00780C46">
        <w:rPr>
          <w:rFonts w:cstheme="minorHAnsi"/>
          <w:sz w:val="24"/>
          <w:szCs w:val="24"/>
        </w:rPr>
        <w:t>, která vydává i Hospodářské noviny) těšit, že tato ztráta je přibližně desetinásobně nižší než ve stejném období před rokem. </w:t>
      </w:r>
      <w:r w:rsidRPr="00780C46">
        <w:rPr>
          <w:rFonts w:cstheme="minorHAnsi"/>
          <w:sz w:val="24"/>
          <w:szCs w:val="24"/>
        </w:rPr>
        <w:br/>
        <w:t xml:space="preserve">Druhým světlým ukazatelem je provozní zisk (EBITDA), který činil 19 milionů eur. V tomto ohledu se tak firma přibližuje svému strategickému cíli. Neboli stavu, kdy i při současných </w:t>
      </w:r>
      <w:r w:rsidRPr="00780C46">
        <w:rPr>
          <w:rFonts w:cstheme="minorHAnsi"/>
          <w:sz w:val="24"/>
          <w:szCs w:val="24"/>
        </w:rPr>
        <w:lastRenderedPageBreak/>
        <w:t>nízkých cenách uhlí a klesajících tržbách budou hlavní součásti, především ale </w:t>
      </w:r>
      <w:r w:rsidRPr="00780C46">
        <w:rPr>
          <w:rStyle w:val="highlight"/>
          <w:rFonts w:cstheme="minorHAnsi"/>
          <w:bCs/>
          <w:sz w:val="24"/>
          <w:szCs w:val="24"/>
        </w:rPr>
        <w:t>OKD</w:t>
      </w:r>
      <w:r w:rsidRPr="00780C46">
        <w:rPr>
          <w:rFonts w:cstheme="minorHAnsi"/>
          <w:sz w:val="24"/>
          <w:szCs w:val="24"/>
        </w:rPr>
        <w:t>, schopny provozu v černých číslech. </w:t>
      </w:r>
      <w:r w:rsidRPr="00780C46">
        <w:rPr>
          <w:rFonts w:cstheme="minorHAnsi"/>
          <w:sz w:val="24"/>
          <w:szCs w:val="24"/>
        </w:rPr>
        <w:br/>
        <w:t>Průměrné náklady na vytěženou tunu totiž meziročně klesly z 84 na 64 eur. To alespoň částečně kompenzovalo pokles cen. Ty u koksovatelného uhlí spadly meziročně o 15 procent. </w:t>
      </w:r>
      <w:r w:rsidRPr="00780C46">
        <w:rPr>
          <w:rFonts w:cstheme="minorHAnsi"/>
          <w:sz w:val="24"/>
          <w:szCs w:val="24"/>
        </w:rPr>
        <w:br/>
        <w:t>Ještě důležitější je ale pro jednoho z největších soukromých zaměstnavatelů v Česku nastávající hlasování držitelů jím emitovaných dluhopisů. Na jejich ochotě vzdát se části pohledávek bude záležet, zda firma přistoupí k naplnění restrukturalizačního plánu. Druhou možností je nucený převod aktiv, včetně </w:t>
      </w:r>
      <w:r w:rsidRPr="00780C46">
        <w:rPr>
          <w:rStyle w:val="highlight"/>
          <w:rFonts w:cstheme="minorHAnsi"/>
          <w:bCs/>
          <w:sz w:val="24"/>
          <w:szCs w:val="24"/>
        </w:rPr>
        <w:t>OKD</w:t>
      </w:r>
      <w:r w:rsidRPr="00780C46">
        <w:rPr>
          <w:rFonts w:cstheme="minorHAnsi"/>
          <w:sz w:val="24"/>
          <w:szCs w:val="24"/>
        </w:rPr>
        <w:t>, na držit</w:t>
      </w:r>
      <w:r w:rsidRPr="00F44E67">
        <w:rPr>
          <w:rFonts w:cstheme="minorHAnsi"/>
          <w:sz w:val="24"/>
          <w:szCs w:val="24"/>
          <w:shd w:val="clear" w:color="auto" w:fill="FFFFFF"/>
        </w:rPr>
        <w:t>ele zajištěných dluhopisů. </w:t>
      </w:r>
      <w:r w:rsidRPr="00F44E67">
        <w:rPr>
          <w:rFonts w:cstheme="minorHAnsi"/>
          <w:sz w:val="24"/>
          <w:szCs w:val="24"/>
        </w:rPr>
        <w:br/>
      </w:r>
      <w:r w:rsidRPr="00F44E67">
        <w:rPr>
          <w:rFonts w:cstheme="minorHAnsi"/>
          <w:sz w:val="24"/>
          <w:szCs w:val="24"/>
        </w:rPr>
        <w:br/>
      </w:r>
      <w:r w:rsidRPr="00F44E67">
        <w:rPr>
          <w:rFonts w:cstheme="minorHAnsi"/>
          <w:sz w:val="24"/>
          <w:szCs w:val="24"/>
          <w:shd w:val="clear" w:color="auto" w:fill="FFFFFF"/>
        </w:rPr>
        <w:t xml:space="preserve">O autorovi: Aleš Černý, </w:t>
      </w:r>
      <w:hyperlink r:id="rId7" w:history="1">
        <w:r w:rsidRPr="00F44E67">
          <w:rPr>
            <w:rStyle w:val="Hypertextovodkaz"/>
            <w:rFonts w:cstheme="minorHAnsi"/>
            <w:color w:val="auto"/>
            <w:sz w:val="24"/>
            <w:szCs w:val="24"/>
            <w:shd w:val="clear" w:color="auto" w:fill="FFFFFF"/>
          </w:rPr>
          <w:t>ales.cerny@economia.cz</w:t>
        </w:r>
      </w:hyperlink>
    </w:p>
    <w:p w:rsidR="00AF3E45" w:rsidRPr="004041A9" w:rsidRDefault="00AF3E45" w:rsidP="004041A9">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4041A9">
        <w:rPr>
          <w:rFonts w:eastAsia="Times New Roman" w:cstheme="minorHAnsi"/>
          <w:b/>
          <w:bCs/>
          <w:sz w:val="24"/>
          <w:szCs w:val="24"/>
          <w:lang w:eastAsia="cs-CZ"/>
        </w:rPr>
        <w:t>NWR je blízko dohodě se svými věřiteli</w:t>
      </w:r>
    </w:p>
    <w:p w:rsidR="00AF3E45" w:rsidRPr="004041A9" w:rsidRDefault="00AF3E45" w:rsidP="004041A9">
      <w:pPr>
        <w:shd w:val="clear" w:color="auto" w:fill="FFFFFF"/>
        <w:spacing w:after="0" w:line="360" w:lineRule="auto"/>
        <w:jc w:val="right"/>
        <w:rPr>
          <w:rFonts w:eastAsia="Times New Roman" w:cstheme="minorHAnsi"/>
          <w:b/>
          <w:bCs/>
          <w:sz w:val="24"/>
          <w:szCs w:val="24"/>
          <w:lang w:eastAsia="cs-CZ"/>
        </w:rPr>
      </w:pPr>
    </w:p>
    <w:p w:rsidR="00AF3E45" w:rsidRPr="004041A9" w:rsidRDefault="004041A9" w:rsidP="004041A9">
      <w:pPr>
        <w:shd w:val="clear" w:color="auto" w:fill="FFFFFF"/>
        <w:spacing w:after="150" w:line="360" w:lineRule="auto"/>
        <w:rPr>
          <w:rFonts w:eastAsia="Times New Roman" w:cstheme="minorHAnsi"/>
          <w:sz w:val="24"/>
          <w:szCs w:val="24"/>
          <w:lang w:eastAsia="cs-CZ"/>
        </w:rPr>
      </w:pPr>
      <w:r w:rsidRPr="004041A9">
        <w:rPr>
          <w:rFonts w:eastAsia="Times New Roman" w:cstheme="minorHAnsi"/>
          <w:sz w:val="24"/>
          <w:szCs w:val="24"/>
          <w:lang w:eastAsia="cs-CZ"/>
        </w:rPr>
        <w:t>16. 07. 2014</w:t>
      </w:r>
      <w:r w:rsidR="00AF3E45" w:rsidRPr="004041A9">
        <w:rPr>
          <w:rFonts w:eastAsia="Times New Roman" w:cstheme="minorHAnsi"/>
          <w:sz w:val="24"/>
          <w:szCs w:val="24"/>
          <w:lang w:eastAsia="cs-CZ"/>
        </w:rPr>
        <w:t xml:space="preserve"> Hospodářské noviny - Petr Kain</w:t>
      </w:r>
    </w:p>
    <w:p w:rsidR="004041A9" w:rsidRPr="004041A9" w:rsidRDefault="00AF3E45" w:rsidP="004041A9">
      <w:pPr>
        <w:shd w:val="clear" w:color="auto" w:fill="FFFFFF"/>
        <w:spacing w:after="150" w:line="360" w:lineRule="auto"/>
        <w:rPr>
          <w:rFonts w:eastAsia="Times New Roman" w:cstheme="minorHAnsi"/>
          <w:sz w:val="24"/>
          <w:szCs w:val="24"/>
          <w:lang w:eastAsia="cs-CZ"/>
        </w:rPr>
      </w:pPr>
      <w:r w:rsidRPr="004041A9">
        <w:rPr>
          <w:rFonts w:eastAsia="Times New Roman" w:cstheme="minorHAnsi"/>
          <w:sz w:val="24"/>
          <w:szCs w:val="24"/>
          <w:lang w:eastAsia="cs-CZ"/>
        </w:rPr>
        <w:t>strana: 13</w:t>
      </w:r>
    </w:p>
    <w:p w:rsidR="00AF3E45" w:rsidRPr="004041A9" w:rsidRDefault="00AF3E45" w:rsidP="004041A9">
      <w:pPr>
        <w:shd w:val="clear" w:color="auto" w:fill="FFFFFF"/>
        <w:spacing w:after="150" w:line="360" w:lineRule="auto"/>
        <w:rPr>
          <w:rFonts w:eastAsia="Times New Roman" w:cstheme="minorHAnsi"/>
          <w:sz w:val="24"/>
          <w:szCs w:val="24"/>
          <w:lang w:eastAsia="cs-CZ"/>
        </w:rPr>
      </w:pPr>
      <w:r w:rsidRPr="004041A9">
        <w:rPr>
          <w:rFonts w:eastAsia="Times New Roman" w:cstheme="minorHAnsi"/>
          <w:sz w:val="24"/>
          <w:szCs w:val="24"/>
          <w:lang w:eastAsia="cs-CZ"/>
        </w:rPr>
        <w:t>rubrika: Podniky a trhy</w:t>
      </w:r>
    </w:p>
    <w:p w:rsidR="00AF3E45" w:rsidRPr="004041A9" w:rsidRDefault="00AF3E45" w:rsidP="004041A9">
      <w:pPr>
        <w:spacing w:line="360" w:lineRule="auto"/>
        <w:rPr>
          <w:rFonts w:cstheme="minorHAnsi"/>
          <w:sz w:val="24"/>
          <w:szCs w:val="24"/>
          <w:shd w:val="clear" w:color="auto" w:fill="FFFFFF"/>
        </w:rPr>
      </w:pPr>
      <w:r w:rsidRPr="004041A9">
        <w:rPr>
          <w:rFonts w:cstheme="minorHAnsi"/>
          <w:sz w:val="24"/>
          <w:szCs w:val="24"/>
          <w:shd w:val="clear" w:color="auto" w:fill="FFFFFF"/>
        </w:rPr>
        <w:t xml:space="preserve">Hrozba, že těžařská společnost New </w:t>
      </w:r>
      <w:proofErr w:type="spellStart"/>
      <w:r w:rsidRPr="004041A9">
        <w:rPr>
          <w:rFonts w:cstheme="minorHAnsi"/>
          <w:sz w:val="24"/>
          <w:szCs w:val="24"/>
          <w:shd w:val="clear" w:color="auto" w:fill="FFFFFF"/>
        </w:rPr>
        <w:t>World</w:t>
      </w:r>
      <w:proofErr w:type="spellEnd"/>
      <w:r w:rsidRPr="004041A9">
        <w:rPr>
          <w:rFonts w:cstheme="minorHAnsi"/>
          <w:sz w:val="24"/>
          <w:szCs w:val="24"/>
          <w:shd w:val="clear" w:color="auto" w:fill="FFFFFF"/>
        </w:rPr>
        <w:t xml:space="preserve"> </w:t>
      </w:r>
      <w:proofErr w:type="spellStart"/>
      <w:r w:rsidRPr="004041A9">
        <w:rPr>
          <w:rFonts w:cstheme="minorHAnsi"/>
          <w:sz w:val="24"/>
          <w:szCs w:val="24"/>
          <w:shd w:val="clear" w:color="auto" w:fill="FFFFFF"/>
        </w:rPr>
        <w:t>Resources</w:t>
      </w:r>
      <w:proofErr w:type="spellEnd"/>
      <w:r w:rsidRPr="004041A9">
        <w:rPr>
          <w:rFonts w:cstheme="minorHAnsi"/>
          <w:sz w:val="24"/>
          <w:szCs w:val="24"/>
          <w:shd w:val="clear" w:color="auto" w:fill="FFFFFF"/>
        </w:rPr>
        <w:t xml:space="preserve"> (NWR) bude muset prodat </w:t>
      </w:r>
      <w:r w:rsidRPr="00780C46">
        <w:rPr>
          <w:rFonts w:cstheme="minorHAnsi"/>
          <w:sz w:val="24"/>
          <w:szCs w:val="24"/>
        </w:rPr>
        <w:t>černouhelné doly </w:t>
      </w:r>
      <w:r w:rsidRPr="00780C46">
        <w:rPr>
          <w:rStyle w:val="highlight"/>
          <w:rFonts w:cstheme="minorHAnsi"/>
          <w:bCs/>
          <w:sz w:val="24"/>
          <w:szCs w:val="24"/>
        </w:rPr>
        <w:t>OKD</w:t>
      </w:r>
      <w:r w:rsidRPr="00780C46">
        <w:rPr>
          <w:rFonts w:cstheme="minorHAnsi"/>
          <w:sz w:val="24"/>
          <w:szCs w:val="24"/>
        </w:rPr>
        <w:t>, se snižuje. Těžce zadlužená NWR (její spolumajitel </w:t>
      </w:r>
      <w:r w:rsidRPr="00780C46">
        <w:rPr>
          <w:rStyle w:val="highlight"/>
          <w:rFonts w:cstheme="minorHAnsi"/>
          <w:bCs/>
          <w:sz w:val="24"/>
          <w:szCs w:val="24"/>
        </w:rPr>
        <w:t>Zdeněk</w:t>
      </w:r>
      <w:r w:rsidRPr="00780C46">
        <w:rPr>
          <w:rFonts w:cstheme="minorHAnsi"/>
          <w:sz w:val="24"/>
          <w:szCs w:val="24"/>
        </w:rPr>
        <w:t> </w:t>
      </w:r>
      <w:r w:rsidRPr="00780C46">
        <w:rPr>
          <w:rStyle w:val="highlight"/>
          <w:rFonts w:cstheme="minorHAnsi"/>
          <w:bCs/>
          <w:sz w:val="24"/>
          <w:szCs w:val="24"/>
        </w:rPr>
        <w:t>Bakala</w:t>
      </w:r>
      <w:r w:rsidRPr="00780C46">
        <w:rPr>
          <w:rFonts w:cstheme="minorHAnsi"/>
          <w:sz w:val="24"/>
          <w:szCs w:val="24"/>
        </w:rPr>
        <w:t xml:space="preserve"> vlastní společnost </w:t>
      </w:r>
      <w:proofErr w:type="spellStart"/>
      <w:r w:rsidRPr="00780C46">
        <w:rPr>
          <w:rFonts w:cstheme="minorHAnsi"/>
          <w:sz w:val="24"/>
          <w:szCs w:val="24"/>
        </w:rPr>
        <w:t>Economia</w:t>
      </w:r>
      <w:proofErr w:type="spellEnd"/>
      <w:r w:rsidRPr="00780C46">
        <w:rPr>
          <w:rFonts w:cstheme="minorHAnsi"/>
          <w:sz w:val="24"/>
          <w:szCs w:val="24"/>
        </w:rPr>
        <w:t>, která vydává Hospodářské noviny) se přiblížila dohodě s věřiteli, díky níž bude moci snížit svůj dluh. </w:t>
      </w:r>
      <w:r w:rsidRPr="00780C46">
        <w:rPr>
          <w:rFonts w:cstheme="minorHAnsi"/>
          <w:sz w:val="24"/>
          <w:szCs w:val="24"/>
        </w:rPr>
        <w:br/>
        <w:t>Jedna skupina věřitelů držících zajištěné dluhopisy splatné v roce 2018 již odepsání části dluhu odsouhlasila. Pro bylo 84 procent držitelů obligací, k tomu, aby restrukturalizace dostala zelenou, bylo zapotřebí souhlasu tří čtvrtin věřitelů. Od dostatečné většiny druhé části držitelů svých dluhopisů ale zatím společnost svolení nedostala. U takzvaných nezajištěných dluhopisů splatných v roce 2021 zatím odpis dluhu odsouhlasilo 65 procent věřitelů, zapotřebí je opět tříčtvrtinového souhlasu. Čas na uzavření dohody má NWR do září. </w:t>
      </w:r>
      <w:r w:rsidRPr="00780C46">
        <w:rPr>
          <w:rFonts w:cstheme="minorHAnsi"/>
          <w:sz w:val="24"/>
          <w:szCs w:val="24"/>
        </w:rPr>
        <w:br/>
        <w:t xml:space="preserve">"Jednání běží dál a předpokládáme, že už to dotáhneme," řekl ředitel vnějších vztahů NWR Petr Jonák. Podle analytika BH </w:t>
      </w:r>
      <w:proofErr w:type="spellStart"/>
      <w:r w:rsidRPr="00780C46">
        <w:rPr>
          <w:rFonts w:cstheme="minorHAnsi"/>
          <w:sz w:val="24"/>
          <w:szCs w:val="24"/>
        </w:rPr>
        <w:t>Securities</w:t>
      </w:r>
      <w:proofErr w:type="spellEnd"/>
      <w:r w:rsidRPr="00780C46">
        <w:rPr>
          <w:rFonts w:cstheme="minorHAnsi"/>
          <w:sz w:val="24"/>
          <w:szCs w:val="24"/>
        </w:rPr>
        <w:t xml:space="preserve"> Petra Hlinomaze je tak na spekulace o prodeji </w:t>
      </w:r>
      <w:proofErr w:type="spellStart"/>
      <w:r w:rsidRPr="00780C46">
        <w:rPr>
          <w:rStyle w:val="highlight"/>
          <w:rFonts w:cstheme="minorHAnsi"/>
          <w:bCs/>
          <w:sz w:val="24"/>
          <w:szCs w:val="24"/>
        </w:rPr>
        <w:t>OKD</w:t>
      </w:r>
      <w:r w:rsidRPr="00780C46">
        <w:rPr>
          <w:rFonts w:cstheme="minorHAnsi"/>
          <w:sz w:val="24"/>
          <w:szCs w:val="24"/>
        </w:rPr>
        <w:t>možné</w:t>
      </w:r>
      <w:proofErr w:type="spellEnd"/>
      <w:r w:rsidRPr="00780C46">
        <w:rPr>
          <w:rFonts w:cstheme="minorHAnsi"/>
          <w:sz w:val="24"/>
          <w:szCs w:val="24"/>
        </w:rPr>
        <w:t xml:space="preserve"> klidně zapomenout. Prodej klíčových aktiv (kromě </w:t>
      </w:r>
      <w:r w:rsidRPr="00780C46">
        <w:rPr>
          <w:rStyle w:val="highlight"/>
          <w:rFonts w:cstheme="minorHAnsi"/>
          <w:bCs/>
          <w:sz w:val="24"/>
          <w:szCs w:val="24"/>
        </w:rPr>
        <w:t>OKD</w:t>
      </w:r>
      <w:r w:rsidRPr="00780C46">
        <w:rPr>
          <w:rFonts w:cstheme="minorHAnsi"/>
          <w:sz w:val="24"/>
          <w:szCs w:val="24"/>
        </w:rPr>
        <w:t> šlo i o polskou</w:t>
      </w:r>
      <w:r w:rsidRPr="004041A9">
        <w:rPr>
          <w:rFonts w:cstheme="minorHAnsi"/>
          <w:sz w:val="24"/>
          <w:szCs w:val="24"/>
          <w:shd w:val="clear" w:color="auto" w:fill="FFFFFF"/>
        </w:rPr>
        <w:t xml:space="preserve"> </w:t>
      </w:r>
      <w:r w:rsidRPr="004041A9">
        <w:rPr>
          <w:rFonts w:cstheme="minorHAnsi"/>
          <w:sz w:val="24"/>
          <w:szCs w:val="24"/>
          <w:shd w:val="clear" w:color="auto" w:fill="FFFFFF"/>
        </w:rPr>
        <w:lastRenderedPageBreak/>
        <w:t xml:space="preserve">společnost NWR </w:t>
      </w:r>
      <w:proofErr w:type="spellStart"/>
      <w:r w:rsidRPr="004041A9">
        <w:rPr>
          <w:rFonts w:cstheme="minorHAnsi"/>
          <w:sz w:val="24"/>
          <w:szCs w:val="24"/>
          <w:shd w:val="clear" w:color="auto" w:fill="FFFFFF"/>
        </w:rPr>
        <w:t>Karbonia</w:t>
      </w:r>
      <w:proofErr w:type="spellEnd"/>
      <w:r w:rsidRPr="004041A9">
        <w:rPr>
          <w:rFonts w:cstheme="minorHAnsi"/>
          <w:sz w:val="24"/>
          <w:szCs w:val="24"/>
          <w:shd w:val="clear" w:color="auto" w:fill="FFFFFF"/>
        </w:rPr>
        <w:t>) hrozil podle NWR v případě, že by věřitelé plán restrukturalizace dluhu neschválili. </w:t>
      </w:r>
      <w:r w:rsidRPr="004041A9">
        <w:rPr>
          <w:rFonts w:cstheme="minorHAnsi"/>
          <w:sz w:val="24"/>
          <w:szCs w:val="24"/>
        </w:rPr>
        <w:br/>
      </w:r>
      <w:r w:rsidRPr="004041A9">
        <w:rPr>
          <w:rFonts w:cstheme="minorHAnsi"/>
          <w:sz w:val="24"/>
          <w:szCs w:val="24"/>
          <w:shd w:val="clear" w:color="auto" w:fill="FFFFFF"/>
        </w:rPr>
        <w:t>Investoři reagovali na zprávu nakupováním akcií společnosti. Jejich cena vylétla v jednu chvíli až o 17 procent, aby nakonec uzavřela o 4,75 procenta výše na 10,47 koruny za kus. Zájem investorů o NWR ilustruje i skutečnost, že se včera na pražské burze zobchodovaly akcie společnosti v hodnotě 9,6 milionu korun. Minulý týden přitom denně změnily svého majitele akcie v průměru jen za 2,8 milionu. </w:t>
      </w:r>
      <w:r w:rsidRPr="004041A9">
        <w:rPr>
          <w:rFonts w:cstheme="minorHAnsi"/>
          <w:sz w:val="24"/>
          <w:szCs w:val="24"/>
        </w:rPr>
        <w:br/>
      </w:r>
      <w:r w:rsidRPr="004041A9">
        <w:rPr>
          <w:rFonts w:cstheme="minorHAnsi"/>
          <w:sz w:val="24"/>
          <w:szCs w:val="24"/>
          <w:shd w:val="clear" w:color="auto" w:fill="FFFFFF"/>
        </w:rPr>
        <w:t>NWR utrpěla těžké ztráty kvůli propadu cen uhlí. Navrhla proto restrukturalizaci dluhu a vydání nových akcií. Začátkem června firma uvedla, že dohoda s věřiteli by snížila její dluh o 325 milionů na 450 milionů eur (12,35 miliardy korun) a že plánuje navýšit akciový kapitál o 185 milionů eur. </w:t>
      </w:r>
      <w:r w:rsidRPr="004041A9">
        <w:rPr>
          <w:rFonts w:cstheme="minorHAnsi"/>
          <w:sz w:val="24"/>
          <w:szCs w:val="24"/>
        </w:rPr>
        <w:br/>
      </w:r>
      <w:r w:rsidRPr="004041A9">
        <w:rPr>
          <w:rFonts w:cstheme="minorHAnsi"/>
          <w:sz w:val="24"/>
          <w:szCs w:val="24"/>
        </w:rPr>
        <w:br/>
      </w:r>
      <w:r w:rsidRPr="004041A9">
        <w:rPr>
          <w:rFonts w:cstheme="minorHAnsi"/>
          <w:sz w:val="24"/>
          <w:szCs w:val="24"/>
          <w:shd w:val="clear" w:color="auto" w:fill="FFFFFF"/>
        </w:rPr>
        <w:t xml:space="preserve">O autorovi: Petr Kain, </w:t>
      </w:r>
      <w:hyperlink r:id="rId8" w:history="1">
        <w:r w:rsidRPr="004041A9">
          <w:rPr>
            <w:rStyle w:val="Hypertextovodkaz"/>
            <w:rFonts w:cstheme="minorHAnsi"/>
            <w:color w:val="auto"/>
            <w:sz w:val="24"/>
            <w:szCs w:val="24"/>
            <w:shd w:val="clear" w:color="auto" w:fill="FFFFFF"/>
          </w:rPr>
          <w:t>petr.kain@economia.cz</w:t>
        </w:r>
      </w:hyperlink>
    </w:p>
    <w:p w:rsidR="00AF3E45" w:rsidRPr="00827161" w:rsidRDefault="00AF3E45" w:rsidP="00827161">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827161">
        <w:rPr>
          <w:rFonts w:eastAsia="Times New Roman" w:cstheme="minorHAnsi"/>
          <w:b/>
          <w:bCs/>
          <w:sz w:val="24"/>
          <w:szCs w:val="24"/>
          <w:lang w:eastAsia="cs-CZ"/>
        </w:rPr>
        <w:t>NWR zvažuje prodej OKD</w:t>
      </w:r>
    </w:p>
    <w:p w:rsidR="00AF3E45" w:rsidRPr="00827161" w:rsidRDefault="00AF3E45" w:rsidP="00827161">
      <w:pPr>
        <w:shd w:val="clear" w:color="auto" w:fill="FFFFFF"/>
        <w:spacing w:after="0" w:line="360" w:lineRule="auto"/>
        <w:jc w:val="right"/>
        <w:rPr>
          <w:rFonts w:eastAsia="Times New Roman" w:cstheme="minorHAnsi"/>
          <w:b/>
          <w:bCs/>
          <w:sz w:val="24"/>
          <w:szCs w:val="24"/>
          <w:lang w:eastAsia="cs-CZ"/>
        </w:rPr>
      </w:pPr>
    </w:p>
    <w:p w:rsidR="00AF3E45" w:rsidRPr="00827161" w:rsidRDefault="00827161" w:rsidP="00827161">
      <w:pPr>
        <w:shd w:val="clear" w:color="auto" w:fill="FFFFFF"/>
        <w:spacing w:after="150" w:line="360" w:lineRule="auto"/>
        <w:rPr>
          <w:rFonts w:eastAsia="Times New Roman" w:cstheme="minorHAnsi"/>
          <w:sz w:val="24"/>
          <w:szCs w:val="24"/>
          <w:lang w:eastAsia="cs-CZ"/>
        </w:rPr>
      </w:pPr>
      <w:r w:rsidRPr="00827161">
        <w:rPr>
          <w:rFonts w:eastAsia="Times New Roman" w:cstheme="minorHAnsi"/>
          <w:sz w:val="24"/>
          <w:szCs w:val="24"/>
          <w:lang w:eastAsia="cs-CZ"/>
        </w:rPr>
        <w:t>03. 07. 2014</w:t>
      </w:r>
      <w:r w:rsidR="00AF3E45" w:rsidRPr="00827161">
        <w:rPr>
          <w:rFonts w:eastAsia="Times New Roman" w:cstheme="minorHAnsi"/>
          <w:sz w:val="24"/>
          <w:szCs w:val="24"/>
          <w:lang w:eastAsia="cs-CZ"/>
        </w:rPr>
        <w:t xml:space="preserve"> Hospodářské noviny - Petr Kain</w:t>
      </w:r>
    </w:p>
    <w:p w:rsidR="00827161" w:rsidRDefault="00AF3E45" w:rsidP="00827161">
      <w:pPr>
        <w:shd w:val="clear" w:color="auto" w:fill="FFFFFF"/>
        <w:spacing w:after="150" w:line="360" w:lineRule="auto"/>
        <w:rPr>
          <w:rFonts w:eastAsia="Times New Roman" w:cstheme="minorHAnsi"/>
          <w:sz w:val="24"/>
          <w:szCs w:val="24"/>
          <w:lang w:eastAsia="cs-CZ"/>
        </w:rPr>
      </w:pPr>
      <w:r w:rsidRPr="00827161">
        <w:rPr>
          <w:rFonts w:eastAsia="Times New Roman" w:cstheme="minorHAnsi"/>
          <w:sz w:val="24"/>
          <w:szCs w:val="24"/>
          <w:lang w:eastAsia="cs-CZ"/>
        </w:rPr>
        <w:t>strana: 12</w:t>
      </w:r>
    </w:p>
    <w:p w:rsidR="00AF3E45" w:rsidRPr="00827161" w:rsidRDefault="00AF3E45" w:rsidP="00827161">
      <w:pPr>
        <w:shd w:val="clear" w:color="auto" w:fill="FFFFFF"/>
        <w:spacing w:after="150" w:line="360" w:lineRule="auto"/>
        <w:rPr>
          <w:rFonts w:eastAsia="Times New Roman" w:cstheme="minorHAnsi"/>
          <w:sz w:val="24"/>
          <w:szCs w:val="24"/>
          <w:lang w:eastAsia="cs-CZ"/>
        </w:rPr>
      </w:pPr>
      <w:r w:rsidRPr="00827161">
        <w:rPr>
          <w:rFonts w:eastAsia="Times New Roman" w:cstheme="minorHAnsi"/>
          <w:sz w:val="24"/>
          <w:szCs w:val="24"/>
          <w:lang w:eastAsia="cs-CZ"/>
        </w:rPr>
        <w:t>rubrika: Podniky a trhy</w:t>
      </w:r>
    </w:p>
    <w:p w:rsidR="00174E44" w:rsidRDefault="00AF3E45" w:rsidP="00174E44">
      <w:pPr>
        <w:spacing w:line="360" w:lineRule="auto"/>
        <w:rPr>
          <w:rFonts w:cstheme="minorHAnsi"/>
          <w:sz w:val="24"/>
          <w:szCs w:val="24"/>
          <w:shd w:val="clear" w:color="auto" w:fill="FFFFFF"/>
        </w:rPr>
      </w:pPr>
      <w:r w:rsidRPr="00827161">
        <w:rPr>
          <w:rFonts w:cstheme="minorHAnsi"/>
          <w:sz w:val="24"/>
          <w:szCs w:val="24"/>
          <w:shd w:val="clear" w:color="auto" w:fill="FFFFFF"/>
        </w:rPr>
        <w:t>TĚŽEBNÍ SPOLEČNOST SE NEDOHODLA S ČÁSTÍ VĚŘITELŮ NA PODMÍNKÁCH ODPUŠTĚNÍ ČÁSTI DLUHU. RIZIKO BANKROTU NWR TAK STÁLE PŘETRVÁVÁ. </w:t>
      </w:r>
      <w:r w:rsidRPr="00827161">
        <w:rPr>
          <w:rFonts w:cstheme="minorHAnsi"/>
          <w:sz w:val="24"/>
          <w:szCs w:val="24"/>
        </w:rPr>
        <w:br/>
      </w:r>
      <w:r w:rsidRPr="00827161">
        <w:rPr>
          <w:rFonts w:cstheme="minorHAnsi"/>
          <w:sz w:val="24"/>
          <w:szCs w:val="24"/>
        </w:rPr>
        <w:br/>
      </w:r>
      <w:r w:rsidRPr="00827161">
        <w:rPr>
          <w:rFonts w:cstheme="minorHAnsi"/>
          <w:sz w:val="24"/>
          <w:szCs w:val="24"/>
          <w:shd w:val="clear" w:color="auto" w:fill="FFFFFF"/>
        </w:rPr>
        <w:t xml:space="preserve">Těžební společnost New </w:t>
      </w:r>
      <w:proofErr w:type="spellStart"/>
      <w:r w:rsidRPr="00827161">
        <w:rPr>
          <w:rFonts w:cstheme="minorHAnsi"/>
          <w:sz w:val="24"/>
          <w:szCs w:val="24"/>
          <w:shd w:val="clear" w:color="auto" w:fill="FFFFFF"/>
        </w:rPr>
        <w:t>World</w:t>
      </w:r>
      <w:proofErr w:type="spellEnd"/>
      <w:r w:rsidRPr="00827161">
        <w:rPr>
          <w:rFonts w:cstheme="minorHAnsi"/>
          <w:sz w:val="24"/>
          <w:szCs w:val="24"/>
          <w:shd w:val="clear" w:color="auto" w:fill="FFFFFF"/>
        </w:rPr>
        <w:t xml:space="preserve"> </w:t>
      </w:r>
      <w:proofErr w:type="spellStart"/>
      <w:r w:rsidRPr="00827161">
        <w:rPr>
          <w:rFonts w:cstheme="minorHAnsi"/>
          <w:sz w:val="24"/>
          <w:szCs w:val="24"/>
          <w:shd w:val="clear" w:color="auto" w:fill="FFFFFF"/>
        </w:rPr>
        <w:t>Resources</w:t>
      </w:r>
      <w:proofErr w:type="spellEnd"/>
      <w:r w:rsidRPr="00827161">
        <w:rPr>
          <w:rFonts w:cstheme="minorHAnsi"/>
          <w:sz w:val="24"/>
          <w:szCs w:val="24"/>
          <w:shd w:val="clear" w:color="auto" w:fill="FFFFFF"/>
        </w:rPr>
        <w:t xml:space="preserve"> (NWR) přitvrdila při vyjednávání s věřiteli o </w:t>
      </w:r>
      <w:r w:rsidRPr="00780C46">
        <w:rPr>
          <w:rFonts w:cstheme="minorHAnsi"/>
          <w:sz w:val="24"/>
          <w:szCs w:val="24"/>
        </w:rPr>
        <w:t>odpuštění části svého dluhu. Pohrozila, že když na její návrh nepřistoupí dostatečný počet držitelů dluhopisů, prodá svá klíčová aktiva – černouhelnou </w:t>
      </w:r>
      <w:r w:rsidRPr="00780C46">
        <w:rPr>
          <w:rStyle w:val="highlight"/>
          <w:rFonts w:cstheme="minorHAnsi"/>
          <w:bCs/>
          <w:sz w:val="24"/>
          <w:szCs w:val="24"/>
        </w:rPr>
        <w:t>OKD</w:t>
      </w:r>
      <w:r w:rsidRPr="00780C46">
        <w:rPr>
          <w:rFonts w:cstheme="minorHAnsi"/>
          <w:sz w:val="24"/>
          <w:szCs w:val="24"/>
        </w:rPr>
        <w:t xml:space="preserve"> a také svou polskou dceřinou společnost NWR </w:t>
      </w:r>
      <w:proofErr w:type="spellStart"/>
      <w:r w:rsidRPr="00780C46">
        <w:rPr>
          <w:rFonts w:cstheme="minorHAnsi"/>
          <w:sz w:val="24"/>
          <w:szCs w:val="24"/>
        </w:rPr>
        <w:t>Karbonia</w:t>
      </w:r>
      <w:proofErr w:type="spellEnd"/>
      <w:r w:rsidRPr="00780C46">
        <w:rPr>
          <w:rFonts w:cstheme="minorHAnsi"/>
          <w:sz w:val="24"/>
          <w:szCs w:val="24"/>
        </w:rPr>
        <w:t>. V takovém případě by někteří věřitelé NWR nedostali podle analytiků vůbec nic. </w:t>
      </w:r>
      <w:r w:rsidRPr="00780C46">
        <w:rPr>
          <w:rFonts w:cstheme="minorHAnsi"/>
          <w:sz w:val="24"/>
          <w:szCs w:val="24"/>
        </w:rPr>
        <w:br/>
        <w:t xml:space="preserve">"Držitelé nezajištěných dluhopisů by v takovém případě zřejmě přišli o všechno, stejně jako menšinoví akcionáři společnosti," řekl analytik Komerční banky Josef Němý. Jak NWR </w:t>
      </w:r>
      <w:proofErr w:type="spellStart"/>
      <w:r w:rsidRPr="00780C46">
        <w:rPr>
          <w:rFonts w:cstheme="minorHAnsi"/>
          <w:sz w:val="24"/>
          <w:szCs w:val="24"/>
        </w:rPr>
        <w:t>Karbonia</w:t>
      </w:r>
      <w:proofErr w:type="spellEnd"/>
      <w:r w:rsidRPr="00780C46">
        <w:rPr>
          <w:rFonts w:cstheme="minorHAnsi"/>
          <w:sz w:val="24"/>
          <w:szCs w:val="24"/>
        </w:rPr>
        <w:t>, tak i </w:t>
      </w:r>
      <w:r w:rsidRPr="00780C46">
        <w:rPr>
          <w:rStyle w:val="highlight"/>
          <w:rFonts w:cstheme="minorHAnsi"/>
          <w:bCs/>
          <w:sz w:val="24"/>
          <w:szCs w:val="24"/>
        </w:rPr>
        <w:t>OKD</w:t>
      </w:r>
      <w:r w:rsidRPr="00780C46">
        <w:rPr>
          <w:rFonts w:cstheme="minorHAnsi"/>
          <w:sz w:val="24"/>
          <w:szCs w:val="24"/>
        </w:rPr>
        <w:t> by totiž</w:t>
      </w:r>
      <w:r w:rsidRPr="00827161">
        <w:rPr>
          <w:rFonts w:cstheme="minorHAnsi"/>
          <w:sz w:val="24"/>
          <w:szCs w:val="24"/>
          <w:shd w:val="clear" w:color="auto" w:fill="FFFFFF"/>
        </w:rPr>
        <w:t xml:space="preserve"> byly převedeny do nové entity, na jejímž jmění by měli podíl pouze držitelé zajištěných dluhopisů. </w:t>
      </w:r>
      <w:r w:rsidRPr="00827161">
        <w:rPr>
          <w:rFonts w:cstheme="minorHAnsi"/>
          <w:sz w:val="24"/>
          <w:szCs w:val="24"/>
        </w:rPr>
        <w:br/>
      </w:r>
      <w:r w:rsidRPr="00780C46">
        <w:rPr>
          <w:rFonts w:cstheme="minorHAnsi"/>
          <w:sz w:val="24"/>
          <w:szCs w:val="24"/>
        </w:rPr>
        <w:lastRenderedPageBreak/>
        <w:t xml:space="preserve">Podle hlavního investičního stratéga společnosti </w:t>
      </w:r>
      <w:proofErr w:type="spellStart"/>
      <w:r w:rsidRPr="00780C46">
        <w:rPr>
          <w:rFonts w:cstheme="minorHAnsi"/>
          <w:sz w:val="24"/>
          <w:szCs w:val="24"/>
        </w:rPr>
        <w:t>Cyrrus</w:t>
      </w:r>
      <w:proofErr w:type="spellEnd"/>
      <w:r w:rsidRPr="00780C46">
        <w:rPr>
          <w:rFonts w:cstheme="minorHAnsi"/>
          <w:sz w:val="24"/>
          <w:szCs w:val="24"/>
        </w:rPr>
        <w:t xml:space="preserve"> Marka </w:t>
      </w:r>
      <w:proofErr w:type="spellStart"/>
      <w:r w:rsidRPr="00780C46">
        <w:rPr>
          <w:rFonts w:cstheme="minorHAnsi"/>
          <w:sz w:val="24"/>
          <w:szCs w:val="24"/>
        </w:rPr>
        <w:t>Hatlapatky</w:t>
      </w:r>
      <w:proofErr w:type="spellEnd"/>
      <w:r w:rsidRPr="00780C46">
        <w:rPr>
          <w:rFonts w:cstheme="minorHAnsi"/>
          <w:sz w:val="24"/>
          <w:szCs w:val="24"/>
        </w:rPr>
        <w:t xml:space="preserve"> je návrh postaven tak, aby se zvýšil tlak na věřitele, kteří doposud návrhům NWR odolali. "NWR bez </w:t>
      </w:r>
      <w:r w:rsidRPr="00780C46">
        <w:rPr>
          <w:rStyle w:val="highlight"/>
          <w:rFonts w:cstheme="minorHAnsi"/>
          <w:bCs/>
          <w:sz w:val="24"/>
          <w:szCs w:val="24"/>
        </w:rPr>
        <w:t>OKD</w:t>
      </w:r>
      <w:r w:rsidRPr="00780C46">
        <w:rPr>
          <w:rFonts w:cstheme="minorHAnsi"/>
          <w:sz w:val="24"/>
          <w:szCs w:val="24"/>
        </w:rPr>
        <w:t xml:space="preserve"> a </w:t>
      </w:r>
      <w:proofErr w:type="spellStart"/>
      <w:r w:rsidRPr="00780C46">
        <w:rPr>
          <w:rFonts w:cstheme="minorHAnsi"/>
          <w:sz w:val="24"/>
          <w:szCs w:val="24"/>
        </w:rPr>
        <w:t>Karbonie</w:t>
      </w:r>
      <w:proofErr w:type="spellEnd"/>
      <w:r w:rsidRPr="00780C46">
        <w:rPr>
          <w:rFonts w:cstheme="minorHAnsi"/>
          <w:sz w:val="24"/>
          <w:szCs w:val="24"/>
        </w:rPr>
        <w:t xml:space="preserve"> je prakticky prázdnou schránkou. Byl by to konec těžební společnosti NWR, tak jak ji známe dnes," říká </w:t>
      </w:r>
      <w:proofErr w:type="spellStart"/>
      <w:r w:rsidRPr="00780C46">
        <w:rPr>
          <w:rFonts w:cstheme="minorHAnsi"/>
          <w:sz w:val="24"/>
          <w:szCs w:val="24"/>
        </w:rPr>
        <w:t>Hatlapatka</w:t>
      </w:r>
      <w:proofErr w:type="spellEnd"/>
      <w:r w:rsidRPr="00780C46">
        <w:rPr>
          <w:rFonts w:cstheme="minorHAnsi"/>
          <w:sz w:val="24"/>
          <w:szCs w:val="24"/>
        </w:rPr>
        <w:t>. </w:t>
      </w:r>
      <w:r w:rsidRPr="00780C46">
        <w:rPr>
          <w:rFonts w:cstheme="minorHAnsi"/>
          <w:sz w:val="24"/>
          <w:szCs w:val="24"/>
        </w:rPr>
        <w:br/>
        <w:t xml:space="preserve">Finančním poradcem pro případný prodej společností bude skupina </w:t>
      </w:r>
      <w:proofErr w:type="spellStart"/>
      <w:r w:rsidRPr="00780C46">
        <w:rPr>
          <w:rFonts w:cstheme="minorHAnsi"/>
          <w:sz w:val="24"/>
          <w:szCs w:val="24"/>
        </w:rPr>
        <w:t>Blackstone</w:t>
      </w:r>
      <w:proofErr w:type="spellEnd"/>
      <w:r w:rsidRPr="00780C46">
        <w:rPr>
          <w:rFonts w:cstheme="minorHAnsi"/>
          <w:sz w:val="24"/>
          <w:szCs w:val="24"/>
        </w:rPr>
        <w:t xml:space="preserve">. Podle analytiků by se ale kupec pro obě firmy hledal velmi těžko. "Při současných cenách uhlí mají před sebou jen krátkou životnost, jsem proto k prodeji dost skeptický," tvrdí </w:t>
      </w:r>
      <w:proofErr w:type="spellStart"/>
      <w:r w:rsidRPr="00780C46">
        <w:rPr>
          <w:rFonts w:cstheme="minorHAnsi"/>
          <w:sz w:val="24"/>
          <w:szCs w:val="24"/>
        </w:rPr>
        <w:t>Hatlapatka</w:t>
      </w:r>
      <w:proofErr w:type="spellEnd"/>
      <w:r w:rsidRPr="00780C46">
        <w:rPr>
          <w:rFonts w:cstheme="minorHAnsi"/>
          <w:sz w:val="24"/>
          <w:szCs w:val="24"/>
        </w:rPr>
        <w:t>. </w:t>
      </w:r>
      <w:r w:rsidRPr="00780C46">
        <w:rPr>
          <w:rFonts w:cstheme="minorHAnsi"/>
          <w:sz w:val="24"/>
          <w:szCs w:val="24"/>
        </w:rPr>
        <w:br/>
        <w:t>Podle mluvčího ministerstva průmyslu a obchodu Filipa Matyse se do řešení celé situace chce vložit i ministr průmyslu Jan Mládek, který si na příští týden pozval zástupce vedení NWR a </w:t>
      </w:r>
      <w:r w:rsidRPr="00780C46">
        <w:rPr>
          <w:rStyle w:val="highlight"/>
          <w:rFonts w:cstheme="minorHAnsi"/>
          <w:bCs/>
          <w:sz w:val="24"/>
          <w:szCs w:val="24"/>
        </w:rPr>
        <w:t>OKD</w:t>
      </w:r>
      <w:r w:rsidRPr="00780C46">
        <w:rPr>
          <w:rFonts w:cstheme="minorHAnsi"/>
          <w:sz w:val="24"/>
          <w:szCs w:val="24"/>
        </w:rPr>
        <w:t>. </w:t>
      </w:r>
      <w:r w:rsidRPr="00780C46">
        <w:rPr>
          <w:rFonts w:cstheme="minorHAnsi"/>
          <w:sz w:val="24"/>
          <w:szCs w:val="24"/>
        </w:rPr>
        <w:br/>
        <w:t>NWR přemlouvá věřitele NWR (její spolumajitel </w:t>
      </w:r>
      <w:r w:rsidRPr="00780C46">
        <w:rPr>
          <w:rStyle w:val="highlight"/>
          <w:rFonts w:cstheme="minorHAnsi"/>
          <w:bCs/>
          <w:sz w:val="24"/>
          <w:szCs w:val="24"/>
        </w:rPr>
        <w:t>Zdeněk</w:t>
      </w:r>
      <w:r w:rsidRPr="00780C46">
        <w:rPr>
          <w:rFonts w:cstheme="minorHAnsi"/>
          <w:sz w:val="24"/>
          <w:szCs w:val="24"/>
        </w:rPr>
        <w:t> </w:t>
      </w:r>
      <w:r w:rsidRPr="00780C46">
        <w:rPr>
          <w:rStyle w:val="highlight"/>
          <w:rFonts w:cstheme="minorHAnsi"/>
          <w:bCs/>
          <w:sz w:val="24"/>
          <w:szCs w:val="24"/>
        </w:rPr>
        <w:t>Bakala</w:t>
      </w:r>
      <w:r w:rsidRPr="00780C46">
        <w:rPr>
          <w:rFonts w:cstheme="minorHAnsi"/>
          <w:sz w:val="24"/>
          <w:szCs w:val="24"/>
        </w:rPr>
        <w:t xml:space="preserve"> vlastní společnost </w:t>
      </w:r>
      <w:proofErr w:type="spellStart"/>
      <w:r w:rsidRPr="00780C46">
        <w:rPr>
          <w:rFonts w:cstheme="minorHAnsi"/>
          <w:sz w:val="24"/>
          <w:szCs w:val="24"/>
        </w:rPr>
        <w:t>Economia</w:t>
      </w:r>
      <w:proofErr w:type="spellEnd"/>
      <w:r w:rsidRPr="00780C46">
        <w:rPr>
          <w:rFonts w:cstheme="minorHAnsi"/>
          <w:sz w:val="24"/>
          <w:szCs w:val="24"/>
        </w:rPr>
        <w:t xml:space="preserve">, která vydává Hospodářské noviny) se v posledních letech potýká s padající cenou uhlí a rostoucí zadlužeností. Své problémy se společnost snažila řešit razantními </w:t>
      </w:r>
      <w:r w:rsidRPr="00827161">
        <w:rPr>
          <w:rFonts w:cstheme="minorHAnsi"/>
          <w:sz w:val="24"/>
          <w:szCs w:val="24"/>
          <w:shd w:val="clear" w:color="auto" w:fill="FFFFFF"/>
        </w:rPr>
        <w:t>úsporami, loni v září pak dokonce oznámila, že bude muset zavřít jeden ze svých dolů – Důl Paskov. Po dohodě se státem se nakonec těžba prodlouží až do konce roku 2017. </w:t>
      </w:r>
      <w:r w:rsidRPr="00827161">
        <w:rPr>
          <w:rFonts w:cstheme="minorHAnsi"/>
          <w:sz w:val="24"/>
          <w:szCs w:val="24"/>
        </w:rPr>
        <w:br/>
      </w:r>
      <w:r w:rsidRPr="00827161">
        <w:rPr>
          <w:rFonts w:cstheme="minorHAnsi"/>
          <w:sz w:val="24"/>
          <w:szCs w:val="24"/>
          <w:shd w:val="clear" w:color="auto" w:fill="FFFFFF"/>
        </w:rPr>
        <w:t>Nedostatek peněz řešila firma rovněž prodejem majetku – prodala například ostravské OKK Koksovny. Ani to ale nestačilo, a tak NWR začala jednat s věřiteli o odpuštění části dluhu. </w:t>
      </w:r>
      <w:r w:rsidRPr="00827161">
        <w:rPr>
          <w:rFonts w:cstheme="minorHAnsi"/>
          <w:sz w:val="24"/>
          <w:szCs w:val="24"/>
        </w:rPr>
        <w:br/>
      </w:r>
      <w:r w:rsidRPr="00827161">
        <w:rPr>
          <w:rFonts w:cstheme="minorHAnsi"/>
          <w:sz w:val="24"/>
          <w:szCs w:val="24"/>
          <w:shd w:val="clear" w:color="auto" w:fill="FFFFFF"/>
        </w:rPr>
        <w:t>S měsíc starým návrhem, který počítal s odepsáním tří čtvrtin dluhu, ale zatím nesouhlasila většina držitelů nezajištěných dluhopisů splatných v roce 2021. NWR proto včera navrhla mírně modifikovaný plán restrukturalizace. </w:t>
      </w:r>
      <w:r w:rsidRPr="00827161">
        <w:rPr>
          <w:rFonts w:cstheme="minorHAnsi"/>
          <w:sz w:val="24"/>
          <w:szCs w:val="24"/>
        </w:rPr>
        <w:br/>
      </w:r>
      <w:r w:rsidRPr="00827161">
        <w:rPr>
          <w:rFonts w:cstheme="minorHAnsi"/>
          <w:sz w:val="24"/>
          <w:szCs w:val="24"/>
          <w:shd w:val="clear" w:color="auto" w:fill="FFFFFF"/>
        </w:rPr>
        <w:t>Upravené podmínky zatím přijalo 62 procent držitelů zajištěných obligací splatných v roce 2018 a 37 procent držitelů nezajištěných dluhopisů. Zapotřebí je přitom souhlasu tří čtvrtin věřitelů. NWR jej chce získat do září – kdyby se to podařilo, snížila by se hodnota dluhopisů, které musí NWR splatit, ze 775 na 450 milionů eur. </w:t>
      </w:r>
      <w:r w:rsidRPr="00827161">
        <w:rPr>
          <w:rFonts w:cstheme="minorHAnsi"/>
          <w:sz w:val="24"/>
          <w:szCs w:val="24"/>
        </w:rPr>
        <w:br/>
      </w:r>
      <w:r w:rsidRPr="00827161">
        <w:rPr>
          <w:rFonts w:cstheme="minorHAnsi"/>
          <w:sz w:val="24"/>
          <w:szCs w:val="24"/>
          <w:shd w:val="clear" w:color="auto" w:fill="FFFFFF"/>
        </w:rPr>
        <w:t xml:space="preserve">"Představenstvo NWR je přesvědčeno, že podmínky pro konsenzuální dohodu budou splněny. Členové představenstva jsou však samozřejmě připraveni na všechny možnosti a budou reagovat na všechny představitelné scénáře vývoje," uvedl ředitel vnějších vztahů </w:t>
      </w:r>
      <w:r w:rsidRPr="00780C46">
        <w:rPr>
          <w:rFonts w:cstheme="minorHAnsi"/>
          <w:sz w:val="24"/>
          <w:szCs w:val="24"/>
        </w:rPr>
        <w:t>NWR a </w:t>
      </w:r>
      <w:r w:rsidRPr="00780C46">
        <w:rPr>
          <w:rStyle w:val="highlight"/>
          <w:rFonts w:cstheme="minorHAnsi"/>
          <w:bCs/>
          <w:sz w:val="24"/>
          <w:szCs w:val="24"/>
        </w:rPr>
        <w:t>OKD</w:t>
      </w:r>
      <w:r w:rsidRPr="00780C46">
        <w:rPr>
          <w:rFonts w:cstheme="minorHAnsi"/>
          <w:sz w:val="24"/>
          <w:szCs w:val="24"/>
        </w:rPr>
        <w:t> Petr Jonák. Panické</w:t>
      </w:r>
      <w:r w:rsidRPr="00827161">
        <w:rPr>
          <w:rFonts w:cstheme="minorHAnsi"/>
          <w:sz w:val="24"/>
          <w:szCs w:val="24"/>
          <w:shd w:val="clear" w:color="auto" w:fill="FFFFFF"/>
        </w:rPr>
        <w:t xml:space="preserve"> výprodeje akcií NWR Kromě škrtnutí podstatné části dluhu má společnosti pomoci i zvýšení kapitálu. Do NWR přiteče celkem 150 milionů eur, polovinu sumy přitom poskytne stávající majoritní akcionář BXR. Zbytek skoupí menšinoví akcionáři a vlastníci dluhopisů, přičemž se NWR již podařilo zajistit, že celý úpis bude rozprodán. </w:t>
      </w:r>
      <w:r w:rsidRPr="00827161">
        <w:rPr>
          <w:rFonts w:cstheme="minorHAnsi"/>
          <w:sz w:val="24"/>
          <w:szCs w:val="24"/>
        </w:rPr>
        <w:br/>
      </w:r>
      <w:r w:rsidRPr="00827161">
        <w:rPr>
          <w:rFonts w:cstheme="minorHAnsi"/>
          <w:sz w:val="24"/>
          <w:szCs w:val="24"/>
          <w:shd w:val="clear" w:color="auto" w:fill="FFFFFF"/>
        </w:rPr>
        <w:t xml:space="preserve">V důsledku vydání nových akcií ale dojde k masivnímu naředění podílu stávajících akcionářů </w:t>
      </w:r>
      <w:r w:rsidRPr="00827161">
        <w:rPr>
          <w:rFonts w:cstheme="minorHAnsi"/>
          <w:sz w:val="24"/>
          <w:szCs w:val="24"/>
          <w:shd w:val="clear" w:color="auto" w:fill="FFFFFF"/>
        </w:rPr>
        <w:lastRenderedPageBreak/>
        <w:t>ve společnosti. Ze včerejšího oznámení NWR totiž vyplývá, že počet akcií se zvýší 25krát. Firma tedy vydá zhruba 6,6 miliardy nových akcií, což podle propočtů analytiků znamená, že se upisovací cena může pohybovat kolem pouhých 0,65 koruny za akcii. </w:t>
      </w:r>
      <w:r w:rsidRPr="00827161">
        <w:rPr>
          <w:rFonts w:cstheme="minorHAnsi"/>
          <w:sz w:val="24"/>
          <w:szCs w:val="24"/>
        </w:rPr>
        <w:br/>
      </w:r>
      <w:r w:rsidRPr="00827161">
        <w:rPr>
          <w:rFonts w:cstheme="minorHAnsi"/>
          <w:sz w:val="24"/>
          <w:szCs w:val="24"/>
          <w:shd w:val="clear" w:color="auto" w:fill="FFFFFF"/>
        </w:rPr>
        <w:t>Investoři včera na tuto informaci reagovali panickým výprodejem akcií NWR. Jejich cena klesla na historické minimum 6,65 koruny, když spadla o 26,1 procenta. </w:t>
      </w:r>
      <w:r w:rsidRPr="00827161">
        <w:rPr>
          <w:rFonts w:cstheme="minorHAnsi"/>
          <w:sz w:val="24"/>
          <w:szCs w:val="24"/>
        </w:rPr>
        <w:br/>
      </w:r>
      <w:r w:rsidRPr="00827161">
        <w:rPr>
          <w:rFonts w:cstheme="minorHAnsi"/>
          <w:sz w:val="24"/>
          <w:szCs w:val="24"/>
          <w:shd w:val="clear" w:color="auto" w:fill="FFFFFF"/>
        </w:rPr>
        <w:t xml:space="preserve">"Z pohledu akcionářů vyznívají nové informace negativně, jelikož se NWR zatím nedohodla s věřiteli, a riziko bankrotu tak nadále přetrvává," říká analytik </w:t>
      </w:r>
      <w:proofErr w:type="spellStart"/>
      <w:r w:rsidRPr="00827161">
        <w:rPr>
          <w:rFonts w:cstheme="minorHAnsi"/>
          <w:sz w:val="24"/>
          <w:szCs w:val="24"/>
          <w:shd w:val="clear" w:color="auto" w:fill="FFFFFF"/>
        </w:rPr>
        <w:t>Patria</w:t>
      </w:r>
      <w:proofErr w:type="spellEnd"/>
      <w:r w:rsidRPr="00827161">
        <w:rPr>
          <w:rFonts w:cstheme="minorHAnsi"/>
          <w:sz w:val="24"/>
          <w:szCs w:val="24"/>
          <w:shd w:val="clear" w:color="auto" w:fill="FFFFFF"/>
        </w:rPr>
        <w:t xml:space="preserve"> Direct Tomáš </w:t>
      </w:r>
      <w:proofErr w:type="spellStart"/>
      <w:r w:rsidRPr="00827161">
        <w:rPr>
          <w:rFonts w:cstheme="minorHAnsi"/>
          <w:sz w:val="24"/>
          <w:szCs w:val="24"/>
          <w:shd w:val="clear" w:color="auto" w:fill="FFFFFF"/>
        </w:rPr>
        <w:t>Tomčány</w:t>
      </w:r>
      <w:proofErr w:type="spellEnd"/>
      <w:r w:rsidRPr="00827161">
        <w:rPr>
          <w:rFonts w:cstheme="minorHAnsi"/>
          <w:sz w:val="24"/>
          <w:szCs w:val="24"/>
          <w:shd w:val="clear" w:color="auto" w:fill="FFFFFF"/>
        </w:rPr>
        <w:t>. </w:t>
      </w:r>
      <w:r w:rsidRPr="00827161">
        <w:rPr>
          <w:rFonts w:cstheme="minorHAnsi"/>
          <w:sz w:val="24"/>
          <w:szCs w:val="24"/>
        </w:rPr>
        <w:br/>
      </w:r>
      <w:r w:rsidRPr="00827161">
        <w:rPr>
          <w:rFonts w:cstheme="minorHAnsi"/>
          <w:sz w:val="24"/>
          <w:szCs w:val="24"/>
          <w:shd w:val="clear" w:color="auto" w:fill="FFFFFF"/>
        </w:rPr>
        <w:t>I kdyby se ale podle něj společnost s věřiteli dohodla, budou biti stávající akcionáři, zejména ti, kteří se rozhodnou neúčastnit úpisu nových akcií. Většina analytiků proto doporučuje akcie NWR prodat. </w:t>
      </w:r>
      <w:r w:rsidRPr="00827161">
        <w:rPr>
          <w:rFonts w:cstheme="minorHAnsi"/>
          <w:sz w:val="24"/>
          <w:szCs w:val="24"/>
        </w:rPr>
        <w:br/>
      </w:r>
      <w:r w:rsidRPr="00827161">
        <w:rPr>
          <w:rFonts w:cstheme="minorHAnsi"/>
          <w:sz w:val="24"/>
          <w:szCs w:val="24"/>
        </w:rPr>
        <w:br/>
      </w:r>
      <w:r w:rsidRPr="00827161">
        <w:rPr>
          <w:rFonts w:cstheme="minorHAnsi"/>
          <w:sz w:val="24"/>
          <w:szCs w:val="24"/>
          <w:shd w:val="clear" w:color="auto" w:fill="FFFFFF"/>
        </w:rPr>
        <w:t>--- </w:t>
      </w:r>
      <w:r w:rsidRPr="00827161">
        <w:rPr>
          <w:rFonts w:cstheme="minorHAnsi"/>
          <w:sz w:val="24"/>
          <w:szCs w:val="24"/>
        </w:rPr>
        <w:br/>
      </w:r>
      <w:r w:rsidRPr="00780C46">
        <w:rPr>
          <w:rFonts w:cstheme="minorHAnsi"/>
          <w:sz w:val="24"/>
          <w:szCs w:val="24"/>
        </w:rPr>
        <w:br/>
        <w:t>NWR bez </w:t>
      </w:r>
      <w:r w:rsidRPr="00780C46">
        <w:rPr>
          <w:rStyle w:val="highlight"/>
          <w:rFonts w:cstheme="minorHAnsi"/>
          <w:bCs/>
          <w:sz w:val="24"/>
          <w:szCs w:val="24"/>
        </w:rPr>
        <w:t>OKD</w:t>
      </w:r>
      <w:r w:rsidRPr="00780C46">
        <w:rPr>
          <w:rFonts w:cstheme="minorHAnsi"/>
          <w:sz w:val="24"/>
          <w:szCs w:val="24"/>
        </w:rPr>
        <w:t xml:space="preserve"> a </w:t>
      </w:r>
      <w:proofErr w:type="spellStart"/>
      <w:r w:rsidRPr="00780C46">
        <w:rPr>
          <w:rFonts w:cstheme="minorHAnsi"/>
          <w:sz w:val="24"/>
          <w:szCs w:val="24"/>
        </w:rPr>
        <w:t>Karbonie</w:t>
      </w:r>
      <w:proofErr w:type="spellEnd"/>
      <w:r w:rsidRPr="00780C46">
        <w:rPr>
          <w:rFonts w:cstheme="minorHAnsi"/>
          <w:sz w:val="24"/>
          <w:szCs w:val="24"/>
        </w:rPr>
        <w:t xml:space="preserve"> je prakticky prázdnou schránkou. Byl by to konec těžební společnosti NWR, tak jak ji</w:t>
      </w:r>
      <w:r w:rsidRPr="00827161">
        <w:rPr>
          <w:rFonts w:cstheme="minorHAnsi"/>
          <w:sz w:val="24"/>
          <w:szCs w:val="24"/>
          <w:shd w:val="clear" w:color="auto" w:fill="FFFFFF"/>
        </w:rPr>
        <w:t xml:space="preserve"> známe dnes. Marek </w:t>
      </w:r>
      <w:proofErr w:type="spellStart"/>
      <w:r w:rsidRPr="00827161">
        <w:rPr>
          <w:rFonts w:cstheme="minorHAnsi"/>
          <w:sz w:val="24"/>
          <w:szCs w:val="24"/>
          <w:shd w:val="clear" w:color="auto" w:fill="FFFFFF"/>
        </w:rPr>
        <w:t>Hatlapatka</w:t>
      </w:r>
      <w:proofErr w:type="spellEnd"/>
      <w:r w:rsidRPr="00827161">
        <w:rPr>
          <w:rFonts w:cstheme="minorHAnsi"/>
          <w:sz w:val="24"/>
          <w:szCs w:val="24"/>
          <w:shd w:val="clear" w:color="auto" w:fill="FFFFFF"/>
        </w:rPr>
        <w:t xml:space="preserve"> hlavní investiční stratég společnosti </w:t>
      </w:r>
      <w:proofErr w:type="spellStart"/>
      <w:r w:rsidRPr="00827161">
        <w:rPr>
          <w:rFonts w:cstheme="minorHAnsi"/>
          <w:sz w:val="24"/>
          <w:szCs w:val="24"/>
          <w:shd w:val="clear" w:color="auto" w:fill="FFFFFF"/>
        </w:rPr>
        <w:t>Cyrrus</w:t>
      </w:r>
      <w:proofErr w:type="spellEnd"/>
      <w:r w:rsidRPr="00827161">
        <w:rPr>
          <w:rFonts w:cstheme="minorHAnsi"/>
          <w:sz w:val="24"/>
          <w:szCs w:val="24"/>
        </w:rPr>
        <w:br/>
      </w:r>
      <w:r w:rsidRPr="00827161">
        <w:rPr>
          <w:rFonts w:cstheme="minorHAnsi"/>
          <w:sz w:val="24"/>
          <w:szCs w:val="24"/>
        </w:rPr>
        <w:br/>
      </w:r>
      <w:r w:rsidRPr="00827161">
        <w:rPr>
          <w:rFonts w:cstheme="minorHAnsi"/>
          <w:sz w:val="24"/>
          <w:szCs w:val="24"/>
          <w:shd w:val="clear" w:color="auto" w:fill="FFFFFF"/>
        </w:rPr>
        <w:t>JAK PADALA HODNOTA AKCIÍ NWR (v Kč za akcii) </w:t>
      </w:r>
      <w:r w:rsidRPr="00827161">
        <w:rPr>
          <w:rFonts w:cstheme="minorHAnsi"/>
          <w:sz w:val="24"/>
          <w:szCs w:val="24"/>
        </w:rPr>
        <w:br/>
      </w:r>
      <w:r w:rsidRPr="00827161">
        <w:rPr>
          <w:rFonts w:cstheme="minorHAnsi"/>
          <w:sz w:val="24"/>
          <w:szCs w:val="24"/>
        </w:rPr>
        <w:br/>
      </w:r>
      <w:r w:rsidRPr="00827161">
        <w:rPr>
          <w:rFonts w:cstheme="minorHAnsi"/>
          <w:sz w:val="24"/>
          <w:szCs w:val="24"/>
          <w:shd w:val="clear" w:color="auto" w:fill="FFFFFF"/>
        </w:rPr>
        <w:t>VÝVOJ DLUHU A HOTOVOSTI NWR (v milionech eur) </w:t>
      </w:r>
      <w:r w:rsidRPr="00827161">
        <w:rPr>
          <w:rFonts w:cstheme="minorHAnsi"/>
          <w:sz w:val="24"/>
          <w:szCs w:val="24"/>
        </w:rPr>
        <w:br/>
      </w:r>
      <w:r w:rsidRPr="00827161">
        <w:rPr>
          <w:rFonts w:cstheme="minorHAnsi"/>
          <w:sz w:val="24"/>
          <w:szCs w:val="24"/>
        </w:rPr>
        <w:br/>
      </w:r>
      <w:r w:rsidRPr="00827161">
        <w:rPr>
          <w:rFonts w:cstheme="minorHAnsi"/>
          <w:sz w:val="24"/>
          <w:szCs w:val="24"/>
          <w:shd w:val="clear" w:color="auto" w:fill="FFFFFF"/>
        </w:rPr>
        <w:t>KLESAJÍCÍ CENA UHLÍ (v eurech za tunu) </w:t>
      </w:r>
      <w:r w:rsidRPr="00827161">
        <w:rPr>
          <w:rFonts w:cstheme="minorHAnsi"/>
          <w:sz w:val="24"/>
          <w:szCs w:val="24"/>
        </w:rPr>
        <w:br/>
      </w:r>
      <w:r w:rsidRPr="00827161">
        <w:rPr>
          <w:rFonts w:cstheme="minorHAnsi"/>
          <w:sz w:val="24"/>
          <w:szCs w:val="24"/>
        </w:rPr>
        <w:br/>
      </w:r>
      <w:r w:rsidRPr="00827161">
        <w:rPr>
          <w:rFonts w:cstheme="minorHAnsi"/>
          <w:sz w:val="24"/>
          <w:szCs w:val="24"/>
          <w:shd w:val="clear" w:color="auto" w:fill="FFFFFF"/>
        </w:rPr>
        <w:t>0,65 koruny Za takovou cenu by se podle odhadu analytiků mohly upisovat nové akcie NWR, kterých by firma mohla vydat až 6,6 miliardy kusů. </w:t>
      </w:r>
      <w:r w:rsidRPr="00827161">
        <w:rPr>
          <w:rFonts w:cstheme="minorHAnsi"/>
          <w:sz w:val="24"/>
          <w:szCs w:val="24"/>
        </w:rPr>
        <w:br/>
      </w:r>
      <w:r w:rsidRPr="00827161">
        <w:rPr>
          <w:rFonts w:cstheme="minorHAnsi"/>
          <w:sz w:val="24"/>
          <w:szCs w:val="24"/>
        </w:rPr>
        <w:br/>
      </w:r>
      <w:r w:rsidRPr="00827161">
        <w:rPr>
          <w:rFonts w:cstheme="minorHAnsi"/>
          <w:sz w:val="24"/>
          <w:szCs w:val="24"/>
          <w:shd w:val="clear" w:color="auto" w:fill="FFFFFF"/>
        </w:rPr>
        <w:t>Zdroj: BCPP, NWR </w:t>
      </w:r>
      <w:r w:rsidRPr="00827161">
        <w:rPr>
          <w:rFonts w:cstheme="minorHAnsi"/>
          <w:sz w:val="24"/>
          <w:szCs w:val="24"/>
        </w:rPr>
        <w:br/>
      </w:r>
      <w:r w:rsidRPr="00827161">
        <w:rPr>
          <w:rFonts w:cstheme="minorHAnsi"/>
          <w:sz w:val="24"/>
          <w:szCs w:val="24"/>
        </w:rPr>
        <w:br/>
      </w:r>
      <w:r w:rsidRPr="00827161">
        <w:rPr>
          <w:rFonts w:cstheme="minorHAnsi"/>
          <w:sz w:val="24"/>
          <w:szCs w:val="24"/>
          <w:shd w:val="clear" w:color="auto" w:fill="FFFFFF"/>
        </w:rPr>
        <w:t>Foto: </w:t>
      </w:r>
      <w:r w:rsidRPr="00827161">
        <w:rPr>
          <w:rFonts w:cstheme="minorHAnsi"/>
          <w:sz w:val="24"/>
          <w:szCs w:val="24"/>
        </w:rPr>
        <w:br/>
      </w:r>
      <w:r w:rsidRPr="00827161">
        <w:rPr>
          <w:rFonts w:cstheme="minorHAnsi"/>
          <w:sz w:val="24"/>
          <w:szCs w:val="24"/>
        </w:rPr>
        <w:br/>
      </w:r>
      <w:r w:rsidRPr="00827161">
        <w:rPr>
          <w:rFonts w:cstheme="minorHAnsi"/>
          <w:sz w:val="24"/>
          <w:szCs w:val="24"/>
          <w:shd w:val="clear" w:color="auto" w:fill="FFFFFF"/>
        </w:rPr>
        <w:t xml:space="preserve">O autorovi: Petr Kain, </w:t>
      </w:r>
      <w:hyperlink r:id="rId9" w:history="1">
        <w:r w:rsidRPr="00827161">
          <w:rPr>
            <w:rStyle w:val="Hypertextovodkaz"/>
            <w:rFonts w:cstheme="minorHAnsi"/>
            <w:color w:val="auto"/>
            <w:sz w:val="24"/>
            <w:szCs w:val="24"/>
            <w:shd w:val="clear" w:color="auto" w:fill="FFFFFF"/>
          </w:rPr>
          <w:t>petr.kain@economia.cz</w:t>
        </w:r>
      </w:hyperlink>
    </w:p>
    <w:p w:rsidR="00AF3E45" w:rsidRPr="00532FF1" w:rsidRDefault="00AF3E45" w:rsidP="00532FF1">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532FF1">
        <w:rPr>
          <w:rFonts w:eastAsia="Times New Roman" w:cstheme="minorHAnsi"/>
          <w:b/>
          <w:bCs/>
          <w:sz w:val="24"/>
          <w:szCs w:val="24"/>
          <w:lang w:eastAsia="cs-CZ"/>
        </w:rPr>
        <w:lastRenderedPageBreak/>
        <w:t>Plán prodat přes burzu podíl v hornických bytech zkrachoval</w:t>
      </w:r>
    </w:p>
    <w:p w:rsidR="00AF3E45" w:rsidRPr="00532FF1" w:rsidRDefault="00AF3E45" w:rsidP="00532FF1">
      <w:pPr>
        <w:shd w:val="clear" w:color="auto" w:fill="FFFFFF"/>
        <w:spacing w:after="0" w:line="360" w:lineRule="auto"/>
        <w:jc w:val="right"/>
        <w:rPr>
          <w:rFonts w:eastAsia="Times New Roman" w:cstheme="minorHAnsi"/>
          <w:b/>
          <w:bCs/>
          <w:sz w:val="24"/>
          <w:szCs w:val="24"/>
          <w:lang w:eastAsia="cs-CZ"/>
        </w:rPr>
      </w:pPr>
    </w:p>
    <w:p w:rsidR="00AF3E45" w:rsidRPr="00532FF1" w:rsidRDefault="00532FF1" w:rsidP="00532FF1">
      <w:pPr>
        <w:shd w:val="clear" w:color="auto" w:fill="FFFFFF"/>
        <w:spacing w:after="150" w:line="360" w:lineRule="auto"/>
        <w:rPr>
          <w:rFonts w:eastAsia="Times New Roman" w:cstheme="minorHAnsi"/>
          <w:sz w:val="24"/>
          <w:szCs w:val="24"/>
          <w:lang w:eastAsia="cs-CZ"/>
        </w:rPr>
      </w:pPr>
      <w:r w:rsidRPr="00532FF1">
        <w:rPr>
          <w:rFonts w:eastAsia="Times New Roman" w:cstheme="minorHAnsi"/>
          <w:sz w:val="24"/>
          <w:szCs w:val="24"/>
          <w:lang w:eastAsia="cs-CZ"/>
        </w:rPr>
        <w:t>09. 05. 2014</w:t>
      </w:r>
      <w:r w:rsidR="00AF3E45" w:rsidRPr="00532FF1">
        <w:rPr>
          <w:rFonts w:eastAsia="Times New Roman" w:cstheme="minorHAnsi"/>
          <w:sz w:val="24"/>
          <w:szCs w:val="24"/>
          <w:lang w:eastAsia="cs-CZ"/>
        </w:rPr>
        <w:t xml:space="preserve"> Hospodářské noviny - Petr Lukáč</w:t>
      </w:r>
    </w:p>
    <w:p w:rsidR="00622A40" w:rsidRDefault="00AF3E45" w:rsidP="00532FF1">
      <w:pPr>
        <w:shd w:val="clear" w:color="auto" w:fill="FFFFFF"/>
        <w:spacing w:after="150" w:line="360" w:lineRule="auto"/>
        <w:rPr>
          <w:rFonts w:eastAsia="Times New Roman" w:cstheme="minorHAnsi"/>
          <w:sz w:val="24"/>
          <w:szCs w:val="24"/>
          <w:lang w:eastAsia="cs-CZ"/>
        </w:rPr>
      </w:pPr>
      <w:r w:rsidRPr="00532FF1">
        <w:rPr>
          <w:rFonts w:eastAsia="Times New Roman" w:cstheme="minorHAnsi"/>
          <w:sz w:val="24"/>
          <w:szCs w:val="24"/>
          <w:lang w:eastAsia="cs-CZ"/>
        </w:rPr>
        <w:t>strana: 11</w:t>
      </w:r>
    </w:p>
    <w:p w:rsidR="00AF3E45" w:rsidRPr="00532FF1" w:rsidRDefault="00AF3E45" w:rsidP="00532FF1">
      <w:pPr>
        <w:shd w:val="clear" w:color="auto" w:fill="FFFFFF"/>
        <w:spacing w:after="150" w:line="360" w:lineRule="auto"/>
        <w:rPr>
          <w:rFonts w:eastAsia="Times New Roman" w:cstheme="minorHAnsi"/>
          <w:sz w:val="24"/>
          <w:szCs w:val="24"/>
          <w:lang w:eastAsia="cs-CZ"/>
        </w:rPr>
      </w:pPr>
      <w:r w:rsidRPr="00532FF1">
        <w:rPr>
          <w:rFonts w:eastAsia="Times New Roman" w:cstheme="minorHAnsi"/>
          <w:sz w:val="24"/>
          <w:szCs w:val="24"/>
          <w:lang w:eastAsia="cs-CZ"/>
        </w:rPr>
        <w:t>rubrika: HN byznys</w:t>
      </w:r>
    </w:p>
    <w:p w:rsidR="00AF3E45" w:rsidRPr="00B27C6A" w:rsidRDefault="00AF3E45" w:rsidP="00B27C6A">
      <w:pPr>
        <w:spacing w:line="360" w:lineRule="auto"/>
        <w:rPr>
          <w:rFonts w:cstheme="minorHAnsi"/>
          <w:sz w:val="24"/>
          <w:szCs w:val="24"/>
          <w:shd w:val="clear" w:color="auto" w:fill="FFFFFF"/>
        </w:rPr>
      </w:pPr>
      <w:r w:rsidRPr="00532FF1">
        <w:rPr>
          <w:rFonts w:cstheme="minorHAnsi"/>
          <w:sz w:val="24"/>
          <w:szCs w:val="24"/>
          <w:shd w:val="clear" w:color="auto" w:fill="FFFFFF"/>
        </w:rPr>
        <w:t>Reality </w:t>
      </w:r>
      <w:r w:rsidRPr="00532FF1">
        <w:rPr>
          <w:rFonts w:cstheme="minorHAnsi"/>
          <w:sz w:val="24"/>
          <w:szCs w:val="24"/>
        </w:rPr>
        <w:br/>
      </w:r>
      <w:r w:rsidRPr="00532FF1">
        <w:rPr>
          <w:rFonts w:cstheme="minorHAnsi"/>
          <w:sz w:val="24"/>
          <w:szCs w:val="24"/>
        </w:rPr>
        <w:br/>
      </w:r>
      <w:r w:rsidRPr="00780C46">
        <w:rPr>
          <w:rFonts w:cstheme="minorHAnsi"/>
          <w:sz w:val="24"/>
          <w:szCs w:val="24"/>
        </w:rPr>
        <w:t>Ostravské byty po </w:t>
      </w:r>
      <w:r w:rsidRPr="00780C46">
        <w:rPr>
          <w:rStyle w:val="highlight"/>
          <w:rFonts w:cstheme="minorHAnsi"/>
          <w:bCs/>
          <w:sz w:val="24"/>
          <w:szCs w:val="24"/>
        </w:rPr>
        <w:t>OKD</w:t>
      </w:r>
      <w:r w:rsidRPr="00780C46">
        <w:rPr>
          <w:rFonts w:cstheme="minorHAnsi"/>
          <w:sz w:val="24"/>
          <w:szCs w:val="24"/>
        </w:rPr>
        <w:t xml:space="preserve"> na nizozemskou burzu </w:t>
      </w:r>
      <w:proofErr w:type="spellStart"/>
      <w:r w:rsidRPr="00780C46">
        <w:rPr>
          <w:rFonts w:cstheme="minorHAnsi"/>
          <w:sz w:val="24"/>
          <w:szCs w:val="24"/>
        </w:rPr>
        <w:t>Euronext</w:t>
      </w:r>
      <w:proofErr w:type="spellEnd"/>
      <w:r w:rsidRPr="00780C46">
        <w:rPr>
          <w:rFonts w:cstheme="minorHAnsi"/>
          <w:sz w:val="24"/>
          <w:szCs w:val="24"/>
        </w:rPr>
        <w:t xml:space="preserve"> nakonec nepůjdou. Firma </w:t>
      </w:r>
      <w:proofErr w:type="spellStart"/>
      <w:r w:rsidRPr="00780C46">
        <w:rPr>
          <w:rFonts w:cstheme="minorHAnsi"/>
          <w:sz w:val="24"/>
          <w:szCs w:val="24"/>
        </w:rPr>
        <w:t>Domus</w:t>
      </w:r>
      <w:proofErr w:type="spellEnd"/>
      <w:r w:rsidRPr="00780C46">
        <w:rPr>
          <w:rFonts w:cstheme="minorHAnsi"/>
          <w:sz w:val="24"/>
          <w:szCs w:val="24"/>
        </w:rPr>
        <w:t xml:space="preserve">, na kterou je měla převést firma RPG Byty, to odůvodnila situací na trhu. Mělo se přitom jednat o jeden z největších úpisů akcií české firmy za poslední roky v hodnotě až osmi miliard korun za více než polovinu </w:t>
      </w:r>
      <w:proofErr w:type="spellStart"/>
      <w:r w:rsidRPr="00780C46">
        <w:rPr>
          <w:rFonts w:cstheme="minorHAnsi"/>
          <w:sz w:val="24"/>
          <w:szCs w:val="24"/>
        </w:rPr>
        <w:t>Domusu</w:t>
      </w:r>
      <w:proofErr w:type="spellEnd"/>
      <w:r w:rsidRPr="00780C46">
        <w:rPr>
          <w:rFonts w:cstheme="minorHAnsi"/>
          <w:sz w:val="24"/>
          <w:szCs w:val="24"/>
        </w:rPr>
        <w:t>. </w:t>
      </w:r>
      <w:r w:rsidRPr="00780C46">
        <w:rPr>
          <w:rFonts w:cstheme="minorHAnsi"/>
          <w:sz w:val="24"/>
          <w:szCs w:val="24"/>
        </w:rPr>
        <w:br/>
        <w:t>Firma sídlící v Nizozemsku je součástí skupiny BXR, v níž má zhruba poloviční podíl </w:t>
      </w:r>
      <w:r w:rsidRPr="00780C46">
        <w:rPr>
          <w:rStyle w:val="highlight"/>
          <w:rFonts w:cstheme="minorHAnsi"/>
          <w:bCs/>
          <w:sz w:val="24"/>
          <w:szCs w:val="24"/>
        </w:rPr>
        <w:t>Zdeněk</w:t>
      </w:r>
      <w:r w:rsidRPr="00780C46">
        <w:rPr>
          <w:rFonts w:cstheme="minorHAnsi"/>
          <w:sz w:val="24"/>
          <w:szCs w:val="24"/>
        </w:rPr>
        <w:t> </w:t>
      </w:r>
      <w:r w:rsidRPr="00780C46">
        <w:rPr>
          <w:rStyle w:val="highlight"/>
          <w:rFonts w:cstheme="minorHAnsi"/>
          <w:bCs/>
          <w:sz w:val="24"/>
          <w:szCs w:val="24"/>
        </w:rPr>
        <w:t>Bakala</w:t>
      </w:r>
      <w:r w:rsidRPr="00780C46">
        <w:rPr>
          <w:rFonts w:cstheme="minorHAnsi"/>
          <w:sz w:val="24"/>
          <w:szCs w:val="24"/>
        </w:rPr>
        <w:t xml:space="preserve"> (vlastník společnosti </w:t>
      </w:r>
      <w:proofErr w:type="spellStart"/>
      <w:r w:rsidRPr="00780C46">
        <w:rPr>
          <w:rFonts w:cstheme="minorHAnsi"/>
          <w:sz w:val="24"/>
          <w:szCs w:val="24"/>
        </w:rPr>
        <w:t>Economia</w:t>
      </w:r>
      <w:proofErr w:type="spellEnd"/>
      <w:r w:rsidRPr="00780C46">
        <w:rPr>
          <w:rFonts w:cstheme="minorHAnsi"/>
          <w:sz w:val="24"/>
          <w:szCs w:val="24"/>
        </w:rPr>
        <w:t xml:space="preserve"> vydávající Hospodářské noviny). Firma RPG byty je největším soukromým poskytovatelem bydlení v Česku, hlavně na Ostravsku spravuje okolo 44 tisíc bytů. Převod bytů na novou firmu a upsání zhruba poloviny z její hodnoty na burzu mělo být jedním z kroků restrukturalizace BXR, ze které kvůli údajným sporům se svým partnerem Peterem </w:t>
      </w:r>
      <w:proofErr w:type="spellStart"/>
      <w:r w:rsidRPr="00780C46">
        <w:rPr>
          <w:rFonts w:cstheme="minorHAnsi"/>
          <w:sz w:val="24"/>
          <w:szCs w:val="24"/>
        </w:rPr>
        <w:t>Kadasem</w:t>
      </w:r>
      <w:proofErr w:type="spellEnd"/>
      <w:r w:rsidRPr="00780C46">
        <w:rPr>
          <w:rFonts w:cstheme="minorHAnsi"/>
          <w:sz w:val="24"/>
          <w:szCs w:val="24"/>
        </w:rPr>
        <w:t xml:space="preserve"> Bakala odchází. </w:t>
      </w:r>
      <w:r w:rsidRPr="00780C46">
        <w:rPr>
          <w:rFonts w:cstheme="minorHAnsi"/>
          <w:sz w:val="24"/>
          <w:szCs w:val="24"/>
        </w:rPr>
        <w:br/>
      </w:r>
      <w:proofErr w:type="spellStart"/>
      <w:r w:rsidRPr="00780C46">
        <w:rPr>
          <w:rFonts w:cstheme="minorHAnsi"/>
          <w:sz w:val="24"/>
          <w:szCs w:val="24"/>
        </w:rPr>
        <w:t>Domus</w:t>
      </w:r>
      <w:proofErr w:type="spellEnd"/>
      <w:r w:rsidRPr="00780C46">
        <w:rPr>
          <w:rFonts w:cstheme="minorHAnsi"/>
          <w:sz w:val="24"/>
          <w:szCs w:val="24"/>
        </w:rPr>
        <w:t xml:space="preserve"> podle svého dubnového sdělení plánoval vstup na burzu v tomto čtvrtletí. Čtyři experti a analytici, které v minulých dnech oslovila agentura Reuters, ale uvedli, že o akcie není zájem. A příliš jej nepozorovali ani ze strany investorů sídlících v Česku. </w:t>
      </w:r>
      <w:r w:rsidRPr="00780C46">
        <w:rPr>
          <w:rFonts w:cstheme="minorHAnsi"/>
          <w:sz w:val="24"/>
          <w:szCs w:val="24"/>
        </w:rPr>
        <w:br/>
      </w:r>
      <w:proofErr w:type="spellStart"/>
      <w:r w:rsidRPr="00780C46">
        <w:rPr>
          <w:rFonts w:cstheme="minorHAnsi"/>
          <w:sz w:val="24"/>
          <w:szCs w:val="24"/>
        </w:rPr>
        <w:t>Domus</w:t>
      </w:r>
      <w:proofErr w:type="spellEnd"/>
      <w:r w:rsidRPr="00780C46">
        <w:rPr>
          <w:rFonts w:cstheme="minorHAnsi"/>
          <w:sz w:val="24"/>
          <w:szCs w:val="24"/>
        </w:rPr>
        <w:t xml:space="preserve"> uvedl, že bude nadále zkoumat strategické možnosti, které zahrnují i opětovnou možnost IPO, až se zlepší situace na trhu a "geopolitické podmínky". </w:t>
      </w:r>
      <w:r w:rsidRPr="00780C46">
        <w:rPr>
          <w:rFonts w:cstheme="minorHAnsi"/>
          <w:sz w:val="24"/>
          <w:szCs w:val="24"/>
        </w:rPr>
        <w:br/>
        <w:t xml:space="preserve">Plánovaný vstup </w:t>
      </w:r>
      <w:proofErr w:type="spellStart"/>
      <w:r w:rsidRPr="00780C46">
        <w:rPr>
          <w:rFonts w:cstheme="minorHAnsi"/>
          <w:sz w:val="24"/>
          <w:szCs w:val="24"/>
        </w:rPr>
        <w:t>Domusu</w:t>
      </w:r>
      <w:proofErr w:type="spellEnd"/>
      <w:r w:rsidRPr="00780C46">
        <w:rPr>
          <w:rFonts w:cstheme="minorHAnsi"/>
          <w:sz w:val="24"/>
          <w:szCs w:val="24"/>
        </w:rPr>
        <w:t xml:space="preserve"> na nizozemskou burzu se nelíbil současným nájemníkům bytů. Ti tvrdili, že v rámci privatizace </w:t>
      </w:r>
      <w:r w:rsidRPr="00780C46">
        <w:rPr>
          <w:rStyle w:val="highlight"/>
          <w:rFonts w:cstheme="minorHAnsi"/>
          <w:bCs/>
          <w:sz w:val="24"/>
          <w:szCs w:val="24"/>
        </w:rPr>
        <w:t>OKD</w:t>
      </w:r>
      <w:r w:rsidRPr="00532FF1">
        <w:rPr>
          <w:rFonts w:cstheme="minorHAnsi"/>
          <w:sz w:val="24"/>
          <w:szCs w:val="24"/>
          <w:shd w:val="clear" w:color="auto" w:fill="FFFFFF"/>
        </w:rPr>
        <w:t> dostali příslib na možnost odkupu bytů za nízké ceny. Firma ale tvrdila, že ji smlouvy k ničemu takovému nezavazují. "Vítáme to. Usilovali jsme o to. Upozorňovali jsme na vysoká rizika. Obraceli jsme se i na ministerstvo financí, aby prověřilo, zda budou řádně ošetřeny podmínky privatizační smlouvy," řekl předseda občanského sdružení BYTYOKD. CZ Roman Macháček. </w:t>
      </w:r>
      <w:r w:rsidRPr="00532FF1">
        <w:rPr>
          <w:rFonts w:cstheme="minorHAnsi"/>
          <w:sz w:val="24"/>
          <w:szCs w:val="24"/>
        </w:rPr>
        <w:br/>
      </w:r>
      <w:r w:rsidRPr="00532FF1">
        <w:rPr>
          <w:rFonts w:cstheme="minorHAnsi"/>
          <w:sz w:val="24"/>
          <w:szCs w:val="24"/>
          <w:shd w:val="clear" w:color="auto" w:fill="FFFFFF"/>
        </w:rPr>
        <w:t>Sám Bakala se již počátkem dubna vyjádřil proti prodeji bytů na burze a tvrdil, že se v rámci skupiny BXR pokoušel prosadit spíše rozsáhlejší program prodeje bytů jejich nájemníkům. </w:t>
      </w:r>
      <w:r w:rsidRPr="00532FF1">
        <w:rPr>
          <w:rFonts w:cstheme="minorHAnsi"/>
          <w:sz w:val="24"/>
          <w:szCs w:val="24"/>
        </w:rPr>
        <w:br/>
      </w:r>
      <w:r w:rsidRPr="00532FF1">
        <w:rPr>
          <w:rFonts w:cstheme="minorHAnsi"/>
          <w:sz w:val="24"/>
          <w:szCs w:val="24"/>
          <w:shd w:val="clear" w:color="auto" w:fill="FFFFFF"/>
        </w:rPr>
        <w:t xml:space="preserve">Právě rozdílné pohledy na česká aktiva měly být jedním z hlavních důvodů rozpadu BXR. </w:t>
      </w:r>
      <w:r w:rsidRPr="00780C46">
        <w:rPr>
          <w:rFonts w:cstheme="minorHAnsi"/>
          <w:sz w:val="24"/>
          <w:szCs w:val="24"/>
        </w:rPr>
        <w:lastRenderedPageBreak/>
        <w:t>Kromě desítek tisíc hornických bytů totiž skupině patří firma NWR, jež ovládá černouhelnou firmu </w:t>
      </w:r>
      <w:r w:rsidRPr="00780C46">
        <w:rPr>
          <w:rStyle w:val="highlight"/>
          <w:rFonts w:cstheme="minorHAnsi"/>
          <w:bCs/>
          <w:sz w:val="24"/>
          <w:szCs w:val="24"/>
        </w:rPr>
        <w:t>OKD</w:t>
      </w:r>
      <w:r w:rsidRPr="00780C46">
        <w:rPr>
          <w:rFonts w:cstheme="minorHAnsi"/>
          <w:sz w:val="24"/>
          <w:szCs w:val="24"/>
        </w:rPr>
        <w:t>.</w:t>
      </w:r>
      <w:r w:rsidRPr="00532FF1">
        <w:rPr>
          <w:rFonts w:cstheme="minorHAnsi"/>
          <w:sz w:val="24"/>
          <w:szCs w:val="24"/>
          <w:shd w:val="clear" w:color="auto" w:fill="FFFFFF"/>
        </w:rPr>
        <w:t xml:space="preserve"> Ta se kvůli padajícím cenám uhlí potýká s obrovskými problémy a hrozilo, že se na konci roku zavře Důl Paskov, ve kterém pracuje 2500 horníků. </w:t>
      </w:r>
      <w:r w:rsidRPr="00532FF1">
        <w:rPr>
          <w:rFonts w:cstheme="minorHAnsi"/>
          <w:sz w:val="24"/>
          <w:szCs w:val="24"/>
        </w:rPr>
        <w:br/>
      </w:r>
      <w:r w:rsidRPr="00532FF1">
        <w:rPr>
          <w:rFonts w:cstheme="minorHAnsi"/>
          <w:sz w:val="24"/>
          <w:szCs w:val="24"/>
          <w:shd w:val="clear" w:color="auto" w:fill="FFFFFF"/>
        </w:rPr>
        <w:t>Bakala prý v rámci skupiny nechtěl sociálně citlivá aktiva řídit pouze jako finanční investici. I proto se firma minulý měsíc dohodla se státem na pokračování činnosti ztrátového dolu až do konce roku 2017 s tím, že stát přispěje na sociální programy horníků. </w:t>
      </w:r>
      <w:r w:rsidRPr="00532FF1">
        <w:rPr>
          <w:rFonts w:cstheme="minorHAnsi"/>
          <w:sz w:val="24"/>
          <w:szCs w:val="24"/>
        </w:rPr>
        <w:br/>
      </w:r>
      <w:r w:rsidRPr="00532FF1">
        <w:rPr>
          <w:rFonts w:cstheme="minorHAnsi"/>
          <w:sz w:val="24"/>
          <w:szCs w:val="24"/>
        </w:rPr>
        <w:br/>
      </w:r>
      <w:r w:rsidRPr="00532FF1">
        <w:rPr>
          <w:rFonts w:cstheme="minorHAnsi"/>
          <w:sz w:val="24"/>
          <w:szCs w:val="24"/>
          <w:shd w:val="clear" w:color="auto" w:fill="FFFFFF"/>
        </w:rPr>
        <w:t xml:space="preserve">O autorovi: Petr Lukáč, </w:t>
      </w:r>
      <w:hyperlink r:id="rId10" w:history="1">
        <w:r w:rsidRPr="00532FF1">
          <w:rPr>
            <w:rStyle w:val="Hypertextovodkaz"/>
            <w:rFonts w:cstheme="minorHAnsi"/>
            <w:color w:val="auto"/>
            <w:sz w:val="24"/>
            <w:szCs w:val="24"/>
            <w:shd w:val="clear" w:color="auto" w:fill="FFFFFF"/>
          </w:rPr>
          <w:t>petr.lukac@economia.cz</w:t>
        </w:r>
      </w:hyperlink>
    </w:p>
    <w:p w:rsidR="00AF3E45" w:rsidRPr="00B27C6A" w:rsidRDefault="00AF3E45" w:rsidP="00B27C6A">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B27C6A">
        <w:rPr>
          <w:rFonts w:eastAsia="Times New Roman" w:cstheme="minorHAnsi"/>
          <w:b/>
          <w:bCs/>
          <w:sz w:val="24"/>
          <w:szCs w:val="24"/>
          <w:lang w:eastAsia="cs-CZ"/>
        </w:rPr>
        <w:t>Česko vytěžené za pár korun</w:t>
      </w:r>
    </w:p>
    <w:p w:rsidR="00AF3E45" w:rsidRPr="00B27C6A" w:rsidRDefault="00AF3E45" w:rsidP="00B27C6A">
      <w:pPr>
        <w:shd w:val="clear" w:color="auto" w:fill="FFFFFF"/>
        <w:spacing w:after="0" w:line="360" w:lineRule="auto"/>
        <w:jc w:val="right"/>
        <w:rPr>
          <w:rFonts w:eastAsia="Times New Roman" w:cstheme="minorHAnsi"/>
          <w:b/>
          <w:bCs/>
          <w:sz w:val="24"/>
          <w:szCs w:val="24"/>
          <w:lang w:eastAsia="cs-CZ"/>
        </w:rPr>
      </w:pPr>
    </w:p>
    <w:p w:rsidR="00AF3E45" w:rsidRPr="00B27C6A" w:rsidRDefault="00B27C6A" w:rsidP="00B27C6A">
      <w:pPr>
        <w:shd w:val="clear" w:color="auto" w:fill="FFFFFF"/>
        <w:spacing w:after="150" w:line="360" w:lineRule="auto"/>
        <w:rPr>
          <w:rFonts w:eastAsia="Times New Roman" w:cstheme="minorHAnsi"/>
          <w:sz w:val="24"/>
          <w:szCs w:val="24"/>
          <w:lang w:eastAsia="cs-CZ"/>
        </w:rPr>
      </w:pPr>
      <w:r w:rsidRPr="00B27C6A">
        <w:rPr>
          <w:rFonts w:eastAsia="Times New Roman" w:cstheme="minorHAnsi"/>
          <w:sz w:val="24"/>
          <w:szCs w:val="24"/>
          <w:lang w:eastAsia="cs-CZ"/>
        </w:rPr>
        <w:t>17. 04. 2014</w:t>
      </w:r>
      <w:r w:rsidR="00AF3E45" w:rsidRPr="00B27C6A">
        <w:rPr>
          <w:rFonts w:eastAsia="Times New Roman" w:cstheme="minorHAnsi"/>
          <w:sz w:val="24"/>
          <w:szCs w:val="24"/>
          <w:lang w:eastAsia="cs-CZ"/>
        </w:rPr>
        <w:t xml:space="preserve"> Ekonom - Robert Břešťan</w:t>
      </w:r>
    </w:p>
    <w:p w:rsidR="00B27C6A" w:rsidRDefault="00AF3E45" w:rsidP="00B27C6A">
      <w:pPr>
        <w:shd w:val="clear" w:color="auto" w:fill="FFFFFF"/>
        <w:spacing w:after="150" w:line="360" w:lineRule="auto"/>
        <w:rPr>
          <w:rFonts w:eastAsia="Times New Roman" w:cstheme="minorHAnsi"/>
          <w:sz w:val="24"/>
          <w:szCs w:val="24"/>
          <w:lang w:eastAsia="cs-CZ"/>
        </w:rPr>
      </w:pPr>
      <w:r w:rsidRPr="00B27C6A">
        <w:rPr>
          <w:rFonts w:eastAsia="Times New Roman" w:cstheme="minorHAnsi"/>
          <w:sz w:val="24"/>
          <w:szCs w:val="24"/>
          <w:lang w:eastAsia="cs-CZ"/>
        </w:rPr>
        <w:t>strana: 32</w:t>
      </w:r>
    </w:p>
    <w:p w:rsidR="00AF3E45" w:rsidRPr="00B27C6A" w:rsidRDefault="00AF3E45" w:rsidP="00B27C6A">
      <w:pPr>
        <w:shd w:val="clear" w:color="auto" w:fill="FFFFFF"/>
        <w:spacing w:after="150" w:line="360" w:lineRule="auto"/>
        <w:rPr>
          <w:rFonts w:eastAsia="Times New Roman" w:cstheme="minorHAnsi"/>
          <w:sz w:val="24"/>
          <w:szCs w:val="24"/>
          <w:lang w:eastAsia="cs-CZ"/>
        </w:rPr>
      </w:pPr>
      <w:r w:rsidRPr="00B27C6A">
        <w:rPr>
          <w:rFonts w:eastAsia="Times New Roman" w:cstheme="minorHAnsi"/>
          <w:sz w:val="24"/>
          <w:szCs w:val="24"/>
          <w:lang w:eastAsia="cs-CZ"/>
        </w:rPr>
        <w:t>rubrika: Téma - Nerostné suroviny</w:t>
      </w:r>
    </w:p>
    <w:p w:rsidR="00AF3E45" w:rsidRPr="00A4467B" w:rsidRDefault="00AF3E45" w:rsidP="00C91B0E">
      <w:pPr>
        <w:spacing w:after="0" w:line="360" w:lineRule="auto"/>
        <w:rPr>
          <w:rFonts w:ascii="Arial" w:hAnsi="Arial" w:cs="Arial"/>
          <w:color w:val="1B171B"/>
          <w:sz w:val="20"/>
          <w:szCs w:val="20"/>
          <w:shd w:val="clear" w:color="auto" w:fill="FFFFFF"/>
        </w:rPr>
      </w:pPr>
      <w:r w:rsidRPr="00B27C6A">
        <w:rPr>
          <w:rFonts w:cstheme="minorHAnsi"/>
          <w:sz w:val="24"/>
          <w:szCs w:val="24"/>
          <w:shd w:val="clear" w:color="auto" w:fill="FFFFFF"/>
        </w:rPr>
        <w:t>Vláda chce výrazně zvýšit příjmy státu a obcí z úhrad za vydobyté nerostné suroviny. Nebude to mít ovšem snadné.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 xml:space="preserve">Starosta Litvínova Milan Šťovíček má příjmy města od těžařských firem dobře spočítány. V letošním rozpočtu má od společnosti Czech </w:t>
      </w:r>
      <w:proofErr w:type="spellStart"/>
      <w:r w:rsidRPr="00B27C6A">
        <w:rPr>
          <w:rFonts w:cstheme="minorHAnsi"/>
          <w:sz w:val="24"/>
          <w:szCs w:val="24"/>
          <w:shd w:val="clear" w:color="auto" w:fill="FFFFFF"/>
        </w:rPr>
        <w:t>Coal</w:t>
      </w:r>
      <w:proofErr w:type="spellEnd"/>
      <w:r w:rsidRPr="00B27C6A">
        <w:rPr>
          <w:rFonts w:cstheme="minorHAnsi"/>
          <w:sz w:val="24"/>
          <w:szCs w:val="24"/>
          <w:shd w:val="clear" w:color="auto" w:fill="FFFFFF"/>
        </w:rPr>
        <w:t xml:space="preserve"> rovných 158 tisíc korun. </w:t>
      </w:r>
      <w:r w:rsidRPr="00B27C6A">
        <w:rPr>
          <w:rFonts w:cstheme="minorHAnsi"/>
          <w:sz w:val="24"/>
          <w:szCs w:val="24"/>
        </w:rPr>
        <w:br/>
      </w:r>
      <w:r w:rsidRPr="00B27C6A">
        <w:rPr>
          <w:rFonts w:cstheme="minorHAnsi"/>
          <w:sz w:val="24"/>
          <w:szCs w:val="24"/>
          <w:shd w:val="clear" w:color="auto" w:fill="FFFFFF"/>
        </w:rPr>
        <w:t>Více nic. "Řadu let jsme měli podepsánu smlouvu o spolupráci. Tu ale vedení společnosti v rámci svých snah o prolomení limitů těžby jednostranně vypovědělo před několika lety. </w:t>
      </w:r>
      <w:r w:rsidRPr="00B27C6A">
        <w:rPr>
          <w:rFonts w:cstheme="minorHAnsi"/>
          <w:sz w:val="24"/>
          <w:szCs w:val="24"/>
        </w:rPr>
        <w:br/>
      </w:r>
      <w:r w:rsidRPr="00B27C6A">
        <w:rPr>
          <w:rFonts w:cstheme="minorHAnsi"/>
          <w:sz w:val="24"/>
          <w:szCs w:val="24"/>
          <w:shd w:val="clear" w:color="auto" w:fill="FFFFFF"/>
        </w:rPr>
        <w:t>Zřejmě tak chtěli potrestat město za jeho nesouhlasný postoj k dalšímu přiblížení těžby k zastavěnému území," říká Šťovíček, který patří mezi ty, kteří prosazují, aby těžaři platili státu i obcím za těžbu mnohem více než nyní. Není v tom zdaleka sám. Možnost výrazného zvýšení úhrad hlavně za hnědé uhlí si zasvé vzali i vládní politici. Dnes mají těžaři odvádět státu a obcím 1,5 procenta z tržní ceny uhlí, ministr životního prostředí Richard Brabec otevřeně mluví o tom, že by se odvod mohl zvýšit až na desetinásobek. </w:t>
      </w:r>
      <w:r w:rsidRPr="00B27C6A">
        <w:rPr>
          <w:rFonts w:cstheme="minorHAnsi"/>
          <w:sz w:val="24"/>
          <w:szCs w:val="24"/>
        </w:rPr>
        <w:br/>
      </w:r>
      <w:r w:rsidRPr="00B27C6A">
        <w:rPr>
          <w:rFonts w:cstheme="minorHAnsi"/>
          <w:sz w:val="24"/>
          <w:szCs w:val="24"/>
          <w:shd w:val="clear" w:color="auto" w:fill="FFFFFF"/>
        </w:rPr>
        <w:t>"Můj cíl je zvýšit tuto úhradu a dostat ji do obcí, které by z těžby měly více profitovat. Více peněz by měl dostávat i kraj," říká Brabec. Ten je přesvědčen, že platby firem za vytěžené nerostné suroviny jsou celkově nízké, a odhaduje, že Česko kvůli tomu od roku 1989 přišlo přinejmenším o sto miliard korun. </w:t>
      </w:r>
      <w:r w:rsidRPr="00B27C6A">
        <w:rPr>
          <w:rFonts w:cstheme="minorHAnsi"/>
          <w:sz w:val="24"/>
          <w:szCs w:val="24"/>
        </w:rPr>
        <w:br/>
      </w:r>
      <w:r w:rsidRPr="00B27C6A">
        <w:rPr>
          <w:rFonts w:cstheme="minorHAnsi"/>
          <w:sz w:val="24"/>
          <w:szCs w:val="24"/>
          <w:shd w:val="clear" w:color="auto" w:fill="FFFFFF"/>
        </w:rPr>
        <w:lastRenderedPageBreak/>
        <w:t>Týdeník Ekonom má k dispozici podrobnou analýzu ministerstva financí, která současný stav úhrad za nerosty v majetku státu kritizuje a navrhuje zásadní změny. </w:t>
      </w:r>
      <w:r w:rsidRPr="00B27C6A">
        <w:rPr>
          <w:rFonts w:cstheme="minorHAnsi"/>
          <w:sz w:val="24"/>
          <w:szCs w:val="24"/>
        </w:rPr>
        <w:br/>
      </w:r>
      <w:r w:rsidRPr="00B27C6A">
        <w:rPr>
          <w:rFonts w:cstheme="minorHAnsi"/>
          <w:sz w:val="24"/>
          <w:szCs w:val="24"/>
          <w:shd w:val="clear" w:color="auto" w:fill="FFFFFF"/>
        </w:rPr>
        <w:t>Přijdou nové miliardy? </w:t>
      </w:r>
      <w:r w:rsidRPr="00B27C6A">
        <w:rPr>
          <w:rFonts w:cstheme="minorHAnsi"/>
          <w:sz w:val="24"/>
          <w:szCs w:val="24"/>
        </w:rPr>
        <w:br/>
      </w:r>
      <w:r w:rsidRPr="00B27C6A">
        <w:rPr>
          <w:rFonts w:cstheme="minorHAnsi"/>
          <w:sz w:val="24"/>
          <w:szCs w:val="24"/>
          <w:shd w:val="clear" w:color="auto" w:fill="FFFFFF"/>
        </w:rPr>
        <w:t>Stát je ze zákona majitelem veškerého hnědého i černého uhlí, ropy, zemního plynu, ale i písku, jílu, kaolinu, vápence a řady dalších takzvaných vyhrazených nerostů, jež se v České republice těží. V roce 2012, za nějž jsou k dispozici kompletní data, za ně firmy odvedly celkem 596 milionů korun. </w:t>
      </w:r>
      <w:r w:rsidRPr="00B27C6A">
        <w:rPr>
          <w:rFonts w:cstheme="minorHAnsi"/>
          <w:sz w:val="24"/>
          <w:szCs w:val="24"/>
        </w:rPr>
        <w:br/>
      </w:r>
      <w:r w:rsidRPr="00B27C6A">
        <w:rPr>
          <w:rFonts w:cstheme="minorHAnsi"/>
          <w:sz w:val="24"/>
          <w:szCs w:val="24"/>
          <w:shd w:val="clear" w:color="auto" w:fill="FFFFFF"/>
        </w:rPr>
        <w:t>Suma se dělí poměrem: čtvrtina státu, tři čtvrtiny obcím. </w:t>
      </w:r>
      <w:r w:rsidRPr="00B27C6A">
        <w:rPr>
          <w:rFonts w:cstheme="minorHAnsi"/>
          <w:sz w:val="24"/>
          <w:szCs w:val="24"/>
        </w:rPr>
        <w:br/>
      </w:r>
      <w:r w:rsidRPr="00B27C6A">
        <w:rPr>
          <w:rFonts w:cstheme="minorHAnsi"/>
          <w:sz w:val="24"/>
          <w:szCs w:val="24"/>
          <w:shd w:val="clear" w:color="auto" w:fill="FFFFFF"/>
        </w:rPr>
        <w:t>Do státního rozpočtu tak putovalo 149 milionů korun, necelé pětistovce obcí zasažených některým druhem těžby připadlo 447 milionů. Celkové tržby firem, které v oboru podnikají, ale dosáhly 71 miliard korun. Ministerstvo financí proto navrhuje radikální obrat: sazba u hnědého uhlí by měla vzrůst na 10 procent, u ostatních surovin na dvojnásobek stávající sazby (s desetiprocentním stropem) a hlavně – větší část příjmů by připadla státu, menší obcím. Ty by ale i tak na změně oproti dnešku vydělaly. Celkový nárůst příjmů ministerstvo financí odhaduje na 3,6 miliardy. </w:t>
      </w:r>
      <w:r w:rsidRPr="00B27C6A">
        <w:rPr>
          <w:rFonts w:cstheme="minorHAnsi"/>
          <w:sz w:val="24"/>
          <w:szCs w:val="24"/>
        </w:rPr>
        <w:br/>
      </w:r>
      <w:r w:rsidRPr="00B27C6A">
        <w:rPr>
          <w:rFonts w:cstheme="minorHAnsi"/>
          <w:sz w:val="24"/>
          <w:szCs w:val="24"/>
          <w:shd w:val="clear" w:color="auto" w:fill="FFFFFF"/>
        </w:rPr>
        <w:t>"Postupuje se podle dvacet let staré vyhlášky, která vznikala v úplně jiných dimenzích. Není možné, aby stát tohle svoje bohatství dával skoro zadarmo. </w:t>
      </w:r>
      <w:r w:rsidRPr="00B27C6A">
        <w:rPr>
          <w:rFonts w:cstheme="minorHAnsi"/>
          <w:sz w:val="24"/>
          <w:szCs w:val="24"/>
        </w:rPr>
        <w:br/>
      </w:r>
      <w:r w:rsidRPr="00B27C6A">
        <w:rPr>
          <w:rFonts w:cstheme="minorHAnsi"/>
          <w:sz w:val="24"/>
          <w:szCs w:val="24"/>
          <w:shd w:val="clear" w:color="auto" w:fill="FFFFFF"/>
        </w:rPr>
        <w:t xml:space="preserve">Ve vládě je ke změně vůle. Předpokládám, že naši analýzu Andrej </w:t>
      </w:r>
      <w:proofErr w:type="spellStart"/>
      <w:r w:rsidRPr="00B27C6A">
        <w:rPr>
          <w:rFonts w:cstheme="minorHAnsi"/>
          <w:sz w:val="24"/>
          <w:szCs w:val="24"/>
          <w:shd w:val="clear" w:color="auto" w:fill="FFFFFF"/>
        </w:rPr>
        <w:t>Babiš</w:t>
      </w:r>
      <w:proofErr w:type="spellEnd"/>
      <w:r w:rsidRPr="00B27C6A">
        <w:rPr>
          <w:rFonts w:cstheme="minorHAnsi"/>
          <w:sz w:val="24"/>
          <w:szCs w:val="24"/>
          <w:shd w:val="clear" w:color="auto" w:fill="FFFFFF"/>
        </w:rPr>
        <w:t xml:space="preserve"> jako vicepremiér pro ekonomiku předloží k diskusi ve vládě a že výsledkem bude změna vyhlášky, která platby určuje," říká poradce ministra </w:t>
      </w:r>
      <w:proofErr w:type="spellStart"/>
      <w:r w:rsidRPr="00B27C6A">
        <w:rPr>
          <w:rFonts w:cstheme="minorHAnsi"/>
          <w:sz w:val="24"/>
          <w:szCs w:val="24"/>
          <w:shd w:val="clear" w:color="auto" w:fill="FFFFFF"/>
        </w:rPr>
        <w:t>Babiše</w:t>
      </w:r>
      <w:proofErr w:type="spellEnd"/>
      <w:r w:rsidRPr="00B27C6A">
        <w:rPr>
          <w:rFonts w:cstheme="minorHAnsi"/>
          <w:sz w:val="24"/>
          <w:szCs w:val="24"/>
          <w:shd w:val="clear" w:color="auto" w:fill="FFFFFF"/>
        </w:rPr>
        <w:t xml:space="preserve">, ekonom Jaroslav </w:t>
      </w:r>
      <w:proofErr w:type="spellStart"/>
      <w:r w:rsidRPr="00B27C6A">
        <w:rPr>
          <w:rFonts w:cstheme="minorHAnsi"/>
          <w:sz w:val="24"/>
          <w:szCs w:val="24"/>
          <w:shd w:val="clear" w:color="auto" w:fill="FFFFFF"/>
        </w:rPr>
        <w:t>Ungerman</w:t>
      </w:r>
      <w:proofErr w:type="spellEnd"/>
      <w:r w:rsidRPr="00B27C6A">
        <w:rPr>
          <w:rFonts w:cstheme="minorHAnsi"/>
          <w:sz w:val="24"/>
          <w:szCs w:val="24"/>
          <w:shd w:val="clear" w:color="auto" w:fill="FFFFFF"/>
        </w:rPr>
        <w:t>, jehož tým analýzu zpracoval. </w:t>
      </w:r>
      <w:r w:rsidRPr="00B27C6A">
        <w:rPr>
          <w:rFonts w:cstheme="minorHAnsi"/>
          <w:sz w:val="24"/>
          <w:szCs w:val="24"/>
        </w:rPr>
        <w:br/>
      </w:r>
      <w:r w:rsidRPr="00B27C6A">
        <w:rPr>
          <w:rFonts w:cstheme="minorHAnsi"/>
          <w:sz w:val="24"/>
          <w:szCs w:val="24"/>
          <w:shd w:val="clear" w:color="auto" w:fill="FFFFFF"/>
        </w:rPr>
        <w:t>"Ve vládě je shoda, že stát by měl vybírat větší poplatek za těžbu hnědého uhlí. Mohlo by to být klidně i patnáct procent. Za minulého režimu, kdy doly byly ještě státní, šlo vlastně o poplatky od státu ke státu, ale v okamžiku, kdy se doly staly soukromými, měl být poplatek navýšen," potvrzuje ministr průmyslu a obchodu Jan Mládek. Právě jeho resort má vyhlášku určující výši poplatků pod palcem a může ji změnit. </w:t>
      </w:r>
      <w:r w:rsidRPr="00B27C6A">
        <w:rPr>
          <w:rFonts w:cstheme="minorHAnsi"/>
          <w:sz w:val="24"/>
          <w:szCs w:val="24"/>
        </w:rPr>
        <w:br/>
      </w:r>
      <w:r w:rsidRPr="00B27C6A">
        <w:rPr>
          <w:rFonts w:cstheme="minorHAnsi"/>
          <w:sz w:val="24"/>
          <w:szCs w:val="24"/>
          <w:shd w:val="clear" w:color="auto" w:fill="FFFFFF"/>
        </w:rPr>
        <w:t xml:space="preserve">Samotné firmy, jež hnědé uhlí těží, se zvýšení poplatků nebrání. "Státu navýšení dlouhodobě nabízíme," říká mluvčí Severní energetické Gabriela Benešová, která ale podmiňuje souhlas tím, že peníze by nesměřovaly jen do obcí, ale do celého kraje. Proti není ani ČEZ, jemuž patří největší těžební společnost Severočeské doly. "Ale patnáct procent je přece jen příliš vysoké číslo," řekl už dříve Hospodářským novinám mluvčí ČEZ Ladislav Kříž. Společnost Czech </w:t>
      </w:r>
      <w:proofErr w:type="spellStart"/>
      <w:r w:rsidRPr="00B27C6A">
        <w:rPr>
          <w:rFonts w:cstheme="minorHAnsi"/>
          <w:sz w:val="24"/>
          <w:szCs w:val="24"/>
          <w:shd w:val="clear" w:color="auto" w:fill="FFFFFF"/>
        </w:rPr>
        <w:t>Coal</w:t>
      </w:r>
      <w:proofErr w:type="spellEnd"/>
      <w:r w:rsidRPr="00B27C6A">
        <w:rPr>
          <w:rFonts w:cstheme="minorHAnsi"/>
          <w:sz w:val="24"/>
          <w:szCs w:val="24"/>
          <w:shd w:val="clear" w:color="auto" w:fill="FFFFFF"/>
        </w:rPr>
        <w:t xml:space="preserve"> na otázky zaslané týdeníkem Ekonom neodpověděla. Změnit by se měla i celá metodika </w:t>
      </w:r>
      <w:r w:rsidRPr="00B27C6A">
        <w:rPr>
          <w:rFonts w:cstheme="minorHAnsi"/>
          <w:sz w:val="24"/>
          <w:szCs w:val="24"/>
          <w:shd w:val="clear" w:color="auto" w:fill="FFFFFF"/>
        </w:rPr>
        <w:lastRenderedPageBreak/>
        <w:t>výpočtu úhrad. "Díky stanovení jednoduchého vzorce sazba krát tuna, případně kilogram či metr krychlový, již nebude docházet ke spekulacím a únikům. V tomto případě by bylo nerostné bohatství České republiky skutečně spravedlivě ohodnoceno, neboť podnikatel by odváděl úhradu za skutečně vytěženou surovinu bez ohledu na to, zda byla prodána a za jakou cenu," stojí v analýze ministerstva financí s tím, že podobně postupuje většina zemí Evropské unie. Nyní firmy do výpočtu zahrnují své celkové náklady a vyhláškou určená procenta kvůli tomu zůstávají jen na papíře. </w:t>
      </w:r>
      <w:r w:rsidRPr="00B27C6A">
        <w:rPr>
          <w:rFonts w:cstheme="minorHAnsi"/>
          <w:sz w:val="24"/>
          <w:szCs w:val="24"/>
        </w:rPr>
        <w:br/>
      </w:r>
      <w:r w:rsidRPr="00B27C6A">
        <w:rPr>
          <w:rFonts w:cstheme="minorHAnsi"/>
          <w:sz w:val="24"/>
          <w:szCs w:val="24"/>
          <w:shd w:val="clear" w:color="auto" w:fill="FFFFFF"/>
        </w:rPr>
        <w:t xml:space="preserve">"Z vytěžených surovin se platí jen zlomek z už tak malých sazeb," komentuje to </w:t>
      </w:r>
      <w:proofErr w:type="spellStart"/>
      <w:r w:rsidRPr="00B27C6A">
        <w:rPr>
          <w:rFonts w:cstheme="minorHAnsi"/>
          <w:sz w:val="24"/>
          <w:szCs w:val="24"/>
          <w:shd w:val="clear" w:color="auto" w:fill="FFFFFF"/>
        </w:rPr>
        <w:t>Ungerman</w:t>
      </w:r>
      <w:proofErr w:type="spellEnd"/>
      <w:r w:rsidRPr="00B27C6A">
        <w:rPr>
          <w:rFonts w:cstheme="minorHAnsi"/>
          <w:sz w:val="24"/>
          <w:szCs w:val="24"/>
          <w:shd w:val="clear" w:color="auto" w:fill="FFFFFF"/>
        </w:rPr>
        <w:t xml:space="preserve">. Příkladem je i nejčastěji zmiňované hnědé uhlí, kde firmy místo předepsaných 1,5 procenta ve skutečnosti odvedly v součtu jen 0,99 procenta svých tržeb. Nejviditelnější je rozdíl u vysokoprocentního vápence. I když u něj vyhláška požaduje úhradu ve výši deseti procent, ve skutečnosti firmy loni odvedly jen 0,97 procenta tržeb. "Strategií skupiny </w:t>
      </w:r>
      <w:proofErr w:type="spellStart"/>
      <w:r w:rsidRPr="00B27C6A">
        <w:rPr>
          <w:rFonts w:cstheme="minorHAnsi"/>
          <w:sz w:val="24"/>
          <w:szCs w:val="24"/>
          <w:shd w:val="clear" w:color="auto" w:fill="FFFFFF"/>
        </w:rPr>
        <w:t>HeidelbergCement</w:t>
      </w:r>
      <w:proofErr w:type="spellEnd"/>
      <w:r w:rsidRPr="00B27C6A">
        <w:rPr>
          <w:rFonts w:cstheme="minorHAnsi"/>
          <w:sz w:val="24"/>
          <w:szCs w:val="24"/>
          <w:shd w:val="clear" w:color="auto" w:fill="FFFFFF"/>
        </w:rPr>
        <w:t xml:space="preserve"> ve světě a také v České republice je nevyjadřovat se k dotazům týkajícím se cen, vývoje cen, faktorům ovlivňujícím ceny a podobně," odmítl závěry analýzy i návrhy na možnou změnu výpočtu plateb komentovat mluvčí společnosti Českomoravský cement Lukáš </w:t>
      </w:r>
      <w:proofErr w:type="spellStart"/>
      <w:r w:rsidRPr="00B27C6A">
        <w:rPr>
          <w:rFonts w:cstheme="minorHAnsi"/>
          <w:sz w:val="24"/>
          <w:szCs w:val="24"/>
          <w:shd w:val="clear" w:color="auto" w:fill="FFFFFF"/>
        </w:rPr>
        <w:t>Volša</w:t>
      </w:r>
      <w:proofErr w:type="spellEnd"/>
      <w:r w:rsidRPr="00B27C6A">
        <w:rPr>
          <w:rFonts w:cstheme="minorHAnsi"/>
          <w:sz w:val="24"/>
          <w:szCs w:val="24"/>
          <w:shd w:val="clear" w:color="auto" w:fill="FFFFFF"/>
        </w:rPr>
        <w:t>. </w:t>
      </w:r>
      <w:r w:rsidRPr="00B27C6A">
        <w:rPr>
          <w:rFonts w:cstheme="minorHAnsi"/>
          <w:sz w:val="24"/>
          <w:szCs w:val="24"/>
        </w:rPr>
        <w:br/>
      </w:r>
      <w:r w:rsidRPr="00B27C6A">
        <w:rPr>
          <w:rFonts w:cstheme="minorHAnsi"/>
          <w:sz w:val="24"/>
          <w:szCs w:val="24"/>
          <w:shd w:val="clear" w:color="auto" w:fill="FFFFFF"/>
        </w:rPr>
        <w:t>Tržby ovšem neznamenají zisk a řadě firem se možnost změny výpočtu, natož výraznějšího zvýšení předepsaných úhrad, nelíbí. </w:t>
      </w:r>
      <w:r w:rsidRPr="00B27C6A">
        <w:rPr>
          <w:rFonts w:cstheme="minorHAnsi"/>
          <w:sz w:val="24"/>
          <w:szCs w:val="24"/>
        </w:rPr>
        <w:br/>
      </w:r>
      <w:r w:rsidRPr="00B27C6A">
        <w:rPr>
          <w:rFonts w:cstheme="minorHAnsi"/>
          <w:sz w:val="24"/>
          <w:szCs w:val="24"/>
          <w:shd w:val="clear" w:color="auto" w:fill="FFFFFF"/>
        </w:rPr>
        <w:t xml:space="preserve">Stovka, nebo tisícovka "Detaily návrhu v současnosti neznáme, proto se k němu nemůžeme </w:t>
      </w:r>
      <w:r w:rsidRPr="00A4467B">
        <w:rPr>
          <w:rFonts w:cstheme="minorHAnsi"/>
          <w:sz w:val="24"/>
          <w:szCs w:val="24"/>
        </w:rPr>
        <w:t>konkrétně vyjádřit. Jde primárně o politické rozhodnutí, ale zvýšení poplatků by mělo pochopitelně na společnost </w:t>
      </w:r>
      <w:r w:rsidRPr="00A4467B">
        <w:rPr>
          <w:rStyle w:val="highlight"/>
          <w:rFonts w:cstheme="minorHAnsi"/>
          <w:bCs/>
          <w:sz w:val="24"/>
          <w:szCs w:val="24"/>
        </w:rPr>
        <w:t>OKD</w:t>
      </w:r>
      <w:r w:rsidRPr="00A4467B">
        <w:rPr>
          <w:rFonts w:cstheme="minorHAnsi"/>
          <w:sz w:val="24"/>
          <w:szCs w:val="24"/>
        </w:rPr>
        <w:t>, která v současnosti prochází komplexní transformací a čelí celosvětové krizi černouhelného sektoru, negativní efekt," říká Petr Jonák, ředitel vnějších vztahů </w:t>
      </w:r>
      <w:r w:rsidRPr="00A4467B">
        <w:rPr>
          <w:rStyle w:val="highlight"/>
          <w:rFonts w:cstheme="minorHAnsi"/>
          <w:bCs/>
          <w:sz w:val="24"/>
          <w:szCs w:val="24"/>
        </w:rPr>
        <w:t>OKD</w:t>
      </w:r>
      <w:r w:rsidRPr="00A4467B">
        <w:rPr>
          <w:rFonts w:cstheme="minorHAnsi"/>
          <w:sz w:val="24"/>
          <w:szCs w:val="24"/>
        </w:rPr>
        <w:t> (jehož spolumajitelem je i vlastník týdeníku Ekonom </w:t>
      </w:r>
      <w:r w:rsidRPr="00A4467B">
        <w:rPr>
          <w:rStyle w:val="highlight"/>
          <w:rFonts w:cstheme="minorHAnsi"/>
          <w:bCs/>
          <w:sz w:val="24"/>
          <w:szCs w:val="24"/>
        </w:rPr>
        <w:t>Zdeněk</w:t>
      </w:r>
      <w:r w:rsidRPr="00A4467B">
        <w:rPr>
          <w:rFonts w:cstheme="minorHAnsi"/>
          <w:sz w:val="24"/>
          <w:szCs w:val="24"/>
        </w:rPr>
        <w:t> </w:t>
      </w:r>
      <w:r w:rsidRPr="00A4467B">
        <w:rPr>
          <w:rStyle w:val="highlight"/>
          <w:rFonts w:cstheme="minorHAnsi"/>
          <w:bCs/>
          <w:sz w:val="24"/>
          <w:szCs w:val="24"/>
        </w:rPr>
        <w:t>Bakala</w:t>
      </w:r>
      <w:r w:rsidRPr="00A4467B">
        <w:rPr>
          <w:rFonts w:cstheme="minorHAnsi"/>
          <w:sz w:val="24"/>
          <w:szCs w:val="24"/>
        </w:rPr>
        <w:t>). Firma podle Jonáka už nyní na nejrůznějších poplatcích odvádí stovky milionů, peníze navíc</w:t>
      </w:r>
      <w:r w:rsidRPr="00B27C6A">
        <w:rPr>
          <w:rFonts w:cstheme="minorHAnsi"/>
          <w:sz w:val="24"/>
          <w:szCs w:val="24"/>
          <w:shd w:val="clear" w:color="auto" w:fill="FFFFFF"/>
        </w:rPr>
        <w:t xml:space="preserve"> jdou na podporu hornických obcí na Karvinsku. "Například v letech 2011 a 2012 směřovalo touto cestou do rozpočtů těchto obcí celkem 71, respektive 78 milionů korun. Další desítky milionů jdou i prostřednictvím sponzoringu sportovních, kulturních a vzdělávacích projektů a podpory neziskových organizací," vypočítává Jonák. I podle mediálního zástupce Moravských naftových dolů (MND) Daniela </w:t>
      </w:r>
      <w:proofErr w:type="spellStart"/>
      <w:r w:rsidRPr="00B27C6A">
        <w:rPr>
          <w:rFonts w:cstheme="minorHAnsi"/>
          <w:sz w:val="24"/>
          <w:szCs w:val="24"/>
          <w:shd w:val="clear" w:color="auto" w:fill="FFFFFF"/>
        </w:rPr>
        <w:t>Plovajka</w:t>
      </w:r>
      <w:proofErr w:type="spellEnd"/>
      <w:r w:rsidRPr="00B27C6A">
        <w:rPr>
          <w:rFonts w:cstheme="minorHAnsi"/>
          <w:sz w:val="24"/>
          <w:szCs w:val="24"/>
          <w:shd w:val="clear" w:color="auto" w:fill="FFFFFF"/>
        </w:rPr>
        <w:t xml:space="preserve"> by debata o zvyšování poplatků měla zůstat na úrovni hnědého uhlí. "Ropa je zatížena násobně více než hnědé či černé uhlí a skupina MND jen za posledních pět let odvedla přes 600 milionů korun jako úhradu z vydobytého nerostu," říká. Možnost platby fixní ceny je pro těžbu ropy a zemního plynu podle </w:t>
      </w:r>
      <w:proofErr w:type="spellStart"/>
      <w:r w:rsidRPr="00B27C6A">
        <w:rPr>
          <w:rFonts w:cstheme="minorHAnsi"/>
          <w:sz w:val="24"/>
          <w:szCs w:val="24"/>
          <w:shd w:val="clear" w:color="auto" w:fill="FFFFFF"/>
        </w:rPr>
        <w:t>Plovajka</w:t>
      </w:r>
      <w:proofErr w:type="spellEnd"/>
      <w:r w:rsidRPr="00B27C6A">
        <w:rPr>
          <w:rFonts w:cstheme="minorHAnsi"/>
          <w:sz w:val="24"/>
          <w:szCs w:val="24"/>
          <w:shd w:val="clear" w:color="auto" w:fill="FFFFFF"/>
        </w:rPr>
        <w:t xml:space="preserve"> nepřijatelná, protože ceny těchto surovin se denně mění podle světových trhů. </w:t>
      </w:r>
      <w:r w:rsidRPr="00B27C6A">
        <w:rPr>
          <w:rFonts w:cstheme="minorHAnsi"/>
          <w:sz w:val="24"/>
          <w:szCs w:val="24"/>
        </w:rPr>
        <w:br/>
      </w:r>
      <w:r w:rsidRPr="00B27C6A">
        <w:rPr>
          <w:rFonts w:cstheme="minorHAnsi"/>
          <w:sz w:val="24"/>
          <w:szCs w:val="24"/>
          <w:shd w:val="clear" w:color="auto" w:fill="FFFFFF"/>
        </w:rPr>
        <w:lastRenderedPageBreak/>
        <w:t>Odlišný přístup k ropě, případně i černému uhlí, komodit obchodovaných na světových burzách, připouští i analýza ministerstva financí: "Pro tento typ komodit není pevná sazba za jednotku těžby vhodná. Nabízí se spíše úhrada jako procenta z tržby. V ostatních případech lze ale považovat přístup ke změně úhrad prostřednictvím pevné sazby za jednotku těžby za nejvhodnější." </w:t>
      </w:r>
      <w:r w:rsidRPr="00B27C6A">
        <w:rPr>
          <w:rFonts w:cstheme="minorHAnsi"/>
          <w:sz w:val="24"/>
          <w:szCs w:val="24"/>
        </w:rPr>
        <w:br/>
      </w:r>
      <w:r w:rsidRPr="00B27C6A">
        <w:rPr>
          <w:rFonts w:cstheme="minorHAnsi"/>
          <w:sz w:val="24"/>
          <w:szCs w:val="24"/>
          <w:shd w:val="clear" w:color="auto" w:fill="FFFFFF"/>
        </w:rPr>
        <w:t>Pozornost chce stát zaměřit i na druhou povinnou platbu spojenou s těžbou vyhrazených nerostů. </w:t>
      </w:r>
      <w:r w:rsidRPr="00B27C6A">
        <w:rPr>
          <w:rFonts w:cstheme="minorHAnsi"/>
          <w:sz w:val="24"/>
          <w:szCs w:val="24"/>
        </w:rPr>
        <w:br/>
      </w:r>
      <w:r w:rsidRPr="00B27C6A">
        <w:rPr>
          <w:rFonts w:cstheme="minorHAnsi"/>
          <w:sz w:val="24"/>
          <w:szCs w:val="24"/>
          <w:shd w:val="clear" w:color="auto" w:fill="FFFFFF"/>
        </w:rPr>
        <w:t>Za plochu území zabraného pro účely těžby mají těžební společnosti obcím, v jejichž katastru pozemky leží, platit podle vyhlášky "100 až 1000 korun za hektar". Zohledňovat se při tom má druh těžby i to, jak významné je zasažené území z hlediska ochrany životního prostředí. Jenže po celých dvacet let všichni platí stále jen stokorunu za hektar. Důvod? "Kategorizace území podle stupně ochrany životního prostředí pro účely úhrady nebyly dosud stanoveny," vysvětluje za Český báňský úřad, jehož prostřednictvím firmy peníze do rozpočtu obcí a státu odvádějí, mluvčí Bohuslav Machek. Loni takto 358 firem dalo 918 oprávněným obcím jen 19,8 milionu korun. </w:t>
      </w:r>
      <w:r w:rsidRPr="00B27C6A">
        <w:rPr>
          <w:rFonts w:cstheme="minorHAnsi"/>
          <w:sz w:val="24"/>
          <w:szCs w:val="24"/>
        </w:rPr>
        <w:br/>
      </w:r>
      <w:r w:rsidRPr="00B27C6A">
        <w:rPr>
          <w:rFonts w:cstheme="minorHAnsi"/>
          <w:sz w:val="24"/>
          <w:szCs w:val="24"/>
          <w:shd w:val="clear" w:color="auto" w:fill="FFFFFF"/>
        </w:rPr>
        <w:t>Zda nakonec změna, o níž politici stále častěji mluví, projde alespoň v podobě procentního zvýšení úhrad u hnědého uhlí, ukáže čas. Rezistence těžařských firem a lobby proti změně jsou ale velké. </w:t>
      </w:r>
      <w:r w:rsidRPr="00B27C6A">
        <w:rPr>
          <w:rFonts w:cstheme="minorHAnsi"/>
          <w:sz w:val="24"/>
          <w:szCs w:val="24"/>
        </w:rPr>
        <w:br/>
      </w:r>
      <w:r w:rsidRPr="00B27C6A">
        <w:rPr>
          <w:rFonts w:cstheme="minorHAnsi"/>
          <w:sz w:val="24"/>
          <w:szCs w:val="24"/>
          <w:shd w:val="clear" w:color="auto" w:fill="FFFFFF"/>
        </w:rPr>
        <w:t xml:space="preserve">S návrhem na zvýšení odvodů za hnědé uhlí až na deset procent například v roce 2012 neuspěl ani tehdejší ministr průmyslu Martin Kuba. To, že prosadit navrhované změny nebude úplně snadné, připouští i poradce ministra financí Jaroslav </w:t>
      </w:r>
      <w:proofErr w:type="spellStart"/>
      <w:r w:rsidRPr="00B27C6A">
        <w:rPr>
          <w:rFonts w:cstheme="minorHAnsi"/>
          <w:sz w:val="24"/>
          <w:szCs w:val="24"/>
          <w:shd w:val="clear" w:color="auto" w:fill="FFFFFF"/>
        </w:rPr>
        <w:t>Ungerman</w:t>
      </w:r>
      <w:proofErr w:type="spellEnd"/>
      <w:r w:rsidRPr="00B27C6A">
        <w:rPr>
          <w:rFonts w:cstheme="minorHAnsi"/>
          <w:sz w:val="24"/>
          <w:szCs w:val="24"/>
          <w:shd w:val="clear" w:color="auto" w:fill="FFFFFF"/>
        </w:rPr>
        <w:t>. A iluze si nedělá ani starosta a bývalý poslanec Šťovíček: "Na ministerstvu průmyslu a obchodu působí silná těžební lobby a té se doposud dařilo jakékoli snahy o zvýšení odvodů z vytěžených nerostů eliminovat."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71 mld. Kč Takové byly v roce 2012 celkové tržby firem těžících takzvané vyhrazené nerosty patřící státu – uhlí, ropu, uran, drahé kameny, písek, vápenec a další. Kolik stát skutečně dostává z vytěžených nerostů (2012)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Ropa Tržby firem 2422,2 mil. Kč Odvod firem státu 3,95 % </w:t>
      </w:r>
      <w:r w:rsidRPr="00B27C6A">
        <w:rPr>
          <w:rFonts w:cstheme="minorHAnsi"/>
          <w:sz w:val="24"/>
          <w:szCs w:val="24"/>
        </w:rPr>
        <w:br/>
      </w:r>
      <w:r w:rsidRPr="00B27C6A">
        <w:rPr>
          <w:rFonts w:cstheme="minorHAnsi"/>
          <w:sz w:val="24"/>
          <w:szCs w:val="24"/>
        </w:rPr>
        <w:lastRenderedPageBreak/>
        <w:br/>
      </w:r>
      <w:r w:rsidRPr="00B27C6A">
        <w:rPr>
          <w:rFonts w:cstheme="minorHAnsi"/>
          <w:sz w:val="24"/>
          <w:szCs w:val="24"/>
          <w:shd w:val="clear" w:color="auto" w:fill="FFFFFF"/>
        </w:rPr>
        <w:t>Uran Tržby firem 586,1 mil. Kč Odvod firem státu 0,21 %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Vltavín Tržby firem 15,7 mil. Kč Odvod firem státu 0,98 %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Granát Tržby firem 4,46 mil. Kč Odvod firem státu 8,83 %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Černé uhlí Tržby firem 25 217,2 mil. Kč Odvod firem státu 0,45 %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Hnědé uhlí Tržby firem 24 468,8 mil. Kč Odvod firem státu 0,99 %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Bentonit Tržby firem 470,9 mil. Kč Odvod firem státu 0,12 %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Ostatní vápence a cementářské suroviny Tržby firem 3859,7 mil. Kč Odvod firem státu 0,22 %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Sklářský a slévárenský písek Tržby firem 531,9 mil. Kč Odvod firem státu 1,01 %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Sádrovec Tržby firem 2,8 mil. Kč Odvod firem státu 4,76 %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Stavební kámen Tržby firem 4092,8 mil. Kč Odvod firem státu 0,41 %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Vysokoprocentní vápenec Tržby firem 2415,9 mil. Kč Odvod firem státu 0,97 %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Štěrkopísky Tržby firem 991,0 mil. Kč Odvod firem státu 0,85 %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Podíl zabrané plochy podle druhu těžby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Stavební suroviny 63 %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Ropa a plyn 12 %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lastRenderedPageBreak/>
        <w:t>Ostatní 19 %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Uhlí 5 %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1 % Rudy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Zdroj: ČBÚ, MFČR, rok 2012 Možnost navýšení příjmů rozpočtu ministerstvo financí odhaduje na 3,6 miliardy. </w:t>
      </w:r>
      <w:r w:rsidRPr="00B27C6A">
        <w:rPr>
          <w:rFonts w:cstheme="minorHAnsi"/>
          <w:sz w:val="24"/>
          <w:szCs w:val="24"/>
        </w:rPr>
        <w:br/>
      </w:r>
      <w:r w:rsidRPr="00B27C6A">
        <w:rPr>
          <w:rFonts w:cstheme="minorHAnsi"/>
          <w:sz w:val="24"/>
          <w:szCs w:val="24"/>
        </w:rPr>
        <w:br/>
      </w:r>
      <w:r w:rsidRPr="00B27C6A">
        <w:rPr>
          <w:rFonts w:cstheme="minorHAnsi"/>
          <w:sz w:val="24"/>
          <w:szCs w:val="24"/>
          <w:shd w:val="clear" w:color="auto" w:fill="FFFFFF"/>
        </w:rPr>
        <w:t>Příklady firem a jejich úhrady (v milionech Kč) </w:t>
      </w:r>
      <w:r w:rsidRPr="00B27C6A">
        <w:rPr>
          <w:rFonts w:cstheme="minorHAnsi"/>
          <w:sz w:val="24"/>
          <w:szCs w:val="24"/>
        </w:rPr>
        <w:br/>
      </w:r>
      <w:r w:rsidRPr="00A4467B">
        <w:rPr>
          <w:rFonts w:cstheme="minorHAnsi"/>
          <w:sz w:val="24"/>
          <w:szCs w:val="24"/>
        </w:rPr>
        <w:br/>
        <w:t>Zdroj: </w:t>
      </w:r>
      <w:r w:rsidRPr="00A4467B">
        <w:rPr>
          <w:rStyle w:val="highlight"/>
          <w:rFonts w:cstheme="minorHAnsi"/>
          <w:bCs/>
          <w:sz w:val="24"/>
          <w:szCs w:val="24"/>
        </w:rPr>
        <w:t>OKD</w:t>
      </w:r>
      <w:r w:rsidRPr="00A4467B">
        <w:rPr>
          <w:rFonts w:cstheme="minorHAnsi"/>
          <w:sz w:val="24"/>
          <w:szCs w:val="24"/>
        </w:rPr>
        <w:t>, MND (další oslovené firmy údaje neposkytly) </w:t>
      </w:r>
      <w:r w:rsidRPr="00A4467B">
        <w:rPr>
          <w:rFonts w:cstheme="minorHAnsi"/>
          <w:sz w:val="24"/>
          <w:szCs w:val="24"/>
        </w:rPr>
        <w:br/>
      </w:r>
      <w:r w:rsidRPr="00A4467B">
        <w:rPr>
          <w:rFonts w:ascii="Arial" w:hAnsi="Arial" w:cs="Arial"/>
          <w:color w:val="1B171B"/>
          <w:sz w:val="20"/>
          <w:szCs w:val="20"/>
        </w:rPr>
        <w:br/>
      </w:r>
      <w:r w:rsidRPr="00A4467B">
        <w:rPr>
          <w:rFonts w:ascii="Arial" w:hAnsi="Arial" w:cs="Arial"/>
          <w:color w:val="1B171B"/>
          <w:sz w:val="20"/>
          <w:szCs w:val="20"/>
          <w:shd w:val="clear" w:color="auto" w:fill="FFFFFF"/>
        </w:rPr>
        <w:t>Foto:</w:t>
      </w:r>
    </w:p>
    <w:p w:rsidR="00AF3E45" w:rsidRPr="00A4467B" w:rsidRDefault="00C55E9C" w:rsidP="00A4467B">
      <w:pPr>
        <w:spacing w:after="0" w:line="360" w:lineRule="auto"/>
        <w:rPr>
          <w:rFonts w:eastAsia="Times New Roman" w:cstheme="minorHAnsi"/>
          <w:b/>
          <w:bCs/>
          <w:sz w:val="24"/>
          <w:szCs w:val="24"/>
          <w:lang w:eastAsia="cs-CZ"/>
        </w:rPr>
      </w:pPr>
      <w:r w:rsidRPr="00A4467B">
        <w:rPr>
          <w:rFonts w:eastAsia="Times New Roman" w:cstheme="minorHAnsi"/>
          <w:b/>
          <w:bCs/>
          <w:sz w:val="24"/>
          <w:szCs w:val="24"/>
          <w:lang w:eastAsia="cs-CZ"/>
        </w:rPr>
        <w:t xml:space="preserve">9. </w:t>
      </w:r>
      <w:r w:rsidR="00AF3E45" w:rsidRPr="00A4467B">
        <w:rPr>
          <w:rFonts w:eastAsia="Times New Roman" w:cstheme="minorHAnsi"/>
          <w:b/>
          <w:bCs/>
          <w:sz w:val="24"/>
          <w:szCs w:val="24"/>
          <w:lang w:eastAsia="cs-CZ"/>
        </w:rPr>
        <w:t xml:space="preserve">Spor o útlum těžby v Dole Paskov ukončil </w:t>
      </w:r>
      <w:proofErr w:type="spellStart"/>
      <w:r w:rsidR="00AF3E45" w:rsidRPr="00A4467B">
        <w:rPr>
          <w:rFonts w:eastAsia="Times New Roman" w:cstheme="minorHAnsi"/>
          <w:b/>
          <w:bCs/>
          <w:sz w:val="24"/>
          <w:szCs w:val="24"/>
          <w:lang w:eastAsia="cs-CZ"/>
        </w:rPr>
        <w:t>Babiš</w:t>
      </w:r>
      <w:proofErr w:type="spellEnd"/>
      <w:r w:rsidR="00AF3E45" w:rsidRPr="00A4467B">
        <w:rPr>
          <w:rFonts w:eastAsia="Times New Roman" w:cstheme="minorHAnsi"/>
          <w:b/>
          <w:bCs/>
          <w:sz w:val="24"/>
          <w:szCs w:val="24"/>
          <w:lang w:eastAsia="cs-CZ"/>
        </w:rPr>
        <w:t xml:space="preserve"> dohodou s NWR</w:t>
      </w:r>
    </w:p>
    <w:p w:rsidR="00AF3E45" w:rsidRPr="00A4467B" w:rsidRDefault="00947F55" w:rsidP="00A4467B">
      <w:pPr>
        <w:spacing w:after="150" w:line="360" w:lineRule="auto"/>
        <w:rPr>
          <w:rFonts w:eastAsia="Times New Roman" w:cstheme="minorHAnsi"/>
          <w:sz w:val="24"/>
          <w:szCs w:val="24"/>
          <w:lang w:eastAsia="cs-CZ"/>
        </w:rPr>
      </w:pPr>
      <w:r w:rsidRPr="00A4467B">
        <w:rPr>
          <w:rFonts w:eastAsia="Times New Roman" w:cstheme="minorHAnsi"/>
          <w:sz w:val="24"/>
          <w:szCs w:val="24"/>
          <w:lang w:eastAsia="cs-CZ"/>
        </w:rPr>
        <w:t>08. 04. 2014</w:t>
      </w:r>
      <w:r w:rsidR="00AF3E45" w:rsidRPr="00A4467B">
        <w:rPr>
          <w:rFonts w:eastAsia="Times New Roman" w:cstheme="minorHAnsi"/>
          <w:sz w:val="24"/>
          <w:szCs w:val="24"/>
          <w:lang w:eastAsia="cs-CZ"/>
        </w:rPr>
        <w:t xml:space="preserve"> Hospodářské noviny - </w:t>
      </w:r>
      <w:proofErr w:type="spellStart"/>
      <w:r w:rsidR="00AF3E45" w:rsidRPr="00A4467B">
        <w:rPr>
          <w:rFonts w:eastAsia="Times New Roman" w:cstheme="minorHAnsi"/>
          <w:sz w:val="24"/>
          <w:szCs w:val="24"/>
          <w:lang w:eastAsia="cs-CZ"/>
        </w:rPr>
        <w:t>ac</w:t>
      </w:r>
      <w:proofErr w:type="spellEnd"/>
      <w:r w:rsidR="00AF3E45" w:rsidRPr="00A4467B">
        <w:rPr>
          <w:rFonts w:eastAsia="Times New Roman" w:cstheme="minorHAnsi"/>
          <w:sz w:val="24"/>
          <w:szCs w:val="24"/>
          <w:lang w:eastAsia="cs-CZ"/>
        </w:rPr>
        <w:t xml:space="preserve">, </w:t>
      </w:r>
      <w:proofErr w:type="spellStart"/>
      <w:r w:rsidR="00AF3E45" w:rsidRPr="00A4467B">
        <w:rPr>
          <w:rFonts w:eastAsia="Times New Roman" w:cstheme="minorHAnsi"/>
          <w:sz w:val="24"/>
          <w:szCs w:val="24"/>
          <w:lang w:eastAsia="cs-CZ"/>
        </w:rPr>
        <w:t>pk</w:t>
      </w:r>
      <w:proofErr w:type="spellEnd"/>
    </w:p>
    <w:p w:rsidR="00947F55" w:rsidRPr="00A4467B" w:rsidRDefault="00AF3E45" w:rsidP="00A4467B">
      <w:pPr>
        <w:spacing w:after="150" w:line="360" w:lineRule="auto"/>
        <w:rPr>
          <w:rFonts w:eastAsia="Times New Roman" w:cstheme="minorHAnsi"/>
          <w:sz w:val="24"/>
          <w:szCs w:val="24"/>
          <w:lang w:eastAsia="cs-CZ"/>
        </w:rPr>
      </w:pPr>
      <w:r w:rsidRPr="00A4467B">
        <w:rPr>
          <w:rFonts w:eastAsia="Times New Roman" w:cstheme="minorHAnsi"/>
          <w:sz w:val="24"/>
          <w:szCs w:val="24"/>
          <w:lang w:eastAsia="cs-CZ"/>
        </w:rPr>
        <w:t>strana: 5</w:t>
      </w:r>
    </w:p>
    <w:p w:rsidR="00AF3E45" w:rsidRPr="00A4467B" w:rsidRDefault="00AF3E45" w:rsidP="00A4467B">
      <w:pPr>
        <w:spacing w:after="150" w:line="360" w:lineRule="auto"/>
        <w:rPr>
          <w:rFonts w:eastAsia="Times New Roman" w:cstheme="minorHAnsi"/>
          <w:sz w:val="24"/>
          <w:szCs w:val="24"/>
          <w:lang w:eastAsia="cs-CZ"/>
        </w:rPr>
      </w:pPr>
      <w:r w:rsidRPr="00A4467B">
        <w:rPr>
          <w:rFonts w:eastAsia="Times New Roman" w:cstheme="minorHAnsi"/>
          <w:sz w:val="24"/>
          <w:szCs w:val="24"/>
          <w:lang w:eastAsia="cs-CZ"/>
        </w:rPr>
        <w:t>rubrika: Česko</w:t>
      </w:r>
    </w:p>
    <w:p w:rsidR="00AF3E45" w:rsidRDefault="00AF3E45" w:rsidP="00A4467B">
      <w:pPr>
        <w:spacing w:line="360" w:lineRule="auto"/>
        <w:rPr>
          <w:rFonts w:cstheme="minorHAnsi"/>
          <w:sz w:val="24"/>
          <w:szCs w:val="24"/>
          <w:shd w:val="clear" w:color="auto" w:fill="FFFFFF"/>
        </w:rPr>
      </w:pPr>
      <w:r w:rsidRPr="00A4467B">
        <w:rPr>
          <w:rFonts w:cstheme="minorHAnsi"/>
          <w:sz w:val="24"/>
          <w:szCs w:val="24"/>
          <w:shd w:val="clear" w:color="auto" w:fill="FFFFFF"/>
        </w:rPr>
        <w:t>Těžba uhlí </w:t>
      </w:r>
      <w:r w:rsidRPr="00A4467B">
        <w:rPr>
          <w:rFonts w:cstheme="minorHAnsi"/>
          <w:sz w:val="24"/>
          <w:szCs w:val="24"/>
        </w:rPr>
        <w:br/>
      </w:r>
      <w:r w:rsidRPr="00A4467B">
        <w:rPr>
          <w:rFonts w:cstheme="minorHAnsi"/>
          <w:sz w:val="24"/>
          <w:szCs w:val="24"/>
        </w:rPr>
        <w:br/>
      </w:r>
      <w:r w:rsidRPr="00A4467B">
        <w:rPr>
          <w:rFonts w:cstheme="minorHAnsi"/>
          <w:sz w:val="24"/>
          <w:szCs w:val="24"/>
          <w:shd w:val="clear" w:color="auto" w:fill="FFFFFF"/>
        </w:rPr>
        <w:t xml:space="preserve">Ještě minulý týden se zdálo, že postoj státu k útlumu těžby v Dole Paskov je zásadním rozporem mezi premiérem Bohuslavem Sobotkou (ČSSD) a ministrem financí Andrejem </w:t>
      </w:r>
      <w:proofErr w:type="spellStart"/>
      <w:r w:rsidRPr="00A4467B">
        <w:rPr>
          <w:rFonts w:cstheme="minorHAnsi"/>
          <w:sz w:val="24"/>
          <w:szCs w:val="24"/>
          <w:shd w:val="clear" w:color="auto" w:fill="FFFFFF"/>
        </w:rPr>
        <w:t>Babišem</w:t>
      </w:r>
      <w:proofErr w:type="spellEnd"/>
      <w:r w:rsidRPr="00A4467B">
        <w:rPr>
          <w:rFonts w:cstheme="minorHAnsi"/>
          <w:sz w:val="24"/>
          <w:szCs w:val="24"/>
          <w:shd w:val="clear" w:color="auto" w:fill="FFFFFF"/>
        </w:rPr>
        <w:t xml:space="preserve"> (ANO). Po včerejšku je jasné, že tento spor zřejmě utichne, definitivní uklidnění mediálních přestřelek by mohlo přinést dnešní jednání zástupců ANO a ČSSD. </w:t>
      </w:r>
      <w:r w:rsidRPr="00A4467B">
        <w:rPr>
          <w:rFonts w:cstheme="minorHAnsi"/>
          <w:sz w:val="24"/>
          <w:szCs w:val="24"/>
        </w:rPr>
        <w:br/>
      </w:r>
      <w:proofErr w:type="spellStart"/>
      <w:r w:rsidRPr="00A4467B">
        <w:rPr>
          <w:rFonts w:cstheme="minorHAnsi"/>
          <w:sz w:val="24"/>
          <w:szCs w:val="24"/>
          <w:shd w:val="clear" w:color="auto" w:fill="FFFFFF"/>
        </w:rPr>
        <w:t>Babiš</w:t>
      </w:r>
      <w:proofErr w:type="spellEnd"/>
      <w:r w:rsidRPr="00A4467B">
        <w:rPr>
          <w:rFonts w:cstheme="minorHAnsi"/>
          <w:sz w:val="24"/>
          <w:szCs w:val="24"/>
          <w:shd w:val="clear" w:color="auto" w:fill="FFFFFF"/>
        </w:rPr>
        <w:t xml:space="preserve"> se Sobotkou se v </w:t>
      </w:r>
      <w:r w:rsidRPr="00C91B0E">
        <w:rPr>
          <w:rFonts w:cstheme="minorHAnsi"/>
          <w:sz w:val="24"/>
          <w:szCs w:val="24"/>
        </w:rPr>
        <w:t>posledních dnech střetávali především kvůli situaci ve zdravotnictví, privatizaci společnosti </w:t>
      </w:r>
      <w:r w:rsidRPr="00C91B0E">
        <w:rPr>
          <w:rStyle w:val="highlight"/>
          <w:rFonts w:cstheme="minorHAnsi"/>
          <w:bCs/>
          <w:sz w:val="24"/>
          <w:szCs w:val="24"/>
        </w:rPr>
        <w:t>OKD</w:t>
      </w:r>
      <w:r w:rsidRPr="00C91B0E">
        <w:rPr>
          <w:rFonts w:cstheme="minorHAnsi"/>
          <w:sz w:val="24"/>
          <w:szCs w:val="24"/>
        </w:rPr>
        <w:t> a také právě řešení situace související se záměrem </w:t>
      </w:r>
      <w:r w:rsidRPr="00C91B0E">
        <w:rPr>
          <w:rStyle w:val="highlight"/>
          <w:rFonts w:cstheme="minorHAnsi"/>
          <w:bCs/>
          <w:sz w:val="24"/>
          <w:szCs w:val="24"/>
        </w:rPr>
        <w:t>OKD</w:t>
      </w:r>
      <w:r w:rsidRPr="00C91B0E">
        <w:rPr>
          <w:rFonts w:cstheme="minorHAnsi"/>
          <w:sz w:val="24"/>
          <w:szCs w:val="24"/>
        </w:rPr>
        <w:t> zavřít Důl Paskov na konci letošního roku. </w:t>
      </w:r>
      <w:r w:rsidRPr="00C91B0E">
        <w:rPr>
          <w:rFonts w:cstheme="minorHAnsi"/>
          <w:sz w:val="24"/>
          <w:szCs w:val="24"/>
        </w:rPr>
        <w:br/>
        <w:t xml:space="preserve">Spor o posledně zmíněný bod se však včera vyřešil. </w:t>
      </w:r>
      <w:proofErr w:type="spellStart"/>
      <w:r w:rsidRPr="00C91B0E">
        <w:rPr>
          <w:rFonts w:cstheme="minorHAnsi"/>
          <w:sz w:val="24"/>
          <w:szCs w:val="24"/>
        </w:rPr>
        <w:t>Babiš</w:t>
      </w:r>
      <w:proofErr w:type="spellEnd"/>
      <w:r w:rsidRPr="00C91B0E">
        <w:rPr>
          <w:rFonts w:cstheme="minorHAnsi"/>
          <w:sz w:val="24"/>
          <w:szCs w:val="24"/>
        </w:rPr>
        <w:t xml:space="preserve"> se</w:t>
      </w:r>
      <w:r w:rsidRPr="00A4467B">
        <w:rPr>
          <w:rFonts w:cstheme="minorHAnsi"/>
          <w:sz w:val="24"/>
          <w:szCs w:val="24"/>
          <w:shd w:val="clear" w:color="auto" w:fill="FFFFFF"/>
        </w:rPr>
        <w:t xml:space="preserve"> totiž domluvil s firmou NWR na tom, že Důl Paskov bude fungovat až do konce roku</w:t>
      </w:r>
      <w:r w:rsidRPr="00947F55">
        <w:rPr>
          <w:rFonts w:cstheme="minorHAnsi"/>
          <w:sz w:val="24"/>
          <w:szCs w:val="24"/>
          <w:shd w:val="clear" w:color="auto" w:fill="FFFFFF"/>
        </w:rPr>
        <w:t xml:space="preserve"> 2017 a vláda poskytne peníze jen na sociální programy horníků za 600 milionů korun. </w:t>
      </w:r>
      <w:r w:rsidRPr="00947F55">
        <w:rPr>
          <w:rFonts w:cstheme="minorHAnsi"/>
          <w:sz w:val="24"/>
          <w:szCs w:val="24"/>
        </w:rPr>
        <w:br/>
      </w:r>
      <w:r w:rsidRPr="00947F55">
        <w:rPr>
          <w:rFonts w:cstheme="minorHAnsi"/>
          <w:sz w:val="24"/>
          <w:szCs w:val="24"/>
          <w:shd w:val="clear" w:color="auto" w:fill="FFFFFF"/>
        </w:rPr>
        <w:t xml:space="preserve">Původně ČSSD navrhovala poskytnout na útlum těžby 1,1 miliardy korun za předpokladu, </w:t>
      </w:r>
      <w:r w:rsidRPr="00C91B0E">
        <w:rPr>
          <w:rFonts w:cstheme="minorHAnsi"/>
          <w:sz w:val="24"/>
          <w:szCs w:val="24"/>
        </w:rPr>
        <w:lastRenderedPageBreak/>
        <w:t>že </w:t>
      </w:r>
      <w:r w:rsidRPr="00C91B0E">
        <w:rPr>
          <w:rStyle w:val="highlight"/>
          <w:rFonts w:cstheme="minorHAnsi"/>
          <w:bCs/>
          <w:sz w:val="24"/>
          <w:szCs w:val="24"/>
        </w:rPr>
        <w:t>OKD</w:t>
      </w:r>
      <w:r w:rsidRPr="00C91B0E">
        <w:rPr>
          <w:rFonts w:cstheme="minorHAnsi"/>
          <w:sz w:val="24"/>
          <w:szCs w:val="24"/>
        </w:rPr>
        <w:t xml:space="preserve"> prodlouží těžbu do konce roku 2016, což </w:t>
      </w:r>
      <w:proofErr w:type="spellStart"/>
      <w:r w:rsidRPr="00C91B0E">
        <w:rPr>
          <w:rFonts w:cstheme="minorHAnsi"/>
          <w:sz w:val="24"/>
          <w:szCs w:val="24"/>
        </w:rPr>
        <w:t>Babiš</w:t>
      </w:r>
      <w:proofErr w:type="spellEnd"/>
      <w:r w:rsidRPr="00C91B0E">
        <w:rPr>
          <w:rFonts w:cstheme="minorHAnsi"/>
          <w:sz w:val="24"/>
          <w:szCs w:val="24"/>
        </w:rPr>
        <w:t xml:space="preserve"> důrazně odmítal. Situaci kolem </w:t>
      </w:r>
      <w:proofErr w:type="spellStart"/>
      <w:r w:rsidRPr="00C91B0E">
        <w:rPr>
          <w:rStyle w:val="highlight"/>
          <w:rFonts w:cstheme="minorHAnsi"/>
          <w:bCs/>
          <w:sz w:val="24"/>
          <w:szCs w:val="24"/>
        </w:rPr>
        <w:t>OKD</w:t>
      </w:r>
      <w:r w:rsidRPr="00C91B0E">
        <w:rPr>
          <w:rFonts w:cstheme="minorHAnsi"/>
          <w:sz w:val="24"/>
          <w:szCs w:val="24"/>
        </w:rPr>
        <w:t>bude</w:t>
      </w:r>
      <w:proofErr w:type="spellEnd"/>
      <w:r w:rsidRPr="00C91B0E">
        <w:rPr>
          <w:rFonts w:cstheme="minorHAnsi"/>
          <w:sz w:val="24"/>
          <w:szCs w:val="24"/>
        </w:rPr>
        <w:t xml:space="preserve"> ve středu projednávat i vláda, po níž se sejde koaliční rada, v níž jsou vedle členů ČSSD a ANO i zástupci lidovců, kteří se zatím do sporů dvou nejsilnějších vládních politiků nevkládali a apelovali na zklidnění situace. </w:t>
      </w:r>
      <w:r w:rsidRPr="00C91B0E">
        <w:rPr>
          <w:rFonts w:cstheme="minorHAnsi"/>
          <w:sz w:val="24"/>
          <w:szCs w:val="24"/>
        </w:rPr>
        <w:br/>
      </w:r>
      <w:proofErr w:type="spellStart"/>
      <w:r w:rsidRPr="00C91B0E">
        <w:rPr>
          <w:rFonts w:cstheme="minorHAnsi"/>
          <w:sz w:val="24"/>
          <w:szCs w:val="24"/>
        </w:rPr>
        <w:t>Babiš</w:t>
      </w:r>
      <w:proofErr w:type="spellEnd"/>
      <w:r w:rsidRPr="00C91B0E">
        <w:rPr>
          <w:rFonts w:cstheme="minorHAnsi"/>
          <w:sz w:val="24"/>
          <w:szCs w:val="24"/>
        </w:rPr>
        <w:t xml:space="preserve"> po schůzce s NWR uvedl, že se mu proti původní dohodě podařilo domluvit, "že 500 milionů korun, které měly jít na sanaci dolů, vezme NWR na sebe". </w:t>
      </w:r>
      <w:r w:rsidRPr="00C91B0E">
        <w:rPr>
          <w:rFonts w:cstheme="minorHAnsi"/>
          <w:sz w:val="24"/>
          <w:szCs w:val="24"/>
        </w:rPr>
        <w:br/>
      </w:r>
      <w:proofErr w:type="spellStart"/>
      <w:r w:rsidRPr="00C91B0E">
        <w:rPr>
          <w:rFonts w:cstheme="minorHAnsi"/>
          <w:sz w:val="24"/>
          <w:szCs w:val="24"/>
        </w:rPr>
        <w:t>Gareth</w:t>
      </w:r>
      <w:proofErr w:type="spellEnd"/>
      <w:r w:rsidRPr="00C91B0E">
        <w:rPr>
          <w:rFonts w:cstheme="minorHAnsi"/>
          <w:sz w:val="24"/>
          <w:szCs w:val="24"/>
        </w:rPr>
        <w:t xml:space="preserve"> Penny, předseda představenstva NWR, uvedl, že navržené řešení považuje za férové. "Budeme s vládou úzce spolupracovat," uvedl Penny. </w:t>
      </w:r>
      <w:proofErr w:type="spellStart"/>
      <w:r w:rsidRPr="00C91B0E">
        <w:rPr>
          <w:rFonts w:cstheme="minorHAnsi"/>
          <w:sz w:val="24"/>
          <w:szCs w:val="24"/>
        </w:rPr>
        <w:t>Babiš</w:t>
      </w:r>
      <w:proofErr w:type="spellEnd"/>
      <w:r w:rsidRPr="00C91B0E">
        <w:rPr>
          <w:rFonts w:cstheme="minorHAnsi"/>
          <w:sz w:val="24"/>
          <w:szCs w:val="24"/>
        </w:rPr>
        <w:t xml:space="preserve"> upozornil, že navržená transakce potřebuje souhlas Evropské komise. </w:t>
      </w:r>
      <w:r w:rsidRPr="00C91B0E">
        <w:rPr>
          <w:rFonts w:cstheme="minorHAnsi"/>
          <w:sz w:val="24"/>
          <w:szCs w:val="24"/>
        </w:rPr>
        <w:br/>
        <w:t>O detailech představeného řešení bude NWR, jejíž spolumajitel </w:t>
      </w:r>
      <w:r w:rsidRPr="00C91B0E">
        <w:rPr>
          <w:rStyle w:val="highlight"/>
          <w:rFonts w:cstheme="minorHAnsi"/>
          <w:bCs/>
          <w:sz w:val="24"/>
          <w:szCs w:val="24"/>
        </w:rPr>
        <w:t>Zdeněk</w:t>
      </w:r>
      <w:r w:rsidRPr="00C91B0E">
        <w:rPr>
          <w:rFonts w:cstheme="minorHAnsi"/>
          <w:sz w:val="24"/>
          <w:szCs w:val="24"/>
        </w:rPr>
        <w:t> </w:t>
      </w:r>
      <w:r w:rsidRPr="00C91B0E">
        <w:rPr>
          <w:rStyle w:val="highlight"/>
          <w:rFonts w:cstheme="minorHAnsi"/>
          <w:bCs/>
          <w:sz w:val="24"/>
          <w:szCs w:val="24"/>
        </w:rPr>
        <w:t>Bakala</w:t>
      </w:r>
      <w:r w:rsidRPr="00C91B0E">
        <w:rPr>
          <w:rFonts w:cstheme="minorHAnsi"/>
          <w:sz w:val="24"/>
          <w:szCs w:val="24"/>
        </w:rPr>
        <w:t xml:space="preserve"> je vlastníkem vydavatelství </w:t>
      </w:r>
      <w:proofErr w:type="spellStart"/>
      <w:r w:rsidRPr="00C91B0E">
        <w:rPr>
          <w:rFonts w:cstheme="minorHAnsi"/>
          <w:sz w:val="24"/>
          <w:szCs w:val="24"/>
        </w:rPr>
        <w:t>Economia</w:t>
      </w:r>
      <w:proofErr w:type="spellEnd"/>
      <w:r w:rsidRPr="00C91B0E">
        <w:rPr>
          <w:rFonts w:cstheme="minorHAnsi"/>
          <w:sz w:val="24"/>
          <w:szCs w:val="24"/>
        </w:rPr>
        <w:t xml:space="preserve"> vydávajícího Hospodářské noviny, v nejbližších dnech jednat</w:t>
      </w:r>
      <w:r w:rsidRPr="00947F55">
        <w:rPr>
          <w:rFonts w:cstheme="minorHAnsi"/>
          <w:sz w:val="24"/>
          <w:szCs w:val="24"/>
          <w:shd w:val="clear" w:color="auto" w:fill="FFFFFF"/>
        </w:rPr>
        <w:t xml:space="preserve"> se zástupci státu. </w:t>
      </w:r>
      <w:r w:rsidRPr="00947F55">
        <w:rPr>
          <w:rFonts w:cstheme="minorHAnsi"/>
          <w:sz w:val="24"/>
          <w:szCs w:val="24"/>
        </w:rPr>
        <w:br/>
      </w:r>
      <w:r w:rsidRPr="00947F55">
        <w:rPr>
          <w:rFonts w:cstheme="minorHAnsi"/>
          <w:sz w:val="24"/>
          <w:szCs w:val="24"/>
          <w:shd w:val="clear" w:color="auto" w:fill="FFFFFF"/>
        </w:rPr>
        <w:t>"Díky úsilí našich zaměstnanců se nám v minulých měsících podařilo částečně snížit ztrátu Dolu Paskov tak, abychom mohli přistoupit na tento kompromis," dodal mluvčí NWR Petr Jonák. Ztráty se daří snižovat například tak, že si společnost dělá některé opravné práce sama, snížení nákladů by mělo přinést i dojednání desetihodinových směn, o němž nyní firma jedná s odbory. </w:t>
      </w:r>
      <w:r w:rsidRPr="00947F55">
        <w:rPr>
          <w:rFonts w:cstheme="minorHAnsi"/>
          <w:sz w:val="24"/>
          <w:szCs w:val="24"/>
        </w:rPr>
        <w:br/>
      </w:r>
      <w:r w:rsidRPr="00947F55">
        <w:rPr>
          <w:rFonts w:cstheme="minorHAnsi"/>
          <w:sz w:val="24"/>
          <w:szCs w:val="24"/>
          <w:shd w:val="clear" w:color="auto" w:fill="FFFFFF"/>
        </w:rPr>
        <w:t>I přes snížení nákladů ale pořád platí, že při současných cenách uhlí bude provoz dolu ztrátový - kolik letos NWR kvůli těžbě v Paskově prodělá, Jonák nedokáže odhadnout. Mělo by to ale být méně než loňských 1,2 miliardy korun. </w:t>
      </w:r>
      <w:r w:rsidRPr="00947F55">
        <w:rPr>
          <w:rFonts w:cstheme="minorHAnsi"/>
          <w:sz w:val="24"/>
          <w:szCs w:val="24"/>
        </w:rPr>
        <w:br/>
      </w:r>
      <w:r w:rsidRPr="00947F55">
        <w:rPr>
          <w:rFonts w:cstheme="minorHAnsi"/>
          <w:sz w:val="24"/>
          <w:szCs w:val="24"/>
          <w:shd w:val="clear" w:color="auto" w:fill="FFFFFF"/>
        </w:rPr>
        <w:t>Součástí dohody by podle Jonáka měly být i oboustranné garance umožňující její úpravu v případě, že by ceny uhlí na světových trzích dále propadly, nebo by naopak došlo k oživení. "Pokud se ceny oživí a Paskov se dostane do plusu, tak nám stát samozřejmě žádné peníze dávat nebude. Naopak kdyby se ceny zhroutily, nikdo po nás nemůže chtít, abychom těžili až do roku 2017, když by kvůli tomu zkrachovala celá firma," říká Jonák.</w:t>
      </w:r>
    </w:p>
    <w:p w:rsidR="00947F55" w:rsidRDefault="00947F55" w:rsidP="00947F55">
      <w:pPr>
        <w:spacing w:line="360" w:lineRule="auto"/>
        <w:rPr>
          <w:rFonts w:cstheme="minorHAnsi"/>
          <w:sz w:val="24"/>
          <w:szCs w:val="24"/>
          <w:shd w:val="clear" w:color="auto" w:fill="FFFFFF"/>
        </w:rPr>
      </w:pPr>
    </w:p>
    <w:p w:rsidR="00947F55" w:rsidRDefault="00947F55" w:rsidP="00947F55">
      <w:pPr>
        <w:spacing w:line="360" w:lineRule="auto"/>
        <w:rPr>
          <w:rFonts w:cstheme="minorHAnsi"/>
          <w:sz w:val="24"/>
          <w:szCs w:val="24"/>
          <w:shd w:val="clear" w:color="auto" w:fill="FFFFFF"/>
        </w:rPr>
      </w:pPr>
    </w:p>
    <w:p w:rsidR="00947F55" w:rsidRDefault="00947F55" w:rsidP="00947F55">
      <w:pPr>
        <w:spacing w:line="360" w:lineRule="auto"/>
        <w:rPr>
          <w:rFonts w:cstheme="minorHAnsi"/>
          <w:sz w:val="24"/>
          <w:szCs w:val="24"/>
          <w:shd w:val="clear" w:color="auto" w:fill="FFFFFF"/>
        </w:rPr>
      </w:pPr>
    </w:p>
    <w:p w:rsidR="00C55E9C" w:rsidRPr="00947F55" w:rsidRDefault="00C55E9C" w:rsidP="00947F55">
      <w:pPr>
        <w:spacing w:line="360" w:lineRule="auto"/>
        <w:rPr>
          <w:rFonts w:cstheme="minorHAnsi"/>
          <w:sz w:val="24"/>
          <w:szCs w:val="24"/>
          <w:shd w:val="clear" w:color="auto" w:fill="FFFFFF"/>
        </w:rPr>
      </w:pPr>
    </w:p>
    <w:p w:rsidR="00AF3E45" w:rsidRDefault="00AF3E45">
      <w:pPr>
        <w:rPr>
          <w:rFonts w:ascii="Arial" w:hAnsi="Arial" w:cs="Arial"/>
          <w:color w:val="1B171B"/>
          <w:sz w:val="20"/>
          <w:szCs w:val="20"/>
          <w:shd w:val="clear" w:color="auto" w:fill="FFFFFF"/>
        </w:rPr>
      </w:pPr>
    </w:p>
    <w:p w:rsidR="00AF3E45" w:rsidRPr="00C55E9C" w:rsidRDefault="00AF3E45" w:rsidP="00C55E9C">
      <w:pPr>
        <w:pStyle w:val="Odstavecseseznamem"/>
        <w:numPr>
          <w:ilvl w:val="0"/>
          <w:numId w:val="3"/>
        </w:numPr>
        <w:shd w:val="clear" w:color="auto" w:fill="FFFFFF"/>
        <w:spacing w:after="0" w:line="360" w:lineRule="auto"/>
        <w:rPr>
          <w:rFonts w:eastAsia="Times New Roman" w:cstheme="minorHAnsi"/>
          <w:b/>
          <w:bCs/>
          <w:sz w:val="24"/>
          <w:szCs w:val="24"/>
          <w:lang w:eastAsia="cs-CZ"/>
        </w:rPr>
      </w:pPr>
      <w:r w:rsidRPr="00C55E9C">
        <w:rPr>
          <w:rFonts w:eastAsia="Times New Roman" w:cstheme="minorHAnsi"/>
          <w:b/>
          <w:bCs/>
          <w:sz w:val="24"/>
          <w:szCs w:val="24"/>
          <w:lang w:eastAsia="cs-CZ"/>
        </w:rPr>
        <w:lastRenderedPageBreak/>
        <w:t>Střet dvou světů: o pomoc OKD se přou socialista s byznysmenem</w:t>
      </w:r>
    </w:p>
    <w:p w:rsidR="00AF3E45" w:rsidRPr="00C55E9C" w:rsidRDefault="00AF3E45" w:rsidP="00C55E9C">
      <w:pPr>
        <w:shd w:val="clear" w:color="auto" w:fill="FFFFFF"/>
        <w:spacing w:after="0" w:line="360" w:lineRule="auto"/>
        <w:jc w:val="right"/>
        <w:rPr>
          <w:rFonts w:eastAsia="Times New Roman" w:cstheme="minorHAnsi"/>
          <w:b/>
          <w:bCs/>
          <w:sz w:val="24"/>
          <w:szCs w:val="24"/>
          <w:lang w:eastAsia="cs-CZ"/>
        </w:rPr>
      </w:pPr>
    </w:p>
    <w:p w:rsidR="00AF3E45" w:rsidRPr="00C55E9C" w:rsidRDefault="00C55E9C" w:rsidP="00C55E9C">
      <w:pPr>
        <w:shd w:val="clear" w:color="auto" w:fill="FFFFFF"/>
        <w:spacing w:after="150" w:line="360" w:lineRule="auto"/>
        <w:rPr>
          <w:rFonts w:eastAsia="Times New Roman" w:cstheme="minorHAnsi"/>
          <w:sz w:val="24"/>
          <w:szCs w:val="24"/>
          <w:lang w:eastAsia="cs-CZ"/>
        </w:rPr>
      </w:pPr>
      <w:r w:rsidRPr="00C55E9C">
        <w:rPr>
          <w:rFonts w:eastAsia="Times New Roman" w:cstheme="minorHAnsi"/>
          <w:sz w:val="24"/>
          <w:szCs w:val="24"/>
          <w:lang w:eastAsia="cs-CZ"/>
        </w:rPr>
        <w:t>07. 04. 2014</w:t>
      </w:r>
      <w:r w:rsidR="00AF3E45" w:rsidRPr="00C55E9C">
        <w:rPr>
          <w:rFonts w:eastAsia="Times New Roman" w:cstheme="minorHAnsi"/>
          <w:sz w:val="24"/>
          <w:szCs w:val="24"/>
          <w:lang w:eastAsia="cs-CZ"/>
        </w:rPr>
        <w:t xml:space="preserve"> Hospodářské noviny - Petr Kain</w:t>
      </w:r>
    </w:p>
    <w:p w:rsidR="00C55E9C" w:rsidRDefault="00AF3E45" w:rsidP="00C55E9C">
      <w:pPr>
        <w:shd w:val="clear" w:color="auto" w:fill="FFFFFF"/>
        <w:spacing w:after="150" w:line="360" w:lineRule="auto"/>
        <w:rPr>
          <w:rFonts w:eastAsia="Times New Roman" w:cstheme="minorHAnsi"/>
          <w:sz w:val="24"/>
          <w:szCs w:val="24"/>
          <w:lang w:eastAsia="cs-CZ"/>
        </w:rPr>
      </w:pPr>
      <w:r w:rsidRPr="00C55E9C">
        <w:rPr>
          <w:rFonts w:eastAsia="Times New Roman" w:cstheme="minorHAnsi"/>
          <w:sz w:val="24"/>
          <w:szCs w:val="24"/>
          <w:lang w:eastAsia="cs-CZ"/>
        </w:rPr>
        <w:t>strana: 3</w:t>
      </w:r>
    </w:p>
    <w:p w:rsidR="00AF3E45" w:rsidRPr="00C55E9C" w:rsidRDefault="00AF3E45" w:rsidP="00C55E9C">
      <w:pPr>
        <w:shd w:val="clear" w:color="auto" w:fill="FFFFFF"/>
        <w:spacing w:after="150" w:line="360" w:lineRule="auto"/>
        <w:rPr>
          <w:rFonts w:eastAsia="Times New Roman" w:cstheme="minorHAnsi"/>
          <w:sz w:val="24"/>
          <w:szCs w:val="24"/>
          <w:lang w:eastAsia="cs-CZ"/>
        </w:rPr>
      </w:pPr>
      <w:r w:rsidRPr="00C55E9C">
        <w:rPr>
          <w:rFonts w:eastAsia="Times New Roman" w:cstheme="minorHAnsi"/>
          <w:sz w:val="24"/>
          <w:szCs w:val="24"/>
          <w:lang w:eastAsia="cs-CZ"/>
        </w:rPr>
        <w:t>rubrika: Téma</w:t>
      </w:r>
    </w:p>
    <w:p w:rsidR="00AF3E45" w:rsidRPr="00C55E9C" w:rsidRDefault="00AF3E45" w:rsidP="00C55E9C">
      <w:pPr>
        <w:spacing w:line="360" w:lineRule="auto"/>
        <w:rPr>
          <w:rFonts w:cstheme="minorHAnsi"/>
          <w:sz w:val="24"/>
          <w:szCs w:val="24"/>
          <w:shd w:val="clear" w:color="auto" w:fill="FFFFFF"/>
        </w:rPr>
      </w:pPr>
      <w:r w:rsidRPr="00C55E9C">
        <w:rPr>
          <w:rFonts w:cstheme="minorHAnsi"/>
          <w:sz w:val="24"/>
          <w:szCs w:val="24"/>
          <w:shd w:val="clear" w:color="auto" w:fill="FFFFFF"/>
        </w:rPr>
        <w:t xml:space="preserve">Osud horníků v černouhelných </w:t>
      </w:r>
      <w:r w:rsidRPr="00C91B0E">
        <w:rPr>
          <w:rFonts w:cstheme="minorHAnsi"/>
          <w:sz w:val="24"/>
          <w:szCs w:val="24"/>
        </w:rPr>
        <w:t>dolech </w:t>
      </w:r>
      <w:r w:rsidRPr="00C91B0E">
        <w:rPr>
          <w:rStyle w:val="highlight"/>
          <w:rFonts w:cstheme="minorHAnsi"/>
          <w:bCs/>
          <w:sz w:val="24"/>
          <w:szCs w:val="24"/>
        </w:rPr>
        <w:t>OKD</w:t>
      </w:r>
      <w:r w:rsidRPr="00C91B0E">
        <w:rPr>
          <w:rFonts w:cstheme="minorHAnsi"/>
          <w:sz w:val="24"/>
          <w:szCs w:val="24"/>
        </w:rPr>
        <w:t> na severní Moravě rozdělil vládní koalici. Těžební firma, která se potýká s propadem cen uhlí, chce do konce letošního roku zavřít jeden ze svých ztrátových provozů - Důl Paskov. A lídři koalice se hádají, zda horníkům pomoci, či ne. </w:t>
      </w:r>
      <w:r w:rsidRPr="00C91B0E">
        <w:rPr>
          <w:rFonts w:cstheme="minorHAnsi"/>
          <w:sz w:val="24"/>
          <w:szCs w:val="24"/>
        </w:rPr>
        <w:br/>
        <w:t>Sociální demokraté v čele s premiérem Bohuslavem Sobotkou chtějí firmě pomoci. Stát by podle ČSSD mohl převzít náklady na útlum dolu a sociální zajištění propuštěných horníků ve výši 1,1 miliardy korun. Společnost </w:t>
      </w:r>
      <w:r w:rsidRPr="00C91B0E">
        <w:rPr>
          <w:rStyle w:val="highlight"/>
          <w:rFonts w:cstheme="minorHAnsi"/>
          <w:bCs/>
          <w:sz w:val="24"/>
          <w:szCs w:val="24"/>
        </w:rPr>
        <w:t>OKD</w:t>
      </w:r>
      <w:r w:rsidRPr="00C91B0E">
        <w:rPr>
          <w:rFonts w:cstheme="minorHAnsi"/>
          <w:sz w:val="24"/>
          <w:szCs w:val="24"/>
        </w:rPr>
        <w:t> by se revanšovala tím, že ztrátovou těžbu udrží až do konce roku 2016. </w:t>
      </w:r>
      <w:r w:rsidRPr="00C91B0E">
        <w:rPr>
          <w:rFonts w:cstheme="minorHAnsi"/>
          <w:sz w:val="24"/>
          <w:szCs w:val="24"/>
        </w:rPr>
        <w:br/>
        <w:t>Podle ministra průmyslu a obchodu Jana Mládka (ČSSD) by na tom stát neprodělal. Uzavření dolu koncem tohoto roku by znamenalo, že bude propuštěno na dva tisíce horníků a následně přijde o práci dalších šest tisíc lidí v profesích navázaných na těžbu. </w:t>
      </w:r>
      <w:r w:rsidRPr="00C91B0E">
        <w:rPr>
          <w:rFonts w:cstheme="minorHAnsi"/>
          <w:sz w:val="24"/>
          <w:szCs w:val="24"/>
        </w:rPr>
        <w:br/>
        <w:t>Výrazně by se tak zhoršila nezaměstnanost v moravskoslezském regionu (dlouhodobě je druhá nejvyšší v ČR) a s tím související náklady státu by se podle Mládka vyšplhaly na tři až čtyři miliardy korun. </w:t>
      </w:r>
      <w:r w:rsidRPr="00C91B0E">
        <w:rPr>
          <w:rFonts w:cstheme="minorHAnsi"/>
          <w:sz w:val="24"/>
          <w:szCs w:val="24"/>
        </w:rPr>
        <w:br/>
        <w:t>Kdyby se ale těžba díky státní pomoci prodloužila, mohlo by </w:t>
      </w:r>
      <w:r w:rsidRPr="00C91B0E">
        <w:rPr>
          <w:rStyle w:val="highlight"/>
          <w:rFonts w:cstheme="minorHAnsi"/>
          <w:bCs/>
          <w:sz w:val="24"/>
          <w:szCs w:val="24"/>
        </w:rPr>
        <w:t>OKD</w:t>
      </w:r>
      <w:r w:rsidRPr="00C91B0E">
        <w:rPr>
          <w:rFonts w:cstheme="minorHAnsi"/>
          <w:sz w:val="24"/>
          <w:szCs w:val="24"/>
        </w:rPr>
        <w:t> získat čas na přesunutí části horníků do jiných provozů. Rovněž stát by měl dva roky na vytvoření nových pracovních míst v regionu. </w:t>
      </w:r>
      <w:r w:rsidRPr="00C91B0E">
        <w:rPr>
          <w:rFonts w:cstheme="minorHAnsi"/>
          <w:sz w:val="24"/>
          <w:szCs w:val="24"/>
        </w:rPr>
        <w:br/>
        <w:t>Podle Mládka nehrozí, že by se případná pomoc </w:t>
      </w:r>
      <w:r w:rsidRPr="00C91B0E">
        <w:rPr>
          <w:rStyle w:val="highlight"/>
          <w:rFonts w:cstheme="minorHAnsi"/>
          <w:bCs/>
          <w:sz w:val="24"/>
          <w:szCs w:val="24"/>
        </w:rPr>
        <w:t>OKD</w:t>
      </w:r>
      <w:r w:rsidRPr="00C91B0E">
        <w:rPr>
          <w:rFonts w:cstheme="minorHAnsi"/>
          <w:sz w:val="24"/>
          <w:szCs w:val="24"/>
        </w:rPr>
        <w:t> mohla stát precedentem pro jakoukoli jinou firmu. Evropská komise totiž podobný typ pomoci umožňuje</w:t>
      </w:r>
      <w:r w:rsidRPr="00C55E9C">
        <w:rPr>
          <w:rFonts w:cstheme="minorHAnsi"/>
          <w:sz w:val="24"/>
          <w:szCs w:val="24"/>
          <w:shd w:val="clear" w:color="auto" w:fill="FFFFFF"/>
        </w:rPr>
        <w:t xml:space="preserve"> pouze v černouhelném hornictví, které se potýká s problémy v celé Evropě. </w:t>
      </w:r>
      <w:r w:rsidRPr="00C55E9C">
        <w:rPr>
          <w:rFonts w:cstheme="minorHAnsi"/>
          <w:sz w:val="24"/>
          <w:szCs w:val="24"/>
        </w:rPr>
        <w:br/>
      </w:r>
      <w:r w:rsidRPr="00C55E9C">
        <w:rPr>
          <w:rFonts w:cstheme="minorHAnsi"/>
          <w:sz w:val="24"/>
          <w:szCs w:val="24"/>
          <w:shd w:val="clear" w:color="auto" w:fill="FFFFFF"/>
        </w:rPr>
        <w:t xml:space="preserve">Proti plánu svého koaličního partnera se ale ohradili předseda ANO a majitel </w:t>
      </w:r>
      <w:proofErr w:type="spellStart"/>
      <w:r w:rsidRPr="00C55E9C">
        <w:rPr>
          <w:rFonts w:cstheme="minorHAnsi"/>
          <w:sz w:val="24"/>
          <w:szCs w:val="24"/>
          <w:shd w:val="clear" w:color="auto" w:fill="FFFFFF"/>
        </w:rPr>
        <w:t>Agrofertu</w:t>
      </w:r>
      <w:proofErr w:type="spellEnd"/>
      <w:r w:rsidRPr="00C55E9C">
        <w:rPr>
          <w:rFonts w:cstheme="minorHAnsi"/>
          <w:sz w:val="24"/>
          <w:szCs w:val="24"/>
          <w:shd w:val="clear" w:color="auto" w:fill="FFFFFF"/>
        </w:rPr>
        <w:t xml:space="preserve"> Andrej </w:t>
      </w:r>
      <w:proofErr w:type="spellStart"/>
      <w:r w:rsidRPr="00C55E9C">
        <w:rPr>
          <w:rFonts w:cstheme="minorHAnsi"/>
          <w:sz w:val="24"/>
          <w:szCs w:val="24"/>
          <w:shd w:val="clear" w:color="auto" w:fill="FFFFFF"/>
        </w:rPr>
        <w:t>Babiš</w:t>
      </w:r>
      <w:proofErr w:type="spellEnd"/>
      <w:r w:rsidRPr="00C55E9C">
        <w:rPr>
          <w:rFonts w:cstheme="minorHAnsi"/>
          <w:sz w:val="24"/>
          <w:szCs w:val="24"/>
          <w:shd w:val="clear" w:color="auto" w:fill="FFFFFF"/>
        </w:rPr>
        <w:t xml:space="preserve"> a šéf lidovců Pavel </w:t>
      </w:r>
      <w:proofErr w:type="spellStart"/>
      <w:r w:rsidRPr="00C55E9C">
        <w:rPr>
          <w:rFonts w:cstheme="minorHAnsi"/>
          <w:sz w:val="24"/>
          <w:szCs w:val="24"/>
          <w:shd w:val="clear" w:color="auto" w:fill="FFFFFF"/>
        </w:rPr>
        <w:t>Bělobrádek</w:t>
      </w:r>
      <w:proofErr w:type="spellEnd"/>
      <w:r w:rsidRPr="00C55E9C">
        <w:rPr>
          <w:rFonts w:cstheme="minorHAnsi"/>
          <w:sz w:val="24"/>
          <w:szCs w:val="24"/>
          <w:shd w:val="clear" w:color="auto" w:fill="FFFFFF"/>
        </w:rPr>
        <w:t>. A na jejich straně je i valná většina ekonomů oslovených HN. "Nedává to smysl, jen by tím všichni získali klid na to, dva roky nic nedělat," komentuje plán ČSSD hlavní ekonom J&amp;T Banky Petr Sklenář. </w:t>
      </w:r>
      <w:r w:rsidRPr="00C55E9C">
        <w:rPr>
          <w:rFonts w:cstheme="minorHAnsi"/>
          <w:sz w:val="24"/>
          <w:szCs w:val="24"/>
        </w:rPr>
        <w:br/>
      </w:r>
      <w:r w:rsidRPr="00C55E9C">
        <w:rPr>
          <w:rFonts w:cstheme="minorHAnsi"/>
          <w:sz w:val="24"/>
          <w:szCs w:val="24"/>
          <w:shd w:val="clear" w:color="auto" w:fill="FFFFFF"/>
        </w:rPr>
        <w:t xml:space="preserve">"Propuštění horníci nemají šanci sehnat práci, přál bych panu </w:t>
      </w:r>
      <w:proofErr w:type="spellStart"/>
      <w:r w:rsidRPr="00C55E9C">
        <w:rPr>
          <w:rFonts w:cstheme="minorHAnsi"/>
          <w:sz w:val="24"/>
          <w:szCs w:val="24"/>
          <w:shd w:val="clear" w:color="auto" w:fill="FFFFFF"/>
        </w:rPr>
        <w:t>Babišovi</w:t>
      </w:r>
      <w:proofErr w:type="spellEnd"/>
      <w:r w:rsidRPr="00C55E9C">
        <w:rPr>
          <w:rFonts w:cstheme="minorHAnsi"/>
          <w:sz w:val="24"/>
          <w:szCs w:val="24"/>
          <w:shd w:val="clear" w:color="auto" w:fill="FFFFFF"/>
        </w:rPr>
        <w:t xml:space="preserve">, aby se ocitl v jejich situaci. Severní Morava je sociální kotel před výbuchem. Pokud nepřijmeme plán na podporu investic a zaměstnanosti, nebude vláda plnit své poslání," kritizoval v pátek </w:t>
      </w:r>
      <w:proofErr w:type="spellStart"/>
      <w:r w:rsidRPr="00C55E9C">
        <w:rPr>
          <w:rFonts w:cstheme="minorHAnsi"/>
          <w:sz w:val="24"/>
          <w:szCs w:val="24"/>
          <w:shd w:val="clear" w:color="auto" w:fill="FFFFFF"/>
        </w:rPr>
        <w:t>Babišův</w:t>
      </w:r>
      <w:proofErr w:type="spellEnd"/>
      <w:r w:rsidRPr="00C55E9C">
        <w:rPr>
          <w:rFonts w:cstheme="minorHAnsi"/>
          <w:sz w:val="24"/>
          <w:szCs w:val="24"/>
          <w:shd w:val="clear" w:color="auto" w:fill="FFFFFF"/>
        </w:rPr>
        <w:t xml:space="preserve"> postoj </w:t>
      </w:r>
      <w:r w:rsidRPr="00C55E9C">
        <w:rPr>
          <w:rFonts w:cstheme="minorHAnsi"/>
          <w:sz w:val="24"/>
          <w:szCs w:val="24"/>
          <w:shd w:val="clear" w:color="auto" w:fill="FFFFFF"/>
        </w:rPr>
        <w:lastRenderedPageBreak/>
        <w:t>Sobotka. </w:t>
      </w:r>
      <w:r w:rsidRPr="00C55E9C">
        <w:rPr>
          <w:rFonts w:cstheme="minorHAnsi"/>
          <w:sz w:val="24"/>
          <w:szCs w:val="24"/>
        </w:rPr>
        <w:br/>
      </w:r>
      <w:r w:rsidRPr="00C55E9C">
        <w:rPr>
          <w:rFonts w:cstheme="minorHAnsi"/>
          <w:sz w:val="24"/>
          <w:szCs w:val="24"/>
          <w:shd w:val="clear" w:color="auto" w:fill="FFFFFF"/>
        </w:rPr>
        <w:t xml:space="preserve">Podle Mládka by jednání státu s firmou pomohlo, kdyby se Bakala stal dominantním </w:t>
      </w:r>
      <w:r w:rsidRPr="00C91B0E">
        <w:rPr>
          <w:rFonts w:cstheme="minorHAnsi"/>
          <w:sz w:val="24"/>
          <w:szCs w:val="24"/>
        </w:rPr>
        <w:t>vlastníkem </w:t>
      </w:r>
      <w:r w:rsidRPr="00C91B0E">
        <w:rPr>
          <w:rStyle w:val="highlight"/>
          <w:rFonts w:cstheme="minorHAnsi"/>
          <w:bCs/>
          <w:sz w:val="24"/>
          <w:szCs w:val="24"/>
        </w:rPr>
        <w:t>OKD</w:t>
      </w:r>
      <w:r w:rsidRPr="00C91B0E">
        <w:rPr>
          <w:rFonts w:cstheme="minorHAnsi"/>
          <w:sz w:val="24"/>
          <w:szCs w:val="24"/>
        </w:rPr>
        <w:t xml:space="preserve">. K posunu by mohlo dojít tento týden. </w:t>
      </w:r>
      <w:proofErr w:type="spellStart"/>
      <w:r w:rsidRPr="00C91B0E">
        <w:rPr>
          <w:rFonts w:cstheme="minorHAnsi"/>
          <w:sz w:val="24"/>
          <w:szCs w:val="24"/>
        </w:rPr>
        <w:t>Babiš</w:t>
      </w:r>
      <w:proofErr w:type="spellEnd"/>
      <w:r w:rsidRPr="00C91B0E">
        <w:rPr>
          <w:rFonts w:cstheme="minorHAnsi"/>
          <w:sz w:val="24"/>
          <w:szCs w:val="24"/>
        </w:rPr>
        <w:t xml:space="preserve"> se osobně setká se zástupci vlastníka </w:t>
      </w:r>
      <w:r w:rsidRPr="00C91B0E">
        <w:rPr>
          <w:rStyle w:val="highlight"/>
          <w:rFonts w:cstheme="minorHAnsi"/>
          <w:bCs/>
          <w:sz w:val="24"/>
          <w:szCs w:val="24"/>
        </w:rPr>
        <w:t>OKD</w:t>
      </w:r>
      <w:r w:rsidRPr="00C91B0E">
        <w:rPr>
          <w:rFonts w:cstheme="minorHAnsi"/>
          <w:sz w:val="24"/>
          <w:szCs w:val="24"/>
        </w:rPr>
        <w:t>, společnosti NWR - její spolumajitel </w:t>
      </w:r>
      <w:r w:rsidRPr="00C91B0E">
        <w:rPr>
          <w:rStyle w:val="highlight"/>
          <w:rFonts w:cstheme="minorHAnsi"/>
          <w:bCs/>
          <w:sz w:val="24"/>
          <w:szCs w:val="24"/>
        </w:rPr>
        <w:t>Zdeněk</w:t>
      </w:r>
      <w:r w:rsidRPr="00C91B0E">
        <w:rPr>
          <w:rFonts w:cstheme="minorHAnsi"/>
          <w:sz w:val="24"/>
          <w:szCs w:val="24"/>
        </w:rPr>
        <w:t> </w:t>
      </w:r>
      <w:r w:rsidRPr="00C91B0E">
        <w:rPr>
          <w:rStyle w:val="highlight"/>
          <w:rFonts w:cstheme="minorHAnsi"/>
          <w:bCs/>
          <w:sz w:val="24"/>
          <w:szCs w:val="24"/>
        </w:rPr>
        <w:t>Bakala</w:t>
      </w:r>
      <w:r w:rsidRPr="00C91B0E">
        <w:rPr>
          <w:rFonts w:cstheme="minorHAnsi"/>
          <w:sz w:val="24"/>
          <w:szCs w:val="24"/>
        </w:rPr>
        <w:t xml:space="preserve"> vlastní společnost </w:t>
      </w:r>
      <w:proofErr w:type="spellStart"/>
      <w:r w:rsidRPr="00C91B0E">
        <w:rPr>
          <w:rFonts w:cstheme="minorHAnsi"/>
          <w:sz w:val="24"/>
          <w:szCs w:val="24"/>
        </w:rPr>
        <w:t>Economia</w:t>
      </w:r>
      <w:proofErr w:type="spellEnd"/>
      <w:r w:rsidRPr="00C91B0E">
        <w:rPr>
          <w:rFonts w:cstheme="minorHAnsi"/>
          <w:sz w:val="24"/>
          <w:szCs w:val="24"/>
        </w:rPr>
        <w:t>, která vydává Hospodářské noviny. </w:t>
      </w:r>
      <w:r w:rsidRPr="00C91B0E">
        <w:rPr>
          <w:rFonts w:cstheme="minorHAnsi"/>
          <w:sz w:val="24"/>
          <w:szCs w:val="24"/>
        </w:rPr>
        <w:br/>
      </w:r>
      <w:r w:rsidRPr="00C55E9C">
        <w:rPr>
          <w:rFonts w:cstheme="minorHAnsi"/>
          <w:sz w:val="24"/>
          <w:szCs w:val="24"/>
        </w:rPr>
        <w:br/>
      </w:r>
      <w:r w:rsidRPr="00C55E9C">
        <w:rPr>
          <w:rFonts w:cstheme="minorHAnsi"/>
          <w:sz w:val="24"/>
          <w:szCs w:val="24"/>
          <w:shd w:val="clear" w:color="auto" w:fill="FFFFFF"/>
        </w:rPr>
        <w:t xml:space="preserve">O autorovi: Petr Kain, </w:t>
      </w:r>
      <w:hyperlink r:id="rId11" w:history="1">
        <w:r w:rsidRPr="00C55E9C">
          <w:rPr>
            <w:rStyle w:val="Hypertextovodkaz"/>
            <w:rFonts w:cstheme="minorHAnsi"/>
            <w:color w:val="auto"/>
            <w:sz w:val="24"/>
            <w:szCs w:val="24"/>
            <w:shd w:val="clear" w:color="auto" w:fill="FFFFFF"/>
          </w:rPr>
          <w:t>petr.kain@economia.cz</w:t>
        </w:r>
      </w:hyperlink>
    </w:p>
    <w:p w:rsidR="00AF3E45" w:rsidRPr="00EF4332" w:rsidRDefault="00ED7B7D" w:rsidP="00EF4332">
      <w:pPr>
        <w:shd w:val="clear" w:color="auto" w:fill="FFFFFF"/>
        <w:spacing w:after="0" w:line="360" w:lineRule="auto"/>
        <w:rPr>
          <w:rFonts w:eastAsia="Times New Roman" w:cstheme="minorHAnsi"/>
          <w:b/>
          <w:bCs/>
          <w:sz w:val="24"/>
          <w:szCs w:val="24"/>
          <w:lang w:eastAsia="cs-CZ"/>
        </w:rPr>
      </w:pPr>
      <w:r>
        <w:rPr>
          <w:rFonts w:eastAsia="Times New Roman" w:cstheme="minorHAnsi"/>
          <w:b/>
          <w:bCs/>
          <w:sz w:val="24"/>
          <w:szCs w:val="24"/>
          <w:lang w:eastAsia="cs-CZ"/>
        </w:rPr>
        <w:t xml:space="preserve">11. </w:t>
      </w:r>
      <w:proofErr w:type="spellStart"/>
      <w:r w:rsidR="00AF3E45" w:rsidRPr="00EF4332">
        <w:rPr>
          <w:rFonts w:eastAsia="Times New Roman" w:cstheme="minorHAnsi"/>
          <w:b/>
          <w:bCs/>
          <w:sz w:val="24"/>
          <w:szCs w:val="24"/>
          <w:lang w:eastAsia="cs-CZ"/>
        </w:rPr>
        <w:t>Babiš</w:t>
      </w:r>
      <w:proofErr w:type="spellEnd"/>
      <w:r w:rsidR="00AF3E45" w:rsidRPr="00EF4332">
        <w:rPr>
          <w:rFonts w:eastAsia="Times New Roman" w:cstheme="minorHAnsi"/>
          <w:b/>
          <w:bCs/>
          <w:sz w:val="24"/>
          <w:szCs w:val="24"/>
          <w:lang w:eastAsia="cs-CZ"/>
        </w:rPr>
        <w:t xml:space="preserve"> versus Sobotka</w:t>
      </w:r>
    </w:p>
    <w:p w:rsidR="00AF3E45" w:rsidRPr="00EF4332" w:rsidRDefault="007C5A12" w:rsidP="00EF4332">
      <w:pPr>
        <w:shd w:val="clear" w:color="auto" w:fill="FFFFFF"/>
        <w:spacing w:after="150" w:line="360" w:lineRule="auto"/>
        <w:rPr>
          <w:rFonts w:eastAsia="Times New Roman" w:cstheme="minorHAnsi"/>
          <w:sz w:val="24"/>
          <w:szCs w:val="24"/>
          <w:lang w:eastAsia="cs-CZ"/>
        </w:rPr>
      </w:pPr>
      <w:r w:rsidRPr="00EF4332">
        <w:rPr>
          <w:rFonts w:eastAsia="Times New Roman" w:cstheme="minorHAnsi"/>
          <w:sz w:val="24"/>
          <w:szCs w:val="24"/>
          <w:lang w:eastAsia="cs-CZ"/>
        </w:rPr>
        <w:t>07. 04. 2014</w:t>
      </w:r>
      <w:r w:rsidR="00AF3E45" w:rsidRPr="00EF4332">
        <w:rPr>
          <w:rFonts w:eastAsia="Times New Roman" w:cstheme="minorHAnsi"/>
          <w:sz w:val="24"/>
          <w:szCs w:val="24"/>
          <w:lang w:eastAsia="cs-CZ"/>
        </w:rPr>
        <w:t xml:space="preserve"> Respekt - Erik </w:t>
      </w:r>
      <w:proofErr w:type="spellStart"/>
      <w:r w:rsidR="00AF3E45" w:rsidRPr="00EF4332">
        <w:rPr>
          <w:rFonts w:eastAsia="Times New Roman" w:cstheme="minorHAnsi"/>
          <w:sz w:val="24"/>
          <w:szCs w:val="24"/>
          <w:lang w:eastAsia="cs-CZ"/>
        </w:rPr>
        <w:t>Tabery</w:t>
      </w:r>
      <w:proofErr w:type="spellEnd"/>
    </w:p>
    <w:p w:rsidR="007C5A12" w:rsidRDefault="00AF3E45" w:rsidP="00EF4332">
      <w:pPr>
        <w:shd w:val="clear" w:color="auto" w:fill="FFFFFF"/>
        <w:spacing w:after="150" w:line="360" w:lineRule="auto"/>
        <w:rPr>
          <w:rFonts w:eastAsia="Times New Roman" w:cstheme="minorHAnsi"/>
          <w:sz w:val="24"/>
          <w:szCs w:val="24"/>
          <w:lang w:eastAsia="cs-CZ"/>
        </w:rPr>
      </w:pPr>
      <w:r w:rsidRPr="00EF4332">
        <w:rPr>
          <w:rFonts w:eastAsia="Times New Roman" w:cstheme="minorHAnsi"/>
          <w:sz w:val="24"/>
          <w:szCs w:val="24"/>
          <w:lang w:eastAsia="cs-CZ"/>
        </w:rPr>
        <w:t>strana: 16</w:t>
      </w:r>
    </w:p>
    <w:p w:rsidR="00AF3E45" w:rsidRPr="00EF4332" w:rsidRDefault="00AF3E45" w:rsidP="00EF4332">
      <w:pPr>
        <w:shd w:val="clear" w:color="auto" w:fill="FFFFFF"/>
        <w:spacing w:after="150" w:line="360" w:lineRule="auto"/>
        <w:rPr>
          <w:rFonts w:eastAsia="Times New Roman" w:cstheme="minorHAnsi"/>
          <w:sz w:val="24"/>
          <w:szCs w:val="24"/>
          <w:lang w:eastAsia="cs-CZ"/>
        </w:rPr>
      </w:pPr>
      <w:r w:rsidRPr="00EF4332">
        <w:rPr>
          <w:rFonts w:eastAsia="Times New Roman" w:cstheme="minorHAnsi"/>
          <w:sz w:val="24"/>
          <w:szCs w:val="24"/>
          <w:lang w:eastAsia="cs-CZ"/>
        </w:rPr>
        <w:t>rubrika: Komentář - Unie / politika</w:t>
      </w:r>
    </w:p>
    <w:p w:rsidR="00AF3E45" w:rsidRDefault="00AF3E45" w:rsidP="00EF4332">
      <w:pPr>
        <w:spacing w:line="360" w:lineRule="auto"/>
        <w:rPr>
          <w:rFonts w:cstheme="minorHAnsi"/>
          <w:sz w:val="24"/>
          <w:szCs w:val="24"/>
          <w:shd w:val="clear" w:color="auto" w:fill="FFFFFF"/>
        </w:rPr>
      </w:pPr>
      <w:r w:rsidRPr="00EF4332">
        <w:rPr>
          <w:rFonts w:cstheme="minorHAnsi"/>
          <w:sz w:val="24"/>
          <w:szCs w:val="24"/>
          <w:shd w:val="clear" w:color="auto" w:fill="FFFFFF"/>
        </w:rPr>
        <w:t xml:space="preserve">Noční můra přišla rychleji, než se </w:t>
      </w:r>
      <w:proofErr w:type="gramStart"/>
      <w:r w:rsidRPr="00EF4332">
        <w:rPr>
          <w:rFonts w:cstheme="minorHAnsi"/>
          <w:sz w:val="24"/>
          <w:szCs w:val="24"/>
          <w:shd w:val="clear" w:color="auto" w:fill="FFFFFF"/>
        </w:rPr>
        <w:t>dalo</w:t>
      </w:r>
      <w:proofErr w:type="gramEnd"/>
      <w:r w:rsidRPr="00EF4332">
        <w:rPr>
          <w:rFonts w:cstheme="minorHAnsi"/>
          <w:sz w:val="24"/>
          <w:szCs w:val="24"/>
          <w:shd w:val="clear" w:color="auto" w:fill="FFFFFF"/>
        </w:rPr>
        <w:t xml:space="preserve"> čekat </w:t>
      </w:r>
      <w:r w:rsidRPr="00EF4332">
        <w:rPr>
          <w:rFonts w:cstheme="minorHAnsi"/>
          <w:sz w:val="24"/>
          <w:szCs w:val="24"/>
        </w:rPr>
        <w:br/>
      </w:r>
      <w:r w:rsidRPr="00EF4332">
        <w:rPr>
          <w:rFonts w:cstheme="minorHAnsi"/>
          <w:sz w:val="24"/>
          <w:szCs w:val="24"/>
        </w:rPr>
        <w:br/>
      </w:r>
      <w:r w:rsidRPr="00EF4332">
        <w:rPr>
          <w:rFonts w:cstheme="minorHAnsi"/>
          <w:sz w:val="24"/>
          <w:szCs w:val="24"/>
          <w:shd w:val="clear" w:color="auto" w:fill="FFFFFF"/>
        </w:rPr>
        <w:t xml:space="preserve">V Česku už </w:t>
      </w:r>
      <w:proofErr w:type="gramStart"/>
      <w:r w:rsidRPr="00EF4332">
        <w:rPr>
          <w:rFonts w:cstheme="minorHAnsi"/>
          <w:sz w:val="24"/>
          <w:szCs w:val="24"/>
          <w:shd w:val="clear" w:color="auto" w:fill="FFFFFF"/>
        </w:rPr>
        <w:t>bylo</w:t>
      </w:r>
      <w:proofErr w:type="gramEnd"/>
      <w:r w:rsidRPr="00EF4332">
        <w:rPr>
          <w:rFonts w:cstheme="minorHAnsi"/>
          <w:sz w:val="24"/>
          <w:szCs w:val="24"/>
          <w:shd w:val="clear" w:color="auto" w:fill="FFFFFF"/>
        </w:rPr>
        <w:t xml:space="preserve"> popsáno hodně papíru o tom, že nelze spojit vlastnictví médií a aktivní politiku. Jedno má kontrolovat druhé, je nutné udržovat sice korektní, nicméně neustálé napětí, odstup. Když Andrej </w:t>
      </w:r>
      <w:proofErr w:type="spellStart"/>
      <w:r w:rsidRPr="00EF4332">
        <w:rPr>
          <w:rFonts w:cstheme="minorHAnsi"/>
          <w:sz w:val="24"/>
          <w:szCs w:val="24"/>
          <w:shd w:val="clear" w:color="auto" w:fill="FFFFFF"/>
        </w:rPr>
        <w:t>Babiš</w:t>
      </w:r>
      <w:proofErr w:type="spellEnd"/>
      <w:r w:rsidRPr="00EF4332">
        <w:rPr>
          <w:rFonts w:cstheme="minorHAnsi"/>
          <w:sz w:val="24"/>
          <w:szCs w:val="24"/>
          <w:shd w:val="clear" w:color="auto" w:fill="FFFFFF"/>
        </w:rPr>
        <w:t xml:space="preserve"> koupil vydavatelství </w:t>
      </w:r>
      <w:proofErr w:type="spellStart"/>
      <w:r w:rsidRPr="00EF4332">
        <w:rPr>
          <w:rFonts w:cstheme="minorHAnsi"/>
          <w:sz w:val="24"/>
          <w:szCs w:val="24"/>
          <w:shd w:val="clear" w:color="auto" w:fill="FFFFFF"/>
        </w:rPr>
        <w:t>Mafra</w:t>
      </w:r>
      <w:proofErr w:type="spellEnd"/>
      <w:r w:rsidRPr="00EF4332">
        <w:rPr>
          <w:rFonts w:cstheme="minorHAnsi"/>
          <w:sz w:val="24"/>
          <w:szCs w:val="24"/>
          <w:shd w:val="clear" w:color="auto" w:fill="FFFFFF"/>
        </w:rPr>
        <w:t xml:space="preserve"> a Rádio Impuls, bylo zřejmé, že máme zaděláno na velké problémy. Že ty problémy ale budou až tak velké a přijdou takhle rychle, to asi čekal málokdo. A podobné je to při střetu zájmů, kdy na krocích vlády s </w:t>
      </w:r>
      <w:proofErr w:type="spellStart"/>
      <w:r w:rsidRPr="00EF4332">
        <w:rPr>
          <w:rFonts w:cstheme="minorHAnsi"/>
          <w:sz w:val="24"/>
          <w:szCs w:val="24"/>
          <w:shd w:val="clear" w:color="auto" w:fill="FFFFFF"/>
        </w:rPr>
        <w:t>Babišovou</w:t>
      </w:r>
      <w:proofErr w:type="spellEnd"/>
      <w:r w:rsidRPr="00EF4332">
        <w:rPr>
          <w:rFonts w:cstheme="minorHAnsi"/>
          <w:sz w:val="24"/>
          <w:szCs w:val="24"/>
          <w:shd w:val="clear" w:color="auto" w:fill="FFFFFF"/>
        </w:rPr>
        <w:t xml:space="preserve"> účastí může slušně vydělat firma, kterou tentýž </w:t>
      </w:r>
      <w:proofErr w:type="spellStart"/>
      <w:r w:rsidRPr="00EF4332">
        <w:rPr>
          <w:rFonts w:cstheme="minorHAnsi"/>
          <w:sz w:val="24"/>
          <w:szCs w:val="24"/>
          <w:shd w:val="clear" w:color="auto" w:fill="FFFFFF"/>
        </w:rPr>
        <w:t>Babiš</w:t>
      </w:r>
      <w:proofErr w:type="spellEnd"/>
      <w:r w:rsidRPr="00EF4332">
        <w:rPr>
          <w:rFonts w:cstheme="minorHAnsi"/>
          <w:sz w:val="24"/>
          <w:szCs w:val="24"/>
          <w:shd w:val="clear" w:color="auto" w:fill="FFFFFF"/>
        </w:rPr>
        <w:t xml:space="preserve"> vlastní. </w:t>
      </w:r>
      <w:r w:rsidRPr="00EF4332">
        <w:rPr>
          <w:rFonts w:cstheme="minorHAnsi"/>
          <w:sz w:val="24"/>
          <w:szCs w:val="24"/>
        </w:rPr>
        <w:br/>
      </w:r>
      <w:r w:rsidRPr="00EF4332">
        <w:rPr>
          <w:rFonts w:cstheme="minorHAnsi"/>
          <w:sz w:val="24"/>
          <w:szCs w:val="24"/>
        </w:rPr>
        <w:br/>
      </w:r>
      <w:r w:rsidRPr="00EF4332">
        <w:rPr>
          <w:rFonts w:cstheme="minorHAnsi"/>
          <w:sz w:val="24"/>
          <w:szCs w:val="24"/>
          <w:shd w:val="clear" w:color="auto" w:fill="FFFFFF"/>
        </w:rPr>
        <w:t xml:space="preserve">Co </w:t>
      </w:r>
      <w:proofErr w:type="gramStart"/>
      <w:r w:rsidRPr="00EF4332">
        <w:rPr>
          <w:rFonts w:cstheme="minorHAnsi"/>
          <w:sz w:val="24"/>
          <w:szCs w:val="24"/>
          <w:shd w:val="clear" w:color="auto" w:fill="FFFFFF"/>
        </w:rPr>
        <w:t>je</w:t>
      </w:r>
      <w:proofErr w:type="gramEnd"/>
      <w:r w:rsidRPr="00EF4332">
        <w:rPr>
          <w:rFonts w:cstheme="minorHAnsi"/>
          <w:sz w:val="24"/>
          <w:szCs w:val="24"/>
          <w:shd w:val="clear" w:color="auto" w:fill="FFFFFF"/>
        </w:rPr>
        <w:t xml:space="preserve"> dobré pro Agrofert </w:t>
      </w:r>
      <w:r w:rsidRPr="00EF4332">
        <w:rPr>
          <w:rFonts w:cstheme="minorHAnsi"/>
          <w:sz w:val="24"/>
          <w:szCs w:val="24"/>
        </w:rPr>
        <w:br/>
      </w:r>
      <w:r w:rsidRPr="00EF4332">
        <w:rPr>
          <w:rFonts w:cstheme="minorHAnsi"/>
          <w:sz w:val="24"/>
          <w:szCs w:val="24"/>
        </w:rPr>
        <w:br/>
      </w:r>
      <w:r w:rsidRPr="00EF4332">
        <w:rPr>
          <w:rFonts w:cstheme="minorHAnsi"/>
          <w:sz w:val="24"/>
          <w:szCs w:val="24"/>
          <w:shd w:val="clear" w:color="auto" w:fill="FFFFFF"/>
        </w:rPr>
        <w:t>Parlamentní volby vnesly do české politiky rozměr, který jsme do té doby v takové míře nezažili. Volby téměř vyhrál jeden z největších tuzemských podnikatelů a vlastník nejvlivnějších médií. Vůle voličů je svatá a výsledek hlasování nelze rozporovat. Jiná podoba vlády neměla šanci na existenci, takže i vznik koalice dával logiku. Jenže to neznamená, že se máme se vším smířit a přestat o viditelných problémech mluvit. </w:t>
      </w:r>
      <w:r w:rsidRPr="00EF4332">
        <w:rPr>
          <w:rFonts w:cstheme="minorHAnsi"/>
          <w:sz w:val="24"/>
          <w:szCs w:val="24"/>
        </w:rPr>
        <w:br/>
      </w:r>
      <w:r w:rsidRPr="00EF4332">
        <w:rPr>
          <w:rFonts w:cstheme="minorHAnsi"/>
          <w:sz w:val="24"/>
          <w:szCs w:val="24"/>
          <w:shd w:val="clear" w:color="auto" w:fill="FFFFFF"/>
        </w:rPr>
        <w:t xml:space="preserve">Nutno říci předem, že </w:t>
      </w:r>
      <w:proofErr w:type="spellStart"/>
      <w:r w:rsidRPr="00EF4332">
        <w:rPr>
          <w:rFonts w:cstheme="minorHAnsi"/>
          <w:sz w:val="24"/>
          <w:szCs w:val="24"/>
          <w:shd w:val="clear" w:color="auto" w:fill="FFFFFF"/>
        </w:rPr>
        <w:t>Babiš</w:t>
      </w:r>
      <w:proofErr w:type="spellEnd"/>
      <w:r w:rsidRPr="00EF4332">
        <w:rPr>
          <w:rFonts w:cstheme="minorHAnsi"/>
          <w:sz w:val="24"/>
          <w:szCs w:val="24"/>
          <w:shd w:val="clear" w:color="auto" w:fill="FFFFFF"/>
        </w:rPr>
        <w:t xml:space="preserve"> se v mnoha ohledech chová jako profesionál, i jeho kritici mu spíše vyčítají minulost než přítomnost, což ukazuje, že politických chyb se dosud moc nedopustil. Navíc do politiky přivedl řadu zajímavých lidí, kteří nevypadají jako loutky, takže </w:t>
      </w:r>
      <w:r w:rsidRPr="00EF4332">
        <w:rPr>
          <w:rFonts w:cstheme="minorHAnsi"/>
          <w:sz w:val="24"/>
          <w:szCs w:val="24"/>
          <w:shd w:val="clear" w:color="auto" w:fill="FFFFFF"/>
        </w:rPr>
        <w:lastRenderedPageBreak/>
        <w:t>aspoň zatím se nedá tvrdit, že by mu šlo čistě o osobní prospěch. </w:t>
      </w:r>
      <w:r w:rsidRPr="00EF4332">
        <w:rPr>
          <w:rFonts w:cstheme="minorHAnsi"/>
          <w:sz w:val="24"/>
          <w:szCs w:val="24"/>
        </w:rPr>
        <w:br/>
      </w:r>
      <w:r w:rsidRPr="00EF4332">
        <w:rPr>
          <w:rFonts w:cstheme="minorHAnsi"/>
          <w:sz w:val="24"/>
          <w:szCs w:val="24"/>
          <w:shd w:val="clear" w:color="auto" w:fill="FFFFFF"/>
        </w:rPr>
        <w:t xml:space="preserve">Přesto se zdá, že nám zadělává na ještě větší problémy, než které nám přinášeli politici, jež tak kritizoval a chtěl smést z politické scény. Na jeden upozornila členka výboru pro rozpočtovou kontrolu Evropského parlamentu Ingeborg </w:t>
      </w:r>
      <w:proofErr w:type="spellStart"/>
      <w:r w:rsidRPr="00EF4332">
        <w:rPr>
          <w:rFonts w:cstheme="minorHAnsi"/>
          <w:sz w:val="24"/>
          <w:szCs w:val="24"/>
          <w:shd w:val="clear" w:color="auto" w:fill="FFFFFF"/>
        </w:rPr>
        <w:t>Grässleová</w:t>
      </w:r>
      <w:proofErr w:type="spellEnd"/>
      <w:r w:rsidRPr="00EF4332">
        <w:rPr>
          <w:rFonts w:cstheme="minorHAnsi"/>
          <w:sz w:val="24"/>
          <w:szCs w:val="24"/>
          <w:shd w:val="clear" w:color="auto" w:fill="FFFFFF"/>
        </w:rPr>
        <w:t xml:space="preserve">, když </w:t>
      </w:r>
      <w:proofErr w:type="spellStart"/>
      <w:r w:rsidRPr="00EF4332">
        <w:rPr>
          <w:rFonts w:cstheme="minorHAnsi"/>
          <w:sz w:val="24"/>
          <w:szCs w:val="24"/>
          <w:shd w:val="clear" w:color="auto" w:fill="FFFFFF"/>
        </w:rPr>
        <w:t>Babiše</w:t>
      </w:r>
      <w:proofErr w:type="spellEnd"/>
      <w:r w:rsidRPr="00EF4332">
        <w:rPr>
          <w:rFonts w:cstheme="minorHAnsi"/>
          <w:sz w:val="24"/>
          <w:szCs w:val="24"/>
          <w:shd w:val="clear" w:color="auto" w:fill="FFFFFF"/>
        </w:rPr>
        <w:t xml:space="preserve"> kritizovala za střet zájmů. Na mysli měla zejména aktivity jeho </w:t>
      </w:r>
      <w:proofErr w:type="spellStart"/>
      <w:r w:rsidRPr="00EF4332">
        <w:rPr>
          <w:rFonts w:cstheme="minorHAnsi"/>
          <w:sz w:val="24"/>
          <w:szCs w:val="24"/>
          <w:shd w:val="clear" w:color="auto" w:fill="FFFFFF"/>
        </w:rPr>
        <w:t>chemickopotravinářského</w:t>
      </w:r>
      <w:proofErr w:type="spellEnd"/>
      <w:r w:rsidRPr="00EF4332">
        <w:rPr>
          <w:rFonts w:cstheme="minorHAnsi"/>
          <w:sz w:val="24"/>
          <w:szCs w:val="24"/>
          <w:shd w:val="clear" w:color="auto" w:fill="FFFFFF"/>
        </w:rPr>
        <w:t xml:space="preserve"> gigantu Agrofert. Konflikt zájmů se ukázal například minulý týden, kdy vláda schválila znovuzavedení zelené nafty, což znamená, že se zemědělcům bude vracet část spotřební daně. A to pochopitelně pomůže </w:t>
      </w:r>
      <w:proofErr w:type="spellStart"/>
      <w:r w:rsidRPr="00EF4332">
        <w:rPr>
          <w:rFonts w:cstheme="minorHAnsi"/>
          <w:sz w:val="24"/>
          <w:szCs w:val="24"/>
          <w:shd w:val="clear" w:color="auto" w:fill="FFFFFF"/>
        </w:rPr>
        <w:t>Babišovu</w:t>
      </w:r>
      <w:proofErr w:type="spellEnd"/>
      <w:r w:rsidRPr="00EF4332">
        <w:rPr>
          <w:rFonts w:cstheme="minorHAnsi"/>
          <w:sz w:val="24"/>
          <w:szCs w:val="24"/>
          <w:shd w:val="clear" w:color="auto" w:fill="FFFFFF"/>
        </w:rPr>
        <w:t xml:space="preserve"> podnikání. </w:t>
      </w:r>
      <w:r w:rsidRPr="00EF4332">
        <w:rPr>
          <w:rFonts w:cstheme="minorHAnsi"/>
          <w:sz w:val="24"/>
          <w:szCs w:val="24"/>
        </w:rPr>
        <w:br/>
      </w:r>
      <w:r w:rsidRPr="00EF4332">
        <w:rPr>
          <w:rFonts w:cstheme="minorHAnsi"/>
          <w:sz w:val="24"/>
          <w:szCs w:val="24"/>
          <w:shd w:val="clear" w:color="auto" w:fill="FFFFFF"/>
        </w:rPr>
        <w:t xml:space="preserve">Je to problém, když pro to hlasovala celá vláda? Ano, je. Problém politiky je, když narůstají pochybnosti o motivech jednotlivých rozhodnutí. Když Sobotka v reakci na </w:t>
      </w:r>
      <w:proofErr w:type="spellStart"/>
      <w:r w:rsidRPr="00EF4332">
        <w:rPr>
          <w:rFonts w:cstheme="minorHAnsi"/>
          <w:sz w:val="24"/>
          <w:szCs w:val="24"/>
          <w:shd w:val="clear" w:color="auto" w:fill="FFFFFF"/>
        </w:rPr>
        <w:t>Grässleovou</w:t>
      </w:r>
      <w:proofErr w:type="spellEnd"/>
      <w:r w:rsidRPr="00EF4332">
        <w:rPr>
          <w:rFonts w:cstheme="minorHAnsi"/>
          <w:sz w:val="24"/>
          <w:szCs w:val="24"/>
          <w:shd w:val="clear" w:color="auto" w:fill="FFFFFF"/>
        </w:rPr>
        <w:t xml:space="preserve"> prohlásil, že také u </w:t>
      </w:r>
      <w:proofErr w:type="spellStart"/>
      <w:r w:rsidRPr="00EF4332">
        <w:rPr>
          <w:rFonts w:cstheme="minorHAnsi"/>
          <w:sz w:val="24"/>
          <w:szCs w:val="24"/>
          <w:shd w:val="clear" w:color="auto" w:fill="FFFFFF"/>
        </w:rPr>
        <w:t>Babiše</w:t>
      </w:r>
      <w:proofErr w:type="spellEnd"/>
      <w:r w:rsidRPr="00EF4332">
        <w:rPr>
          <w:rFonts w:cstheme="minorHAnsi"/>
          <w:sz w:val="24"/>
          <w:szCs w:val="24"/>
          <w:shd w:val="clear" w:color="auto" w:fill="FFFFFF"/>
        </w:rPr>
        <w:t xml:space="preserve"> vidí konflikt zájmů, ministr financí se razantně ohradil a prohlásil v nejčistším populistickém tónu: "Já bych nikdy do politiky nešel, pokud by politici, včetně pana Sobotky, řídili tuto zemi řádně a nekradli moje daně." </w:t>
      </w:r>
      <w:r w:rsidRPr="00EF4332">
        <w:rPr>
          <w:rFonts w:cstheme="minorHAnsi"/>
          <w:sz w:val="24"/>
          <w:szCs w:val="24"/>
        </w:rPr>
        <w:br/>
      </w:r>
      <w:r w:rsidRPr="00EF4332">
        <w:rPr>
          <w:rFonts w:cstheme="minorHAnsi"/>
          <w:sz w:val="24"/>
          <w:szCs w:val="24"/>
        </w:rPr>
        <w:br/>
      </w:r>
      <w:r w:rsidRPr="00EF4332">
        <w:rPr>
          <w:rFonts w:cstheme="minorHAnsi"/>
          <w:sz w:val="24"/>
          <w:szCs w:val="24"/>
          <w:shd w:val="clear" w:color="auto" w:fill="FFFFFF"/>
        </w:rPr>
        <w:t>Střety zájmů </w:t>
      </w:r>
      <w:r w:rsidRPr="00EF4332">
        <w:rPr>
          <w:rFonts w:cstheme="minorHAnsi"/>
          <w:sz w:val="24"/>
          <w:szCs w:val="24"/>
        </w:rPr>
        <w:br/>
      </w:r>
      <w:r w:rsidRPr="00EF4332">
        <w:rPr>
          <w:rFonts w:cstheme="minorHAnsi"/>
          <w:sz w:val="24"/>
          <w:szCs w:val="24"/>
        </w:rPr>
        <w:br/>
      </w:r>
      <w:r w:rsidRPr="00EF4332">
        <w:rPr>
          <w:rFonts w:cstheme="minorHAnsi"/>
          <w:sz w:val="24"/>
          <w:szCs w:val="24"/>
          <w:shd w:val="clear" w:color="auto" w:fill="FFFFFF"/>
        </w:rPr>
        <w:t xml:space="preserve">Pár </w:t>
      </w:r>
      <w:r w:rsidRPr="00073F5B">
        <w:rPr>
          <w:rFonts w:cstheme="minorHAnsi"/>
          <w:sz w:val="24"/>
          <w:szCs w:val="24"/>
        </w:rPr>
        <w:t xml:space="preserve">dní nato se v nejčtenějším seriózním deníku MF DNES, jejž vlastní Andrej </w:t>
      </w:r>
      <w:proofErr w:type="spellStart"/>
      <w:r w:rsidRPr="00073F5B">
        <w:rPr>
          <w:rFonts w:cstheme="minorHAnsi"/>
          <w:sz w:val="24"/>
          <w:szCs w:val="24"/>
        </w:rPr>
        <w:t>Babiš</w:t>
      </w:r>
      <w:proofErr w:type="spellEnd"/>
      <w:r w:rsidRPr="00073F5B">
        <w:rPr>
          <w:rFonts w:cstheme="minorHAnsi"/>
          <w:sz w:val="24"/>
          <w:szCs w:val="24"/>
        </w:rPr>
        <w:t>, objevila série článků o privatizaci </w:t>
      </w:r>
      <w:r w:rsidRPr="00073F5B">
        <w:rPr>
          <w:rStyle w:val="highlight"/>
          <w:rFonts w:cstheme="minorHAnsi"/>
          <w:bCs/>
          <w:sz w:val="24"/>
          <w:szCs w:val="24"/>
        </w:rPr>
        <w:t>OKD</w:t>
      </w:r>
      <w:r w:rsidRPr="00073F5B">
        <w:rPr>
          <w:rFonts w:cstheme="minorHAnsi"/>
          <w:sz w:val="24"/>
          <w:szCs w:val="24"/>
        </w:rPr>
        <w:t> a roli Bohuslava Sobotky v ní. Podle článků měl tehdejší ministr financí pomáhat </w:t>
      </w:r>
      <w:r w:rsidRPr="00073F5B">
        <w:rPr>
          <w:rStyle w:val="highlight"/>
          <w:rFonts w:cstheme="minorHAnsi"/>
          <w:bCs/>
          <w:sz w:val="24"/>
          <w:szCs w:val="24"/>
        </w:rPr>
        <w:t>Zdeňku</w:t>
      </w:r>
      <w:r w:rsidRPr="00073F5B">
        <w:rPr>
          <w:rFonts w:cstheme="minorHAnsi"/>
          <w:sz w:val="24"/>
          <w:szCs w:val="24"/>
        </w:rPr>
        <w:t> </w:t>
      </w:r>
      <w:r w:rsidRPr="00073F5B">
        <w:rPr>
          <w:rStyle w:val="highlight"/>
          <w:rFonts w:cstheme="minorHAnsi"/>
          <w:bCs/>
          <w:sz w:val="24"/>
          <w:szCs w:val="24"/>
        </w:rPr>
        <w:t>Bakalovi</w:t>
      </w:r>
      <w:r w:rsidRPr="00073F5B">
        <w:rPr>
          <w:rFonts w:cstheme="minorHAnsi"/>
          <w:sz w:val="24"/>
          <w:szCs w:val="24"/>
        </w:rPr>
        <w:t xml:space="preserve"> (mimo jiné vlastník Respektu), aby se dostal levněji k černouhelným dolům. Dva dny po sobě měla </w:t>
      </w:r>
      <w:proofErr w:type="spellStart"/>
      <w:r w:rsidRPr="00073F5B">
        <w:rPr>
          <w:rFonts w:cstheme="minorHAnsi"/>
          <w:sz w:val="24"/>
          <w:szCs w:val="24"/>
        </w:rPr>
        <w:t>Babišova</w:t>
      </w:r>
      <w:proofErr w:type="spellEnd"/>
      <w:r w:rsidRPr="00073F5B">
        <w:rPr>
          <w:rFonts w:cstheme="minorHAnsi"/>
          <w:sz w:val="24"/>
          <w:szCs w:val="24"/>
        </w:rPr>
        <w:t xml:space="preserve"> MFD palcové titulky týkající se premiéra. Ten páteční zněl "</w:t>
      </w:r>
      <w:r w:rsidRPr="00073F5B">
        <w:rPr>
          <w:rStyle w:val="highlight"/>
          <w:rFonts w:cstheme="minorHAnsi"/>
          <w:bCs/>
          <w:sz w:val="24"/>
          <w:szCs w:val="24"/>
        </w:rPr>
        <w:t>OKD</w:t>
      </w:r>
      <w:r w:rsidRPr="00073F5B">
        <w:rPr>
          <w:rFonts w:cstheme="minorHAnsi"/>
          <w:sz w:val="24"/>
          <w:szCs w:val="24"/>
        </w:rPr>
        <w:t xml:space="preserve">: policie šla i po Sobotkovi. Neúspěšně". Premiér se tak dostává pod silný tlak a cokoli nyní bude kritizovat na ministrovi financí, bude vypadat jako trapná vendeta. Pro </w:t>
      </w:r>
      <w:proofErr w:type="spellStart"/>
      <w:r w:rsidRPr="00073F5B">
        <w:rPr>
          <w:rFonts w:cstheme="minorHAnsi"/>
          <w:sz w:val="24"/>
          <w:szCs w:val="24"/>
        </w:rPr>
        <w:t>Babiše</w:t>
      </w:r>
      <w:proofErr w:type="spellEnd"/>
      <w:r w:rsidRPr="00073F5B">
        <w:rPr>
          <w:rFonts w:cstheme="minorHAnsi"/>
          <w:sz w:val="24"/>
          <w:szCs w:val="24"/>
        </w:rPr>
        <w:t xml:space="preserve"> je to tedy ideální situace, navíc před evropskými volbami, kde kandiduje také jeho hnutí ANO. </w:t>
      </w:r>
      <w:r w:rsidRPr="00073F5B">
        <w:rPr>
          <w:rFonts w:cstheme="minorHAnsi"/>
          <w:sz w:val="24"/>
          <w:szCs w:val="24"/>
        </w:rPr>
        <w:br/>
        <w:t xml:space="preserve">Tato souhra se zřejmě zdála jako nepříjemná i šéfredaktorce MFD Sabině Slonkové, která, ačkoli to jinak nedělá, napsala komentář, kde vysvětluje okolnosti vzniku série textů. Podle ní má veřejnost o premiérovi vědět, "jak je vlivný, jak majetný, s jakou minulostí a zda nemá slabé místo". Problém je, že po tom samém nepátrá u Andreje </w:t>
      </w:r>
      <w:proofErr w:type="spellStart"/>
      <w:r w:rsidRPr="00073F5B">
        <w:rPr>
          <w:rFonts w:cstheme="minorHAnsi"/>
          <w:sz w:val="24"/>
          <w:szCs w:val="24"/>
        </w:rPr>
        <w:t>Babiše</w:t>
      </w:r>
      <w:proofErr w:type="spellEnd"/>
      <w:r w:rsidRPr="00073F5B">
        <w:rPr>
          <w:rFonts w:cstheme="minorHAnsi"/>
          <w:sz w:val="24"/>
          <w:szCs w:val="24"/>
        </w:rPr>
        <w:t xml:space="preserve"> (ale pochopitelně tu je naděje, že už na tom pracují). Ještě větší problém však je, že ačkoli informace zjištěné novinami nejsou nijak převratné, šéfredaktorka už rozebírá, jestli by Sobotka neměl rezignovat. Těžko si vybavit podobnou situaci, kdy redakce tak moc tlačila na pilu. </w:t>
      </w:r>
      <w:r w:rsidRPr="00073F5B">
        <w:rPr>
          <w:rFonts w:cstheme="minorHAnsi"/>
          <w:sz w:val="24"/>
          <w:szCs w:val="24"/>
        </w:rPr>
        <w:br/>
        <w:t>Psaní o starých kauzách je třeba ocenit. A vztahy Bohuslava Sobotky se </w:t>
      </w:r>
      <w:r w:rsidRPr="00073F5B">
        <w:rPr>
          <w:rStyle w:val="highlight"/>
          <w:rFonts w:cstheme="minorHAnsi"/>
          <w:bCs/>
          <w:sz w:val="24"/>
          <w:szCs w:val="24"/>
        </w:rPr>
        <w:t>Zdeňkem</w:t>
      </w:r>
      <w:r w:rsidRPr="00073F5B">
        <w:rPr>
          <w:rFonts w:cstheme="minorHAnsi"/>
          <w:sz w:val="24"/>
          <w:szCs w:val="24"/>
        </w:rPr>
        <w:t> </w:t>
      </w:r>
      <w:proofErr w:type="spellStart"/>
      <w:r w:rsidRPr="00073F5B">
        <w:rPr>
          <w:rStyle w:val="highlight"/>
          <w:rFonts w:cstheme="minorHAnsi"/>
          <w:bCs/>
          <w:sz w:val="24"/>
          <w:szCs w:val="24"/>
        </w:rPr>
        <w:t>Bakalou</w:t>
      </w:r>
      <w:proofErr w:type="spellEnd"/>
      <w:r w:rsidRPr="00073F5B">
        <w:rPr>
          <w:rFonts w:cstheme="minorHAnsi"/>
          <w:sz w:val="24"/>
          <w:szCs w:val="24"/>
        </w:rPr>
        <w:t>,</w:t>
      </w:r>
      <w:r w:rsidRPr="00EF4332">
        <w:rPr>
          <w:rFonts w:cstheme="minorHAnsi"/>
          <w:sz w:val="24"/>
          <w:szCs w:val="24"/>
          <w:shd w:val="clear" w:color="auto" w:fill="FFFFFF"/>
        </w:rPr>
        <w:t xml:space="preserve"> jež </w:t>
      </w:r>
      <w:r w:rsidRPr="00EF4332">
        <w:rPr>
          <w:rFonts w:cstheme="minorHAnsi"/>
          <w:sz w:val="24"/>
          <w:szCs w:val="24"/>
          <w:shd w:val="clear" w:color="auto" w:fill="FFFFFF"/>
        </w:rPr>
        <w:lastRenderedPageBreak/>
        <w:t xml:space="preserve">se utužovaly přes jejich společného známého Radka Pokorného, rozhodně stojí za pozornost (ostatně proto se jím věnovala drtivá většina českých médií). Nicméně jsme zase zpátky u střetu zájmů </w:t>
      </w:r>
      <w:proofErr w:type="spellStart"/>
      <w:r w:rsidRPr="00EF4332">
        <w:rPr>
          <w:rFonts w:cstheme="minorHAnsi"/>
          <w:sz w:val="24"/>
          <w:szCs w:val="24"/>
          <w:shd w:val="clear" w:color="auto" w:fill="FFFFFF"/>
        </w:rPr>
        <w:t>Babiše</w:t>
      </w:r>
      <w:proofErr w:type="spellEnd"/>
      <w:r w:rsidRPr="00EF4332">
        <w:rPr>
          <w:rFonts w:cstheme="minorHAnsi"/>
          <w:sz w:val="24"/>
          <w:szCs w:val="24"/>
          <w:shd w:val="clear" w:color="auto" w:fill="FFFFFF"/>
        </w:rPr>
        <w:t xml:space="preserve"> a jeho médií. Když minulý týden Lidové noviny napsaly o tom, že Jan Fischer získal post v Evropské bance pro obnovu a rozvoj, komentovaly to slovy, že "nikdo neuvěří", že to není trafika. Ano, žijeme ve společnosti, kde je základem nedůvěra, a nikoli důvěra. Pro celou mediální scénu je velmi nepříjemné, když veřejným prostorem znějí slova premiéra Sobotky a dalších, že MFD pouze slouží zájmům svého majitele. Taková situace narušuje již tak oslabenou důvěryhodnost českých médií. </w:t>
      </w:r>
      <w:r w:rsidRPr="00EF4332">
        <w:rPr>
          <w:rFonts w:cstheme="minorHAnsi"/>
          <w:sz w:val="24"/>
          <w:szCs w:val="24"/>
        </w:rPr>
        <w:br/>
      </w:r>
      <w:r w:rsidRPr="00EF4332">
        <w:rPr>
          <w:rFonts w:cstheme="minorHAnsi"/>
          <w:sz w:val="24"/>
          <w:szCs w:val="24"/>
          <w:shd w:val="clear" w:color="auto" w:fill="FFFFFF"/>
        </w:rPr>
        <w:t xml:space="preserve">Bohužel na politické scéně </w:t>
      </w:r>
      <w:r w:rsidRPr="00073F5B">
        <w:rPr>
          <w:rFonts w:cstheme="minorHAnsi"/>
          <w:sz w:val="24"/>
          <w:szCs w:val="24"/>
        </w:rPr>
        <w:t xml:space="preserve">se střety zájmů spíše množí. Například lídr ANO do </w:t>
      </w:r>
      <w:proofErr w:type="spellStart"/>
      <w:r w:rsidRPr="00073F5B">
        <w:rPr>
          <w:rFonts w:cstheme="minorHAnsi"/>
          <w:sz w:val="24"/>
          <w:szCs w:val="24"/>
        </w:rPr>
        <w:t>eurovoleb</w:t>
      </w:r>
      <w:proofErr w:type="spellEnd"/>
      <w:r w:rsidRPr="00073F5B">
        <w:rPr>
          <w:rFonts w:cstheme="minorHAnsi"/>
          <w:sz w:val="24"/>
          <w:szCs w:val="24"/>
        </w:rPr>
        <w:t xml:space="preserve"> Pavel Telička pomáhá firmě NWR (v níž je podílníkem </w:t>
      </w:r>
      <w:r w:rsidRPr="00073F5B">
        <w:rPr>
          <w:rStyle w:val="highlight"/>
          <w:rFonts w:cstheme="minorHAnsi"/>
          <w:bCs/>
          <w:sz w:val="24"/>
          <w:szCs w:val="24"/>
        </w:rPr>
        <w:t>Zdeněk</w:t>
      </w:r>
      <w:r w:rsidRPr="00073F5B">
        <w:rPr>
          <w:rFonts w:cstheme="minorHAnsi"/>
          <w:sz w:val="24"/>
          <w:szCs w:val="24"/>
        </w:rPr>
        <w:t> </w:t>
      </w:r>
      <w:r w:rsidRPr="00073F5B">
        <w:rPr>
          <w:rStyle w:val="highlight"/>
          <w:rFonts w:cstheme="minorHAnsi"/>
          <w:bCs/>
          <w:sz w:val="24"/>
          <w:szCs w:val="24"/>
        </w:rPr>
        <w:t>Bakala</w:t>
      </w:r>
      <w:r w:rsidRPr="00073F5B">
        <w:rPr>
          <w:rFonts w:cstheme="minorHAnsi"/>
          <w:sz w:val="24"/>
          <w:szCs w:val="24"/>
        </w:rPr>
        <w:t>) při jednání s vládou, kde zároveň působí jeho strana. To je nepřijatelné, protože i Telička si musí vybrat roli: Chce zastupovat zájmy veřejnosti, či </w:t>
      </w:r>
      <w:r w:rsidRPr="00073F5B">
        <w:rPr>
          <w:rStyle w:val="highlight"/>
          <w:rFonts w:cstheme="minorHAnsi"/>
          <w:bCs/>
          <w:sz w:val="24"/>
          <w:szCs w:val="24"/>
        </w:rPr>
        <w:t>Zdeňka</w:t>
      </w:r>
      <w:r w:rsidRPr="00073F5B">
        <w:rPr>
          <w:rFonts w:cstheme="minorHAnsi"/>
          <w:sz w:val="24"/>
          <w:szCs w:val="24"/>
        </w:rPr>
        <w:t> </w:t>
      </w:r>
      <w:r w:rsidRPr="00073F5B">
        <w:rPr>
          <w:rStyle w:val="highlight"/>
          <w:rFonts w:cstheme="minorHAnsi"/>
          <w:bCs/>
          <w:sz w:val="24"/>
          <w:szCs w:val="24"/>
        </w:rPr>
        <w:t>Bakaly</w:t>
      </w:r>
      <w:r w:rsidRPr="00073F5B">
        <w:rPr>
          <w:rFonts w:cstheme="minorHAnsi"/>
          <w:sz w:val="24"/>
          <w:szCs w:val="24"/>
        </w:rPr>
        <w:t>?</w:t>
      </w:r>
      <w:r w:rsidRPr="00EF4332">
        <w:rPr>
          <w:rFonts w:cstheme="minorHAnsi"/>
          <w:sz w:val="24"/>
          <w:szCs w:val="24"/>
          <w:shd w:val="clear" w:color="auto" w:fill="FFFFFF"/>
        </w:rPr>
        <w:t> </w:t>
      </w:r>
      <w:r w:rsidRPr="00EF4332">
        <w:rPr>
          <w:rFonts w:cstheme="minorHAnsi"/>
          <w:sz w:val="24"/>
          <w:szCs w:val="24"/>
        </w:rPr>
        <w:br/>
      </w:r>
      <w:r w:rsidRPr="00EF4332">
        <w:rPr>
          <w:rFonts w:cstheme="minorHAnsi"/>
          <w:sz w:val="24"/>
          <w:szCs w:val="24"/>
        </w:rPr>
        <w:br/>
      </w:r>
      <w:r w:rsidRPr="00EF4332">
        <w:rPr>
          <w:rFonts w:cstheme="minorHAnsi"/>
          <w:sz w:val="24"/>
          <w:szCs w:val="24"/>
          <w:shd w:val="clear" w:color="auto" w:fill="FFFFFF"/>
        </w:rPr>
        <w:t>Nic nekončí </w:t>
      </w:r>
      <w:r w:rsidRPr="00EF4332">
        <w:rPr>
          <w:rFonts w:cstheme="minorHAnsi"/>
          <w:sz w:val="24"/>
          <w:szCs w:val="24"/>
        </w:rPr>
        <w:br/>
      </w:r>
      <w:r w:rsidRPr="00EF4332">
        <w:rPr>
          <w:rFonts w:cstheme="minorHAnsi"/>
          <w:sz w:val="24"/>
          <w:szCs w:val="24"/>
        </w:rPr>
        <w:br/>
      </w:r>
      <w:r w:rsidRPr="00EF4332">
        <w:rPr>
          <w:rFonts w:cstheme="minorHAnsi"/>
          <w:sz w:val="24"/>
          <w:szCs w:val="24"/>
          <w:shd w:val="clear" w:color="auto" w:fill="FFFFFF"/>
        </w:rPr>
        <w:t xml:space="preserve">Jedno je jasné, Andrej </w:t>
      </w:r>
      <w:proofErr w:type="spellStart"/>
      <w:r w:rsidRPr="00EF4332">
        <w:rPr>
          <w:rFonts w:cstheme="minorHAnsi"/>
          <w:sz w:val="24"/>
          <w:szCs w:val="24"/>
          <w:shd w:val="clear" w:color="auto" w:fill="FFFFFF"/>
        </w:rPr>
        <w:t>Babiš</w:t>
      </w:r>
      <w:proofErr w:type="spellEnd"/>
      <w:r w:rsidRPr="00EF4332">
        <w:rPr>
          <w:rFonts w:cstheme="minorHAnsi"/>
          <w:sz w:val="24"/>
          <w:szCs w:val="24"/>
          <w:shd w:val="clear" w:color="auto" w:fill="FFFFFF"/>
        </w:rPr>
        <w:t xml:space="preserve"> politiku neopustí a stejně tak neopustí svá média a ani Agrofert. Fakt, že se s tím budeme muset naučit žít, nesmí znamenat, že se s tím smíříme. Přesněji řečeno, že nebudeme hledat cesty, jak této nebezpečné koncentraci čelit. A pokud si Sobotka uvědomuje, že je </w:t>
      </w:r>
      <w:proofErr w:type="spellStart"/>
      <w:r w:rsidRPr="00EF4332">
        <w:rPr>
          <w:rFonts w:cstheme="minorHAnsi"/>
          <w:sz w:val="24"/>
          <w:szCs w:val="24"/>
          <w:shd w:val="clear" w:color="auto" w:fill="FFFFFF"/>
        </w:rPr>
        <w:t>Babiš</w:t>
      </w:r>
      <w:proofErr w:type="spellEnd"/>
      <w:r w:rsidRPr="00EF4332">
        <w:rPr>
          <w:rFonts w:cstheme="minorHAnsi"/>
          <w:sz w:val="24"/>
          <w:szCs w:val="24"/>
          <w:shd w:val="clear" w:color="auto" w:fill="FFFFFF"/>
        </w:rPr>
        <w:t xml:space="preserve"> ve vážném střetu zájmů, neměl by o tom jen planě mluvit, ale měl by proti tomu něco udělat. Například zavedením přísnějších pravidel, která by omezila takovou koncentraci moci do rukou jednoho člověka. </w:t>
      </w:r>
      <w:r w:rsidRPr="00EF4332">
        <w:rPr>
          <w:rFonts w:cstheme="minorHAnsi"/>
          <w:sz w:val="24"/>
          <w:szCs w:val="24"/>
        </w:rPr>
        <w:br/>
      </w:r>
      <w:r w:rsidRPr="00EF4332">
        <w:rPr>
          <w:rFonts w:cstheme="minorHAnsi"/>
          <w:sz w:val="24"/>
          <w:szCs w:val="24"/>
        </w:rPr>
        <w:br/>
      </w:r>
      <w:r w:rsidRPr="00EF4332">
        <w:rPr>
          <w:rFonts w:cstheme="minorHAnsi"/>
          <w:sz w:val="24"/>
          <w:szCs w:val="24"/>
          <w:shd w:val="clear" w:color="auto" w:fill="FFFFFF"/>
        </w:rPr>
        <w:t>Foto:</w:t>
      </w:r>
    </w:p>
    <w:p w:rsidR="00FB1505" w:rsidRDefault="00FB1505" w:rsidP="00EF4332">
      <w:pPr>
        <w:spacing w:line="360" w:lineRule="auto"/>
        <w:rPr>
          <w:rFonts w:cstheme="minorHAnsi"/>
          <w:sz w:val="24"/>
          <w:szCs w:val="24"/>
          <w:shd w:val="clear" w:color="auto" w:fill="FFFFFF"/>
        </w:rPr>
      </w:pPr>
    </w:p>
    <w:p w:rsidR="00FB1505" w:rsidRDefault="00FB1505" w:rsidP="00EF4332">
      <w:pPr>
        <w:spacing w:line="360" w:lineRule="auto"/>
        <w:rPr>
          <w:rFonts w:cstheme="minorHAnsi"/>
          <w:sz w:val="24"/>
          <w:szCs w:val="24"/>
          <w:shd w:val="clear" w:color="auto" w:fill="FFFFFF"/>
        </w:rPr>
      </w:pPr>
    </w:p>
    <w:p w:rsidR="00FB1505" w:rsidRDefault="00FB1505" w:rsidP="00EF4332">
      <w:pPr>
        <w:spacing w:line="360" w:lineRule="auto"/>
        <w:rPr>
          <w:rFonts w:cstheme="minorHAnsi"/>
          <w:sz w:val="24"/>
          <w:szCs w:val="24"/>
          <w:shd w:val="clear" w:color="auto" w:fill="FFFFFF"/>
        </w:rPr>
      </w:pPr>
    </w:p>
    <w:p w:rsidR="00FB1505" w:rsidRDefault="00FB1505" w:rsidP="00EF4332">
      <w:pPr>
        <w:spacing w:line="360" w:lineRule="auto"/>
        <w:rPr>
          <w:rFonts w:cstheme="minorHAnsi"/>
          <w:sz w:val="24"/>
          <w:szCs w:val="24"/>
          <w:shd w:val="clear" w:color="auto" w:fill="FFFFFF"/>
        </w:rPr>
      </w:pPr>
    </w:p>
    <w:p w:rsidR="00FB1505" w:rsidRDefault="00FB1505" w:rsidP="00EF4332">
      <w:pPr>
        <w:spacing w:line="360" w:lineRule="auto"/>
        <w:rPr>
          <w:rFonts w:cstheme="minorHAnsi"/>
          <w:sz w:val="24"/>
          <w:szCs w:val="24"/>
          <w:shd w:val="clear" w:color="auto" w:fill="FFFFFF"/>
        </w:rPr>
      </w:pPr>
    </w:p>
    <w:p w:rsidR="00FB1505" w:rsidRPr="00EF4332" w:rsidRDefault="00FB1505" w:rsidP="00EF4332">
      <w:pPr>
        <w:spacing w:line="360" w:lineRule="auto"/>
        <w:rPr>
          <w:rFonts w:cstheme="minorHAnsi"/>
          <w:sz w:val="24"/>
          <w:szCs w:val="24"/>
          <w:shd w:val="clear" w:color="auto" w:fill="FFFFFF"/>
        </w:rPr>
      </w:pPr>
    </w:p>
    <w:p w:rsidR="00AF3E45" w:rsidRPr="00C77600" w:rsidRDefault="00AF3E45" w:rsidP="00C77600">
      <w:pPr>
        <w:pStyle w:val="Odstavecseseznamem"/>
        <w:numPr>
          <w:ilvl w:val="0"/>
          <w:numId w:val="4"/>
        </w:numPr>
        <w:shd w:val="clear" w:color="auto" w:fill="FFFFFF"/>
        <w:spacing w:after="0" w:line="360" w:lineRule="auto"/>
        <w:rPr>
          <w:rFonts w:eastAsia="Times New Roman" w:cstheme="minorHAnsi"/>
          <w:b/>
          <w:bCs/>
          <w:sz w:val="24"/>
          <w:szCs w:val="24"/>
          <w:lang w:eastAsia="cs-CZ"/>
        </w:rPr>
      </w:pPr>
      <w:r w:rsidRPr="00C77600">
        <w:rPr>
          <w:rFonts w:eastAsia="Times New Roman" w:cstheme="minorHAnsi"/>
          <w:b/>
          <w:bCs/>
          <w:sz w:val="24"/>
          <w:szCs w:val="24"/>
          <w:lang w:eastAsia="cs-CZ"/>
        </w:rPr>
        <w:lastRenderedPageBreak/>
        <w:t>Měl by stát finančně pomoci OK D při útlumu těžby na Dole Paskov?</w:t>
      </w:r>
    </w:p>
    <w:p w:rsidR="00AF3E45" w:rsidRPr="00FB1505" w:rsidRDefault="00AF3E45" w:rsidP="00FB1505">
      <w:pPr>
        <w:shd w:val="clear" w:color="auto" w:fill="FFFFFF"/>
        <w:spacing w:after="0" w:line="360" w:lineRule="auto"/>
        <w:jc w:val="right"/>
        <w:rPr>
          <w:rFonts w:eastAsia="Times New Roman" w:cstheme="minorHAnsi"/>
          <w:b/>
          <w:bCs/>
          <w:sz w:val="24"/>
          <w:szCs w:val="24"/>
          <w:lang w:eastAsia="cs-CZ"/>
        </w:rPr>
      </w:pPr>
    </w:p>
    <w:p w:rsidR="00AF3E45" w:rsidRPr="00FB1505" w:rsidRDefault="00FB1505" w:rsidP="00FB1505">
      <w:pPr>
        <w:shd w:val="clear" w:color="auto" w:fill="FFFFFF"/>
        <w:spacing w:after="150" w:line="360" w:lineRule="auto"/>
        <w:rPr>
          <w:rFonts w:eastAsia="Times New Roman" w:cstheme="minorHAnsi"/>
          <w:sz w:val="24"/>
          <w:szCs w:val="24"/>
          <w:lang w:eastAsia="cs-CZ"/>
        </w:rPr>
      </w:pPr>
      <w:r w:rsidRPr="00FB1505">
        <w:rPr>
          <w:rFonts w:eastAsia="Times New Roman" w:cstheme="minorHAnsi"/>
          <w:sz w:val="24"/>
          <w:szCs w:val="24"/>
          <w:lang w:eastAsia="cs-CZ"/>
        </w:rPr>
        <w:t>07. 04. 2014</w:t>
      </w:r>
      <w:r w:rsidR="00AF3E45" w:rsidRPr="00FB1505">
        <w:rPr>
          <w:rFonts w:eastAsia="Times New Roman" w:cstheme="minorHAnsi"/>
          <w:sz w:val="24"/>
          <w:szCs w:val="24"/>
          <w:lang w:eastAsia="cs-CZ"/>
        </w:rPr>
        <w:t xml:space="preserve"> Respekt</w:t>
      </w:r>
    </w:p>
    <w:p w:rsidR="00FB1505" w:rsidRDefault="00AF3E45" w:rsidP="00FB1505">
      <w:pPr>
        <w:shd w:val="clear" w:color="auto" w:fill="FFFFFF"/>
        <w:spacing w:after="150" w:line="360" w:lineRule="auto"/>
        <w:rPr>
          <w:rFonts w:eastAsia="Times New Roman" w:cstheme="minorHAnsi"/>
          <w:sz w:val="24"/>
          <w:szCs w:val="24"/>
          <w:lang w:eastAsia="cs-CZ"/>
        </w:rPr>
      </w:pPr>
      <w:r w:rsidRPr="00FB1505">
        <w:rPr>
          <w:rFonts w:eastAsia="Times New Roman" w:cstheme="minorHAnsi"/>
          <w:sz w:val="24"/>
          <w:szCs w:val="24"/>
          <w:lang w:eastAsia="cs-CZ"/>
        </w:rPr>
        <w:t>strana: 6</w:t>
      </w:r>
    </w:p>
    <w:p w:rsidR="00AF3E45" w:rsidRPr="00FB1505" w:rsidRDefault="00AF3E45" w:rsidP="00FB1505">
      <w:pPr>
        <w:shd w:val="clear" w:color="auto" w:fill="FFFFFF"/>
        <w:spacing w:after="150" w:line="360" w:lineRule="auto"/>
        <w:rPr>
          <w:rFonts w:eastAsia="Times New Roman" w:cstheme="minorHAnsi"/>
          <w:sz w:val="24"/>
          <w:szCs w:val="24"/>
          <w:lang w:eastAsia="cs-CZ"/>
        </w:rPr>
      </w:pPr>
      <w:r w:rsidRPr="00FB1505">
        <w:rPr>
          <w:rFonts w:eastAsia="Times New Roman" w:cstheme="minorHAnsi"/>
          <w:sz w:val="24"/>
          <w:szCs w:val="24"/>
          <w:lang w:eastAsia="cs-CZ"/>
        </w:rPr>
        <w:t>rubrika: Anketa</w:t>
      </w:r>
    </w:p>
    <w:p w:rsidR="00FB1505" w:rsidRPr="00FB1505" w:rsidRDefault="00AF3E45" w:rsidP="00FB1505">
      <w:pPr>
        <w:spacing w:line="360" w:lineRule="auto"/>
        <w:rPr>
          <w:rFonts w:cstheme="minorHAnsi"/>
          <w:sz w:val="24"/>
          <w:szCs w:val="24"/>
          <w:shd w:val="clear" w:color="auto" w:fill="FFFFFF"/>
        </w:rPr>
      </w:pPr>
      <w:r w:rsidRPr="00FB1505">
        <w:rPr>
          <w:rFonts w:cstheme="minorHAnsi"/>
          <w:sz w:val="24"/>
          <w:szCs w:val="24"/>
          <w:shd w:val="clear" w:color="auto" w:fill="FFFFFF"/>
        </w:rPr>
        <w:t>ANKETA </w:t>
      </w:r>
      <w:r w:rsidRPr="00FB1505">
        <w:rPr>
          <w:rFonts w:cstheme="minorHAnsi"/>
          <w:sz w:val="24"/>
          <w:szCs w:val="24"/>
        </w:rPr>
        <w:br/>
      </w:r>
      <w:r w:rsidRPr="00FB1505">
        <w:rPr>
          <w:rFonts w:cstheme="minorHAnsi"/>
          <w:sz w:val="24"/>
          <w:szCs w:val="24"/>
        </w:rPr>
        <w:br/>
      </w:r>
      <w:r w:rsidRPr="00FB1505">
        <w:rPr>
          <w:rFonts w:cstheme="minorHAnsi"/>
          <w:sz w:val="24"/>
          <w:szCs w:val="24"/>
          <w:shd w:val="clear" w:color="auto" w:fill="FFFFFF"/>
        </w:rPr>
        <w:t>Lenka Zlámalová </w:t>
      </w:r>
      <w:r w:rsidRPr="00FB1505">
        <w:rPr>
          <w:rFonts w:cstheme="minorHAnsi"/>
          <w:sz w:val="24"/>
          <w:szCs w:val="24"/>
        </w:rPr>
        <w:br/>
      </w:r>
      <w:r w:rsidRPr="00FB1505">
        <w:rPr>
          <w:rFonts w:cstheme="minorHAnsi"/>
          <w:sz w:val="24"/>
          <w:szCs w:val="24"/>
        </w:rPr>
        <w:br/>
      </w:r>
      <w:r w:rsidRPr="00FB1505">
        <w:rPr>
          <w:rFonts w:cstheme="minorHAnsi"/>
          <w:sz w:val="24"/>
          <w:szCs w:val="24"/>
          <w:shd w:val="clear" w:color="auto" w:fill="FFFFFF"/>
        </w:rPr>
        <w:t>novinářka, Echo24</w:t>
      </w:r>
    </w:p>
    <w:p w:rsidR="00AF3E45" w:rsidRDefault="00AF3E45" w:rsidP="00FB1505">
      <w:pPr>
        <w:spacing w:line="360" w:lineRule="auto"/>
        <w:rPr>
          <w:rFonts w:ascii="Arial" w:hAnsi="Arial" w:cs="Arial"/>
          <w:color w:val="1B171B"/>
          <w:sz w:val="20"/>
          <w:szCs w:val="20"/>
          <w:shd w:val="clear" w:color="auto" w:fill="FFFFFF"/>
        </w:rPr>
      </w:pPr>
      <w:r w:rsidRPr="00FB1505">
        <w:rPr>
          <w:rFonts w:cstheme="minorHAnsi"/>
          <w:sz w:val="24"/>
          <w:szCs w:val="24"/>
          <w:shd w:val="clear" w:color="auto" w:fill="FFFFFF"/>
        </w:rPr>
        <w:t xml:space="preserve"> Stát by neměl soukromým </w:t>
      </w:r>
      <w:r w:rsidRPr="005E29AE">
        <w:rPr>
          <w:rFonts w:cstheme="minorHAnsi"/>
          <w:sz w:val="24"/>
          <w:szCs w:val="24"/>
        </w:rPr>
        <w:t>vlastníkům </w:t>
      </w:r>
      <w:r w:rsidRPr="005E29AE">
        <w:rPr>
          <w:rStyle w:val="highlight"/>
          <w:rFonts w:cstheme="minorHAnsi"/>
          <w:bCs/>
          <w:sz w:val="24"/>
          <w:szCs w:val="24"/>
        </w:rPr>
        <w:t>OKD</w:t>
      </w:r>
      <w:r w:rsidRPr="005E29AE">
        <w:rPr>
          <w:rFonts w:cstheme="minorHAnsi"/>
          <w:sz w:val="24"/>
          <w:szCs w:val="24"/>
        </w:rPr>
        <w:t> pomáhat. Prodloužení ztrátové těžby na Dole Paskov o dva roky vůbec nic neřeší. Šance, že by se v dohledné době zvedly ceny uhlí a v roce 2016 mělo smysl v těžbě pokračovat, jsou velmi malé. Navíc nejde pouze o Důl Paskov. Ten je jen nejvíc vyhroceným případem. Před krachem je celé </w:t>
      </w:r>
      <w:r w:rsidRPr="005E29AE">
        <w:rPr>
          <w:rStyle w:val="highlight"/>
          <w:rFonts w:cstheme="minorHAnsi"/>
          <w:bCs/>
          <w:sz w:val="24"/>
          <w:szCs w:val="24"/>
        </w:rPr>
        <w:t>OKD</w:t>
      </w:r>
      <w:r w:rsidRPr="005E29AE">
        <w:rPr>
          <w:rFonts w:cstheme="minorHAnsi"/>
          <w:sz w:val="24"/>
          <w:szCs w:val="24"/>
        </w:rPr>
        <w:t>. To nejlépe dokládá padající cena akcií. To se pak za miliardy mají sanovat i další doly soukromé společnosti? Stát má pomoci regionu a propuštěným lidem, aby si našli jinou práci. Rozumnější než nalévat peníze do </w:t>
      </w:r>
      <w:r w:rsidRPr="005E29AE">
        <w:rPr>
          <w:rStyle w:val="highlight"/>
          <w:rFonts w:cstheme="minorHAnsi"/>
          <w:bCs/>
          <w:sz w:val="24"/>
          <w:szCs w:val="24"/>
        </w:rPr>
        <w:t>OKD</w:t>
      </w:r>
      <w:r w:rsidRPr="005E29AE">
        <w:rPr>
          <w:rFonts w:cstheme="minorHAnsi"/>
          <w:sz w:val="24"/>
          <w:szCs w:val="24"/>
        </w:rPr>
        <w:t> je třeba velkorysejší odstupné, které propuštěným zajistí větší prostor k hledání práce. Pokud jde o náklady na zakonzervování dolu a sanaci pozemků dotčených těžbou, je potřeba přimět soukromé vlastníky, aby dodrželi zákon a zaplatili útlum. </w:t>
      </w:r>
      <w:r w:rsidRPr="005E29AE">
        <w:rPr>
          <w:rStyle w:val="highlight"/>
          <w:rFonts w:cstheme="minorHAnsi"/>
          <w:bCs/>
          <w:sz w:val="24"/>
          <w:szCs w:val="24"/>
        </w:rPr>
        <w:t>Zdeněk</w:t>
      </w:r>
      <w:r w:rsidRPr="005E29AE">
        <w:rPr>
          <w:rFonts w:cstheme="minorHAnsi"/>
          <w:sz w:val="24"/>
          <w:szCs w:val="24"/>
        </w:rPr>
        <w:t> </w:t>
      </w:r>
      <w:r w:rsidRPr="005E29AE">
        <w:rPr>
          <w:rStyle w:val="highlight"/>
          <w:rFonts w:cstheme="minorHAnsi"/>
          <w:bCs/>
          <w:sz w:val="24"/>
          <w:szCs w:val="24"/>
        </w:rPr>
        <w:t>Bakala</w:t>
      </w:r>
      <w:r w:rsidRPr="005E29AE">
        <w:rPr>
          <w:rFonts w:cstheme="minorHAnsi"/>
          <w:sz w:val="24"/>
          <w:szCs w:val="24"/>
        </w:rPr>
        <w:t> a další majitelé by také měli být státem tlačeni k dodržení privatizační smlouvy a svého veřejného slibu, že prodají 40 tisíc hornických bytů jejich majitelům. </w:t>
      </w:r>
      <w:r w:rsidRPr="005E29AE">
        <w:rPr>
          <w:rFonts w:cstheme="minorHAnsi"/>
          <w:sz w:val="24"/>
          <w:szCs w:val="24"/>
        </w:rPr>
        <w:br/>
      </w:r>
      <w:r w:rsidRPr="00FB1505">
        <w:rPr>
          <w:rFonts w:cstheme="minorHAnsi"/>
          <w:sz w:val="24"/>
          <w:szCs w:val="24"/>
        </w:rPr>
        <w:br/>
      </w:r>
      <w:r w:rsidRPr="00FB1505">
        <w:rPr>
          <w:rFonts w:cstheme="minorHAnsi"/>
          <w:sz w:val="24"/>
          <w:szCs w:val="24"/>
          <w:shd w:val="clear" w:color="auto" w:fill="FFFFFF"/>
        </w:rPr>
        <w:t>Miroslav Novák hejtman Moravskoslezského kraje </w:t>
      </w:r>
      <w:r w:rsidRPr="00FB1505">
        <w:rPr>
          <w:rFonts w:cstheme="minorHAnsi"/>
          <w:sz w:val="24"/>
          <w:szCs w:val="24"/>
        </w:rPr>
        <w:br/>
      </w:r>
      <w:r w:rsidRPr="00FB1505">
        <w:rPr>
          <w:rFonts w:cstheme="minorHAnsi"/>
          <w:sz w:val="24"/>
          <w:szCs w:val="24"/>
        </w:rPr>
        <w:br/>
      </w:r>
      <w:r w:rsidRPr="00FB1505">
        <w:rPr>
          <w:rFonts w:cstheme="minorHAnsi"/>
          <w:sz w:val="24"/>
          <w:szCs w:val="24"/>
          <w:shd w:val="clear" w:color="auto" w:fill="FFFFFF"/>
        </w:rPr>
        <w:t xml:space="preserve">Ve vládním materiálu to není řečeno tak, jak média problematiku prezentují – že by stát pomáhal finančně soukromému </w:t>
      </w:r>
      <w:r w:rsidRPr="005E29AE">
        <w:rPr>
          <w:rFonts w:cstheme="minorHAnsi"/>
          <w:sz w:val="24"/>
          <w:szCs w:val="24"/>
        </w:rPr>
        <w:t>vlastníkovi. Naopak, po všech diskusích, které probíhaly (i u nás v kraji), vzešla nejrozumnější varianta, že </w:t>
      </w:r>
      <w:r w:rsidRPr="005E29AE">
        <w:rPr>
          <w:rStyle w:val="highlight"/>
          <w:rFonts w:cstheme="minorHAnsi"/>
          <w:bCs/>
          <w:sz w:val="24"/>
          <w:szCs w:val="24"/>
        </w:rPr>
        <w:t>OKD</w:t>
      </w:r>
      <w:r w:rsidRPr="005E29AE">
        <w:rPr>
          <w:rFonts w:cstheme="minorHAnsi"/>
          <w:sz w:val="24"/>
          <w:szCs w:val="24"/>
        </w:rPr>
        <w:t> bude na vlastní náklady těžit do roku 2016 a stát se zaváže, že bude platit útlum v předpokládané</w:t>
      </w:r>
      <w:r w:rsidRPr="00FB1505">
        <w:rPr>
          <w:rFonts w:cstheme="minorHAnsi"/>
          <w:sz w:val="24"/>
          <w:szCs w:val="24"/>
          <w:shd w:val="clear" w:color="auto" w:fill="FFFFFF"/>
        </w:rPr>
        <w:t xml:space="preserve"> výši 1,1 miliardy korun v následujících letech, a to podle přesně stanovených regulí, jež musí být schváleny Evropskou komisí. Hornictví se potýká s potížemi v rámci celé Evropy a útlumy financovaly mnohé státy, takže </w:t>
      </w:r>
      <w:r w:rsidRPr="00FB1505">
        <w:rPr>
          <w:rFonts w:cstheme="minorHAnsi"/>
          <w:sz w:val="24"/>
          <w:szCs w:val="24"/>
          <w:shd w:val="clear" w:color="auto" w:fill="FFFFFF"/>
        </w:rPr>
        <w:lastRenderedPageBreak/>
        <w:t>nejde o nic nestandardního. Navíc je tu možnost, že k útlumu vůbec nedojde. Ceny uhlí mohou jít nahoru a vlastník by pak v těžbě pokračoval – stát by pak do útlumu nevkládal nic. Kromě toho je spočteno, že kdyby se Důl Paskov uzavřel již v letošním roce, přímé dopady v rámci podpor nezaměstnanosti, sociálních dávek atd. by stát stály zhruba miliardu korun. </w:t>
      </w:r>
      <w:r w:rsidRPr="00FB1505">
        <w:rPr>
          <w:rFonts w:cstheme="minorHAnsi"/>
          <w:sz w:val="24"/>
          <w:szCs w:val="24"/>
        </w:rPr>
        <w:br/>
      </w:r>
      <w:r w:rsidRPr="00FB1505">
        <w:rPr>
          <w:rFonts w:cstheme="minorHAnsi"/>
          <w:sz w:val="24"/>
          <w:szCs w:val="24"/>
        </w:rPr>
        <w:br/>
      </w:r>
      <w:r w:rsidRPr="00FB1505">
        <w:rPr>
          <w:rFonts w:cstheme="minorHAnsi"/>
          <w:sz w:val="24"/>
          <w:szCs w:val="24"/>
          <w:shd w:val="clear" w:color="auto" w:fill="FFFFFF"/>
        </w:rPr>
        <w:t xml:space="preserve">Václav </w:t>
      </w:r>
      <w:proofErr w:type="spellStart"/>
      <w:r w:rsidRPr="00FB1505">
        <w:rPr>
          <w:rFonts w:cstheme="minorHAnsi"/>
          <w:sz w:val="24"/>
          <w:szCs w:val="24"/>
          <w:shd w:val="clear" w:color="auto" w:fill="FFFFFF"/>
        </w:rPr>
        <w:t>Pícl</w:t>
      </w:r>
      <w:proofErr w:type="spellEnd"/>
      <w:r w:rsidRPr="00FB1505">
        <w:rPr>
          <w:rFonts w:cstheme="minorHAnsi"/>
          <w:sz w:val="24"/>
          <w:szCs w:val="24"/>
          <w:shd w:val="clear" w:color="auto" w:fill="FFFFFF"/>
        </w:rPr>
        <w:t xml:space="preserve"> 1. místopředseda ČMKOS </w:t>
      </w:r>
      <w:r w:rsidRPr="00FB1505">
        <w:rPr>
          <w:rFonts w:cstheme="minorHAnsi"/>
          <w:sz w:val="24"/>
          <w:szCs w:val="24"/>
        </w:rPr>
        <w:br/>
      </w:r>
      <w:r w:rsidRPr="00FB1505">
        <w:rPr>
          <w:rFonts w:cstheme="minorHAnsi"/>
          <w:sz w:val="24"/>
          <w:szCs w:val="24"/>
        </w:rPr>
        <w:br/>
      </w:r>
      <w:proofErr w:type="spellStart"/>
      <w:r w:rsidRPr="00FB1505">
        <w:rPr>
          <w:rFonts w:cstheme="minorHAnsi"/>
          <w:sz w:val="24"/>
          <w:szCs w:val="24"/>
          <w:shd w:val="clear" w:color="auto" w:fill="FFFFFF"/>
        </w:rPr>
        <w:t>ČMKOS</w:t>
      </w:r>
      <w:proofErr w:type="spellEnd"/>
      <w:r w:rsidRPr="00FB1505">
        <w:rPr>
          <w:rFonts w:cstheme="minorHAnsi"/>
          <w:sz w:val="24"/>
          <w:szCs w:val="24"/>
          <w:shd w:val="clear" w:color="auto" w:fill="FFFFFF"/>
        </w:rPr>
        <w:t xml:space="preserve"> je přesvědčena, že se stát nemůže zbavit zodpovědnosti za špatnou </w:t>
      </w:r>
      <w:r w:rsidRPr="005E29AE">
        <w:rPr>
          <w:rFonts w:cstheme="minorHAnsi"/>
          <w:sz w:val="24"/>
          <w:szCs w:val="24"/>
        </w:rPr>
        <w:t>privatizaci </w:t>
      </w:r>
      <w:r w:rsidRPr="005E29AE">
        <w:rPr>
          <w:rStyle w:val="highlight"/>
          <w:rFonts w:cstheme="minorHAnsi"/>
          <w:bCs/>
          <w:sz w:val="24"/>
          <w:szCs w:val="24"/>
        </w:rPr>
        <w:t>OKD</w:t>
      </w:r>
      <w:r w:rsidRPr="005E29AE">
        <w:rPr>
          <w:rFonts w:cstheme="minorHAnsi"/>
          <w:sz w:val="24"/>
          <w:szCs w:val="24"/>
        </w:rPr>
        <w:t> ani za absentující dohled státních orgánů nad činností vlastníka. Zejména nad nedostatečným vytvářením rezervy na likvidaci následků těžby, případně i nad způsobem těžby ložiska. Je nepřijatelné, aby od tohoto problému dali najednou všichni ruce pryč a aby důsledky celé této morálně a pravděpodobně také právně pochybné kauzy zaplatili pouze propuštění horníci a jejich rodiny. Není možné, aby jen oni byli oběťmi, ztratili zaměstnání, obětovali svou životní úroveň a perspektivu. Proto podporujeme navrhovaný plán ministerstva průmyslu na prodloužení těžby do roku 2016. Ten je však pouze dočasným odsunutím vzniklých problémů. Vláda by měla urychleně připravit projekty na podporu zaměstnanosti, sociální programy pro propuštěné horníky a komplexní plán hospodářské a sociální revitalizace tohoto regionu. Na financování těchto projektů by se měli podílet i současní vlastníci </w:t>
      </w:r>
      <w:r w:rsidRPr="005E29AE">
        <w:rPr>
          <w:rStyle w:val="highlight"/>
          <w:rFonts w:cstheme="minorHAnsi"/>
          <w:bCs/>
          <w:sz w:val="24"/>
          <w:szCs w:val="24"/>
        </w:rPr>
        <w:t>OKD</w:t>
      </w:r>
      <w:r w:rsidRPr="005E29AE">
        <w:rPr>
          <w:rFonts w:cstheme="minorHAnsi"/>
          <w:sz w:val="24"/>
          <w:szCs w:val="24"/>
        </w:rPr>
        <w:t>. </w:t>
      </w:r>
      <w:r w:rsidRPr="005E29AE">
        <w:rPr>
          <w:rFonts w:cstheme="minorHAnsi"/>
          <w:sz w:val="24"/>
          <w:szCs w:val="24"/>
        </w:rPr>
        <w:br/>
      </w:r>
      <w:r w:rsidRPr="005E29AE">
        <w:rPr>
          <w:rFonts w:cstheme="minorHAnsi"/>
          <w:sz w:val="24"/>
          <w:szCs w:val="24"/>
        </w:rPr>
        <w:br/>
        <w:t>PAVEL KOHOUT ekonom </w:t>
      </w:r>
      <w:r w:rsidRPr="005E29AE">
        <w:rPr>
          <w:rFonts w:cstheme="minorHAnsi"/>
          <w:sz w:val="24"/>
          <w:szCs w:val="24"/>
        </w:rPr>
        <w:br/>
      </w:r>
      <w:r w:rsidRPr="005E29AE">
        <w:rPr>
          <w:rFonts w:cstheme="minorHAnsi"/>
          <w:sz w:val="24"/>
          <w:szCs w:val="24"/>
        </w:rPr>
        <w:br/>
        <w:t>Ne, stát by neměl nijak pomáhat </w:t>
      </w:r>
      <w:r w:rsidRPr="005E29AE">
        <w:rPr>
          <w:rStyle w:val="highlight"/>
          <w:rFonts w:cstheme="minorHAnsi"/>
          <w:bCs/>
          <w:sz w:val="24"/>
          <w:szCs w:val="24"/>
        </w:rPr>
        <w:t>OKD</w:t>
      </w:r>
      <w:r w:rsidRPr="00FB1505">
        <w:rPr>
          <w:rFonts w:cstheme="minorHAnsi"/>
          <w:sz w:val="24"/>
          <w:szCs w:val="24"/>
          <w:shd w:val="clear" w:color="auto" w:fill="FFFFFF"/>
        </w:rPr>
        <w:t> ani jiným velkým podnikům. Důvod je jednoduchý: bylo by to plýtvání penězi, které by na svých daních zaplatili všichni. Včetně ostatních podnikatelů, jimž stát také nepomůže v jejich nesnázích. </w:t>
      </w:r>
      <w:r w:rsidRPr="00FB1505">
        <w:rPr>
          <w:rFonts w:cstheme="minorHAnsi"/>
          <w:sz w:val="24"/>
          <w:szCs w:val="24"/>
        </w:rPr>
        <w:br/>
      </w:r>
      <w:r w:rsidRPr="00FB1505">
        <w:rPr>
          <w:rFonts w:cstheme="minorHAnsi"/>
          <w:sz w:val="24"/>
          <w:szCs w:val="24"/>
        </w:rPr>
        <w:br/>
      </w:r>
      <w:r w:rsidRPr="00FB1505">
        <w:rPr>
          <w:rFonts w:cstheme="minorHAnsi"/>
          <w:sz w:val="24"/>
          <w:szCs w:val="24"/>
          <w:shd w:val="clear" w:color="auto" w:fill="FFFFFF"/>
        </w:rPr>
        <w:t>foto archiv </w:t>
      </w:r>
      <w:r w:rsidRPr="00FB1505">
        <w:rPr>
          <w:rFonts w:cstheme="minorHAnsi"/>
          <w:sz w:val="24"/>
          <w:szCs w:val="24"/>
        </w:rPr>
        <w:br/>
      </w:r>
    </w:p>
    <w:p w:rsidR="00CC3462" w:rsidRDefault="00CC3462" w:rsidP="00FB1505">
      <w:pPr>
        <w:spacing w:line="360" w:lineRule="auto"/>
        <w:rPr>
          <w:rFonts w:ascii="Arial" w:hAnsi="Arial" w:cs="Arial"/>
          <w:color w:val="1B171B"/>
          <w:sz w:val="20"/>
          <w:szCs w:val="20"/>
          <w:shd w:val="clear" w:color="auto" w:fill="FFFFFF"/>
        </w:rPr>
      </w:pPr>
    </w:p>
    <w:p w:rsidR="00CC3462" w:rsidRDefault="00CC3462" w:rsidP="00FB1505">
      <w:pPr>
        <w:spacing w:line="360" w:lineRule="auto"/>
        <w:rPr>
          <w:rFonts w:ascii="Arial" w:hAnsi="Arial" w:cs="Arial"/>
          <w:color w:val="1B171B"/>
          <w:sz w:val="20"/>
          <w:szCs w:val="20"/>
          <w:shd w:val="clear" w:color="auto" w:fill="FFFFFF"/>
        </w:rPr>
      </w:pPr>
    </w:p>
    <w:p w:rsidR="00CC3462" w:rsidRDefault="00CC3462" w:rsidP="00FB1505">
      <w:pPr>
        <w:spacing w:line="360" w:lineRule="auto"/>
        <w:rPr>
          <w:rFonts w:ascii="Arial" w:hAnsi="Arial" w:cs="Arial"/>
          <w:color w:val="1B171B"/>
          <w:sz w:val="20"/>
          <w:szCs w:val="20"/>
          <w:shd w:val="clear" w:color="auto" w:fill="FFFFFF"/>
        </w:rPr>
      </w:pPr>
    </w:p>
    <w:p w:rsidR="00925BCE" w:rsidRPr="00CC3462" w:rsidRDefault="00925BCE" w:rsidP="00CC3462">
      <w:pPr>
        <w:pStyle w:val="Odstavecseseznamem"/>
        <w:numPr>
          <w:ilvl w:val="0"/>
          <w:numId w:val="4"/>
        </w:numPr>
        <w:shd w:val="clear" w:color="auto" w:fill="FFFFFF"/>
        <w:spacing w:after="0" w:line="360" w:lineRule="auto"/>
        <w:rPr>
          <w:rFonts w:eastAsia="Times New Roman" w:cstheme="minorHAnsi"/>
          <w:b/>
          <w:bCs/>
          <w:sz w:val="24"/>
          <w:szCs w:val="24"/>
          <w:lang w:eastAsia="cs-CZ"/>
        </w:rPr>
      </w:pPr>
      <w:r w:rsidRPr="00CC3462">
        <w:rPr>
          <w:rFonts w:eastAsia="Times New Roman" w:cstheme="minorHAnsi"/>
          <w:b/>
          <w:bCs/>
          <w:sz w:val="24"/>
          <w:szCs w:val="24"/>
          <w:lang w:eastAsia="cs-CZ"/>
        </w:rPr>
        <w:lastRenderedPageBreak/>
        <w:t>Bakala: S partnery se rozcházím i kvůli odlišnému pohledu na OKD</w:t>
      </w:r>
    </w:p>
    <w:p w:rsidR="00925BCE" w:rsidRPr="00CC3462" w:rsidRDefault="00925BCE" w:rsidP="00CC3462">
      <w:pPr>
        <w:shd w:val="clear" w:color="auto" w:fill="FFFFFF"/>
        <w:spacing w:after="0" w:line="360" w:lineRule="auto"/>
        <w:jc w:val="right"/>
        <w:rPr>
          <w:rFonts w:eastAsia="Times New Roman" w:cstheme="minorHAnsi"/>
          <w:b/>
          <w:bCs/>
          <w:sz w:val="24"/>
          <w:szCs w:val="24"/>
          <w:lang w:eastAsia="cs-CZ"/>
        </w:rPr>
      </w:pPr>
    </w:p>
    <w:p w:rsidR="00925BCE" w:rsidRPr="00CC3462" w:rsidRDefault="007A1378" w:rsidP="00CC3462">
      <w:pPr>
        <w:shd w:val="clear" w:color="auto" w:fill="FFFFFF"/>
        <w:spacing w:after="150" w:line="360" w:lineRule="auto"/>
        <w:rPr>
          <w:rFonts w:eastAsia="Times New Roman" w:cstheme="minorHAnsi"/>
          <w:sz w:val="24"/>
          <w:szCs w:val="24"/>
          <w:lang w:eastAsia="cs-CZ"/>
        </w:rPr>
      </w:pPr>
      <w:r w:rsidRPr="00CC3462">
        <w:rPr>
          <w:rFonts w:eastAsia="Times New Roman" w:cstheme="minorHAnsi"/>
          <w:sz w:val="24"/>
          <w:szCs w:val="24"/>
          <w:lang w:eastAsia="cs-CZ"/>
        </w:rPr>
        <w:t>04. 04. 2014</w:t>
      </w:r>
      <w:r w:rsidR="00925BCE" w:rsidRPr="00CC3462">
        <w:rPr>
          <w:rFonts w:eastAsia="Times New Roman" w:cstheme="minorHAnsi"/>
          <w:sz w:val="24"/>
          <w:szCs w:val="24"/>
          <w:lang w:eastAsia="cs-CZ"/>
        </w:rPr>
        <w:t xml:space="preserve"> Hospodářské noviny - Nikita </w:t>
      </w:r>
      <w:proofErr w:type="spellStart"/>
      <w:r w:rsidR="00925BCE" w:rsidRPr="00CC3462">
        <w:rPr>
          <w:rFonts w:eastAsia="Times New Roman" w:cstheme="minorHAnsi"/>
          <w:sz w:val="24"/>
          <w:szCs w:val="24"/>
          <w:lang w:eastAsia="cs-CZ"/>
        </w:rPr>
        <w:t>Poljakov</w:t>
      </w:r>
      <w:proofErr w:type="spellEnd"/>
    </w:p>
    <w:p w:rsidR="007A1378" w:rsidRDefault="00925BCE" w:rsidP="00CC3462">
      <w:pPr>
        <w:shd w:val="clear" w:color="auto" w:fill="FFFFFF"/>
        <w:spacing w:after="150" w:line="360" w:lineRule="auto"/>
        <w:rPr>
          <w:rFonts w:eastAsia="Times New Roman" w:cstheme="minorHAnsi"/>
          <w:sz w:val="24"/>
          <w:szCs w:val="24"/>
          <w:lang w:eastAsia="cs-CZ"/>
        </w:rPr>
      </w:pPr>
      <w:r w:rsidRPr="00CC3462">
        <w:rPr>
          <w:rFonts w:eastAsia="Times New Roman" w:cstheme="minorHAnsi"/>
          <w:sz w:val="24"/>
          <w:szCs w:val="24"/>
          <w:lang w:eastAsia="cs-CZ"/>
        </w:rPr>
        <w:t>strana: 15</w:t>
      </w:r>
    </w:p>
    <w:p w:rsidR="00925BCE" w:rsidRPr="00CC3462" w:rsidRDefault="00925BCE" w:rsidP="00CC3462">
      <w:pPr>
        <w:shd w:val="clear" w:color="auto" w:fill="FFFFFF"/>
        <w:spacing w:after="150" w:line="360" w:lineRule="auto"/>
        <w:rPr>
          <w:rFonts w:eastAsia="Times New Roman" w:cstheme="minorHAnsi"/>
          <w:sz w:val="24"/>
          <w:szCs w:val="24"/>
          <w:lang w:eastAsia="cs-CZ"/>
        </w:rPr>
      </w:pPr>
      <w:r w:rsidRPr="00CC3462">
        <w:rPr>
          <w:rFonts w:eastAsia="Times New Roman" w:cstheme="minorHAnsi"/>
          <w:sz w:val="24"/>
          <w:szCs w:val="24"/>
          <w:lang w:eastAsia="cs-CZ"/>
        </w:rPr>
        <w:t>rubrika: HN byznys</w:t>
      </w:r>
    </w:p>
    <w:p w:rsidR="00AF3E45" w:rsidRPr="00CC3462" w:rsidRDefault="00925BCE" w:rsidP="00CC3462">
      <w:pPr>
        <w:spacing w:line="360" w:lineRule="auto"/>
        <w:rPr>
          <w:rFonts w:cstheme="minorHAnsi"/>
          <w:sz w:val="24"/>
          <w:szCs w:val="24"/>
          <w:shd w:val="clear" w:color="auto" w:fill="FFFFFF"/>
        </w:rPr>
      </w:pPr>
      <w:r w:rsidRPr="00CC3462">
        <w:rPr>
          <w:rFonts w:cstheme="minorHAnsi"/>
          <w:sz w:val="24"/>
          <w:szCs w:val="24"/>
          <w:shd w:val="clear" w:color="auto" w:fill="FFFFFF"/>
        </w:rPr>
        <w:t>Investiční skupiny </w:t>
      </w:r>
      <w:r w:rsidRPr="00CC3462">
        <w:rPr>
          <w:rFonts w:cstheme="minorHAnsi"/>
          <w:sz w:val="24"/>
          <w:szCs w:val="24"/>
        </w:rPr>
        <w:br/>
      </w:r>
      <w:r w:rsidRPr="00CC3462">
        <w:rPr>
          <w:rFonts w:cstheme="minorHAnsi"/>
          <w:sz w:val="24"/>
          <w:szCs w:val="24"/>
        </w:rPr>
        <w:br/>
      </w:r>
      <w:r w:rsidRPr="00CC3462">
        <w:rPr>
          <w:rFonts w:cstheme="minorHAnsi"/>
          <w:sz w:val="24"/>
          <w:szCs w:val="24"/>
          <w:shd w:val="clear" w:color="auto" w:fill="FFFFFF"/>
        </w:rPr>
        <w:t xml:space="preserve">Investiční skupina BXR </w:t>
      </w:r>
      <w:proofErr w:type="gramStart"/>
      <w:r w:rsidRPr="00CC3462">
        <w:rPr>
          <w:rFonts w:cstheme="minorHAnsi"/>
          <w:sz w:val="24"/>
          <w:szCs w:val="24"/>
          <w:shd w:val="clear" w:color="auto" w:fill="FFFFFF"/>
        </w:rPr>
        <w:t>prodává</w:t>
      </w:r>
      <w:proofErr w:type="gramEnd"/>
      <w:r w:rsidRPr="00CC3462">
        <w:rPr>
          <w:rFonts w:cstheme="minorHAnsi"/>
          <w:sz w:val="24"/>
          <w:szCs w:val="24"/>
          <w:shd w:val="clear" w:color="auto" w:fill="FFFFFF"/>
        </w:rPr>
        <w:t xml:space="preserve"> část svého majetku Mí partneři </w:t>
      </w:r>
      <w:proofErr w:type="gramStart"/>
      <w:r w:rsidRPr="00CC3462">
        <w:rPr>
          <w:rFonts w:cstheme="minorHAnsi"/>
          <w:sz w:val="24"/>
          <w:szCs w:val="24"/>
          <w:shd w:val="clear" w:color="auto" w:fill="FFFFFF"/>
        </w:rPr>
        <w:t>berou</w:t>
      </w:r>
      <w:proofErr w:type="gramEnd"/>
      <w:r w:rsidRPr="00CC3462">
        <w:rPr>
          <w:rFonts w:cstheme="minorHAnsi"/>
          <w:sz w:val="24"/>
          <w:szCs w:val="24"/>
          <w:shd w:val="clear" w:color="auto" w:fill="FFFFFF"/>
        </w:rPr>
        <w:t xml:space="preserve"> doly čistě jako finanční investici, říká Bakala </w:t>
      </w:r>
      <w:r w:rsidRPr="00CC3462">
        <w:rPr>
          <w:rFonts w:cstheme="minorHAnsi"/>
          <w:sz w:val="24"/>
          <w:szCs w:val="24"/>
        </w:rPr>
        <w:br/>
      </w:r>
      <w:r w:rsidRPr="00CC3462">
        <w:rPr>
          <w:rFonts w:cstheme="minorHAnsi"/>
          <w:sz w:val="24"/>
          <w:szCs w:val="24"/>
        </w:rPr>
        <w:br/>
      </w:r>
      <w:r w:rsidRPr="00CC3462">
        <w:rPr>
          <w:rFonts w:cstheme="minorHAnsi"/>
          <w:sz w:val="24"/>
          <w:szCs w:val="24"/>
          <w:shd w:val="clear" w:color="auto" w:fill="FFFFFF"/>
        </w:rPr>
        <w:t xml:space="preserve">Mezinárodní investiční skupina BXR Group se rozpadá. Její podílníci se totiž delší dobu nemohli dohodnout na jejím směřování. BXR Group po celém světě vlastní přes dvě desítky společností, ale největší neshody probíhaly u dvou v současnosti politicky nejcitlivějších investic - </w:t>
      </w:r>
      <w:r w:rsidRPr="005E29AE">
        <w:rPr>
          <w:rFonts w:cstheme="minorHAnsi"/>
          <w:sz w:val="24"/>
          <w:szCs w:val="24"/>
        </w:rPr>
        <w:t>důlní firmy NWR, které patří </w:t>
      </w:r>
      <w:r w:rsidRPr="005E29AE">
        <w:rPr>
          <w:rStyle w:val="highlight"/>
          <w:rFonts w:cstheme="minorHAnsi"/>
          <w:bCs/>
          <w:sz w:val="24"/>
          <w:szCs w:val="24"/>
        </w:rPr>
        <w:t>OKD</w:t>
      </w:r>
      <w:r w:rsidRPr="005E29AE">
        <w:rPr>
          <w:rFonts w:cstheme="minorHAnsi"/>
          <w:sz w:val="24"/>
          <w:szCs w:val="24"/>
        </w:rPr>
        <w:t>, a největšího majitele nájemních bytů v Česku - RPG Byty. </w:t>
      </w:r>
      <w:r w:rsidRPr="005E29AE">
        <w:rPr>
          <w:rFonts w:cstheme="minorHAnsi"/>
          <w:sz w:val="24"/>
          <w:szCs w:val="24"/>
        </w:rPr>
        <w:br/>
        <w:t>O důvodech rozchodu se svými dosavadními partnery poprvé promluvil prozatímní největší akcionář BXR </w:t>
      </w:r>
      <w:r w:rsidRPr="005E29AE">
        <w:rPr>
          <w:rStyle w:val="highlight"/>
          <w:rFonts w:cstheme="minorHAnsi"/>
          <w:bCs/>
          <w:sz w:val="24"/>
          <w:szCs w:val="24"/>
        </w:rPr>
        <w:t>Zdeněk</w:t>
      </w:r>
      <w:r w:rsidRPr="005E29AE">
        <w:rPr>
          <w:rFonts w:cstheme="minorHAnsi"/>
          <w:sz w:val="24"/>
          <w:szCs w:val="24"/>
        </w:rPr>
        <w:t> </w:t>
      </w:r>
      <w:proofErr w:type="spellStart"/>
      <w:proofErr w:type="gramStart"/>
      <w:r w:rsidRPr="005E29AE">
        <w:rPr>
          <w:rStyle w:val="highlight"/>
          <w:rFonts w:cstheme="minorHAnsi"/>
          <w:bCs/>
          <w:sz w:val="24"/>
          <w:szCs w:val="24"/>
        </w:rPr>
        <w:t>Bakala</w:t>
      </w:r>
      <w:r w:rsidRPr="005E29AE">
        <w:rPr>
          <w:rFonts w:cstheme="minorHAnsi"/>
          <w:sz w:val="24"/>
          <w:szCs w:val="24"/>
        </w:rPr>
        <w:t>,jenž</w:t>
      </w:r>
      <w:proofErr w:type="spellEnd"/>
      <w:proofErr w:type="gramEnd"/>
      <w:r w:rsidRPr="005E29AE">
        <w:rPr>
          <w:rFonts w:cstheme="minorHAnsi"/>
          <w:sz w:val="24"/>
          <w:szCs w:val="24"/>
        </w:rPr>
        <w:t xml:space="preserve"> ve skupině drží nekontrolní padesátiprocentní balík akcií. Zároveň je majitelem společnosti</w:t>
      </w:r>
      <w:r w:rsidRPr="00CC3462">
        <w:rPr>
          <w:rFonts w:cstheme="minorHAnsi"/>
          <w:sz w:val="24"/>
          <w:szCs w:val="24"/>
          <w:shd w:val="clear" w:color="auto" w:fill="FFFFFF"/>
        </w:rPr>
        <w:t xml:space="preserve"> </w:t>
      </w:r>
      <w:proofErr w:type="spellStart"/>
      <w:r w:rsidRPr="00CC3462">
        <w:rPr>
          <w:rFonts w:cstheme="minorHAnsi"/>
          <w:sz w:val="24"/>
          <w:szCs w:val="24"/>
          <w:shd w:val="clear" w:color="auto" w:fill="FFFFFF"/>
        </w:rPr>
        <w:t>Economia</w:t>
      </w:r>
      <w:proofErr w:type="spellEnd"/>
      <w:r w:rsidRPr="00CC3462">
        <w:rPr>
          <w:rFonts w:cstheme="minorHAnsi"/>
          <w:sz w:val="24"/>
          <w:szCs w:val="24"/>
          <w:shd w:val="clear" w:color="auto" w:fill="FFFFFF"/>
        </w:rPr>
        <w:t>, která vydává Hospodářské noviny. </w:t>
      </w:r>
      <w:r w:rsidRPr="00CC3462">
        <w:rPr>
          <w:rFonts w:cstheme="minorHAnsi"/>
          <w:sz w:val="24"/>
          <w:szCs w:val="24"/>
        </w:rPr>
        <w:br/>
      </w:r>
      <w:r w:rsidRPr="00CC3462">
        <w:rPr>
          <w:rFonts w:cstheme="minorHAnsi"/>
          <w:sz w:val="24"/>
          <w:szCs w:val="24"/>
          <w:shd w:val="clear" w:color="auto" w:fill="FFFFFF"/>
        </w:rPr>
        <w:t>"Restrukturalizace BXR má jeden hlavní důvod. Já a moji partneři v BXR, jak se postupem času ukázalo, máme relativně odlišný názor na investiční filozofii a míru aktivity, kterou bychom měli vykonávat ve společnostech, v nichž má BXR investice," řekl Bakala na včerejší snídani s novináři. </w:t>
      </w:r>
      <w:r w:rsidRPr="00CC3462">
        <w:rPr>
          <w:rFonts w:cstheme="minorHAnsi"/>
          <w:sz w:val="24"/>
          <w:szCs w:val="24"/>
        </w:rPr>
        <w:br/>
      </w:r>
      <w:r w:rsidRPr="00CC3462">
        <w:rPr>
          <w:rFonts w:cstheme="minorHAnsi"/>
          <w:sz w:val="24"/>
          <w:szCs w:val="24"/>
          <w:shd w:val="clear" w:color="auto" w:fill="FFFFFF"/>
        </w:rPr>
        <w:t xml:space="preserve">Důsledkem rozporů, které přednedávnem HN potvrdil Tomáš Pavlík ze společnosti BM </w:t>
      </w:r>
      <w:proofErr w:type="spellStart"/>
      <w:r w:rsidRPr="00CC3462">
        <w:rPr>
          <w:rFonts w:cstheme="minorHAnsi"/>
          <w:sz w:val="24"/>
          <w:szCs w:val="24"/>
          <w:shd w:val="clear" w:color="auto" w:fill="FFFFFF"/>
        </w:rPr>
        <w:t>Managament</w:t>
      </w:r>
      <w:proofErr w:type="spellEnd"/>
      <w:r w:rsidRPr="00CC3462">
        <w:rPr>
          <w:rFonts w:cstheme="minorHAnsi"/>
          <w:sz w:val="24"/>
          <w:szCs w:val="24"/>
          <w:shd w:val="clear" w:color="auto" w:fill="FFFFFF"/>
        </w:rPr>
        <w:t>, jež spravuje Bakalovy majetky v Česku, je rozdělení BXR na tři portfolia. </w:t>
      </w:r>
      <w:r w:rsidRPr="00CC3462">
        <w:rPr>
          <w:rFonts w:cstheme="minorHAnsi"/>
          <w:sz w:val="24"/>
          <w:szCs w:val="24"/>
        </w:rPr>
        <w:br/>
      </w:r>
      <w:r w:rsidRPr="00CC3462">
        <w:rPr>
          <w:rFonts w:cstheme="minorHAnsi"/>
          <w:sz w:val="24"/>
          <w:szCs w:val="24"/>
          <w:shd w:val="clear" w:color="auto" w:fill="FFFFFF"/>
        </w:rPr>
        <w:t>Tím prvním jsou téměř veškeré aktivity skupiny v zahraničí, které zůstanou současným Bakalovým partnerům. </w:t>
      </w:r>
      <w:r w:rsidRPr="00CC3462">
        <w:rPr>
          <w:rFonts w:cstheme="minorHAnsi"/>
          <w:sz w:val="24"/>
          <w:szCs w:val="24"/>
        </w:rPr>
        <w:br/>
      </w:r>
      <w:r w:rsidRPr="00CC3462">
        <w:rPr>
          <w:rFonts w:cstheme="minorHAnsi"/>
          <w:sz w:val="24"/>
          <w:szCs w:val="24"/>
          <w:shd w:val="clear" w:color="auto" w:fill="FFFFFF"/>
        </w:rPr>
        <w:t xml:space="preserve">Bakala si naopak ze skupiny vytáhne poskytovatele železničního přepravce </w:t>
      </w:r>
      <w:proofErr w:type="spellStart"/>
      <w:r w:rsidRPr="00CC3462">
        <w:rPr>
          <w:rFonts w:cstheme="minorHAnsi"/>
          <w:sz w:val="24"/>
          <w:szCs w:val="24"/>
          <w:shd w:val="clear" w:color="auto" w:fill="FFFFFF"/>
        </w:rPr>
        <w:t>Advanced</w:t>
      </w:r>
      <w:proofErr w:type="spellEnd"/>
      <w:r w:rsidRPr="00CC3462">
        <w:rPr>
          <w:rFonts w:cstheme="minorHAnsi"/>
          <w:sz w:val="24"/>
          <w:szCs w:val="24"/>
          <w:shd w:val="clear" w:color="auto" w:fill="FFFFFF"/>
        </w:rPr>
        <w:t xml:space="preserve"> </w:t>
      </w:r>
      <w:proofErr w:type="spellStart"/>
      <w:r w:rsidRPr="00CC3462">
        <w:rPr>
          <w:rFonts w:cstheme="minorHAnsi"/>
          <w:sz w:val="24"/>
          <w:szCs w:val="24"/>
          <w:shd w:val="clear" w:color="auto" w:fill="FFFFFF"/>
        </w:rPr>
        <w:t>World</w:t>
      </w:r>
      <w:proofErr w:type="spellEnd"/>
      <w:r w:rsidRPr="00CC3462">
        <w:rPr>
          <w:rFonts w:cstheme="minorHAnsi"/>
          <w:sz w:val="24"/>
          <w:szCs w:val="24"/>
          <w:shd w:val="clear" w:color="auto" w:fill="FFFFFF"/>
        </w:rPr>
        <w:t xml:space="preserve"> Transport, část investičně poradenské společnosti BXR </w:t>
      </w:r>
      <w:proofErr w:type="spellStart"/>
      <w:r w:rsidRPr="00CC3462">
        <w:rPr>
          <w:rFonts w:cstheme="minorHAnsi"/>
          <w:sz w:val="24"/>
          <w:szCs w:val="24"/>
          <w:shd w:val="clear" w:color="auto" w:fill="FFFFFF"/>
        </w:rPr>
        <w:t>Partners</w:t>
      </w:r>
      <w:proofErr w:type="spellEnd"/>
      <w:r w:rsidRPr="00CC3462">
        <w:rPr>
          <w:rFonts w:cstheme="minorHAnsi"/>
          <w:sz w:val="24"/>
          <w:szCs w:val="24"/>
          <w:shd w:val="clear" w:color="auto" w:fill="FFFFFF"/>
        </w:rPr>
        <w:t xml:space="preserve"> a komerční nemovitosti v Česku. </w:t>
      </w:r>
      <w:r w:rsidRPr="00CC3462">
        <w:rPr>
          <w:rFonts w:cstheme="minorHAnsi"/>
          <w:sz w:val="24"/>
          <w:szCs w:val="24"/>
        </w:rPr>
        <w:br/>
      </w:r>
      <w:r w:rsidRPr="00CC3462">
        <w:rPr>
          <w:rFonts w:cstheme="minorHAnsi"/>
          <w:sz w:val="24"/>
          <w:szCs w:val="24"/>
          <w:shd w:val="clear" w:color="auto" w:fill="FFFFFF"/>
        </w:rPr>
        <w:t xml:space="preserve">Poslední větví bude společný podnik Bakaly a skupiny BXR, kam obě strany zařadí firmy, jejichž budoucnost se zatím řeší. "V něm zůstanou aktiva, která jsou buď předmětem </w:t>
      </w:r>
      <w:r w:rsidRPr="00CC3462">
        <w:rPr>
          <w:rFonts w:cstheme="minorHAnsi"/>
          <w:sz w:val="24"/>
          <w:szCs w:val="24"/>
          <w:shd w:val="clear" w:color="auto" w:fill="FFFFFF"/>
        </w:rPr>
        <w:lastRenderedPageBreak/>
        <w:t>restrukturalizace, jako například NWR, nebo jsou určena k prodeji," říká Bakala. </w:t>
      </w:r>
      <w:r w:rsidRPr="00CC3462">
        <w:rPr>
          <w:rFonts w:cstheme="minorHAnsi"/>
          <w:sz w:val="24"/>
          <w:szCs w:val="24"/>
        </w:rPr>
        <w:br/>
      </w:r>
      <w:r w:rsidRPr="00CC3462">
        <w:rPr>
          <w:rFonts w:cstheme="minorHAnsi"/>
          <w:sz w:val="24"/>
          <w:szCs w:val="24"/>
          <w:shd w:val="clear" w:color="auto" w:fill="FFFFFF"/>
        </w:rPr>
        <w:t xml:space="preserve">Do skupiny aktiv určených k prodeji patří čtvrtinový podíl ve švýcarsko-ukrajinské metalurgické společnosti </w:t>
      </w:r>
      <w:proofErr w:type="spellStart"/>
      <w:r w:rsidRPr="00CC3462">
        <w:rPr>
          <w:rFonts w:cstheme="minorHAnsi"/>
          <w:sz w:val="24"/>
          <w:szCs w:val="24"/>
          <w:shd w:val="clear" w:color="auto" w:fill="FFFFFF"/>
        </w:rPr>
        <w:t>Ferrexpo</w:t>
      </w:r>
      <w:proofErr w:type="spellEnd"/>
      <w:r w:rsidRPr="00CC3462">
        <w:rPr>
          <w:rFonts w:cstheme="minorHAnsi"/>
          <w:sz w:val="24"/>
          <w:szCs w:val="24"/>
          <w:shd w:val="clear" w:color="auto" w:fill="FFFFFF"/>
        </w:rPr>
        <w:t xml:space="preserve">, tříčtvrtinový podíl v Green </w:t>
      </w:r>
      <w:proofErr w:type="spellStart"/>
      <w:r w:rsidRPr="00CC3462">
        <w:rPr>
          <w:rFonts w:cstheme="minorHAnsi"/>
          <w:sz w:val="24"/>
          <w:szCs w:val="24"/>
          <w:shd w:val="clear" w:color="auto" w:fill="FFFFFF"/>
        </w:rPr>
        <w:t>Gas</w:t>
      </w:r>
      <w:proofErr w:type="spellEnd"/>
      <w:r w:rsidRPr="00CC3462">
        <w:rPr>
          <w:rFonts w:cstheme="minorHAnsi"/>
          <w:sz w:val="24"/>
          <w:szCs w:val="24"/>
          <w:shd w:val="clear" w:color="auto" w:fill="FFFFFF"/>
        </w:rPr>
        <w:t xml:space="preserve"> International, která se zabývá zpracováváním důlního metanu, a RPG Byty. První dvě firmy plánuje BXR prodat do konce roku. Víc než polovinu akcií firmy </w:t>
      </w:r>
      <w:proofErr w:type="spellStart"/>
      <w:r w:rsidRPr="00CC3462">
        <w:rPr>
          <w:rFonts w:cstheme="minorHAnsi"/>
          <w:sz w:val="24"/>
          <w:szCs w:val="24"/>
          <w:shd w:val="clear" w:color="auto" w:fill="FFFFFF"/>
        </w:rPr>
        <w:t>Domus</w:t>
      </w:r>
      <w:proofErr w:type="spellEnd"/>
      <w:r w:rsidRPr="005E29AE">
        <w:rPr>
          <w:rFonts w:cstheme="minorHAnsi"/>
          <w:sz w:val="24"/>
          <w:szCs w:val="24"/>
        </w:rPr>
        <w:t>, která RPG Byty vlastní, upíše skupina během několika měsíců na amsterodamskou burzu. </w:t>
      </w:r>
      <w:r w:rsidRPr="005E29AE">
        <w:rPr>
          <w:rFonts w:cstheme="minorHAnsi"/>
          <w:sz w:val="24"/>
          <w:szCs w:val="24"/>
        </w:rPr>
        <w:br/>
        <w:t>Politicky citlivá témata Podle informací HN se liší názory </w:t>
      </w:r>
      <w:r w:rsidRPr="005E29AE">
        <w:rPr>
          <w:rStyle w:val="highlight"/>
          <w:rFonts w:cstheme="minorHAnsi"/>
          <w:bCs/>
          <w:sz w:val="24"/>
          <w:szCs w:val="24"/>
        </w:rPr>
        <w:t>Zdeňka</w:t>
      </w:r>
      <w:r w:rsidRPr="005E29AE">
        <w:rPr>
          <w:rFonts w:cstheme="minorHAnsi"/>
          <w:sz w:val="24"/>
          <w:szCs w:val="24"/>
        </w:rPr>
        <w:t> </w:t>
      </w:r>
      <w:r w:rsidRPr="005E29AE">
        <w:rPr>
          <w:rStyle w:val="highlight"/>
          <w:rFonts w:cstheme="minorHAnsi"/>
          <w:bCs/>
          <w:sz w:val="24"/>
          <w:szCs w:val="24"/>
        </w:rPr>
        <w:t>Bakaly</w:t>
      </w:r>
      <w:r w:rsidRPr="005E29AE">
        <w:rPr>
          <w:rFonts w:cstheme="minorHAnsi"/>
          <w:sz w:val="24"/>
          <w:szCs w:val="24"/>
        </w:rPr>
        <w:t xml:space="preserve"> na další směřování skupiny od představ dlouholetého obchodního partnera Petera </w:t>
      </w:r>
      <w:proofErr w:type="spellStart"/>
      <w:r w:rsidRPr="005E29AE">
        <w:rPr>
          <w:rFonts w:cstheme="minorHAnsi"/>
          <w:sz w:val="24"/>
          <w:szCs w:val="24"/>
        </w:rPr>
        <w:t>Kadase</w:t>
      </w:r>
      <w:proofErr w:type="spellEnd"/>
      <w:r w:rsidRPr="005E29AE">
        <w:rPr>
          <w:rFonts w:cstheme="minorHAnsi"/>
          <w:sz w:val="24"/>
          <w:szCs w:val="24"/>
        </w:rPr>
        <w:t xml:space="preserve">. Ten je podílníkem fondu </w:t>
      </w:r>
      <w:proofErr w:type="spellStart"/>
      <w:r w:rsidRPr="005E29AE">
        <w:rPr>
          <w:rFonts w:cstheme="minorHAnsi"/>
          <w:sz w:val="24"/>
          <w:szCs w:val="24"/>
        </w:rPr>
        <w:t>Crossroads</w:t>
      </w:r>
      <w:proofErr w:type="spellEnd"/>
      <w:r w:rsidRPr="005E29AE">
        <w:rPr>
          <w:rFonts w:cstheme="minorHAnsi"/>
          <w:sz w:val="24"/>
          <w:szCs w:val="24"/>
        </w:rPr>
        <w:t>, druhého akcionáře celé BXR Group. </w:t>
      </w:r>
      <w:r w:rsidRPr="005E29AE">
        <w:rPr>
          <w:rFonts w:cstheme="minorHAnsi"/>
          <w:sz w:val="24"/>
          <w:szCs w:val="24"/>
        </w:rPr>
        <w:br/>
        <w:t xml:space="preserve">Bakala sám sice </w:t>
      </w:r>
      <w:proofErr w:type="spellStart"/>
      <w:r w:rsidRPr="005E29AE">
        <w:rPr>
          <w:rFonts w:cstheme="minorHAnsi"/>
          <w:sz w:val="24"/>
          <w:szCs w:val="24"/>
        </w:rPr>
        <w:t>Kadase</w:t>
      </w:r>
      <w:proofErr w:type="spellEnd"/>
      <w:r w:rsidRPr="005E29AE">
        <w:rPr>
          <w:rFonts w:cstheme="minorHAnsi"/>
          <w:sz w:val="24"/>
          <w:szCs w:val="24"/>
        </w:rPr>
        <w:t xml:space="preserve"> přímo nezmínil, nicméně potvrdil, že ostatní investoři v BXR mají odlišný pohled: "Vždy jsem zastával názor, že česká politicky exponovaná aktiva, jako je například </w:t>
      </w:r>
      <w:r w:rsidRPr="005E29AE">
        <w:rPr>
          <w:rStyle w:val="highlight"/>
          <w:rFonts w:cstheme="minorHAnsi"/>
          <w:bCs/>
          <w:sz w:val="24"/>
          <w:szCs w:val="24"/>
        </w:rPr>
        <w:t>OKD</w:t>
      </w:r>
      <w:r w:rsidRPr="005E29AE">
        <w:rPr>
          <w:rFonts w:cstheme="minorHAnsi"/>
          <w:sz w:val="24"/>
          <w:szCs w:val="24"/>
        </w:rPr>
        <w:t>, jejichž osud má sociální dopad, je potřeba</w:t>
      </w:r>
      <w:r w:rsidRPr="00CC3462">
        <w:rPr>
          <w:rFonts w:cstheme="minorHAnsi"/>
          <w:sz w:val="24"/>
          <w:szCs w:val="24"/>
          <w:shd w:val="clear" w:color="auto" w:fill="FFFFFF"/>
        </w:rPr>
        <w:t xml:space="preserve"> řídit s přihlédnutím k tomuto faktu. Ne čistě jako finanční investici. A to je jádro rozdílu mezi mnou a mými partnery." Bakala dodává, že má na rozdíl od partnerů větší chuť do ztrátových dolů investovat další peníze. </w:t>
      </w:r>
      <w:r w:rsidRPr="00CC3462">
        <w:rPr>
          <w:rFonts w:cstheme="minorHAnsi"/>
          <w:sz w:val="24"/>
          <w:szCs w:val="24"/>
        </w:rPr>
        <w:br/>
      </w:r>
      <w:r w:rsidRPr="00CC3462">
        <w:rPr>
          <w:rFonts w:cstheme="minorHAnsi"/>
          <w:sz w:val="24"/>
          <w:szCs w:val="24"/>
          <w:shd w:val="clear" w:color="auto" w:fill="FFFFFF"/>
        </w:rPr>
        <w:t xml:space="preserve">Dalším problematickým bodem je úpis společnosti </w:t>
      </w:r>
      <w:proofErr w:type="spellStart"/>
      <w:r w:rsidRPr="00CC3462">
        <w:rPr>
          <w:rFonts w:cstheme="minorHAnsi"/>
          <w:sz w:val="24"/>
          <w:szCs w:val="24"/>
          <w:shd w:val="clear" w:color="auto" w:fill="FFFFFF"/>
        </w:rPr>
        <w:t>Domus</w:t>
      </w:r>
      <w:proofErr w:type="spellEnd"/>
      <w:r w:rsidRPr="00CC3462">
        <w:rPr>
          <w:rFonts w:cstheme="minorHAnsi"/>
          <w:sz w:val="24"/>
          <w:szCs w:val="24"/>
          <w:shd w:val="clear" w:color="auto" w:fill="FFFFFF"/>
        </w:rPr>
        <w:t xml:space="preserve"> na burze. Miliardář přiznává, že prosazoval rozsáhlejší program prodeje bytů na Ostravsku jejich nájemníkům, zatímco zbylí akcionáři BXR tlačili byty na burzu, což se jim nakonec podařilo. Bakala, jenž vlastní necelou polovinu v RPG Byty, nakonec návrh na úpis akcií </w:t>
      </w:r>
      <w:proofErr w:type="spellStart"/>
      <w:r w:rsidRPr="00CC3462">
        <w:rPr>
          <w:rFonts w:cstheme="minorHAnsi"/>
          <w:sz w:val="24"/>
          <w:szCs w:val="24"/>
          <w:shd w:val="clear" w:color="auto" w:fill="FFFFFF"/>
        </w:rPr>
        <w:t>Domusu</w:t>
      </w:r>
      <w:proofErr w:type="spellEnd"/>
      <w:r w:rsidRPr="00CC3462">
        <w:rPr>
          <w:rFonts w:cstheme="minorHAnsi"/>
          <w:sz w:val="24"/>
          <w:szCs w:val="24"/>
          <w:shd w:val="clear" w:color="auto" w:fill="FFFFFF"/>
        </w:rPr>
        <w:t xml:space="preserve"> přijal, protože má podle smlouvy povinnost poskytnout svůj podíl k p</w:t>
      </w:r>
      <w:r w:rsidRPr="00CF7E53">
        <w:rPr>
          <w:rFonts w:cstheme="minorHAnsi"/>
          <w:sz w:val="24"/>
          <w:szCs w:val="24"/>
        </w:rPr>
        <w:t>rodeji v případě, že zbylí akcionáři chtějí společnost prodat. </w:t>
      </w:r>
      <w:r w:rsidRPr="00CF7E53">
        <w:rPr>
          <w:rFonts w:cstheme="minorHAnsi"/>
          <w:sz w:val="24"/>
          <w:szCs w:val="24"/>
        </w:rPr>
        <w:br/>
        <w:t>RPG Byty spravují přes 40 tisíc bytů po </w:t>
      </w:r>
      <w:r w:rsidRPr="00CF7E53">
        <w:rPr>
          <w:rStyle w:val="highlight"/>
          <w:rFonts w:cstheme="minorHAnsi"/>
          <w:bCs/>
          <w:sz w:val="24"/>
          <w:szCs w:val="24"/>
        </w:rPr>
        <w:t>OKD</w:t>
      </w:r>
      <w:r w:rsidRPr="00CF7E53">
        <w:rPr>
          <w:rFonts w:cstheme="minorHAnsi"/>
          <w:sz w:val="24"/>
          <w:szCs w:val="24"/>
        </w:rPr>
        <w:t>. Část nájemníků tvrdí, že při privatizaci dolů dostali příslib vykoupení bytů za nízkou cenu. RPG oponuje tím, že ji privatizační smlouva k prodeji bytů nezavazuje. </w:t>
      </w:r>
      <w:r w:rsidRPr="00CF7E53">
        <w:rPr>
          <w:rFonts w:cstheme="minorHAnsi"/>
          <w:sz w:val="24"/>
          <w:szCs w:val="24"/>
        </w:rPr>
        <w:br/>
        <w:t>Rozdíly ale Bakala cítil i při správě zahraničních investic: "Zastával jsem pasivní přístup spoléhání na manažerské týmy, které v aktivech jsou. Kdežto mí partneři preferovali aktivní přístup, kdy chtěli být účastni na řízení těchto společností. A když je jeden partner aktivní a druhý pasivní, tak to dlouhodobě nedává smysl." Nechceme hradit další ztráty Na Bakalovy budoucí investice do zadlužené NWR bude mít hlavní vliv vztah společnosti s českým státem, jenž v současnosti považuje za antagonistický. "Na tomto vztahu mají rovný podíl obě strany. Už roky viním manažery </w:t>
      </w:r>
      <w:r w:rsidRPr="00CF7E53">
        <w:rPr>
          <w:rStyle w:val="highlight"/>
          <w:rFonts w:cstheme="minorHAnsi"/>
          <w:bCs/>
          <w:sz w:val="24"/>
          <w:szCs w:val="24"/>
        </w:rPr>
        <w:t>OKD</w:t>
      </w:r>
      <w:r w:rsidRPr="00CF7E53">
        <w:rPr>
          <w:rFonts w:cstheme="minorHAnsi"/>
          <w:sz w:val="24"/>
          <w:szCs w:val="24"/>
        </w:rPr>
        <w:t> z toho</w:t>
      </w:r>
      <w:r w:rsidRPr="00CC3462">
        <w:rPr>
          <w:rFonts w:cstheme="minorHAnsi"/>
          <w:sz w:val="24"/>
          <w:szCs w:val="24"/>
          <w:shd w:val="clear" w:color="auto" w:fill="FFFFFF"/>
        </w:rPr>
        <w:t xml:space="preserve">, že nevytvořili funkci, která by byla v představenstvu a měla na starost agendu se státem," míní investor a dodává, že vina je pravděpodobně na </w:t>
      </w:r>
      <w:r w:rsidRPr="00CC3462">
        <w:rPr>
          <w:rFonts w:cstheme="minorHAnsi"/>
          <w:sz w:val="24"/>
          <w:szCs w:val="24"/>
          <w:shd w:val="clear" w:color="auto" w:fill="FFFFFF"/>
        </w:rPr>
        <w:lastRenderedPageBreak/>
        <w:t>obou stranách. </w:t>
      </w:r>
      <w:r w:rsidRPr="00CC3462">
        <w:rPr>
          <w:rFonts w:cstheme="minorHAnsi"/>
          <w:sz w:val="24"/>
          <w:szCs w:val="24"/>
        </w:rPr>
        <w:br/>
      </w:r>
      <w:r w:rsidRPr="00CC3462">
        <w:rPr>
          <w:rFonts w:cstheme="minorHAnsi"/>
          <w:sz w:val="24"/>
          <w:szCs w:val="24"/>
          <w:shd w:val="clear" w:color="auto" w:fill="FFFFFF"/>
        </w:rPr>
        <w:t xml:space="preserve">V současnosti jedná ministerstvo průmyslu s vládou o poskytnutí státní podpory těžební </w:t>
      </w:r>
      <w:r w:rsidRPr="00CF7E53">
        <w:rPr>
          <w:rFonts w:cstheme="minorHAnsi"/>
          <w:sz w:val="24"/>
          <w:szCs w:val="24"/>
        </w:rPr>
        <w:t>společnosti </w:t>
      </w:r>
      <w:r w:rsidRPr="00CF7E53">
        <w:rPr>
          <w:rStyle w:val="highlight"/>
          <w:rFonts w:cstheme="minorHAnsi"/>
          <w:bCs/>
          <w:sz w:val="24"/>
          <w:szCs w:val="24"/>
        </w:rPr>
        <w:t>OKD</w:t>
      </w:r>
      <w:r w:rsidRPr="00CF7E53">
        <w:rPr>
          <w:rFonts w:cstheme="minorHAnsi"/>
          <w:sz w:val="24"/>
          <w:szCs w:val="24"/>
        </w:rPr>
        <w:t> ve výši 1,1 miliardy korun, která by se použila na útlum prodělečného Dolu Paskov, kde pracuje kolem 2,5 tisíce lidí. Jednou z podmínek však je, že důlní společnost bude provozovat ztrátovou těžbu do konce roku 2016. Bez státní pomoci plánuje </w:t>
      </w:r>
      <w:r w:rsidRPr="00CF7E53">
        <w:rPr>
          <w:rStyle w:val="highlight"/>
          <w:rFonts w:cstheme="minorHAnsi"/>
          <w:bCs/>
          <w:sz w:val="24"/>
          <w:szCs w:val="24"/>
        </w:rPr>
        <w:t>OKD</w:t>
      </w:r>
      <w:r w:rsidRPr="00CF7E53">
        <w:rPr>
          <w:rFonts w:cstheme="minorHAnsi"/>
          <w:sz w:val="24"/>
          <w:szCs w:val="24"/>
        </w:rPr>
        <w:t> Paskov zavřít už na konci letošního roku. </w:t>
      </w:r>
      <w:r w:rsidRPr="00CF7E53">
        <w:rPr>
          <w:rFonts w:cstheme="minorHAnsi"/>
          <w:sz w:val="24"/>
          <w:szCs w:val="24"/>
        </w:rPr>
        <w:br/>
        <w:t xml:space="preserve">Návrh ministerstva podporuje i premiér Bohuslav Sobotka. Naopak ministři hnutí ANO v čele s ministrem financí Andrejem </w:t>
      </w:r>
      <w:proofErr w:type="spellStart"/>
      <w:r w:rsidRPr="00CF7E53">
        <w:rPr>
          <w:rFonts w:cstheme="minorHAnsi"/>
          <w:sz w:val="24"/>
          <w:szCs w:val="24"/>
        </w:rPr>
        <w:t>Babišem</w:t>
      </w:r>
      <w:proofErr w:type="spellEnd"/>
      <w:r w:rsidRPr="00CF7E53">
        <w:rPr>
          <w:rFonts w:cstheme="minorHAnsi"/>
          <w:sz w:val="24"/>
          <w:szCs w:val="24"/>
        </w:rPr>
        <w:t xml:space="preserve"> ho odmítají. </w:t>
      </w:r>
      <w:r w:rsidRPr="00CF7E53">
        <w:rPr>
          <w:rFonts w:cstheme="minorHAnsi"/>
          <w:sz w:val="24"/>
          <w:szCs w:val="24"/>
        </w:rPr>
        <w:br/>
        <w:t>"O státní pomoc nežádají akcionáři </w:t>
      </w:r>
      <w:r w:rsidRPr="00CF7E53">
        <w:rPr>
          <w:rStyle w:val="highlight"/>
          <w:rFonts w:cstheme="minorHAnsi"/>
          <w:bCs/>
          <w:sz w:val="24"/>
          <w:szCs w:val="24"/>
        </w:rPr>
        <w:t>OKD</w:t>
      </w:r>
      <w:r w:rsidRPr="00CF7E53">
        <w:rPr>
          <w:rFonts w:cstheme="minorHAnsi"/>
          <w:sz w:val="24"/>
          <w:szCs w:val="24"/>
        </w:rPr>
        <w:t>. Ti z ní nedostanou ani korunu. Je to pomoc Severomoravskému kraji. Jsme ochotni provozovat Paskov déle, ale nejsme ochotni hradit vzniklé ztráty," odpověděl Bakala.</w:t>
      </w:r>
      <w:r w:rsidRPr="00CC3462">
        <w:rPr>
          <w:rFonts w:cstheme="minorHAnsi"/>
          <w:sz w:val="24"/>
          <w:szCs w:val="24"/>
          <w:shd w:val="clear" w:color="auto" w:fill="FFFFFF"/>
        </w:rPr>
        <w:t> </w:t>
      </w:r>
      <w:r w:rsidRPr="00CC3462">
        <w:rPr>
          <w:rFonts w:cstheme="minorHAnsi"/>
          <w:sz w:val="24"/>
          <w:szCs w:val="24"/>
        </w:rPr>
        <w:br/>
      </w:r>
      <w:r w:rsidRPr="00CC3462">
        <w:rPr>
          <w:rFonts w:cstheme="minorHAnsi"/>
          <w:sz w:val="24"/>
          <w:szCs w:val="24"/>
          <w:shd w:val="clear" w:color="auto" w:fill="FFFFFF"/>
        </w:rPr>
        <w:t xml:space="preserve">Na adresu </w:t>
      </w:r>
      <w:proofErr w:type="spellStart"/>
      <w:r w:rsidRPr="00CC3462">
        <w:rPr>
          <w:rFonts w:cstheme="minorHAnsi"/>
          <w:sz w:val="24"/>
          <w:szCs w:val="24"/>
          <w:shd w:val="clear" w:color="auto" w:fill="FFFFFF"/>
        </w:rPr>
        <w:t>Babiše</w:t>
      </w:r>
      <w:proofErr w:type="spellEnd"/>
      <w:r w:rsidRPr="00CC3462">
        <w:rPr>
          <w:rFonts w:cstheme="minorHAnsi"/>
          <w:sz w:val="24"/>
          <w:szCs w:val="24"/>
          <w:shd w:val="clear" w:color="auto" w:fill="FFFFFF"/>
        </w:rPr>
        <w:t xml:space="preserve"> navíc řekl, že když současný ministr financí a zároveň majitel </w:t>
      </w:r>
      <w:proofErr w:type="spellStart"/>
      <w:r w:rsidRPr="00CC3462">
        <w:rPr>
          <w:rFonts w:cstheme="minorHAnsi"/>
          <w:sz w:val="24"/>
          <w:szCs w:val="24"/>
          <w:shd w:val="clear" w:color="auto" w:fill="FFFFFF"/>
        </w:rPr>
        <w:t>Agrofertu</w:t>
      </w:r>
      <w:proofErr w:type="spellEnd"/>
      <w:r w:rsidRPr="00CC3462">
        <w:rPr>
          <w:rFonts w:cstheme="minorHAnsi"/>
          <w:sz w:val="24"/>
          <w:szCs w:val="24"/>
          <w:shd w:val="clear" w:color="auto" w:fill="FFFFFF"/>
        </w:rPr>
        <w:t xml:space="preserve"> zavíral masokombináty, dělal to proto, že nebyly rentabilní: "Pan </w:t>
      </w:r>
      <w:proofErr w:type="spellStart"/>
      <w:r w:rsidRPr="00CC3462">
        <w:rPr>
          <w:rFonts w:cstheme="minorHAnsi"/>
          <w:sz w:val="24"/>
          <w:szCs w:val="24"/>
          <w:shd w:val="clear" w:color="auto" w:fill="FFFFFF"/>
        </w:rPr>
        <w:t>Babiš</w:t>
      </w:r>
      <w:proofErr w:type="spellEnd"/>
      <w:r w:rsidRPr="00CC3462">
        <w:rPr>
          <w:rFonts w:cstheme="minorHAnsi"/>
          <w:sz w:val="24"/>
          <w:szCs w:val="24"/>
          <w:shd w:val="clear" w:color="auto" w:fill="FFFFFF"/>
        </w:rPr>
        <w:t xml:space="preserve"> dobře ví, že je nesmysl, aby tehdy bral zisky svých chemiček a investoval je do neprofitabilních masokombinátů, které nemají perspektivu," uvedl Bakala. </w:t>
      </w:r>
      <w:r w:rsidRPr="00CC3462">
        <w:rPr>
          <w:rFonts w:cstheme="minorHAnsi"/>
          <w:sz w:val="24"/>
          <w:szCs w:val="24"/>
        </w:rPr>
        <w:br/>
      </w:r>
      <w:r w:rsidRPr="00CC3462">
        <w:rPr>
          <w:rFonts w:cstheme="minorHAnsi"/>
          <w:sz w:val="24"/>
          <w:szCs w:val="24"/>
          <w:shd w:val="clear" w:color="auto" w:fill="FFFFFF"/>
        </w:rPr>
        <w:t>Detaily vyjednávání o podpoře však miliardář odmítl z pozice menšinového akcionáře NWR komentovat. </w:t>
      </w:r>
      <w:r w:rsidRPr="00CC3462">
        <w:rPr>
          <w:rFonts w:cstheme="minorHAnsi"/>
          <w:sz w:val="24"/>
          <w:szCs w:val="24"/>
        </w:rPr>
        <w:br/>
      </w:r>
      <w:r w:rsidRPr="00CC3462">
        <w:rPr>
          <w:rFonts w:cstheme="minorHAnsi"/>
          <w:sz w:val="24"/>
          <w:szCs w:val="24"/>
        </w:rPr>
        <w:br/>
      </w:r>
      <w:r w:rsidRPr="00CC3462">
        <w:rPr>
          <w:rFonts w:cstheme="minorHAnsi"/>
          <w:sz w:val="24"/>
          <w:szCs w:val="24"/>
          <w:shd w:val="clear" w:color="auto" w:fill="FFFFFF"/>
        </w:rPr>
        <w:t>--- </w:t>
      </w:r>
      <w:r w:rsidRPr="00CC3462">
        <w:rPr>
          <w:rFonts w:cstheme="minorHAnsi"/>
          <w:sz w:val="24"/>
          <w:szCs w:val="24"/>
        </w:rPr>
        <w:br/>
      </w:r>
      <w:r w:rsidRPr="00CC3462">
        <w:rPr>
          <w:rFonts w:cstheme="minorHAnsi"/>
          <w:sz w:val="24"/>
          <w:szCs w:val="24"/>
        </w:rPr>
        <w:br/>
      </w:r>
      <w:r w:rsidRPr="00CC3462">
        <w:rPr>
          <w:rFonts w:cstheme="minorHAnsi"/>
          <w:sz w:val="24"/>
          <w:szCs w:val="24"/>
          <w:shd w:val="clear" w:color="auto" w:fill="FFFFFF"/>
        </w:rPr>
        <w:t>Bakalův byznys </w:t>
      </w:r>
      <w:r w:rsidRPr="00CC3462">
        <w:rPr>
          <w:rFonts w:cstheme="minorHAnsi"/>
          <w:sz w:val="24"/>
          <w:szCs w:val="24"/>
        </w:rPr>
        <w:br/>
      </w:r>
      <w:r w:rsidRPr="00CC3462">
        <w:rPr>
          <w:rFonts w:cstheme="minorHAnsi"/>
          <w:sz w:val="24"/>
          <w:szCs w:val="24"/>
          <w:shd w:val="clear" w:color="auto" w:fill="FFFFFF"/>
        </w:rPr>
        <w:t>Bývalá BXR </w:t>
      </w:r>
      <w:r w:rsidRPr="00CF7E53">
        <w:rPr>
          <w:rFonts w:cstheme="minorHAnsi"/>
          <w:sz w:val="24"/>
          <w:szCs w:val="24"/>
        </w:rPr>
        <w:br/>
        <w:t>Po odchodu ze skupiny BXR si z jejích aktiv </w:t>
      </w:r>
      <w:r w:rsidRPr="00CF7E53">
        <w:rPr>
          <w:rStyle w:val="highlight"/>
          <w:rFonts w:cstheme="minorHAnsi"/>
          <w:bCs/>
          <w:sz w:val="24"/>
          <w:szCs w:val="24"/>
        </w:rPr>
        <w:t>Zdeněk</w:t>
      </w:r>
      <w:r w:rsidRPr="00CF7E53">
        <w:rPr>
          <w:rFonts w:cstheme="minorHAnsi"/>
          <w:sz w:val="24"/>
          <w:szCs w:val="24"/>
        </w:rPr>
        <w:t> </w:t>
      </w:r>
      <w:r w:rsidRPr="00CF7E53">
        <w:rPr>
          <w:rStyle w:val="highlight"/>
          <w:rFonts w:cstheme="minorHAnsi"/>
          <w:bCs/>
          <w:sz w:val="24"/>
          <w:szCs w:val="24"/>
        </w:rPr>
        <w:t>Bakala</w:t>
      </w:r>
      <w:r w:rsidRPr="00CF7E53">
        <w:rPr>
          <w:rFonts w:cstheme="minorHAnsi"/>
          <w:sz w:val="24"/>
          <w:szCs w:val="24"/>
        </w:rPr>
        <w:t xml:space="preserve"> ponechá dopravní společnost </w:t>
      </w:r>
      <w:proofErr w:type="spellStart"/>
      <w:r w:rsidRPr="00CF7E53">
        <w:rPr>
          <w:rFonts w:cstheme="minorHAnsi"/>
          <w:sz w:val="24"/>
          <w:szCs w:val="24"/>
        </w:rPr>
        <w:t>Advanced</w:t>
      </w:r>
      <w:proofErr w:type="spellEnd"/>
      <w:r w:rsidRPr="00CF7E53">
        <w:rPr>
          <w:rFonts w:cstheme="minorHAnsi"/>
          <w:sz w:val="24"/>
          <w:szCs w:val="24"/>
        </w:rPr>
        <w:t xml:space="preserve"> </w:t>
      </w:r>
      <w:proofErr w:type="spellStart"/>
      <w:r w:rsidRPr="00CF7E53">
        <w:rPr>
          <w:rFonts w:cstheme="minorHAnsi"/>
          <w:sz w:val="24"/>
          <w:szCs w:val="24"/>
        </w:rPr>
        <w:t>World</w:t>
      </w:r>
      <w:proofErr w:type="spellEnd"/>
      <w:r w:rsidRPr="00CF7E53">
        <w:rPr>
          <w:rFonts w:cstheme="minorHAnsi"/>
          <w:sz w:val="24"/>
          <w:szCs w:val="24"/>
        </w:rPr>
        <w:t xml:space="preserve"> Transport, varšavskou a pražskou </w:t>
      </w:r>
      <w:proofErr w:type="spellStart"/>
      <w:r w:rsidRPr="00CF7E53">
        <w:rPr>
          <w:rFonts w:cstheme="minorHAnsi"/>
          <w:sz w:val="24"/>
          <w:szCs w:val="24"/>
        </w:rPr>
        <w:t>investičněporadenskou</w:t>
      </w:r>
      <w:proofErr w:type="spellEnd"/>
      <w:r w:rsidRPr="00CC3462">
        <w:rPr>
          <w:rFonts w:cstheme="minorHAnsi"/>
          <w:sz w:val="24"/>
          <w:szCs w:val="24"/>
          <w:shd w:val="clear" w:color="auto" w:fill="FFFFFF"/>
        </w:rPr>
        <w:t xml:space="preserve"> větev skupiny BXR </w:t>
      </w:r>
      <w:proofErr w:type="spellStart"/>
      <w:r w:rsidRPr="00CC3462">
        <w:rPr>
          <w:rFonts w:cstheme="minorHAnsi"/>
          <w:sz w:val="24"/>
          <w:szCs w:val="24"/>
          <w:shd w:val="clear" w:color="auto" w:fill="FFFFFF"/>
        </w:rPr>
        <w:t>Partners</w:t>
      </w:r>
      <w:proofErr w:type="spellEnd"/>
      <w:r w:rsidRPr="00CC3462">
        <w:rPr>
          <w:rFonts w:cstheme="minorHAnsi"/>
          <w:sz w:val="24"/>
          <w:szCs w:val="24"/>
          <w:shd w:val="clear" w:color="auto" w:fill="FFFFFF"/>
        </w:rPr>
        <w:t xml:space="preserve"> a komerční nemovitosti v Česku. Zároveň zůstane podílníkem v NWR a RPG Byty. </w:t>
      </w:r>
      <w:r w:rsidRPr="00CC3462">
        <w:rPr>
          <w:rFonts w:cstheme="minorHAnsi"/>
          <w:sz w:val="24"/>
          <w:szCs w:val="24"/>
        </w:rPr>
        <w:br/>
      </w:r>
      <w:r w:rsidRPr="00CC3462">
        <w:rPr>
          <w:rFonts w:cstheme="minorHAnsi"/>
          <w:sz w:val="24"/>
          <w:szCs w:val="24"/>
        </w:rPr>
        <w:br/>
      </w:r>
      <w:r w:rsidRPr="00CC3462">
        <w:rPr>
          <w:rFonts w:cstheme="minorHAnsi"/>
          <w:sz w:val="24"/>
          <w:szCs w:val="24"/>
          <w:shd w:val="clear" w:color="auto" w:fill="FFFFFF"/>
        </w:rPr>
        <w:t>BM Management </w:t>
      </w:r>
      <w:r w:rsidRPr="00CC3462">
        <w:rPr>
          <w:rFonts w:cstheme="minorHAnsi"/>
          <w:sz w:val="24"/>
          <w:szCs w:val="24"/>
        </w:rPr>
        <w:br/>
      </w:r>
      <w:r w:rsidRPr="00CC3462">
        <w:rPr>
          <w:rFonts w:cstheme="minorHAnsi"/>
          <w:sz w:val="24"/>
          <w:szCs w:val="24"/>
          <w:shd w:val="clear" w:color="auto" w:fill="FFFFFF"/>
        </w:rPr>
        <w:t xml:space="preserve">Podnikatel také společně se svojí manželkou Michaelou vlastní společnost BM Management. Pod ni spadá například vydavatelství </w:t>
      </w:r>
      <w:proofErr w:type="spellStart"/>
      <w:r w:rsidRPr="00CC3462">
        <w:rPr>
          <w:rFonts w:cstheme="minorHAnsi"/>
          <w:sz w:val="24"/>
          <w:szCs w:val="24"/>
          <w:shd w:val="clear" w:color="auto" w:fill="FFFFFF"/>
        </w:rPr>
        <w:t>Economia</w:t>
      </w:r>
      <w:proofErr w:type="spellEnd"/>
      <w:r w:rsidRPr="00CC3462">
        <w:rPr>
          <w:rFonts w:cstheme="minorHAnsi"/>
          <w:sz w:val="24"/>
          <w:szCs w:val="24"/>
          <w:shd w:val="clear" w:color="auto" w:fill="FFFFFF"/>
        </w:rPr>
        <w:t xml:space="preserve">, firma soustředící se na prodej luxusního a značkového zboží </w:t>
      </w:r>
      <w:proofErr w:type="spellStart"/>
      <w:r w:rsidRPr="00CC3462">
        <w:rPr>
          <w:rFonts w:cstheme="minorHAnsi"/>
          <w:sz w:val="24"/>
          <w:szCs w:val="24"/>
          <w:shd w:val="clear" w:color="auto" w:fill="FFFFFF"/>
        </w:rPr>
        <w:t>Luxury</w:t>
      </w:r>
      <w:proofErr w:type="spellEnd"/>
      <w:r w:rsidRPr="00CC3462">
        <w:rPr>
          <w:rFonts w:cstheme="minorHAnsi"/>
          <w:sz w:val="24"/>
          <w:szCs w:val="24"/>
          <w:shd w:val="clear" w:color="auto" w:fill="FFFFFF"/>
        </w:rPr>
        <w:t xml:space="preserve"> Brand Management či neziskové aktivity, které manželé podporují. </w:t>
      </w:r>
      <w:r w:rsidRPr="00CC3462">
        <w:rPr>
          <w:rFonts w:cstheme="minorHAnsi"/>
          <w:sz w:val="24"/>
          <w:szCs w:val="24"/>
        </w:rPr>
        <w:br/>
      </w:r>
      <w:r w:rsidRPr="00CC3462">
        <w:rPr>
          <w:rFonts w:cstheme="minorHAnsi"/>
          <w:sz w:val="24"/>
          <w:szCs w:val="24"/>
        </w:rPr>
        <w:br/>
      </w:r>
      <w:r w:rsidRPr="00CC3462">
        <w:rPr>
          <w:rFonts w:cstheme="minorHAnsi"/>
          <w:sz w:val="24"/>
          <w:szCs w:val="24"/>
          <w:shd w:val="clear" w:color="auto" w:fill="FFFFFF"/>
        </w:rPr>
        <w:t>Vedlejší příjmy </w:t>
      </w:r>
      <w:r w:rsidRPr="00CC3462">
        <w:rPr>
          <w:rFonts w:cstheme="minorHAnsi"/>
          <w:sz w:val="24"/>
          <w:szCs w:val="24"/>
        </w:rPr>
        <w:br/>
      </w:r>
      <w:r w:rsidRPr="00CC3462">
        <w:rPr>
          <w:rFonts w:cstheme="minorHAnsi"/>
          <w:sz w:val="24"/>
          <w:szCs w:val="24"/>
          <w:shd w:val="clear" w:color="auto" w:fill="FFFFFF"/>
        </w:rPr>
        <w:lastRenderedPageBreak/>
        <w:t xml:space="preserve">Kromě výše uvedených investic drží Bakala například podíl v belgickém cyklistickém týmu Omega </w:t>
      </w:r>
      <w:proofErr w:type="spellStart"/>
      <w:r w:rsidRPr="00CC3462">
        <w:rPr>
          <w:rFonts w:cstheme="minorHAnsi"/>
          <w:sz w:val="24"/>
          <w:szCs w:val="24"/>
          <w:shd w:val="clear" w:color="auto" w:fill="FFFFFF"/>
        </w:rPr>
        <w:t>Pharma-Quick</w:t>
      </w:r>
      <w:proofErr w:type="spellEnd"/>
      <w:r w:rsidRPr="00CC3462">
        <w:rPr>
          <w:rFonts w:cstheme="minorHAnsi"/>
          <w:sz w:val="24"/>
          <w:szCs w:val="24"/>
          <w:shd w:val="clear" w:color="auto" w:fill="FFFFFF"/>
        </w:rPr>
        <w:t xml:space="preserve"> Step. Zároveň spoluvlastní jedno z nejstarších vinařství v Jihoafrické republice Klein </w:t>
      </w:r>
      <w:proofErr w:type="spellStart"/>
      <w:r w:rsidRPr="00CC3462">
        <w:rPr>
          <w:rFonts w:cstheme="minorHAnsi"/>
          <w:sz w:val="24"/>
          <w:szCs w:val="24"/>
          <w:shd w:val="clear" w:color="auto" w:fill="FFFFFF"/>
        </w:rPr>
        <w:t>Constantia</w:t>
      </w:r>
      <w:proofErr w:type="spellEnd"/>
      <w:r w:rsidRPr="00CC3462">
        <w:rPr>
          <w:rFonts w:cstheme="minorHAnsi"/>
          <w:sz w:val="24"/>
          <w:szCs w:val="24"/>
          <w:shd w:val="clear" w:color="auto" w:fill="FFFFFF"/>
        </w:rPr>
        <w:t>. </w:t>
      </w:r>
      <w:r w:rsidRPr="00CC3462">
        <w:rPr>
          <w:rFonts w:cstheme="minorHAnsi"/>
          <w:sz w:val="24"/>
          <w:szCs w:val="24"/>
        </w:rPr>
        <w:br/>
      </w:r>
      <w:r w:rsidRPr="00CC3462">
        <w:rPr>
          <w:rFonts w:cstheme="minorHAnsi"/>
          <w:sz w:val="24"/>
          <w:szCs w:val="24"/>
        </w:rPr>
        <w:br/>
      </w:r>
      <w:r w:rsidRPr="00CC3462">
        <w:rPr>
          <w:rFonts w:cstheme="minorHAnsi"/>
          <w:sz w:val="24"/>
          <w:szCs w:val="24"/>
          <w:shd w:val="clear" w:color="auto" w:fill="FFFFFF"/>
        </w:rPr>
        <w:t xml:space="preserve">Já a moji partneři v BXR máme relativně odlišný názor na investiční </w:t>
      </w:r>
      <w:r w:rsidRPr="00CF7E53">
        <w:rPr>
          <w:rFonts w:cstheme="minorHAnsi"/>
          <w:sz w:val="24"/>
          <w:szCs w:val="24"/>
        </w:rPr>
        <w:t>filozofii. </w:t>
      </w:r>
      <w:r w:rsidRPr="00CF7E53">
        <w:rPr>
          <w:rStyle w:val="highlight"/>
          <w:rFonts w:cstheme="minorHAnsi"/>
          <w:bCs/>
          <w:sz w:val="24"/>
          <w:szCs w:val="24"/>
        </w:rPr>
        <w:t>Zdeněk</w:t>
      </w:r>
      <w:r w:rsidRPr="00CF7E53">
        <w:rPr>
          <w:rFonts w:cstheme="minorHAnsi"/>
          <w:sz w:val="24"/>
          <w:szCs w:val="24"/>
        </w:rPr>
        <w:t> </w:t>
      </w:r>
      <w:r w:rsidRPr="00CF7E53">
        <w:rPr>
          <w:rStyle w:val="highlight"/>
          <w:rFonts w:cstheme="minorHAnsi"/>
          <w:bCs/>
          <w:sz w:val="24"/>
          <w:szCs w:val="24"/>
        </w:rPr>
        <w:t>Bakala</w:t>
      </w:r>
      <w:r w:rsidRPr="00CC3462">
        <w:rPr>
          <w:rFonts w:cstheme="minorHAnsi"/>
          <w:sz w:val="24"/>
          <w:szCs w:val="24"/>
          <w:shd w:val="clear" w:color="auto" w:fill="FFFFFF"/>
        </w:rPr>
        <w:t> </w:t>
      </w:r>
      <w:r w:rsidRPr="00CC3462">
        <w:rPr>
          <w:rFonts w:cstheme="minorHAnsi"/>
          <w:sz w:val="24"/>
          <w:szCs w:val="24"/>
        </w:rPr>
        <w:br/>
      </w:r>
      <w:r w:rsidRPr="00CC3462">
        <w:rPr>
          <w:rFonts w:cstheme="minorHAnsi"/>
          <w:sz w:val="24"/>
          <w:szCs w:val="24"/>
        </w:rPr>
        <w:br/>
      </w:r>
      <w:r w:rsidRPr="00CC3462">
        <w:rPr>
          <w:rFonts w:cstheme="minorHAnsi"/>
          <w:sz w:val="24"/>
          <w:szCs w:val="24"/>
          <w:shd w:val="clear" w:color="auto" w:fill="FFFFFF"/>
        </w:rPr>
        <w:t>FOTO: HN - JAN SCHEJBAL </w:t>
      </w:r>
      <w:r w:rsidRPr="00CC3462">
        <w:rPr>
          <w:rFonts w:cstheme="minorHAnsi"/>
          <w:sz w:val="24"/>
          <w:szCs w:val="24"/>
        </w:rPr>
        <w:br/>
      </w:r>
      <w:r w:rsidRPr="00CC3462">
        <w:rPr>
          <w:rFonts w:cstheme="minorHAnsi"/>
          <w:sz w:val="24"/>
          <w:szCs w:val="24"/>
        </w:rPr>
        <w:br/>
      </w:r>
      <w:r w:rsidRPr="00CC3462">
        <w:rPr>
          <w:rFonts w:cstheme="minorHAnsi"/>
          <w:sz w:val="24"/>
          <w:szCs w:val="24"/>
          <w:shd w:val="clear" w:color="auto" w:fill="FFFFFF"/>
        </w:rPr>
        <w:t xml:space="preserve">O autorovi: Nikita </w:t>
      </w:r>
      <w:proofErr w:type="spellStart"/>
      <w:r w:rsidRPr="00CC3462">
        <w:rPr>
          <w:rFonts w:cstheme="minorHAnsi"/>
          <w:sz w:val="24"/>
          <w:szCs w:val="24"/>
          <w:shd w:val="clear" w:color="auto" w:fill="FFFFFF"/>
        </w:rPr>
        <w:t>Poljakov</w:t>
      </w:r>
      <w:proofErr w:type="spellEnd"/>
      <w:r w:rsidRPr="00CC3462">
        <w:rPr>
          <w:rFonts w:cstheme="minorHAnsi"/>
          <w:sz w:val="24"/>
          <w:szCs w:val="24"/>
          <w:shd w:val="clear" w:color="auto" w:fill="FFFFFF"/>
        </w:rPr>
        <w:t xml:space="preserve">, </w:t>
      </w:r>
      <w:hyperlink r:id="rId12" w:history="1">
        <w:r w:rsidRPr="00CC3462">
          <w:rPr>
            <w:rStyle w:val="Hypertextovodkaz"/>
            <w:rFonts w:cstheme="minorHAnsi"/>
            <w:color w:val="auto"/>
            <w:sz w:val="24"/>
            <w:szCs w:val="24"/>
            <w:shd w:val="clear" w:color="auto" w:fill="FFFFFF"/>
          </w:rPr>
          <w:t>nikita.poljakov@economia.cz</w:t>
        </w:r>
      </w:hyperlink>
    </w:p>
    <w:p w:rsidR="00925BCE" w:rsidRPr="00D22FB7" w:rsidRDefault="00925BCE" w:rsidP="00D22FB7">
      <w:pPr>
        <w:pStyle w:val="Odstavecseseznamem"/>
        <w:numPr>
          <w:ilvl w:val="0"/>
          <w:numId w:val="4"/>
        </w:numPr>
        <w:shd w:val="clear" w:color="auto" w:fill="FFFFFF"/>
        <w:spacing w:after="0" w:line="360" w:lineRule="auto"/>
        <w:rPr>
          <w:rFonts w:eastAsia="Times New Roman" w:cstheme="minorHAnsi"/>
          <w:b/>
          <w:bCs/>
          <w:sz w:val="24"/>
          <w:szCs w:val="24"/>
          <w:lang w:eastAsia="cs-CZ"/>
        </w:rPr>
      </w:pPr>
      <w:r w:rsidRPr="00D22FB7">
        <w:rPr>
          <w:rFonts w:eastAsia="Times New Roman" w:cstheme="minorHAnsi"/>
          <w:b/>
          <w:bCs/>
          <w:sz w:val="24"/>
          <w:szCs w:val="24"/>
          <w:lang w:eastAsia="cs-CZ"/>
        </w:rPr>
        <w:t>Byty po OKD se budou prodávat na burze</w:t>
      </w:r>
    </w:p>
    <w:p w:rsidR="00925BCE" w:rsidRPr="000C7225" w:rsidRDefault="00925BCE" w:rsidP="000C7225">
      <w:pPr>
        <w:shd w:val="clear" w:color="auto" w:fill="FFFFFF"/>
        <w:spacing w:after="0" w:line="360" w:lineRule="auto"/>
        <w:jc w:val="right"/>
        <w:rPr>
          <w:rFonts w:eastAsia="Times New Roman" w:cstheme="minorHAnsi"/>
          <w:b/>
          <w:bCs/>
          <w:sz w:val="24"/>
          <w:szCs w:val="24"/>
          <w:lang w:eastAsia="cs-CZ"/>
        </w:rPr>
      </w:pPr>
    </w:p>
    <w:p w:rsidR="00925BCE" w:rsidRPr="000C7225" w:rsidRDefault="00D22FB7" w:rsidP="000C7225">
      <w:pPr>
        <w:shd w:val="clear" w:color="auto" w:fill="FFFFFF"/>
        <w:spacing w:after="150" w:line="360" w:lineRule="auto"/>
        <w:rPr>
          <w:rFonts w:eastAsia="Times New Roman" w:cstheme="minorHAnsi"/>
          <w:sz w:val="24"/>
          <w:szCs w:val="24"/>
          <w:lang w:eastAsia="cs-CZ"/>
        </w:rPr>
      </w:pPr>
      <w:r w:rsidRPr="000C7225">
        <w:rPr>
          <w:rFonts w:eastAsia="Times New Roman" w:cstheme="minorHAnsi"/>
          <w:sz w:val="24"/>
          <w:szCs w:val="24"/>
          <w:lang w:eastAsia="cs-CZ"/>
        </w:rPr>
        <w:t>03. 04. 2014</w:t>
      </w:r>
      <w:r w:rsidR="00925BCE" w:rsidRPr="000C7225">
        <w:rPr>
          <w:rFonts w:eastAsia="Times New Roman" w:cstheme="minorHAnsi"/>
          <w:sz w:val="24"/>
          <w:szCs w:val="24"/>
          <w:lang w:eastAsia="cs-CZ"/>
        </w:rPr>
        <w:t xml:space="preserve"> Hospodářské noviny - Nikita </w:t>
      </w:r>
      <w:proofErr w:type="spellStart"/>
      <w:r w:rsidR="00925BCE" w:rsidRPr="000C7225">
        <w:rPr>
          <w:rFonts w:eastAsia="Times New Roman" w:cstheme="minorHAnsi"/>
          <w:sz w:val="24"/>
          <w:szCs w:val="24"/>
          <w:lang w:eastAsia="cs-CZ"/>
        </w:rPr>
        <w:t>Poljakov</w:t>
      </w:r>
      <w:proofErr w:type="spellEnd"/>
    </w:p>
    <w:p w:rsidR="00D22FB7" w:rsidRDefault="00925BCE" w:rsidP="000C7225">
      <w:pPr>
        <w:shd w:val="clear" w:color="auto" w:fill="FFFFFF"/>
        <w:spacing w:after="150" w:line="360" w:lineRule="auto"/>
        <w:rPr>
          <w:rFonts w:eastAsia="Times New Roman" w:cstheme="minorHAnsi"/>
          <w:sz w:val="24"/>
          <w:szCs w:val="24"/>
          <w:lang w:eastAsia="cs-CZ"/>
        </w:rPr>
      </w:pPr>
      <w:r w:rsidRPr="000C7225">
        <w:rPr>
          <w:rFonts w:eastAsia="Times New Roman" w:cstheme="minorHAnsi"/>
          <w:sz w:val="24"/>
          <w:szCs w:val="24"/>
          <w:lang w:eastAsia="cs-CZ"/>
        </w:rPr>
        <w:t>strana: 1</w:t>
      </w:r>
    </w:p>
    <w:p w:rsidR="00925BCE" w:rsidRPr="000C7225" w:rsidRDefault="00925BCE" w:rsidP="000C7225">
      <w:pPr>
        <w:shd w:val="clear" w:color="auto" w:fill="FFFFFF"/>
        <w:spacing w:after="150" w:line="360" w:lineRule="auto"/>
        <w:rPr>
          <w:rFonts w:eastAsia="Times New Roman" w:cstheme="minorHAnsi"/>
          <w:sz w:val="24"/>
          <w:szCs w:val="24"/>
          <w:lang w:eastAsia="cs-CZ"/>
        </w:rPr>
      </w:pPr>
      <w:r w:rsidRPr="000C7225">
        <w:rPr>
          <w:rFonts w:eastAsia="Times New Roman" w:cstheme="minorHAnsi"/>
          <w:sz w:val="24"/>
          <w:szCs w:val="24"/>
          <w:lang w:eastAsia="cs-CZ"/>
        </w:rPr>
        <w:t>rubrika: Titulní strana</w:t>
      </w:r>
    </w:p>
    <w:p w:rsidR="00925BCE" w:rsidRDefault="00925BCE" w:rsidP="000C7225">
      <w:pPr>
        <w:spacing w:line="360" w:lineRule="auto"/>
        <w:rPr>
          <w:rStyle w:val="Hypertextovodkaz"/>
          <w:rFonts w:cstheme="minorHAnsi"/>
          <w:color w:val="auto"/>
          <w:sz w:val="24"/>
          <w:szCs w:val="24"/>
          <w:shd w:val="clear" w:color="auto" w:fill="FFFFFF"/>
        </w:rPr>
      </w:pPr>
      <w:r w:rsidRPr="000C7225">
        <w:rPr>
          <w:rFonts w:cstheme="minorHAnsi"/>
          <w:sz w:val="24"/>
          <w:szCs w:val="24"/>
          <w:shd w:val="clear" w:color="auto" w:fill="FFFFFF"/>
        </w:rPr>
        <w:t>S AKCIEMI MAJITELE RPG BYTŮ SE MÁ V AMSTERODAMU OBCHODOVAT UŽ ZA NĚKOLIK MĚSÍCŮ </w:t>
      </w:r>
      <w:r w:rsidRPr="000C7225">
        <w:rPr>
          <w:rFonts w:cstheme="minorHAnsi"/>
          <w:sz w:val="24"/>
          <w:szCs w:val="24"/>
        </w:rPr>
        <w:br/>
      </w:r>
      <w:r w:rsidRPr="000C7225">
        <w:rPr>
          <w:rFonts w:cstheme="minorHAnsi"/>
          <w:sz w:val="24"/>
          <w:szCs w:val="24"/>
        </w:rPr>
        <w:br/>
      </w:r>
      <w:r w:rsidRPr="000C7225">
        <w:rPr>
          <w:rFonts w:cstheme="minorHAnsi"/>
          <w:sz w:val="24"/>
          <w:szCs w:val="24"/>
          <w:shd w:val="clear" w:color="auto" w:fill="FFFFFF"/>
        </w:rPr>
        <w:t>Tak velká česká firma nešla na burzu již několik let. Společnost RPG Byty, která je největším poskytovatelem nájemného bydlení v zemi, bude již v tomto pololetí k mání na amsterodamské burze. </w:t>
      </w:r>
      <w:r w:rsidRPr="000C7225">
        <w:rPr>
          <w:rFonts w:cstheme="minorHAnsi"/>
          <w:sz w:val="24"/>
          <w:szCs w:val="24"/>
        </w:rPr>
        <w:br/>
      </w:r>
      <w:r w:rsidRPr="00CF7E53">
        <w:rPr>
          <w:rFonts w:cstheme="minorHAnsi"/>
          <w:sz w:val="24"/>
          <w:szCs w:val="24"/>
        </w:rPr>
        <w:t>Hlavním majetkem firmy je 44 tisíc bytů v Moravskoslezském kraji – ty dříve patřily těžební firmě </w:t>
      </w:r>
      <w:r w:rsidRPr="00CF7E53">
        <w:rPr>
          <w:rStyle w:val="highlight"/>
          <w:rFonts w:cstheme="minorHAnsi"/>
          <w:bCs/>
          <w:sz w:val="24"/>
          <w:szCs w:val="24"/>
        </w:rPr>
        <w:t>OKD</w:t>
      </w:r>
      <w:r w:rsidRPr="00CF7E53">
        <w:rPr>
          <w:rFonts w:cstheme="minorHAnsi"/>
          <w:sz w:val="24"/>
          <w:szCs w:val="24"/>
        </w:rPr>
        <w:t>. Hodnota RPG Bytů se odhaduje téměř na pět set milionů eur (13,5 miliardy korun). Dosavadní akcionáři, mezinárodní investiční skupina BXR ve vlastnictví </w:t>
      </w:r>
      <w:r w:rsidRPr="00CF7E53">
        <w:rPr>
          <w:rStyle w:val="highlight"/>
          <w:rFonts w:cstheme="minorHAnsi"/>
          <w:bCs/>
          <w:sz w:val="24"/>
          <w:szCs w:val="24"/>
        </w:rPr>
        <w:t>Zdeňka</w:t>
      </w:r>
      <w:r w:rsidRPr="00CF7E53">
        <w:rPr>
          <w:rFonts w:cstheme="minorHAnsi"/>
          <w:sz w:val="24"/>
          <w:szCs w:val="24"/>
        </w:rPr>
        <w:t> </w:t>
      </w:r>
      <w:r w:rsidRPr="00CF7E53">
        <w:rPr>
          <w:rStyle w:val="highlight"/>
          <w:rFonts w:cstheme="minorHAnsi"/>
          <w:bCs/>
          <w:sz w:val="24"/>
          <w:szCs w:val="24"/>
        </w:rPr>
        <w:t>Bakaly</w:t>
      </w:r>
      <w:r w:rsidRPr="00CF7E53">
        <w:rPr>
          <w:rFonts w:cstheme="minorHAnsi"/>
          <w:sz w:val="24"/>
          <w:szCs w:val="24"/>
        </w:rPr>
        <w:t xml:space="preserve"> (vlastníka společnosti </w:t>
      </w:r>
      <w:proofErr w:type="spellStart"/>
      <w:r w:rsidRPr="00CF7E53">
        <w:rPr>
          <w:rFonts w:cstheme="minorHAnsi"/>
          <w:sz w:val="24"/>
          <w:szCs w:val="24"/>
        </w:rPr>
        <w:t>Economia</w:t>
      </w:r>
      <w:proofErr w:type="spellEnd"/>
      <w:r w:rsidRPr="00CF7E53">
        <w:rPr>
          <w:rFonts w:cstheme="minorHAnsi"/>
          <w:sz w:val="24"/>
          <w:szCs w:val="24"/>
        </w:rPr>
        <w:t xml:space="preserve"> vydávající Hospodářské noviny) a Petera </w:t>
      </w:r>
      <w:proofErr w:type="spellStart"/>
      <w:r w:rsidRPr="00CF7E53">
        <w:rPr>
          <w:rFonts w:cstheme="minorHAnsi"/>
          <w:sz w:val="24"/>
          <w:szCs w:val="24"/>
        </w:rPr>
        <w:t>Kadase</w:t>
      </w:r>
      <w:proofErr w:type="spellEnd"/>
      <w:r w:rsidRPr="00CF7E53">
        <w:rPr>
          <w:rFonts w:cstheme="minorHAnsi"/>
          <w:sz w:val="24"/>
          <w:szCs w:val="24"/>
        </w:rPr>
        <w:t>, chtějí nabídnout</w:t>
      </w:r>
      <w:r w:rsidRPr="000C7225">
        <w:rPr>
          <w:rFonts w:cstheme="minorHAnsi"/>
          <w:sz w:val="24"/>
          <w:szCs w:val="24"/>
          <w:shd w:val="clear" w:color="auto" w:fill="FFFFFF"/>
        </w:rPr>
        <w:t xml:space="preserve"> více než polovinu společnosti. </w:t>
      </w:r>
      <w:r w:rsidRPr="000C7225">
        <w:rPr>
          <w:rFonts w:cstheme="minorHAnsi"/>
          <w:sz w:val="24"/>
          <w:szCs w:val="24"/>
        </w:rPr>
        <w:br/>
      </w:r>
      <w:r w:rsidRPr="000C7225">
        <w:rPr>
          <w:rFonts w:cstheme="minorHAnsi"/>
          <w:sz w:val="24"/>
          <w:szCs w:val="24"/>
          <w:shd w:val="clear" w:color="auto" w:fill="FFFFFF"/>
        </w:rPr>
        <w:t xml:space="preserve">V Amsterodamu se nebude obchodovat přímo s akciemi RPG Bytů, nýbrž firmy </w:t>
      </w:r>
      <w:proofErr w:type="spellStart"/>
      <w:r w:rsidRPr="000C7225">
        <w:rPr>
          <w:rFonts w:cstheme="minorHAnsi"/>
          <w:sz w:val="24"/>
          <w:szCs w:val="24"/>
          <w:shd w:val="clear" w:color="auto" w:fill="FFFFFF"/>
        </w:rPr>
        <w:t>Domus</w:t>
      </w:r>
      <w:proofErr w:type="spellEnd"/>
      <w:r w:rsidRPr="000C7225">
        <w:rPr>
          <w:rFonts w:cstheme="minorHAnsi"/>
          <w:sz w:val="24"/>
          <w:szCs w:val="24"/>
          <w:shd w:val="clear" w:color="auto" w:fill="FFFFFF"/>
        </w:rPr>
        <w:t xml:space="preserve">. Na tu již včera BXR převedla vlastnická práva i závazky RPG Bytů. Úpis </w:t>
      </w:r>
      <w:proofErr w:type="spellStart"/>
      <w:r w:rsidRPr="000C7225">
        <w:rPr>
          <w:rFonts w:cstheme="minorHAnsi"/>
          <w:sz w:val="24"/>
          <w:szCs w:val="24"/>
          <w:shd w:val="clear" w:color="auto" w:fill="FFFFFF"/>
        </w:rPr>
        <w:t>Domusu</w:t>
      </w:r>
      <w:proofErr w:type="spellEnd"/>
      <w:r w:rsidRPr="000C7225">
        <w:rPr>
          <w:rFonts w:cstheme="minorHAnsi"/>
          <w:sz w:val="24"/>
          <w:szCs w:val="24"/>
          <w:shd w:val="clear" w:color="auto" w:fill="FFFFFF"/>
        </w:rPr>
        <w:t xml:space="preserve"> podle agentury Reuters zprostředkuje investiční banka </w:t>
      </w:r>
      <w:proofErr w:type="spellStart"/>
      <w:r w:rsidRPr="000C7225">
        <w:rPr>
          <w:rFonts w:cstheme="minorHAnsi"/>
          <w:sz w:val="24"/>
          <w:szCs w:val="24"/>
          <w:shd w:val="clear" w:color="auto" w:fill="FFFFFF"/>
        </w:rPr>
        <w:t>JPMorgan</w:t>
      </w:r>
      <w:proofErr w:type="spellEnd"/>
      <w:r w:rsidRPr="000C7225">
        <w:rPr>
          <w:rFonts w:cstheme="minorHAnsi"/>
          <w:sz w:val="24"/>
          <w:szCs w:val="24"/>
          <w:shd w:val="clear" w:color="auto" w:fill="FFFFFF"/>
        </w:rPr>
        <w:t>. "V současné době je nabídka akcií cílena na institucionální akcionáře," uvedl Zdeněk Přibyl, jenž za úpis akcií RPG Bytů odpovídá. Mezi ně patří například banky, penzijní fondy nebo pojišťovny. </w:t>
      </w:r>
      <w:r w:rsidRPr="000C7225">
        <w:rPr>
          <w:rFonts w:cstheme="minorHAnsi"/>
          <w:sz w:val="24"/>
          <w:szCs w:val="24"/>
        </w:rPr>
        <w:br/>
      </w:r>
      <w:r w:rsidRPr="000C7225">
        <w:rPr>
          <w:rFonts w:cstheme="minorHAnsi"/>
          <w:sz w:val="24"/>
          <w:szCs w:val="24"/>
          <w:shd w:val="clear" w:color="auto" w:fill="FFFFFF"/>
        </w:rPr>
        <w:lastRenderedPageBreak/>
        <w:t xml:space="preserve">Vstup RPG Bytů na burzu je součástí rozsáhlé reorganizace v BXR. Jak včera uvedly Hospodářské noviny, největší akcionář skupiny Bakala kvůli rozporům s </w:t>
      </w:r>
      <w:proofErr w:type="spellStart"/>
      <w:r w:rsidRPr="000C7225">
        <w:rPr>
          <w:rFonts w:cstheme="minorHAnsi"/>
          <w:sz w:val="24"/>
          <w:szCs w:val="24"/>
          <w:shd w:val="clear" w:color="auto" w:fill="FFFFFF"/>
        </w:rPr>
        <w:t>Kadasem</w:t>
      </w:r>
      <w:proofErr w:type="spellEnd"/>
      <w:r w:rsidRPr="000C7225">
        <w:rPr>
          <w:rFonts w:cstheme="minorHAnsi"/>
          <w:sz w:val="24"/>
          <w:szCs w:val="24"/>
          <w:shd w:val="clear" w:color="auto" w:fill="FFFFFF"/>
        </w:rPr>
        <w:t xml:space="preserve"> BXR opouští a hodlá se zaměřit na vlastní aktivity v Česku. Podíl v RPG Bytech stejně jako v NWR však bude držet i nadále. </w:t>
      </w:r>
      <w:r w:rsidRPr="000C7225">
        <w:rPr>
          <w:rFonts w:cstheme="minorHAnsi"/>
          <w:sz w:val="24"/>
          <w:szCs w:val="24"/>
        </w:rPr>
        <w:br/>
      </w:r>
      <w:r w:rsidRPr="000C7225">
        <w:rPr>
          <w:rFonts w:cstheme="minorHAnsi"/>
          <w:sz w:val="24"/>
          <w:szCs w:val="24"/>
          <w:shd w:val="clear" w:color="auto" w:fill="FFFFFF"/>
        </w:rPr>
        <w:t xml:space="preserve">Podle informací HN akcie </w:t>
      </w:r>
      <w:proofErr w:type="spellStart"/>
      <w:r w:rsidRPr="000C7225">
        <w:rPr>
          <w:rFonts w:cstheme="minorHAnsi"/>
          <w:sz w:val="24"/>
          <w:szCs w:val="24"/>
          <w:shd w:val="clear" w:color="auto" w:fill="FFFFFF"/>
        </w:rPr>
        <w:t>Domusu</w:t>
      </w:r>
      <w:proofErr w:type="spellEnd"/>
      <w:r w:rsidRPr="000C7225">
        <w:rPr>
          <w:rFonts w:cstheme="minorHAnsi"/>
          <w:sz w:val="24"/>
          <w:szCs w:val="24"/>
          <w:shd w:val="clear" w:color="auto" w:fill="FFFFFF"/>
        </w:rPr>
        <w:t xml:space="preserve"> nebudou listovány na žádné další burze. Pražská burza sice potvrdila, že s ní RPG Byty konzultovaly možnost primárního úpisu, z toho však sešlo. "V dalším průběhu příprav převážil názor poradců emitenta emisi vůbec nenabízet investorům v Česku," řekl zdroj z burzy, jenž si nepřál být jmenován. </w:t>
      </w:r>
      <w:r w:rsidRPr="000C7225">
        <w:rPr>
          <w:rFonts w:cstheme="minorHAnsi"/>
          <w:sz w:val="24"/>
          <w:szCs w:val="24"/>
        </w:rPr>
        <w:br/>
      </w:r>
      <w:r w:rsidRPr="000C7225">
        <w:rPr>
          <w:rFonts w:cstheme="minorHAnsi"/>
          <w:sz w:val="24"/>
          <w:szCs w:val="24"/>
          <w:shd w:val="clear" w:color="auto" w:fill="FFFFFF"/>
        </w:rPr>
        <w:t xml:space="preserve">RPG Byty jsou v dlouhodobém konfliktu s částí svých nájemníků. Nájemnické sdružení totiž tvrdí, že při privatizaci </w:t>
      </w:r>
      <w:r w:rsidRPr="005A5E93">
        <w:rPr>
          <w:rFonts w:cstheme="minorHAnsi"/>
          <w:sz w:val="24"/>
          <w:szCs w:val="24"/>
        </w:rPr>
        <w:t>důlní společnosti </w:t>
      </w:r>
      <w:r w:rsidRPr="005A5E93">
        <w:rPr>
          <w:rStyle w:val="highlight"/>
          <w:rFonts w:cstheme="minorHAnsi"/>
          <w:bCs/>
          <w:sz w:val="24"/>
          <w:szCs w:val="24"/>
        </w:rPr>
        <w:t>OKD</w:t>
      </w:r>
      <w:r w:rsidRPr="005A5E93">
        <w:rPr>
          <w:rFonts w:cstheme="minorHAnsi"/>
          <w:sz w:val="24"/>
          <w:szCs w:val="24"/>
        </w:rPr>
        <w:t> dostali nájemníci příslib vykoupení bytů za nízkou cenu. RPG naopak uvádí, že ji privatizační smlouva k prodeji bytů nezavazuje. Nájemníci mají pouze předkupní právo v případě rozdělení domů na jednotlivé bytové jednotky. Podle předsedy Nájemnického sdružení Romana Macháčka RPG Byty záměr o vstupu společnosti na burzu se sdružením nekonzultovaly. </w:t>
      </w:r>
      <w:r w:rsidRPr="005A5E93">
        <w:rPr>
          <w:rFonts w:cstheme="minorHAnsi"/>
          <w:sz w:val="24"/>
          <w:szCs w:val="24"/>
        </w:rPr>
        <w:br/>
        <w:t>Byty byly privatizovány jako součást </w:t>
      </w:r>
      <w:r w:rsidRPr="005A5E93">
        <w:rPr>
          <w:rStyle w:val="highlight"/>
          <w:rFonts w:cstheme="minorHAnsi"/>
          <w:bCs/>
          <w:sz w:val="24"/>
          <w:szCs w:val="24"/>
        </w:rPr>
        <w:t>OKD</w:t>
      </w:r>
      <w:r w:rsidRPr="005A5E93">
        <w:rPr>
          <w:rFonts w:cstheme="minorHAnsi"/>
          <w:sz w:val="24"/>
          <w:szCs w:val="24"/>
        </w:rPr>
        <w:t> už v roce 1993. O deset let později prodal stát svůj zbylý podíl v </w:t>
      </w:r>
      <w:r w:rsidRPr="005A5E93">
        <w:rPr>
          <w:rStyle w:val="highlight"/>
          <w:rFonts w:cstheme="minorHAnsi"/>
          <w:bCs/>
          <w:sz w:val="24"/>
          <w:szCs w:val="24"/>
        </w:rPr>
        <w:t>OKD</w:t>
      </w:r>
      <w:r w:rsidRPr="005A5E93">
        <w:rPr>
          <w:rFonts w:cstheme="minorHAnsi"/>
          <w:sz w:val="24"/>
          <w:szCs w:val="24"/>
        </w:rPr>
        <w:t xml:space="preserve">. Kupci tohoto menšinového podílu se stali Viktor Koláček, Petr Otava a Jan </w:t>
      </w:r>
      <w:proofErr w:type="spellStart"/>
      <w:r w:rsidRPr="005A5E93">
        <w:rPr>
          <w:rFonts w:cstheme="minorHAnsi"/>
          <w:sz w:val="24"/>
          <w:szCs w:val="24"/>
        </w:rPr>
        <w:t>Przybyl</w:t>
      </w:r>
      <w:proofErr w:type="spellEnd"/>
      <w:r w:rsidRPr="005A5E93">
        <w:rPr>
          <w:rFonts w:cstheme="minorHAnsi"/>
          <w:sz w:val="24"/>
          <w:szCs w:val="24"/>
        </w:rPr>
        <w:t>, kteří již firmu ovládali. Ti pak následně </w:t>
      </w:r>
      <w:r w:rsidRPr="005A5E93">
        <w:rPr>
          <w:rStyle w:val="highlight"/>
          <w:rFonts w:cstheme="minorHAnsi"/>
          <w:bCs/>
          <w:sz w:val="24"/>
          <w:szCs w:val="24"/>
        </w:rPr>
        <w:t>OKD</w:t>
      </w:r>
      <w:r w:rsidRPr="005A5E93">
        <w:rPr>
          <w:rFonts w:cstheme="minorHAnsi"/>
          <w:sz w:val="24"/>
          <w:szCs w:val="24"/>
        </w:rPr>
        <w:t xml:space="preserve"> prodali Bakalovi a jeho partnerům. </w:t>
      </w:r>
      <w:r w:rsidRPr="005A5E93">
        <w:rPr>
          <w:rFonts w:cstheme="minorHAnsi"/>
          <w:sz w:val="24"/>
          <w:szCs w:val="24"/>
        </w:rPr>
        <w:br/>
      </w:r>
      <w:r w:rsidRPr="000C7225">
        <w:rPr>
          <w:rFonts w:cstheme="minorHAnsi"/>
          <w:sz w:val="24"/>
          <w:szCs w:val="24"/>
        </w:rPr>
        <w:br/>
      </w:r>
      <w:r w:rsidRPr="000C7225">
        <w:rPr>
          <w:rFonts w:cstheme="minorHAnsi"/>
          <w:sz w:val="24"/>
          <w:szCs w:val="24"/>
          <w:shd w:val="clear" w:color="auto" w:fill="FFFFFF"/>
        </w:rPr>
        <w:t>--- </w:t>
      </w:r>
      <w:r w:rsidRPr="000C7225">
        <w:rPr>
          <w:rFonts w:cstheme="minorHAnsi"/>
          <w:sz w:val="24"/>
          <w:szCs w:val="24"/>
        </w:rPr>
        <w:br/>
      </w:r>
      <w:r w:rsidRPr="000C7225">
        <w:rPr>
          <w:rFonts w:cstheme="minorHAnsi"/>
          <w:sz w:val="24"/>
          <w:szCs w:val="24"/>
        </w:rPr>
        <w:br/>
      </w:r>
      <w:r w:rsidRPr="000C7225">
        <w:rPr>
          <w:rFonts w:cstheme="minorHAnsi"/>
          <w:sz w:val="24"/>
          <w:szCs w:val="24"/>
          <w:shd w:val="clear" w:color="auto" w:fill="FFFFFF"/>
        </w:rPr>
        <w:t>13,5 MILIARDY KORUN Hodnota RPG Bytů se odhaduje téměř na pět set milionů eur – 13,5 miliardy korun. </w:t>
      </w:r>
      <w:r w:rsidR="002B0CC9">
        <w:rPr>
          <w:rFonts w:cstheme="minorHAnsi"/>
          <w:sz w:val="24"/>
          <w:szCs w:val="24"/>
        </w:rPr>
        <w:br/>
      </w:r>
      <w:r w:rsidRPr="000C7225">
        <w:rPr>
          <w:rFonts w:cstheme="minorHAnsi"/>
          <w:sz w:val="24"/>
          <w:szCs w:val="24"/>
          <w:shd w:val="clear" w:color="auto" w:fill="FFFFFF"/>
        </w:rPr>
        <w:t xml:space="preserve">O autorovi: Nikita </w:t>
      </w:r>
      <w:proofErr w:type="spellStart"/>
      <w:r w:rsidRPr="000C7225">
        <w:rPr>
          <w:rFonts w:cstheme="minorHAnsi"/>
          <w:sz w:val="24"/>
          <w:szCs w:val="24"/>
          <w:shd w:val="clear" w:color="auto" w:fill="FFFFFF"/>
        </w:rPr>
        <w:t>Poljakov</w:t>
      </w:r>
      <w:proofErr w:type="spellEnd"/>
      <w:r w:rsidRPr="000C7225">
        <w:rPr>
          <w:rFonts w:cstheme="minorHAnsi"/>
          <w:sz w:val="24"/>
          <w:szCs w:val="24"/>
          <w:shd w:val="clear" w:color="auto" w:fill="FFFFFF"/>
        </w:rPr>
        <w:t xml:space="preserve">, </w:t>
      </w:r>
      <w:hyperlink r:id="rId13" w:history="1">
        <w:r w:rsidRPr="000C7225">
          <w:rPr>
            <w:rStyle w:val="Hypertextovodkaz"/>
            <w:rFonts w:cstheme="minorHAnsi"/>
            <w:color w:val="auto"/>
            <w:sz w:val="24"/>
            <w:szCs w:val="24"/>
            <w:shd w:val="clear" w:color="auto" w:fill="FFFFFF"/>
          </w:rPr>
          <w:t>nikita.poljakov@economia.cz</w:t>
        </w:r>
      </w:hyperlink>
    </w:p>
    <w:p w:rsidR="002B0CC9" w:rsidRDefault="002B0CC9" w:rsidP="000C7225">
      <w:pPr>
        <w:spacing w:line="360" w:lineRule="auto"/>
        <w:rPr>
          <w:rStyle w:val="Hypertextovodkaz"/>
          <w:rFonts w:cstheme="minorHAnsi"/>
          <w:color w:val="auto"/>
          <w:sz w:val="24"/>
          <w:szCs w:val="24"/>
          <w:shd w:val="clear" w:color="auto" w:fill="FFFFFF"/>
        </w:rPr>
      </w:pPr>
    </w:p>
    <w:p w:rsidR="002B0CC9" w:rsidRDefault="002B0CC9" w:rsidP="000C7225">
      <w:pPr>
        <w:spacing w:line="360" w:lineRule="auto"/>
        <w:rPr>
          <w:rStyle w:val="Hypertextovodkaz"/>
          <w:rFonts w:cstheme="minorHAnsi"/>
          <w:color w:val="auto"/>
          <w:sz w:val="24"/>
          <w:szCs w:val="24"/>
          <w:shd w:val="clear" w:color="auto" w:fill="FFFFFF"/>
        </w:rPr>
      </w:pPr>
    </w:p>
    <w:p w:rsidR="002B0CC9" w:rsidRDefault="002B0CC9" w:rsidP="000C7225">
      <w:pPr>
        <w:spacing w:line="360" w:lineRule="auto"/>
        <w:rPr>
          <w:rStyle w:val="Hypertextovodkaz"/>
          <w:rFonts w:cstheme="minorHAnsi"/>
          <w:color w:val="auto"/>
          <w:sz w:val="24"/>
          <w:szCs w:val="24"/>
          <w:shd w:val="clear" w:color="auto" w:fill="FFFFFF"/>
        </w:rPr>
      </w:pPr>
    </w:p>
    <w:p w:rsidR="002B0CC9" w:rsidRDefault="002B0CC9" w:rsidP="000C7225">
      <w:pPr>
        <w:spacing w:line="360" w:lineRule="auto"/>
        <w:rPr>
          <w:rStyle w:val="Hypertextovodkaz"/>
          <w:rFonts w:cstheme="minorHAnsi"/>
          <w:color w:val="auto"/>
          <w:sz w:val="24"/>
          <w:szCs w:val="24"/>
          <w:shd w:val="clear" w:color="auto" w:fill="FFFFFF"/>
        </w:rPr>
      </w:pPr>
    </w:p>
    <w:p w:rsidR="002B0CC9" w:rsidRDefault="002B0CC9" w:rsidP="000C7225">
      <w:pPr>
        <w:spacing w:line="360" w:lineRule="auto"/>
        <w:rPr>
          <w:rStyle w:val="Hypertextovodkaz"/>
          <w:rFonts w:cstheme="minorHAnsi"/>
          <w:color w:val="auto"/>
          <w:sz w:val="24"/>
          <w:szCs w:val="24"/>
          <w:shd w:val="clear" w:color="auto" w:fill="FFFFFF"/>
        </w:rPr>
      </w:pPr>
    </w:p>
    <w:p w:rsidR="002B0CC9" w:rsidRPr="000C7225" w:rsidRDefault="002B0CC9" w:rsidP="000C7225">
      <w:pPr>
        <w:spacing w:line="360" w:lineRule="auto"/>
        <w:rPr>
          <w:rFonts w:cstheme="minorHAnsi"/>
          <w:sz w:val="24"/>
          <w:szCs w:val="24"/>
          <w:shd w:val="clear" w:color="auto" w:fill="FFFFFF"/>
        </w:rPr>
      </w:pPr>
    </w:p>
    <w:p w:rsidR="00925BCE" w:rsidRPr="002B0CC9" w:rsidRDefault="00925BCE" w:rsidP="002B0CC9">
      <w:pPr>
        <w:pStyle w:val="Odstavecseseznamem"/>
        <w:numPr>
          <w:ilvl w:val="0"/>
          <w:numId w:val="4"/>
        </w:numPr>
        <w:shd w:val="clear" w:color="auto" w:fill="FFFFFF"/>
        <w:spacing w:after="0" w:line="360" w:lineRule="auto"/>
        <w:rPr>
          <w:rFonts w:eastAsia="Times New Roman" w:cstheme="minorHAnsi"/>
          <w:b/>
          <w:bCs/>
          <w:sz w:val="24"/>
          <w:szCs w:val="24"/>
          <w:lang w:eastAsia="cs-CZ"/>
        </w:rPr>
      </w:pPr>
      <w:r w:rsidRPr="002B0CC9">
        <w:rPr>
          <w:rFonts w:eastAsia="Times New Roman" w:cstheme="minorHAnsi"/>
          <w:b/>
          <w:bCs/>
          <w:sz w:val="24"/>
          <w:szCs w:val="24"/>
          <w:lang w:eastAsia="cs-CZ"/>
        </w:rPr>
        <w:lastRenderedPageBreak/>
        <w:t>Bakala opouští BXR kvůli sporům. Buduje vlastní skupinu</w:t>
      </w:r>
    </w:p>
    <w:p w:rsidR="00925BCE" w:rsidRPr="002B0CC9" w:rsidRDefault="002B0CC9" w:rsidP="002B0CC9">
      <w:pPr>
        <w:shd w:val="clear" w:color="auto" w:fill="FFFFFF"/>
        <w:spacing w:after="150" w:line="360" w:lineRule="auto"/>
        <w:rPr>
          <w:rFonts w:eastAsia="Times New Roman" w:cstheme="minorHAnsi"/>
          <w:sz w:val="24"/>
          <w:szCs w:val="24"/>
          <w:lang w:eastAsia="cs-CZ"/>
        </w:rPr>
      </w:pPr>
      <w:r w:rsidRPr="002B0CC9">
        <w:rPr>
          <w:rFonts w:eastAsia="Times New Roman" w:cstheme="minorHAnsi"/>
          <w:sz w:val="24"/>
          <w:szCs w:val="24"/>
          <w:lang w:eastAsia="cs-CZ"/>
        </w:rPr>
        <w:t>02. 04. 2014</w:t>
      </w:r>
      <w:r w:rsidR="00925BCE" w:rsidRPr="002B0CC9">
        <w:rPr>
          <w:rFonts w:eastAsia="Times New Roman" w:cstheme="minorHAnsi"/>
          <w:sz w:val="24"/>
          <w:szCs w:val="24"/>
          <w:lang w:eastAsia="cs-CZ"/>
        </w:rPr>
        <w:t xml:space="preserve"> Hospodářské noviny - Nikita </w:t>
      </w:r>
      <w:proofErr w:type="spellStart"/>
      <w:r w:rsidR="00925BCE" w:rsidRPr="002B0CC9">
        <w:rPr>
          <w:rFonts w:eastAsia="Times New Roman" w:cstheme="minorHAnsi"/>
          <w:sz w:val="24"/>
          <w:szCs w:val="24"/>
          <w:lang w:eastAsia="cs-CZ"/>
        </w:rPr>
        <w:t>Poljakov</w:t>
      </w:r>
      <w:proofErr w:type="spellEnd"/>
    </w:p>
    <w:p w:rsidR="002B0CC9" w:rsidRPr="002B0CC9" w:rsidRDefault="00925BCE" w:rsidP="002B0CC9">
      <w:pPr>
        <w:shd w:val="clear" w:color="auto" w:fill="FFFFFF"/>
        <w:spacing w:after="150" w:line="360" w:lineRule="auto"/>
        <w:rPr>
          <w:rFonts w:eastAsia="Times New Roman" w:cstheme="minorHAnsi"/>
          <w:sz w:val="24"/>
          <w:szCs w:val="24"/>
          <w:lang w:eastAsia="cs-CZ"/>
        </w:rPr>
      </w:pPr>
      <w:r w:rsidRPr="002B0CC9">
        <w:rPr>
          <w:rFonts w:eastAsia="Times New Roman" w:cstheme="minorHAnsi"/>
          <w:sz w:val="24"/>
          <w:szCs w:val="24"/>
          <w:lang w:eastAsia="cs-CZ"/>
        </w:rPr>
        <w:t>strana: 11</w:t>
      </w:r>
    </w:p>
    <w:p w:rsidR="00925BCE" w:rsidRPr="002B0CC9" w:rsidRDefault="00925BCE" w:rsidP="002B0CC9">
      <w:pPr>
        <w:shd w:val="clear" w:color="auto" w:fill="FFFFFF"/>
        <w:spacing w:after="150" w:line="360" w:lineRule="auto"/>
        <w:rPr>
          <w:rFonts w:eastAsia="Times New Roman" w:cstheme="minorHAnsi"/>
          <w:sz w:val="24"/>
          <w:szCs w:val="24"/>
          <w:lang w:eastAsia="cs-CZ"/>
        </w:rPr>
      </w:pPr>
      <w:r w:rsidRPr="002B0CC9">
        <w:rPr>
          <w:rFonts w:eastAsia="Times New Roman" w:cstheme="minorHAnsi"/>
          <w:sz w:val="24"/>
          <w:szCs w:val="24"/>
          <w:lang w:eastAsia="cs-CZ"/>
        </w:rPr>
        <w:t>rubrika: HN byznys</w:t>
      </w:r>
    </w:p>
    <w:p w:rsidR="00925BCE" w:rsidRPr="002B0CC9" w:rsidRDefault="00925BCE" w:rsidP="002B0CC9">
      <w:pPr>
        <w:spacing w:line="360" w:lineRule="auto"/>
        <w:rPr>
          <w:rFonts w:cstheme="minorHAnsi"/>
          <w:sz w:val="24"/>
          <w:szCs w:val="24"/>
          <w:shd w:val="clear" w:color="auto" w:fill="FFFFFF"/>
        </w:rPr>
      </w:pPr>
      <w:r w:rsidRPr="002B0CC9">
        <w:rPr>
          <w:rFonts w:cstheme="minorHAnsi"/>
          <w:sz w:val="24"/>
          <w:szCs w:val="24"/>
          <w:shd w:val="clear" w:color="auto" w:fill="FFFFFF"/>
        </w:rPr>
        <w:t>Investice </w:t>
      </w:r>
      <w:r w:rsidRPr="002B0CC9">
        <w:rPr>
          <w:rFonts w:cstheme="minorHAnsi"/>
          <w:sz w:val="24"/>
          <w:szCs w:val="24"/>
        </w:rPr>
        <w:br/>
      </w:r>
      <w:r w:rsidRPr="002B0CC9">
        <w:rPr>
          <w:rFonts w:cstheme="minorHAnsi"/>
          <w:sz w:val="24"/>
          <w:szCs w:val="24"/>
        </w:rPr>
        <w:br/>
      </w:r>
      <w:r w:rsidRPr="005A5E93">
        <w:rPr>
          <w:rFonts w:cstheme="minorHAnsi"/>
          <w:sz w:val="24"/>
          <w:szCs w:val="24"/>
        </w:rPr>
        <w:t>Miliardář </w:t>
      </w:r>
      <w:r w:rsidRPr="005A5E93">
        <w:rPr>
          <w:rStyle w:val="highlight"/>
          <w:rFonts w:cstheme="minorHAnsi"/>
          <w:bCs/>
          <w:sz w:val="24"/>
          <w:szCs w:val="24"/>
        </w:rPr>
        <w:t>Zdeněk</w:t>
      </w:r>
      <w:r w:rsidRPr="005A5E93">
        <w:rPr>
          <w:rFonts w:cstheme="minorHAnsi"/>
          <w:sz w:val="24"/>
          <w:szCs w:val="24"/>
        </w:rPr>
        <w:t> </w:t>
      </w:r>
      <w:r w:rsidRPr="005A5E93">
        <w:rPr>
          <w:rStyle w:val="highlight"/>
          <w:rFonts w:cstheme="minorHAnsi"/>
          <w:bCs/>
          <w:sz w:val="24"/>
          <w:szCs w:val="24"/>
        </w:rPr>
        <w:t>Bakala</w:t>
      </w:r>
      <w:r w:rsidRPr="005A5E93">
        <w:rPr>
          <w:rFonts w:cstheme="minorHAnsi"/>
          <w:sz w:val="24"/>
          <w:szCs w:val="24"/>
        </w:rPr>
        <w:t> odchází z mezinárodní investiční skupiny BXR Group, přes kterou spravoval většinu svého majetku. Svůj padesátiprocentní nekontrolní podíl vymění za dvě firmy z portfolia skupiny a komerční nemovitosti v Česku. Zároveň si ponechá podíl ve společnostech NWR a RPG Byty. </w:t>
      </w:r>
      <w:r w:rsidRPr="005A5E93">
        <w:rPr>
          <w:rFonts w:cstheme="minorHAnsi"/>
          <w:sz w:val="24"/>
          <w:szCs w:val="24"/>
        </w:rPr>
        <w:br/>
        <w:t>"</w:t>
      </w:r>
      <w:r w:rsidRPr="005A5E93">
        <w:rPr>
          <w:rStyle w:val="highlight"/>
          <w:rFonts w:cstheme="minorHAnsi"/>
          <w:bCs/>
          <w:sz w:val="24"/>
          <w:szCs w:val="24"/>
        </w:rPr>
        <w:t>Zdeněk</w:t>
      </w:r>
      <w:r w:rsidRPr="005A5E93">
        <w:rPr>
          <w:rFonts w:cstheme="minorHAnsi"/>
          <w:sz w:val="24"/>
          <w:szCs w:val="24"/>
        </w:rPr>
        <w:t> </w:t>
      </w:r>
      <w:r w:rsidRPr="005A5E93">
        <w:rPr>
          <w:rStyle w:val="highlight"/>
          <w:rFonts w:cstheme="minorHAnsi"/>
          <w:bCs/>
          <w:sz w:val="24"/>
          <w:szCs w:val="24"/>
        </w:rPr>
        <w:t>Bakala</w:t>
      </w:r>
      <w:r w:rsidRPr="005A5E93">
        <w:rPr>
          <w:rFonts w:cstheme="minorHAnsi"/>
          <w:sz w:val="24"/>
          <w:szCs w:val="24"/>
        </w:rPr>
        <w:t> se kvůli rozporům rozchází se svými dosavadními partnery a buduje novou, vlastní investiční skupinu. V budoucnu si hodlá ve svém vlastnictví ponechat především aktivity z portfolia BXR v Česku, od kterých nemá takový odstup jako jeho partneři, zná prostředí a dovede lépe pochopit lokální potřeby. Všechny aktivity v Česku by měly být do budoucna konsolidovány pod hlavičkou společnosti BMM, která již dnes spravuje majetky </w:t>
      </w:r>
      <w:r w:rsidRPr="005A5E93">
        <w:rPr>
          <w:rStyle w:val="highlight"/>
          <w:rFonts w:cstheme="minorHAnsi"/>
          <w:bCs/>
          <w:sz w:val="24"/>
          <w:szCs w:val="24"/>
        </w:rPr>
        <w:t>Zdeňka</w:t>
      </w:r>
      <w:r w:rsidRPr="005A5E93">
        <w:rPr>
          <w:rFonts w:cstheme="minorHAnsi"/>
          <w:sz w:val="24"/>
          <w:szCs w:val="24"/>
        </w:rPr>
        <w:t> </w:t>
      </w:r>
      <w:r w:rsidRPr="005A5E93">
        <w:rPr>
          <w:rStyle w:val="highlight"/>
          <w:rFonts w:cstheme="minorHAnsi"/>
          <w:bCs/>
          <w:sz w:val="24"/>
          <w:szCs w:val="24"/>
        </w:rPr>
        <w:t>Bakaly</w:t>
      </w:r>
      <w:r w:rsidRPr="005A5E93">
        <w:rPr>
          <w:rFonts w:cstheme="minorHAnsi"/>
          <w:sz w:val="24"/>
          <w:szCs w:val="24"/>
        </w:rPr>
        <w:t> v Česku</w:t>
      </w:r>
      <w:r w:rsidRPr="002B0CC9">
        <w:rPr>
          <w:rFonts w:cstheme="minorHAnsi"/>
          <w:sz w:val="24"/>
          <w:szCs w:val="24"/>
          <w:shd w:val="clear" w:color="auto" w:fill="FFFFFF"/>
        </w:rPr>
        <w:t>," řekl HN mluvčí BM Management Tomáš Pavlík. </w:t>
      </w:r>
      <w:r w:rsidRPr="002B0CC9">
        <w:rPr>
          <w:rFonts w:cstheme="minorHAnsi"/>
          <w:sz w:val="24"/>
          <w:szCs w:val="24"/>
        </w:rPr>
        <w:br/>
      </w:r>
      <w:r w:rsidRPr="002B0CC9">
        <w:rPr>
          <w:rFonts w:cstheme="minorHAnsi"/>
          <w:sz w:val="24"/>
          <w:szCs w:val="24"/>
          <w:shd w:val="clear" w:color="auto" w:fill="FFFFFF"/>
        </w:rPr>
        <w:t xml:space="preserve">Bakala je vlastník společnosti </w:t>
      </w:r>
      <w:proofErr w:type="spellStart"/>
      <w:r w:rsidRPr="002B0CC9">
        <w:rPr>
          <w:rFonts w:cstheme="minorHAnsi"/>
          <w:sz w:val="24"/>
          <w:szCs w:val="24"/>
          <w:shd w:val="clear" w:color="auto" w:fill="FFFFFF"/>
        </w:rPr>
        <w:t>Economia</w:t>
      </w:r>
      <w:proofErr w:type="spellEnd"/>
      <w:r w:rsidRPr="002B0CC9">
        <w:rPr>
          <w:rFonts w:cstheme="minorHAnsi"/>
          <w:sz w:val="24"/>
          <w:szCs w:val="24"/>
          <w:shd w:val="clear" w:color="auto" w:fill="FFFFFF"/>
        </w:rPr>
        <w:t>, která vydává mimo jiné Hospodářské noviny. </w:t>
      </w:r>
      <w:r w:rsidRPr="002B0CC9">
        <w:rPr>
          <w:rFonts w:cstheme="minorHAnsi"/>
          <w:sz w:val="24"/>
          <w:szCs w:val="24"/>
        </w:rPr>
        <w:br/>
      </w:r>
      <w:r w:rsidRPr="002B0CC9">
        <w:rPr>
          <w:rFonts w:cstheme="minorHAnsi"/>
          <w:sz w:val="24"/>
          <w:szCs w:val="24"/>
          <w:shd w:val="clear" w:color="auto" w:fill="FFFFFF"/>
        </w:rPr>
        <w:t xml:space="preserve">BXR uvádí, že je od svého vzniku ve vlastnictví řady investorů ze Severní Ameriky a EU. Důležitou roli ve skupině však hraje i dlouholetý Bakalův kolega Peter </w:t>
      </w:r>
      <w:proofErr w:type="spellStart"/>
      <w:r w:rsidRPr="002B0CC9">
        <w:rPr>
          <w:rFonts w:cstheme="minorHAnsi"/>
          <w:sz w:val="24"/>
          <w:szCs w:val="24"/>
          <w:shd w:val="clear" w:color="auto" w:fill="FFFFFF"/>
        </w:rPr>
        <w:t>Kadas</w:t>
      </w:r>
      <w:proofErr w:type="spellEnd"/>
      <w:r w:rsidRPr="002B0CC9">
        <w:rPr>
          <w:rFonts w:cstheme="minorHAnsi"/>
          <w:sz w:val="24"/>
          <w:szCs w:val="24"/>
          <w:shd w:val="clear" w:color="auto" w:fill="FFFFFF"/>
        </w:rPr>
        <w:t>, jenž sedí v představenstvech několika firem, které spadají pod BXR. </w:t>
      </w:r>
      <w:r w:rsidRPr="002B0CC9">
        <w:rPr>
          <w:rFonts w:cstheme="minorHAnsi"/>
          <w:sz w:val="24"/>
          <w:szCs w:val="24"/>
        </w:rPr>
        <w:br/>
      </w:r>
      <w:r w:rsidRPr="002B0CC9">
        <w:rPr>
          <w:rFonts w:cstheme="minorHAnsi"/>
          <w:sz w:val="24"/>
          <w:szCs w:val="24"/>
          <w:shd w:val="clear" w:color="auto" w:fill="FFFFFF"/>
        </w:rPr>
        <w:t xml:space="preserve">Svůj podíl vymění Bakala za poskytovatele služeb nákladní železniční dopravy, společnost </w:t>
      </w:r>
      <w:proofErr w:type="spellStart"/>
      <w:r w:rsidRPr="002B0CC9">
        <w:rPr>
          <w:rFonts w:cstheme="minorHAnsi"/>
          <w:sz w:val="24"/>
          <w:szCs w:val="24"/>
          <w:shd w:val="clear" w:color="auto" w:fill="FFFFFF"/>
        </w:rPr>
        <w:t>Advanced</w:t>
      </w:r>
      <w:proofErr w:type="spellEnd"/>
      <w:r w:rsidRPr="002B0CC9">
        <w:rPr>
          <w:rFonts w:cstheme="minorHAnsi"/>
          <w:sz w:val="24"/>
          <w:szCs w:val="24"/>
          <w:shd w:val="clear" w:color="auto" w:fill="FFFFFF"/>
        </w:rPr>
        <w:t xml:space="preserve"> </w:t>
      </w:r>
      <w:proofErr w:type="spellStart"/>
      <w:r w:rsidRPr="002B0CC9">
        <w:rPr>
          <w:rFonts w:cstheme="minorHAnsi"/>
          <w:sz w:val="24"/>
          <w:szCs w:val="24"/>
          <w:shd w:val="clear" w:color="auto" w:fill="FFFFFF"/>
        </w:rPr>
        <w:t>World</w:t>
      </w:r>
      <w:proofErr w:type="spellEnd"/>
      <w:r w:rsidRPr="002B0CC9">
        <w:rPr>
          <w:rFonts w:cstheme="minorHAnsi"/>
          <w:sz w:val="24"/>
          <w:szCs w:val="24"/>
          <w:shd w:val="clear" w:color="auto" w:fill="FFFFFF"/>
        </w:rPr>
        <w:t xml:space="preserve"> Transport, </w:t>
      </w:r>
      <w:proofErr w:type="spellStart"/>
      <w:r w:rsidRPr="002B0CC9">
        <w:rPr>
          <w:rFonts w:cstheme="minorHAnsi"/>
          <w:sz w:val="24"/>
          <w:szCs w:val="24"/>
          <w:shd w:val="clear" w:color="auto" w:fill="FFFFFF"/>
        </w:rPr>
        <w:t>investičněporadenskou</w:t>
      </w:r>
      <w:proofErr w:type="spellEnd"/>
      <w:r w:rsidRPr="002B0CC9">
        <w:rPr>
          <w:rFonts w:cstheme="minorHAnsi"/>
          <w:sz w:val="24"/>
          <w:szCs w:val="24"/>
          <w:shd w:val="clear" w:color="auto" w:fill="FFFFFF"/>
        </w:rPr>
        <w:t xml:space="preserve"> větev skupiny BXR </w:t>
      </w:r>
      <w:proofErr w:type="spellStart"/>
      <w:r w:rsidRPr="002B0CC9">
        <w:rPr>
          <w:rFonts w:cstheme="minorHAnsi"/>
          <w:sz w:val="24"/>
          <w:szCs w:val="24"/>
          <w:shd w:val="clear" w:color="auto" w:fill="FFFFFF"/>
        </w:rPr>
        <w:t>Partners</w:t>
      </w:r>
      <w:proofErr w:type="spellEnd"/>
      <w:r w:rsidRPr="002B0CC9">
        <w:rPr>
          <w:rFonts w:cstheme="minorHAnsi"/>
          <w:sz w:val="24"/>
          <w:szCs w:val="24"/>
          <w:shd w:val="clear" w:color="auto" w:fill="FFFFFF"/>
        </w:rPr>
        <w:t xml:space="preserve"> a komerční nemovitosti v Česku. </w:t>
      </w:r>
      <w:r w:rsidRPr="005A5E93">
        <w:rPr>
          <w:rFonts w:cstheme="minorHAnsi"/>
          <w:sz w:val="24"/>
          <w:szCs w:val="24"/>
        </w:rPr>
        <w:br/>
        <w:t>Přestože Bakala již nebude akcionářem BXR, podíl v NWR, která vlastní jediného producenta černého uhlí v Česku - společnost </w:t>
      </w:r>
      <w:r w:rsidRPr="005A5E93">
        <w:rPr>
          <w:rStyle w:val="highlight"/>
          <w:rFonts w:cstheme="minorHAnsi"/>
          <w:bCs/>
          <w:sz w:val="24"/>
          <w:szCs w:val="24"/>
        </w:rPr>
        <w:t>OKD</w:t>
      </w:r>
      <w:r w:rsidRPr="002B0CC9">
        <w:rPr>
          <w:rFonts w:cstheme="minorHAnsi"/>
          <w:sz w:val="24"/>
          <w:szCs w:val="24"/>
          <w:shd w:val="clear" w:color="auto" w:fill="FFFFFF"/>
        </w:rPr>
        <w:t> -, si podnikate</w:t>
      </w:r>
      <w:bookmarkStart w:id="0" w:name="_GoBack"/>
      <w:bookmarkEnd w:id="0"/>
      <w:r w:rsidRPr="002B0CC9">
        <w:rPr>
          <w:rFonts w:cstheme="minorHAnsi"/>
          <w:sz w:val="24"/>
          <w:szCs w:val="24"/>
          <w:shd w:val="clear" w:color="auto" w:fill="FFFFFF"/>
        </w:rPr>
        <w:t xml:space="preserve">l ponechá. Společně se svými podíly v RPG Bytech, energetické společnosti Green </w:t>
      </w:r>
      <w:proofErr w:type="spellStart"/>
      <w:r w:rsidRPr="002B0CC9">
        <w:rPr>
          <w:rFonts w:cstheme="minorHAnsi"/>
          <w:sz w:val="24"/>
          <w:szCs w:val="24"/>
          <w:shd w:val="clear" w:color="auto" w:fill="FFFFFF"/>
        </w:rPr>
        <w:t>Gas</w:t>
      </w:r>
      <w:proofErr w:type="spellEnd"/>
      <w:r w:rsidRPr="002B0CC9">
        <w:rPr>
          <w:rFonts w:cstheme="minorHAnsi"/>
          <w:sz w:val="24"/>
          <w:szCs w:val="24"/>
          <w:shd w:val="clear" w:color="auto" w:fill="FFFFFF"/>
        </w:rPr>
        <w:t xml:space="preserve"> International a švýcarském výrobci pelet z železné rudy </w:t>
      </w:r>
      <w:proofErr w:type="spellStart"/>
      <w:r w:rsidRPr="002B0CC9">
        <w:rPr>
          <w:rFonts w:cstheme="minorHAnsi"/>
          <w:sz w:val="24"/>
          <w:szCs w:val="24"/>
          <w:shd w:val="clear" w:color="auto" w:fill="FFFFFF"/>
        </w:rPr>
        <w:t>Ferrexpo</w:t>
      </w:r>
      <w:proofErr w:type="spellEnd"/>
      <w:r w:rsidRPr="002B0CC9">
        <w:rPr>
          <w:rFonts w:cstheme="minorHAnsi"/>
          <w:sz w:val="24"/>
          <w:szCs w:val="24"/>
          <w:shd w:val="clear" w:color="auto" w:fill="FFFFFF"/>
        </w:rPr>
        <w:t xml:space="preserve"> ho zařadí do nového společného podniku (joint venture) a bude je spolu s BXR i nadále spravovat. V novém podniku bude Bakala držet poloviční nekontrolní podíl, zbytek si ponechá ve svém vlastnictví BXR. </w:t>
      </w:r>
      <w:r w:rsidRPr="002B0CC9">
        <w:rPr>
          <w:rFonts w:cstheme="minorHAnsi"/>
          <w:sz w:val="24"/>
          <w:szCs w:val="24"/>
        </w:rPr>
        <w:br/>
      </w:r>
      <w:r w:rsidRPr="002B0CC9">
        <w:rPr>
          <w:rFonts w:cstheme="minorHAnsi"/>
          <w:sz w:val="24"/>
          <w:szCs w:val="24"/>
          <w:shd w:val="clear" w:color="auto" w:fill="FFFFFF"/>
        </w:rPr>
        <w:t xml:space="preserve">Skupina BXR drží v portfoliu přes dvacet firem. Ty jsou rozprostřeny po všech světových kontinentech. Kromě výše uvedených podniků vlastní například většinový podíl ve </w:t>
      </w:r>
      <w:r w:rsidRPr="002B0CC9">
        <w:rPr>
          <w:rFonts w:cstheme="minorHAnsi"/>
          <w:sz w:val="24"/>
          <w:szCs w:val="24"/>
          <w:shd w:val="clear" w:color="auto" w:fill="FFFFFF"/>
        </w:rPr>
        <w:lastRenderedPageBreak/>
        <w:t xml:space="preserve">společnosti </w:t>
      </w:r>
      <w:proofErr w:type="spellStart"/>
      <w:r w:rsidRPr="002B0CC9">
        <w:rPr>
          <w:rFonts w:cstheme="minorHAnsi"/>
          <w:sz w:val="24"/>
          <w:szCs w:val="24"/>
          <w:shd w:val="clear" w:color="auto" w:fill="FFFFFF"/>
        </w:rPr>
        <w:t>The</w:t>
      </w:r>
      <w:proofErr w:type="spellEnd"/>
      <w:r w:rsidRPr="002B0CC9">
        <w:rPr>
          <w:rFonts w:cstheme="minorHAnsi"/>
          <w:sz w:val="24"/>
          <w:szCs w:val="24"/>
          <w:shd w:val="clear" w:color="auto" w:fill="FFFFFF"/>
        </w:rPr>
        <w:t xml:space="preserve"> </w:t>
      </w:r>
      <w:proofErr w:type="spellStart"/>
      <w:r w:rsidRPr="002B0CC9">
        <w:rPr>
          <w:rFonts w:cstheme="minorHAnsi"/>
          <w:sz w:val="24"/>
          <w:szCs w:val="24"/>
          <w:shd w:val="clear" w:color="auto" w:fill="FFFFFF"/>
        </w:rPr>
        <w:t>Education</w:t>
      </w:r>
      <w:proofErr w:type="spellEnd"/>
      <w:r w:rsidRPr="002B0CC9">
        <w:rPr>
          <w:rFonts w:cstheme="minorHAnsi"/>
          <w:sz w:val="24"/>
          <w:szCs w:val="24"/>
          <w:shd w:val="clear" w:color="auto" w:fill="FFFFFF"/>
        </w:rPr>
        <w:t>, která sdružuje přes dvacítku specializovaných škol v Jižní Koreji. </w:t>
      </w:r>
      <w:r w:rsidRPr="002B0CC9">
        <w:rPr>
          <w:rFonts w:cstheme="minorHAnsi"/>
          <w:sz w:val="24"/>
          <w:szCs w:val="24"/>
        </w:rPr>
        <w:br/>
      </w:r>
      <w:r w:rsidRPr="002B0CC9">
        <w:rPr>
          <w:rFonts w:cstheme="minorHAnsi"/>
          <w:sz w:val="24"/>
          <w:szCs w:val="24"/>
        </w:rPr>
        <w:br/>
      </w:r>
      <w:r w:rsidRPr="002B0CC9">
        <w:rPr>
          <w:rFonts w:cstheme="minorHAnsi"/>
          <w:sz w:val="24"/>
          <w:szCs w:val="24"/>
          <w:shd w:val="clear" w:color="auto" w:fill="FFFFFF"/>
        </w:rPr>
        <w:t xml:space="preserve">O autorovi: Nikita </w:t>
      </w:r>
      <w:proofErr w:type="spellStart"/>
      <w:r w:rsidRPr="002B0CC9">
        <w:rPr>
          <w:rFonts w:cstheme="minorHAnsi"/>
          <w:sz w:val="24"/>
          <w:szCs w:val="24"/>
          <w:shd w:val="clear" w:color="auto" w:fill="FFFFFF"/>
        </w:rPr>
        <w:t>Poljakov</w:t>
      </w:r>
      <w:proofErr w:type="spellEnd"/>
      <w:r w:rsidRPr="002B0CC9">
        <w:rPr>
          <w:rFonts w:cstheme="minorHAnsi"/>
          <w:sz w:val="24"/>
          <w:szCs w:val="24"/>
          <w:shd w:val="clear" w:color="auto" w:fill="FFFFFF"/>
        </w:rPr>
        <w:t xml:space="preserve">, </w:t>
      </w:r>
      <w:hyperlink r:id="rId14" w:history="1">
        <w:r w:rsidRPr="002B0CC9">
          <w:rPr>
            <w:rStyle w:val="Hypertextovodkaz"/>
            <w:rFonts w:cstheme="minorHAnsi"/>
            <w:color w:val="auto"/>
            <w:sz w:val="24"/>
            <w:szCs w:val="24"/>
            <w:shd w:val="clear" w:color="auto" w:fill="FFFFFF"/>
          </w:rPr>
          <w:t>nikita.poljakov@economia.cz</w:t>
        </w:r>
      </w:hyperlink>
    </w:p>
    <w:p w:rsidR="00925BCE" w:rsidRDefault="00925BCE"/>
    <w:sectPr w:rsidR="00925B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2F3D0F"/>
    <w:multiLevelType w:val="hybridMultilevel"/>
    <w:tmpl w:val="B51435C4"/>
    <w:lvl w:ilvl="0" w:tplc="0405000F">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FBA31FB"/>
    <w:multiLevelType w:val="hybridMultilevel"/>
    <w:tmpl w:val="3418EA34"/>
    <w:lvl w:ilvl="0" w:tplc="7C264CB6">
      <w:start w:val="3"/>
      <w:numFmt w:val="decimal"/>
      <w:lvlText w:val="%1."/>
      <w:lvlJc w:val="left"/>
      <w:pPr>
        <w:ind w:left="360" w:hanging="360"/>
      </w:pPr>
      <w:rPr>
        <w:rFonts w:eastAsia="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FF85671"/>
    <w:multiLevelType w:val="hybridMultilevel"/>
    <w:tmpl w:val="B4A6FABA"/>
    <w:lvl w:ilvl="0" w:tplc="4A2A83E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5F4D08"/>
    <w:multiLevelType w:val="hybridMultilevel"/>
    <w:tmpl w:val="3A2053C0"/>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AAE"/>
    <w:rsid w:val="00073F5B"/>
    <w:rsid w:val="000C7225"/>
    <w:rsid w:val="0016707F"/>
    <w:rsid w:val="00174E44"/>
    <w:rsid w:val="001E3158"/>
    <w:rsid w:val="002172CF"/>
    <w:rsid w:val="002B0CC9"/>
    <w:rsid w:val="004041A9"/>
    <w:rsid w:val="004B4A5F"/>
    <w:rsid w:val="004C3423"/>
    <w:rsid w:val="004F1E63"/>
    <w:rsid w:val="004F516A"/>
    <w:rsid w:val="00532FF1"/>
    <w:rsid w:val="005A5E93"/>
    <w:rsid w:val="005B6034"/>
    <w:rsid w:val="005E29AE"/>
    <w:rsid w:val="005F555E"/>
    <w:rsid w:val="00622A40"/>
    <w:rsid w:val="00644B69"/>
    <w:rsid w:val="00712130"/>
    <w:rsid w:val="00780C46"/>
    <w:rsid w:val="007A1378"/>
    <w:rsid w:val="007C5A12"/>
    <w:rsid w:val="00827161"/>
    <w:rsid w:val="00880B02"/>
    <w:rsid w:val="008B6F47"/>
    <w:rsid w:val="00925BCE"/>
    <w:rsid w:val="00947F55"/>
    <w:rsid w:val="00A4467B"/>
    <w:rsid w:val="00AF3E45"/>
    <w:rsid w:val="00B27C6A"/>
    <w:rsid w:val="00C55E9C"/>
    <w:rsid w:val="00C72C75"/>
    <w:rsid w:val="00C77600"/>
    <w:rsid w:val="00C91B0E"/>
    <w:rsid w:val="00CC3462"/>
    <w:rsid w:val="00CE1507"/>
    <w:rsid w:val="00CF7E53"/>
    <w:rsid w:val="00D22FB7"/>
    <w:rsid w:val="00DA050B"/>
    <w:rsid w:val="00E06AAE"/>
    <w:rsid w:val="00ED7B7D"/>
    <w:rsid w:val="00EF4332"/>
    <w:rsid w:val="00F11532"/>
    <w:rsid w:val="00F33ED3"/>
    <w:rsid w:val="00F44E67"/>
    <w:rsid w:val="00FB15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09AD7-40BB-4693-B1F6-567D2702A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AF3E4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np-artc-hdr-sep">
    <w:name w:val="anp-artc-hdr-sep"/>
    <w:basedOn w:val="Standardnpsmoodstavce"/>
    <w:rsid w:val="00AF3E45"/>
  </w:style>
  <w:style w:type="character" w:customStyle="1" w:styleId="highlight">
    <w:name w:val="highlight"/>
    <w:basedOn w:val="Standardnpsmoodstavce"/>
    <w:rsid w:val="00AF3E45"/>
  </w:style>
  <w:style w:type="character" w:styleId="Hypertextovodkaz">
    <w:name w:val="Hyperlink"/>
    <w:basedOn w:val="Standardnpsmoodstavce"/>
    <w:uiPriority w:val="99"/>
    <w:unhideWhenUsed/>
    <w:rsid w:val="00AF3E45"/>
    <w:rPr>
      <w:color w:val="0563C1" w:themeColor="hyperlink"/>
      <w:u w:val="single"/>
    </w:rPr>
  </w:style>
  <w:style w:type="paragraph" w:styleId="Odstavecseseznamem">
    <w:name w:val="List Paragraph"/>
    <w:basedOn w:val="Normln"/>
    <w:uiPriority w:val="34"/>
    <w:qFormat/>
    <w:rsid w:val="00CE15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38804">
      <w:bodyDiv w:val="1"/>
      <w:marLeft w:val="0"/>
      <w:marRight w:val="0"/>
      <w:marTop w:val="0"/>
      <w:marBottom w:val="0"/>
      <w:divBdr>
        <w:top w:val="none" w:sz="0" w:space="0" w:color="auto"/>
        <w:left w:val="none" w:sz="0" w:space="0" w:color="auto"/>
        <w:bottom w:val="none" w:sz="0" w:space="0" w:color="auto"/>
        <w:right w:val="none" w:sz="0" w:space="0" w:color="auto"/>
      </w:divBdr>
      <w:divsChild>
        <w:div w:id="154608161">
          <w:marLeft w:val="-225"/>
          <w:marRight w:val="-225"/>
          <w:marTop w:val="0"/>
          <w:marBottom w:val="0"/>
          <w:divBdr>
            <w:top w:val="none" w:sz="0" w:space="0" w:color="auto"/>
            <w:left w:val="none" w:sz="0" w:space="0" w:color="auto"/>
            <w:bottom w:val="none" w:sz="0" w:space="0" w:color="auto"/>
            <w:right w:val="none" w:sz="0" w:space="0" w:color="auto"/>
          </w:divBdr>
          <w:divsChild>
            <w:div w:id="1082065430">
              <w:marLeft w:val="0"/>
              <w:marRight w:val="0"/>
              <w:marTop w:val="0"/>
              <w:marBottom w:val="0"/>
              <w:divBdr>
                <w:top w:val="none" w:sz="0" w:space="0" w:color="auto"/>
                <w:left w:val="none" w:sz="0" w:space="0" w:color="auto"/>
                <w:bottom w:val="none" w:sz="0" w:space="0" w:color="auto"/>
                <w:right w:val="none" w:sz="0" w:space="0" w:color="auto"/>
              </w:divBdr>
            </w:div>
          </w:divsChild>
        </w:div>
        <w:div w:id="2100830494">
          <w:marLeft w:val="-225"/>
          <w:marRight w:val="-225"/>
          <w:marTop w:val="0"/>
          <w:marBottom w:val="0"/>
          <w:divBdr>
            <w:top w:val="none" w:sz="0" w:space="0" w:color="auto"/>
            <w:left w:val="none" w:sz="0" w:space="0" w:color="auto"/>
            <w:bottom w:val="none" w:sz="0" w:space="0" w:color="auto"/>
            <w:right w:val="none" w:sz="0" w:space="0" w:color="auto"/>
          </w:divBdr>
          <w:divsChild>
            <w:div w:id="140687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7332">
      <w:bodyDiv w:val="1"/>
      <w:marLeft w:val="0"/>
      <w:marRight w:val="0"/>
      <w:marTop w:val="0"/>
      <w:marBottom w:val="0"/>
      <w:divBdr>
        <w:top w:val="none" w:sz="0" w:space="0" w:color="auto"/>
        <w:left w:val="none" w:sz="0" w:space="0" w:color="auto"/>
        <w:bottom w:val="none" w:sz="0" w:space="0" w:color="auto"/>
        <w:right w:val="none" w:sz="0" w:space="0" w:color="auto"/>
      </w:divBdr>
      <w:divsChild>
        <w:div w:id="671028462">
          <w:marLeft w:val="-225"/>
          <w:marRight w:val="-225"/>
          <w:marTop w:val="0"/>
          <w:marBottom w:val="0"/>
          <w:divBdr>
            <w:top w:val="none" w:sz="0" w:space="0" w:color="auto"/>
            <w:left w:val="none" w:sz="0" w:space="0" w:color="auto"/>
            <w:bottom w:val="none" w:sz="0" w:space="0" w:color="auto"/>
            <w:right w:val="none" w:sz="0" w:space="0" w:color="auto"/>
          </w:divBdr>
          <w:divsChild>
            <w:div w:id="363408788">
              <w:marLeft w:val="0"/>
              <w:marRight w:val="0"/>
              <w:marTop w:val="0"/>
              <w:marBottom w:val="0"/>
              <w:divBdr>
                <w:top w:val="none" w:sz="0" w:space="0" w:color="auto"/>
                <w:left w:val="none" w:sz="0" w:space="0" w:color="auto"/>
                <w:bottom w:val="none" w:sz="0" w:space="0" w:color="auto"/>
                <w:right w:val="none" w:sz="0" w:space="0" w:color="auto"/>
              </w:divBdr>
            </w:div>
          </w:divsChild>
        </w:div>
        <w:div w:id="543057427">
          <w:marLeft w:val="-225"/>
          <w:marRight w:val="-225"/>
          <w:marTop w:val="0"/>
          <w:marBottom w:val="0"/>
          <w:divBdr>
            <w:top w:val="none" w:sz="0" w:space="0" w:color="auto"/>
            <w:left w:val="none" w:sz="0" w:space="0" w:color="auto"/>
            <w:bottom w:val="none" w:sz="0" w:space="0" w:color="auto"/>
            <w:right w:val="none" w:sz="0" w:space="0" w:color="auto"/>
          </w:divBdr>
          <w:divsChild>
            <w:div w:id="214454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835271">
      <w:bodyDiv w:val="1"/>
      <w:marLeft w:val="0"/>
      <w:marRight w:val="0"/>
      <w:marTop w:val="0"/>
      <w:marBottom w:val="0"/>
      <w:divBdr>
        <w:top w:val="none" w:sz="0" w:space="0" w:color="auto"/>
        <w:left w:val="none" w:sz="0" w:space="0" w:color="auto"/>
        <w:bottom w:val="none" w:sz="0" w:space="0" w:color="auto"/>
        <w:right w:val="none" w:sz="0" w:space="0" w:color="auto"/>
      </w:divBdr>
      <w:divsChild>
        <w:div w:id="588274795">
          <w:marLeft w:val="-225"/>
          <w:marRight w:val="-225"/>
          <w:marTop w:val="0"/>
          <w:marBottom w:val="0"/>
          <w:divBdr>
            <w:top w:val="none" w:sz="0" w:space="0" w:color="auto"/>
            <w:left w:val="none" w:sz="0" w:space="0" w:color="auto"/>
            <w:bottom w:val="none" w:sz="0" w:space="0" w:color="auto"/>
            <w:right w:val="none" w:sz="0" w:space="0" w:color="auto"/>
          </w:divBdr>
          <w:divsChild>
            <w:div w:id="387266338">
              <w:marLeft w:val="0"/>
              <w:marRight w:val="0"/>
              <w:marTop w:val="0"/>
              <w:marBottom w:val="0"/>
              <w:divBdr>
                <w:top w:val="none" w:sz="0" w:space="0" w:color="auto"/>
                <w:left w:val="none" w:sz="0" w:space="0" w:color="auto"/>
                <w:bottom w:val="none" w:sz="0" w:space="0" w:color="auto"/>
                <w:right w:val="none" w:sz="0" w:space="0" w:color="auto"/>
              </w:divBdr>
            </w:div>
          </w:divsChild>
        </w:div>
        <w:div w:id="1055740143">
          <w:marLeft w:val="-225"/>
          <w:marRight w:val="-225"/>
          <w:marTop w:val="0"/>
          <w:marBottom w:val="0"/>
          <w:divBdr>
            <w:top w:val="none" w:sz="0" w:space="0" w:color="auto"/>
            <w:left w:val="none" w:sz="0" w:space="0" w:color="auto"/>
            <w:bottom w:val="none" w:sz="0" w:space="0" w:color="auto"/>
            <w:right w:val="none" w:sz="0" w:space="0" w:color="auto"/>
          </w:divBdr>
          <w:divsChild>
            <w:div w:id="12721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656040">
      <w:bodyDiv w:val="1"/>
      <w:marLeft w:val="0"/>
      <w:marRight w:val="0"/>
      <w:marTop w:val="0"/>
      <w:marBottom w:val="0"/>
      <w:divBdr>
        <w:top w:val="none" w:sz="0" w:space="0" w:color="auto"/>
        <w:left w:val="none" w:sz="0" w:space="0" w:color="auto"/>
        <w:bottom w:val="none" w:sz="0" w:space="0" w:color="auto"/>
        <w:right w:val="none" w:sz="0" w:space="0" w:color="auto"/>
      </w:divBdr>
      <w:divsChild>
        <w:div w:id="1235311556">
          <w:marLeft w:val="-225"/>
          <w:marRight w:val="-225"/>
          <w:marTop w:val="0"/>
          <w:marBottom w:val="0"/>
          <w:divBdr>
            <w:top w:val="none" w:sz="0" w:space="0" w:color="auto"/>
            <w:left w:val="none" w:sz="0" w:space="0" w:color="auto"/>
            <w:bottom w:val="none" w:sz="0" w:space="0" w:color="auto"/>
            <w:right w:val="none" w:sz="0" w:space="0" w:color="auto"/>
          </w:divBdr>
          <w:divsChild>
            <w:div w:id="1288000770">
              <w:marLeft w:val="0"/>
              <w:marRight w:val="0"/>
              <w:marTop w:val="0"/>
              <w:marBottom w:val="0"/>
              <w:divBdr>
                <w:top w:val="none" w:sz="0" w:space="0" w:color="auto"/>
                <w:left w:val="none" w:sz="0" w:space="0" w:color="auto"/>
                <w:bottom w:val="none" w:sz="0" w:space="0" w:color="auto"/>
                <w:right w:val="none" w:sz="0" w:space="0" w:color="auto"/>
              </w:divBdr>
            </w:div>
          </w:divsChild>
        </w:div>
        <w:div w:id="2074229961">
          <w:marLeft w:val="-225"/>
          <w:marRight w:val="-225"/>
          <w:marTop w:val="0"/>
          <w:marBottom w:val="0"/>
          <w:divBdr>
            <w:top w:val="none" w:sz="0" w:space="0" w:color="auto"/>
            <w:left w:val="none" w:sz="0" w:space="0" w:color="auto"/>
            <w:bottom w:val="none" w:sz="0" w:space="0" w:color="auto"/>
            <w:right w:val="none" w:sz="0" w:space="0" w:color="auto"/>
          </w:divBdr>
          <w:divsChild>
            <w:div w:id="15264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337177">
      <w:bodyDiv w:val="1"/>
      <w:marLeft w:val="0"/>
      <w:marRight w:val="0"/>
      <w:marTop w:val="0"/>
      <w:marBottom w:val="0"/>
      <w:divBdr>
        <w:top w:val="none" w:sz="0" w:space="0" w:color="auto"/>
        <w:left w:val="none" w:sz="0" w:space="0" w:color="auto"/>
        <w:bottom w:val="none" w:sz="0" w:space="0" w:color="auto"/>
        <w:right w:val="none" w:sz="0" w:space="0" w:color="auto"/>
      </w:divBdr>
      <w:divsChild>
        <w:div w:id="126508903">
          <w:marLeft w:val="-225"/>
          <w:marRight w:val="-225"/>
          <w:marTop w:val="0"/>
          <w:marBottom w:val="0"/>
          <w:divBdr>
            <w:top w:val="none" w:sz="0" w:space="0" w:color="auto"/>
            <w:left w:val="none" w:sz="0" w:space="0" w:color="auto"/>
            <w:bottom w:val="none" w:sz="0" w:space="0" w:color="auto"/>
            <w:right w:val="none" w:sz="0" w:space="0" w:color="auto"/>
          </w:divBdr>
          <w:divsChild>
            <w:div w:id="29840844">
              <w:marLeft w:val="0"/>
              <w:marRight w:val="0"/>
              <w:marTop w:val="0"/>
              <w:marBottom w:val="0"/>
              <w:divBdr>
                <w:top w:val="none" w:sz="0" w:space="0" w:color="auto"/>
                <w:left w:val="none" w:sz="0" w:space="0" w:color="auto"/>
                <w:bottom w:val="none" w:sz="0" w:space="0" w:color="auto"/>
                <w:right w:val="none" w:sz="0" w:space="0" w:color="auto"/>
              </w:divBdr>
            </w:div>
          </w:divsChild>
        </w:div>
        <w:div w:id="1271815979">
          <w:marLeft w:val="-225"/>
          <w:marRight w:val="-225"/>
          <w:marTop w:val="0"/>
          <w:marBottom w:val="0"/>
          <w:divBdr>
            <w:top w:val="none" w:sz="0" w:space="0" w:color="auto"/>
            <w:left w:val="none" w:sz="0" w:space="0" w:color="auto"/>
            <w:bottom w:val="none" w:sz="0" w:space="0" w:color="auto"/>
            <w:right w:val="none" w:sz="0" w:space="0" w:color="auto"/>
          </w:divBdr>
          <w:divsChild>
            <w:div w:id="47378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439042">
      <w:bodyDiv w:val="1"/>
      <w:marLeft w:val="0"/>
      <w:marRight w:val="0"/>
      <w:marTop w:val="0"/>
      <w:marBottom w:val="0"/>
      <w:divBdr>
        <w:top w:val="none" w:sz="0" w:space="0" w:color="auto"/>
        <w:left w:val="none" w:sz="0" w:space="0" w:color="auto"/>
        <w:bottom w:val="none" w:sz="0" w:space="0" w:color="auto"/>
        <w:right w:val="none" w:sz="0" w:space="0" w:color="auto"/>
      </w:divBdr>
      <w:divsChild>
        <w:div w:id="1753895125">
          <w:marLeft w:val="-225"/>
          <w:marRight w:val="-225"/>
          <w:marTop w:val="0"/>
          <w:marBottom w:val="0"/>
          <w:divBdr>
            <w:top w:val="none" w:sz="0" w:space="0" w:color="auto"/>
            <w:left w:val="none" w:sz="0" w:space="0" w:color="auto"/>
            <w:bottom w:val="none" w:sz="0" w:space="0" w:color="auto"/>
            <w:right w:val="none" w:sz="0" w:space="0" w:color="auto"/>
          </w:divBdr>
          <w:divsChild>
            <w:div w:id="337772897">
              <w:marLeft w:val="0"/>
              <w:marRight w:val="0"/>
              <w:marTop w:val="0"/>
              <w:marBottom w:val="0"/>
              <w:divBdr>
                <w:top w:val="none" w:sz="0" w:space="0" w:color="auto"/>
                <w:left w:val="none" w:sz="0" w:space="0" w:color="auto"/>
                <w:bottom w:val="none" w:sz="0" w:space="0" w:color="auto"/>
                <w:right w:val="none" w:sz="0" w:space="0" w:color="auto"/>
              </w:divBdr>
            </w:div>
          </w:divsChild>
        </w:div>
        <w:div w:id="2063282787">
          <w:marLeft w:val="-225"/>
          <w:marRight w:val="-225"/>
          <w:marTop w:val="0"/>
          <w:marBottom w:val="0"/>
          <w:divBdr>
            <w:top w:val="none" w:sz="0" w:space="0" w:color="auto"/>
            <w:left w:val="none" w:sz="0" w:space="0" w:color="auto"/>
            <w:bottom w:val="none" w:sz="0" w:space="0" w:color="auto"/>
            <w:right w:val="none" w:sz="0" w:space="0" w:color="auto"/>
          </w:divBdr>
          <w:divsChild>
            <w:div w:id="31556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04016">
      <w:bodyDiv w:val="1"/>
      <w:marLeft w:val="0"/>
      <w:marRight w:val="0"/>
      <w:marTop w:val="0"/>
      <w:marBottom w:val="0"/>
      <w:divBdr>
        <w:top w:val="none" w:sz="0" w:space="0" w:color="auto"/>
        <w:left w:val="none" w:sz="0" w:space="0" w:color="auto"/>
        <w:bottom w:val="none" w:sz="0" w:space="0" w:color="auto"/>
        <w:right w:val="none" w:sz="0" w:space="0" w:color="auto"/>
      </w:divBdr>
      <w:divsChild>
        <w:div w:id="950935824">
          <w:marLeft w:val="-225"/>
          <w:marRight w:val="-225"/>
          <w:marTop w:val="0"/>
          <w:marBottom w:val="0"/>
          <w:divBdr>
            <w:top w:val="none" w:sz="0" w:space="0" w:color="auto"/>
            <w:left w:val="none" w:sz="0" w:space="0" w:color="auto"/>
            <w:bottom w:val="none" w:sz="0" w:space="0" w:color="auto"/>
            <w:right w:val="none" w:sz="0" w:space="0" w:color="auto"/>
          </w:divBdr>
          <w:divsChild>
            <w:div w:id="366949264">
              <w:marLeft w:val="0"/>
              <w:marRight w:val="0"/>
              <w:marTop w:val="0"/>
              <w:marBottom w:val="0"/>
              <w:divBdr>
                <w:top w:val="none" w:sz="0" w:space="0" w:color="auto"/>
                <w:left w:val="none" w:sz="0" w:space="0" w:color="auto"/>
                <w:bottom w:val="none" w:sz="0" w:space="0" w:color="auto"/>
                <w:right w:val="none" w:sz="0" w:space="0" w:color="auto"/>
              </w:divBdr>
            </w:div>
          </w:divsChild>
        </w:div>
        <w:div w:id="2001425811">
          <w:marLeft w:val="-225"/>
          <w:marRight w:val="-225"/>
          <w:marTop w:val="0"/>
          <w:marBottom w:val="0"/>
          <w:divBdr>
            <w:top w:val="none" w:sz="0" w:space="0" w:color="auto"/>
            <w:left w:val="none" w:sz="0" w:space="0" w:color="auto"/>
            <w:bottom w:val="none" w:sz="0" w:space="0" w:color="auto"/>
            <w:right w:val="none" w:sz="0" w:space="0" w:color="auto"/>
          </w:divBdr>
          <w:divsChild>
            <w:div w:id="172020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442630">
      <w:bodyDiv w:val="1"/>
      <w:marLeft w:val="0"/>
      <w:marRight w:val="0"/>
      <w:marTop w:val="0"/>
      <w:marBottom w:val="0"/>
      <w:divBdr>
        <w:top w:val="none" w:sz="0" w:space="0" w:color="auto"/>
        <w:left w:val="none" w:sz="0" w:space="0" w:color="auto"/>
        <w:bottom w:val="none" w:sz="0" w:space="0" w:color="auto"/>
        <w:right w:val="none" w:sz="0" w:space="0" w:color="auto"/>
      </w:divBdr>
      <w:divsChild>
        <w:div w:id="917445256">
          <w:marLeft w:val="-225"/>
          <w:marRight w:val="-225"/>
          <w:marTop w:val="0"/>
          <w:marBottom w:val="0"/>
          <w:divBdr>
            <w:top w:val="none" w:sz="0" w:space="0" w:color="auto"/>
            <w:left w:val="none" w:sz="0" w:space="0" w:color="auto"/>
            <w:bottom w:val="none" w:sz="0" w:space="0" w:color="auto"/>
            <w:right w:val="none" w:sz="0" w:space="0" w:color="auto"/>
          </w:divBdr>
          <w:divsChild>
            <w:div w:id="886179985">
              <w:marLeft w:val="0"/>
              <w:marRight w:val="0"/>
              <w:marTop w:val="0"/>
              <w:marBottom w:val="0"/>
              <w:divBdr>
                <w:top w:val="none" w:sz="0" w:space="0" w:color="auto"/>
                <w:left w:val="none" w:sz="0" w:space="0" w:color="auto"/>
                <w:bottom w:val="none" w:sz="0" w:space="0" w:color="auto"/>
                <w:right w:val="none" w:sz="0" w:space="0" w:color="auto"/>
              </w:divBdr>
            </w:div>
          </w:divsChild>
        </w:div>
        <w:div w:id="1270118603">
          <w:marLeft w:val="-225"/>
          <w:marRight w:val="-225"/>
          <w:marTop w:val="0"/>
          <w:marBottom w:val="0"/>
          <w:divBdr>
            <w:top w:val="none" w:sz="0" w:space="0" w:color="auto"/>
            <w:left w:val="none" w:sz="0" w:space="0" w:color="auto"/>
            <w:bottom w:val="none" w:sz="0" w:space="0" w:color="auto"/>
            <w:right w:val="none" w:sz="0" w:space="0" w:color="auto"/>
          </w:divBdr>
          <w:divsChild>
            <w:div w:id="195736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09146">
      <w:bodyDiv w:val="1"/>
      <w:marLeft w:val="0"/>
      <w:marRight w:val="0"/>
      <w:marTop w:val="0"/>
      <w:marBottom w:val="0"/>
      <w:divBdr>
        <w:top w:val="none" w:sz="0" w:space="0" w:color="auto"/>
        <w:left w:val="none" w:sz="0" w:space="0" w:color="auto"/>
        <w:bottom w:val="none" w:sz="0" w:space="0" w:color="auto"/>
        <w:right w:val="none" w:sz="0" w:space="0" w:color="auto"/>
      </w:divBdr>
      <w:divsChild>
        <w:div w:id="354118236">
          <w:marLeft w:val="-225"/>
          <w:marRight w:val="-225"/>
          <w:marTop w:val="0"/>
          <w:marBottom w:val="0"/>
          <w:divBdr>
            <w:top w:val="none" w:sz="0" w:space="0" w:color="auto"/>
            <w:left w:val="none" w:sz="0" w:space="0" w:color="auto"/>
            <w:bottom w:val="none" w:sz="0" w:space="0" w:color="auto"/>
            <w:right w:val="none" w:sz="0" w:space="0" w:color="auto"/>
          </w:divBdr>
          <w:divsChild>
            <w:div w:id="184827345">
              <w:marLeft w:val="0"/>
              <w:marRight w:val="0"/>
              <w:marTop w:val="0"/>
              <w:marBottom w:val="0"/>
              <w:divBdr>
                <w:top w:val="none" w:sz="0" w:space="0" w:color="auto"/>
                <w:left w:val="none" w:sz="0" w:space="0" w:color="auto"/>
                <w:bottom w:val="none" w:sz="0" w:space="0" w:color="auto"/>
                <w:right w:val="none" w:sz="0" w:space="0" w:color="auto"/>
              </w:divBdr>
            </w:div>
          </w:divsChild>
        </w:div>
        <w:div w:id="742921081">
          <w:marLeft w:val="-225"/>
          <w:marRight w:val="-225"/>
          <w:marTop w:val="0"/>
          <w:marBottom w:val="0"/>
          <w:divBdr>
            <w:top w:val="none" w:sz="0" w:space="0" w:color="auto"/>
            <w:left w:val="none" w:sz="0" w:space="0" w:color="auto"/>
            <w:bottom w:val="none" w:sz="0" w:space="0" w:color="auto"/>
            <w:right w:val="none" w:sz="0" w:space="0" w:color="auto"/>
          </w:divBdr>
          <w:divsChild>
            <w:div w:id="169187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832281">
      <w:bodyDiv w:val="1"/>
      <w:marLeft w:val="0"/>
      <w:marRight w:val="0"/>
      <w:marTop w:val="0"/>
      <w:marBottom w:val="0"/>
      <w:divBdr>
        <w:top w:val="none" w:sz="0" w:space="0" w:color="auto"/>
        <w:left w:val="none" w:sz="0" w:space="0" w:color="auto"/>
        <w:bottom w:val="none" w:sz="0" w:space="0" w:color="auto"/>
        <w:right w:val="none" w:sz="0" w:space="0" w:color="auto"/>
      </w:divBdr>
      <w:divsChild>
        <w:div w:id="1863979897">
          <w:marLeft w:val="0"/>
          <w:marRight w:val="0"/>
          <w:marTop w:val="0"/>
          <w:marBottom w:val="0"/>
          <w:divBdr>
            <w:top w:val="none" w:sz="0" w:space="0" w:color="auto"/>
            <w:left w:val="none" w:sz="0" w:space="0" w:color="auto"/>
            <w:bottom w:val="none" w:sz="0" w:space="0" w:color="auto"/>
            <w:right w:val="none" w:sz="0" w:space="0" w:color="auto"/>
          </w:divBdr>
          <w:divsChild>
            <w:div w:id="1905949043">
              <w:marLeft w:val="0"/>
              <w:marRight w:val="0"/>
              <w:marTop w:val="0"/>
              <w:marBottom w:val="0"/>
              <w:divBdr>
                <w:top w:val="none" w:sz="0" w:space="0" w:color="auto"/>
                <w:left w:val="none" w:sz="0" w:space="0" w:color="auto"/>
                <w:bottom w:val="none" w:sz="0" w:space="0" w:color="auto"/>
                <w:right w:val="none" w:sz="0" w:space="0" w:color="auto"/>
              </w:divBdr>
              <w:divsChild>
                <w:div w:id="30616365">
                  <w:marLeft w:val="0"/>
                  <w:marRight w:val="0"/>
                  <w:marTop w:val="105"/>
                  <w:marBottom w:val="0"/>
                  <w:divBdr>
                    <w:top w:val="none" w:sz="0" w:space="0" w:color="auto"/>
                    <w:left w:val="none" w:sz="0" w:space="0" w:color="auto"/>
                    <w:bottom w:val="none" w:sz="0" w:space="0" w:color="auto"/>
                    <w:right w:val="none" w:sz="0" w:space="0" w:color="auto"/>
                  </w:divBdr>
                  <w:divsChild>
                    <w:div w:id="1943414366">
                      <w:marLeft w:val="0"/>
                      <w:marRight w:val="0"/>
                      <w:marTop w:val="0"/>
                      <w:marBottom w:val="0"/>
                      <w:divBdr>
                        <w:top w:val="none" w:sz="0" w:space="0" w:color="auto"/>
                        <w:left w:val="none" w:sz="0" w:space="0" w:color="auto"/>
                        <w:bottom w:val="none" w:sz="0" w:space="0" w:color="auto"/>
                        <w:right w:val="none" w:sz="0" w:space="0" w:color="auto"/>
                      </w:divBdr>
                      <w:divsChild>
                        <w:div w:id="111289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695122">
          <w:marLeft w:val="-225"/>
          <w:marRight w:val="-225"/>
          <w:marTop w:val="0"/>
          <w:marBottom w:val="0"/>
          <w:divBdr>
            <w:top w:val="none" w:sz="0" w:space="0" w:color="auto"/>
            <w:left w:val="none" w:sz="0" w:space="0" w:color="auto"/>
            <w:bottom w:val="none" w:sz="0" w:space="0" w:color="auto"/>
            <w:right w:val="none" w:sz="0" w:space="0" w:color="auto"/>
          </w:divBdr>
          <w:divsChild>
            <w:div w:id="28042927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67308333">
      <w:bodyDiv w:val="1"/>
      <w:marLeft w:val="0"/>
      <w:marRight w:val="0"/>
      <w:marTop w:val="0"/>
      <w:marBottom w:val="0"/>
      <w:divBdr>
        <w:top w:val="none" w:sz="0" w:space="0" w:color="auto"/>
        <w:left w:val="none" w:sz="0" w:space="0" w:color="auto"/>
        <w:bottom w:val="none" w:sz="0" w:space="0" w:color="auto"/>
        <w:right w:val="none" w:sz="0" w:space="0" w:color="auto"/>
      </w:divBdr>
      <w:divsChild>
        <w:div w:id="94831095">
          <w:marLeft w:val="-225"/>
          <w:marRight w:val="-225"/>
          <w:marTop w:val="0"/>
          <w:marBottom w:val="0"/>
          <w:divBdr>
            <w:top w:val="none" w:sz="0" w:space="0" w:color="auto"/>
            <w:left w:val="none" w:sz="0" w:space="0" w:color="auto"/>
            <w:bottom w:val="none" w:sz="0" w:space="0" w:color="auto"/>
            <w:right w:val="none" w:sz="0" w:space="0" w:color="auto"/>
          </w:divBdr>
          <w:divsChild>
            <w:div w:id="920866905">
              <w:marLeft w:val="0"/>
              <w:marRight w:val="0"/>
              <w:marTop w:val="0"/>
              <w:marBottom w:val="0"/>
              <w:divBdr>
                <w:top w:val="none" w:sz="0" w:space="0" w:color="auto"/>
                <w:left w:val="none" w:sz="0" w:space="0" w:color="auto"/>
                <w:bottom w:val="none" w:sz="0" w:space="0" w:color="auto"/>
                <w:right w:val="none" w:sz="0" w:space="0" w:color="auto"/>
              </w:divBdr>
            </w:div>
          </w:divsChild>
        </w:div>
        <w:div w:id="1917743210">
          <w:marLeft w:val="-225"/>
          <w:marRight w:val="-225"/>
          <w:marTop w:val="0"/>
          <w:marBottom w:val="0"/>
          <w:divBdr>
            <w:top w:val="none" w:sz="0" w:space="0" w:color="auto"/>
            <w:left w:val="none" w:sz="0" w:space="0" w:color="auto"/>
            <w:bottom w:val="none" w:sz="0" w:space="0" w:color="auto"/>
            <w:right w:val="none" w:sz="0" w:space="0" w:color="auto"/>
          </w:divBdr>
          <w:divsChild>
            <w:div w:id="145826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271843">
      <w:bodyDiv w:val="1"/>
      <w:marLeft w:val="0"/>
      <w:marRight w:val="0"/>
      <w:marTop w:val="0"/>
      <w:marBottom w:val="0"/>
      <w:divBdr>
        <w:top w:val="none" w:sz="0" w:space="0" w:color="auto"/>
        <w:left w:val="none" w:sz="0" w:space="0" w:color="auto"/>
        <w:bottom w:val="none" w:sz="0" w:space="0" w:color="auto"/>
        <w:right w:val="none" w:sz="0" w:space="0" w:color="auto"/>
      </w:divBdr>
      <w:divsChild>
        <w:div w:id="233468527">
          <w:marLeft w:val="-225"/>
          <w:marRight w:val="-225"/>
          <w:marTop w:val="0"/>
          <w:marBottom w:val="0"/>
          <w:divBdr>
            <w:top w:val="none" w:sz="0" w:space="0" w:color="auto"/>
            <w:left w:val="none" w:sz="0" w:space="0" w:color="auto"/>
            <w:bottom w:val="none" w:sz="0" w:space="0" w:color="auto"/>
            <w:right w:val="none" w:sz="0" w:space="0" w:color="auto"/>
          </w:divBdr>
          <w:divsChild>
            <w:div w:id="1327246930">
              <w:marLeft w:val="0"/>
              <w:marRight w:val="0"/>
              <w:marTop w:val="0"/>
              <w:marBottom w:val="0"/>
              <w:divBdr>
                <w:top w:val="none" w:sz="0" w:space="0" w:color="auto"/>
                <w:left w:val="none" w:sz="0" w:space="0" w:color="auto"/>
                <w:bottom w:val="none" w:sz="0" w:space="0" w:color="auto"/>
                <w:right w:val="none" w:sz="0" w:space="0" w:color="auto"/>
              </w:divBdr>
            </w:div>
          </w:divsChild>
        </w:div>
        <w:div w:id="1821577645">
          <w:marLeft w:val="-225"/>
          <w:marRight w:val="-225"/>
          <w:marTop w:val="0"/>
          <w:marBottom w:val="0"/>
          <w:divBdr>
            <w:top w:val="none" w:sz="0" w:space="0" w:color="auto"/>
            <w:left w:val="none" w:sz="0" w:space="0" w:color="auto"/>
            <w:bottom w:val="none" w:sz="0" w:space="0" w:color="auto"/>
            <w:right w:val="none" w:sz="0" w:space="0" w:color="auto"/>
          </w:divBdr>
          <w:divsChild>
            <w:div w:id="71180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7660">
      <w:bodyDiv w:val="1"/>
      <w:marLeft w:val="0"/>
      <w:marRight w:val="0"/>
      <w:marTop w:val="0"/>
      <w:marBottom w:val="0"/>
      <w:divBdr>
        <w:top w:val="none" w:sz="0" w:space="0" w:color="auto"/>
        <w:left w:val="none" w:sz="0" w:space="0" w:color="auto"/>
        <w:bottom w:val="none" w:sz="0" w:space="0" w:color="auto"/>
        <w:right w:val="none" w:sz="0" w:space="0" w:color="auto"/>
      </w:divBdr>
      <w:divsChild>
        <w:div w:id="278492603">
          <w:marLeft w:val="-225"/>
          <w:marRight w:val="-225"/>
          <w:marTop w:val="0"/>
          <w:marBottom w:val="0"/>
          <w:divBdr>
            <w:top w:val="none" w:sz="0" w:space="0" w:color="auto"/>
            <w:left w:val="none" w:sz="0" w:space="0" w:color="auto"/>
            <w:bottom w:val="none" w:sz="0" w:space="0" w:color="auto"/>
            <w:right w:val="none" w:sz="0" w:space="0" w:color="auto"/>
          </w:divBdr>
          <w:divsChild>
            <w:div w:id="1027029437">
              <w:marLeft w:val="0"/>
              <w:marRight w:val="0"/>
              <w:marTop w:val="0"/>
              <w:marBottom w:val="0"/>
              <w:divBdr>
                <w:top w:val="none" w:sz="0" w:space="0" w:color="auto"/>
                <w:left w:val="none" w:sz="0" w:space="0" w:color="auto"/>
                <w:bottom w:val="none" w:sz="0" w:space="0" w:color="auto"/>
                <w:right w:val="none" w:sz="0" w:space="0" w:color="auto"/>
              </w:divBdr>
            </w:div>
          </w:divsChild>
        </w:div>
        <w:div w:id="595753974">
          <w:marLeft w:val="-225"/>
          <w:marRight w:val="-225"/>
          <w:marTop w:val="0"/>
          <w:marBottom w:val="0"/>
          <w:divBdr>
            <w:top w:val="none" w:sz="0" w:space="0" w:color="auto"/>
            <w:left w:val="none" w:sz="0" w:space="0" w:color="auto"/>
            <w:bottom w:val="none" w:sz="0" w:space="0" w:color="auto"/>
            <w:right w:val="none" w:sz="0" w:space="0" w:color="auto"/>
          </w:divBdr>
          <w:divsChild>
            <w:div w:id="64671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670760">
      <w:bodyDiv w:val="1"/>
      <w:marLeft w:val="0"/>
      <w:marRight w:val="0"/>
      <w:marTop w:val="0"/>
      <w:marBottom w:val="0"/>
      <w:divBdr>
        <w:top w:val="none" w:sz="0" w:space="0" w:color="auto"/>
        <w:left w:val="none" w:sz="0" w:space="0" w:color="auto"/>
        <w:bottom w:val="none" w:sz="0" w:space="0" w:color="auto"/>
        <w:right w:val="none" w:sz="0" w:space="0" w:color="auto"/>
      </w:divBdr>
      <w:divsChild>
        <w:div w:id="238945906">
          <w:marLeft w:val="-225"/>
          <w:marRight w:val="-225"/>
          <w:marTop w:val="0"/>
          <w:marBottom w:val="0"/>
          <w:divBdr>
            <w:top w:val="none" w:sz="0" w:space="0" w:color="auto"/>
            <w:left w:val="none" w:sz="0" w:space="0" w:color="auto"/>
            <w:bottom w:val="none" w:sz="0" w:space="0" w:color="auto"/>
            <w:right w:val="none" w:sz="0" w:space="0" w:color="auto"/>
          </w:divBdr>
          <w:divsChild>
            <w:div w:id="1351562975">
              <w:marLeft w:val="0"/>
              <w:marRight w:val="0"/>
              <w:marTop w:val="0"/>
              <w:marBottom w:val="0"/>
              <w:divBdr>
                <w:top w:val="none" w:sz="0" w:space="0" w:color="auto"/>
                <w:left w:val="none" w:sz="0" w:space="0" w:color="auto"/>
                <w:bottom w:val="none" w:sz="0" w:space="0" w:color="auto"/>
                <w:right w:val="none" w:sz="0" w:space="0" w:color="auto"/>
              </w:divBdr>
            </w:div>
          </w:divsChild>
        </w:div>
        <w:div w:id="1002509782">
          <w:marLeft w:val="-225"/>
          <w:marRight w:val="-225"/>
          <w:marTop w:val="0"/>
          <w:marBottom w:val="0"/>
          <w:divBdr>
            <w:top w:val="none" w:sz="0" w:space="0" w:color="auto"/>
            <w:left w:val="none" w:sz="0" w:space="0" w:color="auto"/>
            <w:bottom w:val="none" w:sz="0" w:space="0" w:color="auto"/>
            <w:right w:val="none" w:sz="0" w:space="0" w:color="auto"/>
          </w:divBdr>
          <w:divsChild>
            <w:div w:id="160642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571034">
      <w:bodyDiv w:val="1"/>
      <w:marLeft w:val="0"/>
      <w:marRight w:val="0"/>
      <w:marTop w:val="0"/>
      <w:marBottom w:val="0"/>
      <w:divBdr>
        <w:top w:val="none" w:sz="0" w:space="0" w:color="auto"/>
        <w:left w:val="none" w:sz="0" w:space="0" w:color="auto"/>
        <w:bottom w:val="none" w:sz="0" w:space="0" w:color="auto"/>
        <w:right w:val="none" w:sz="0" w:space="0" w:color="auto"/>
      </w:divBdr>
      <w:divsChild>
        <w:div w:id="1732540255">
          <w:marLeft w:val="-225"/>
          <w:marRight w:val="-225"/>
          <w:marTop w:val="0"/>
          <w:marBottom w:val="0"/>
          <w:divBdr>
            <w:top w:val="none" w:sz="0" w:space="0" w:color="auto"/>
            <w:left w:val="none" w:sz="0" w:space="0" w:color="auto"/>
            <w:bottom w:val="none" w:sz="0" w:space="0" w:color="auto"/>
            <w:right w:val="none" w:sz="0" w:space="0" w:color="auto"/>
          </w:divBdr>
          <w:divsChild>
            <w:div w:id="1180654588">
              <w:marLeft w:val="0"/>
              <w:marRight w:val="0"/>
              <w:marTop w:val="0"/>
              <w:marBottom w:val="0"/>
              <w:divBdr>
                <w:top w:val="none" w:sz="0" w:space="0" w:color="auto"/>
                <w:left w:val="none" w:sz="0" w:space="0" w:color="auto"/>
                <w:bottom w:val="none" w:sz="0" w:space="0" w:color="auto"/>
                <w:right w:val="none" w:sz="0" w:space="0" w:color="auto"/>
              </w:divBdr>
            </w:div>
          </w:divsChild>
        </w:div>
        <w:div w:id="507016465">
          <w:marLeft w:val="-225"/>
          <w:marRight w:val="-225"/>
          <w:marTop w:val="0"/>
          <w:marBottom w:val="0"/>
          <w:divBdr>
            <w:top w:val="none" w:sz="0" w:space="0" w:color="auto"/>
            <w:left w:val="none" w:sz="0" w:space="0" w:color="auto"/>
            <w:bottom w:val="none" w:sz="0" w:space="0" w:color="auto"/>
            <w:right w:val="none" w:sz="0" w:space="0" w:color="auto"/>
          </w:divBdr>
          <w:divsChild>
            <w:div w:id="4202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85808">
      <w:bodyDiv w:val="1"/>
      <w:marLeft w:val="0"/>
      <w:marRight w:val="0"/>
      <w:marTop w:val="0"/>
      <w:marBottom w:val="0"/>
      <w:divBdr>
        <w:top w:val="none" w:sz="0" w:space="0" w:color="auto"/>
        <w:left w:val="none" w:sz="0" w:space="0" w:color="auto"/>
        <w:bottom w:val="none" w:sz="0" w:space="0" w:color="auto"/>
        <w:right w:val="none" w:sz="0" w:space="0" w:color="auto"/>
      </w:divBdr>
      <w:divsChild>
        <w:div w:id="872185025">
          <w:marLeft w:val="-225"/>
          <w:marRight w:val="-225"/>
          <w:marTop w:val="0"/>
          <w:marBottom w:val="0"/>
          <w:divBdr>
            <w:top w:val="none" w:sz="0" w:space="0" w:color="auto"/>
            <w:left w:val="none" w:sz="0" w:space="0" w:color="auto"/>
            <w:bottom w:val="none" w:sz="0" w:space="0" w:color="auto"/>
            <w:right w:val="none" w:sz="0" w:space="0" w:color="auto"/>
          </w:divBdr>
          <w:divsChild>
            <w:div w:id="1480461858">
              <w:marLeft w:val="0"/>
              <w:marRight w:val="0"/>
              <w:marTop w:val="0"/>
              <w:marBottom w:val="0"/>
              <w:divBdr>
                <w:top w:val="none" w:sz="0" w:space="0" w:color="auto"/>
                <w:left w:val="none" w:sz="0" w:space="0" w:color="auto"/>
                <w:bottom w:val="none" w:sz="0" w:space="0" w:color="auto"/>
                <w:right w:val="none" w:sz="0" w:space="0" w:color="auto"/>
              </w:divBdr>
            </w:div>
          </w:divsChild>
        </w:div>
        <w:div w:id="475802642">
          <w:marLeft w:val="-225"/>
          <w:marRight w:val="-225"/>
          <w:marTop w:val="0"/>
          <w:marBottom w:val="0"/>
          <w:divBdr>
            <w:top w:val="none" w:sz="0" w:space="0" w:color="auto"/>
            <w:left w:val="none" w:sz="0" w:space="0" w:color="auto"/>
            <w:bottom w:val="none" w:sz="0" w:space="0" w:color="auto"/>
            <w:right w:val="none" w:sz="0" w:space="0" w:color="auto"/>
          </w:divBdr>
          <w:divsChild>
            <w:div w:id="45233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09659">
      <w:bodyDiv w:val="1"/>
      <w:marLeft w:val="0"/>
      <w:marRight w:val="0"/>
      <w:marTop w:val="0"/>
      <w:marBottom w:val="0"/>
      <w:divBdr>
        <w:top w:val="none" w:sz="0" w:space="0" w:color="auto"/>
        <w:left w:val="none" w:sz="0" w:space="0" w:color="auto"/>
        <w:bottom w:val="none" w:sz="0" w:space="0" w:color="auto"/>
        <w:right w:val="none" w:sz="0" w:space="0" w:color="auto"/>
      </w:divBdr>
      <w:divsChild>
        <w:div w:id="28335948">
          <w:marLeft w:val="-225"/>
          <w:marRight w:val="-225"/>
          <w:marTop w:val="0"/>
          <w:marBottom w:val="0"/>
          <w:divBdr>
            <w:top w:val="none" w:sz="0" w:space="0" w:color="auto"/>
            <w:left w:val="none" w:sz="0" w:space="0" w:color="auto"/>
            <w:bottom w:val="none" w:sz="0" w:space="0" w:color="auto"/>
            <w:right w:val="none" w:sz="0" w:space="0" w:color="auto"/>
          </w:divBdr>
          <w:divsChild>
            <w:div w:id="1469283834">
              <w:marLeft w:val="0"/>
              <w:marRight w:val="0"/>
              <w:marTop w:val="0"/>
              <w:marBottom w:val="0"/>
              <w:divBdr>
                <w:top w:val="none" w:sz="0" w:space="0" w:color="auto"/>
                <w:left w:val="none" w:sz="0" w:space="0" w:color="auto"/>
                <w:bottom w:val="none" w:sz="0" w:space="0" w:color="auto"/>
                <w:right w:val="none" w:sz="0" w:space="0" w:color="auto"/>
              </w:divBdr>
            </w:div>
          </w:divsChild>
        </w:div>
        <w:div w:id="913979261">
          <w:marLeft w:val="-225"/>
          <w:marRight w:val="-225"/>
          <w:marTop w:val="0"/>
          <w:marBottom w:val="0"/>
          <w:divBdr>
            <w:top w:val="none" w:sz="0" w:space="0" w:color="auto"/>
            <w:left w:val="none" w:sz="0" w:space="0" w:color="auto"/>
            <w:bottom w:val="none" w:sz="0" w:space="0" w:color="auto"/>
            <w:right w:val="none" w:sz="0" w:space="0" w:color="auto"/>
          </w:divBdr>
          <w:divsChild>
            <w:div w:id="2996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5337">
      <w:bodyDiv w:val="1"/>
      <w:marLeft w:val="0"/>
      <w:marRight w:val="0"/>
      <w:marTop w:val="0"/>
      <w:marBottom w:val="0"/>
      <w:divBdr>
        <w:top w:val="none" w:sz="0" w:space="0" w:color="auto"/>
        <w:left w:val="none" w:sz="0" w:space="0" w:color="auto"/>
        <w:bottom w:val="none" w:sz="0" w:space="0" w:color="auto"/>
        <w:right w:val="none" w:sz="0" w:space="0" w:color="auto"/>
      </w:divBdr>
      <w:divsChild>
        <w:div w:id="1465614087">
          <w:marLeft w:val="-225"/>
          <w:marRight w:val="-225"/>
          <w:marTop w:val="0"/>
          <w:marBottom w:val="0"/>
          <w:divBdr>
            <w:top w:val="none" w:sz="0" w:space="0" w:color="auto"/>
            <w:left w:val="none" w:sz="0" w:space="0" w:color="auto"/>
            <w:bottom w:val="none" w:sz="0" w:space="0" w:color="auto"/>
            <w:right w:val="none" w:sz="0" w:space="0" w:color="auto"/>
          </w:divBdr>
          <w:divsChild>
            <w:div w:id="1577669934">
              <w:marLeft w:val="0"/>
              <w:marRight w:val="0"/>
              <w:marTop w:val="0"/>
              <w:marBottom w:val="0"/>
              <w:divBdr>
                <w:top w:val="none" w:sz="0" w:space="0" w:color="auto"/>
                <w:left w:val="none" w:sz="0" w:space="0" w:color="auto"/>
                <w:bottom w:val="none" w:sz="0" w:space="0" w:color="auto"/>
                <w:right w:val="none" w:sz="0" w:space="0" w:color="auto"/>
              </w:divBdr>
            </w:div>
          </w:divsChild>
        </w:div>
        <w:div w:id="388110402">
          <w:marLeft w:val="-225"/>
          <w:marRight w:val="-225"/>
          <w:marTop w:val="0"/>
          <w:marBottom w:val="0"/>
          <w:divBdr>
            <w:top w:val="none" w:sz="0" w:space="0" w:color="auto"/>
            <w:left w:val="none" w:sz="0" w:space="0" w:color="auto"/>
            <w:bottom w:val="none" w:sz="0" w:space="0" w:color="auto"/>
            <w:right w:val="none" w:sz="0" w:space="0" w:color="auto"/>
          </w:divBdr>
          <w:divsChild>
            <w:div w:id="188116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247995">
      <w:bodyDiv w:val="1"/>
      <w:marLeft w:val="0"/>
      <w:marRight w:val="0"/>
      <w:marTop w:val="0"/>
      <w:marBottom w:val="0"/>
      <w:divBdr>
        <w:top w:val="none" w:sz="0" w:space="0" w:color="auto"/>
        <w:left w:val="none" w:sz="0" w:space="0" w:color="auto"/>
        <w:bottom w:val="none" w:sz="0" w:space="0" w:color="auto"/>
        <w:right w:val="none" w:sz="0" w:space="0" w:color="auto"/>
      </w:divBdr>
      <w:divsChild>
        <w:div w:id="448935694">
          <w:marLeft w:val="-225"/>
          <w:marRight w:val="-225"/>
          <w:marTop w:val="0"/>
          <w:marBottom w:val="0"/>
          <w:divBdr>
            <w:top w:val="none" w:sz="0" w:space="0" w:color="auto"/>
            <w:left w:val="none" w:sz="0" w:space="0" w:color="auto"/>
            <w:bottom w:val="none" w:sz="0" w:space="0" w:color="auto"/>
            <w:right w:val="none" w:sz="0" w:space="0" w:color="auto"/>
          </w:divBdr>
          <w:divsChild>
            <w:div w:id="361127760">
              <w:marLeft w:val="0"/>
              <w:marRight w:val="0"/>
              <w:marTop w:val="0"/>
              <w:marBottom w:val="0"/>
              <w:divBdr>
                <w:top w:val="none" w:sz="0" w:space="0" w:color="auto"/>
                <w:left w:val="none" w:sz="0" w:space="0" w:color="auto"/>
                <w:bottom w:val="none" w:sz="0" w:space="0" w:color="auto"/>
                <w:right w:val="none" w:sz="0" w:space="0" w:color="auto"/>
              </w:divBdr>
            </w:div>
          </w:divsChild>
        </w:div>
        <w:div w:id="410659521">
          <w:marLeft w:val="-225"/>
          <w:marRight w:val="-225"/>
          <w:marTop w:val="0"/>
          <w:marBottom w:val="0"/>
          <w:divBdr>
            <w:top w:val="none" w:sz="0" w:space="0" w:color="auto"/>
            <w:left w:val="none" w:sz="0" w:space="0" w:color="auto"/>
            <w:bottom w:val="none" w:sz="0" w:space="0" w:color="auto"/>
            <w:right w:val="none" w:sz="0" w:space="0" w:color="auto"/>
          </w:divBdr>
          <w:divsChild>
            <w:div w:id="70707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05020">
      <w:bodyDiv w:val="1"/>
      <w:marLeft w:val="0"/>
      <w:marRight w:val="0"/>
      <w:marTop w:val="0"/>
      <w:marBottom w:val="0"/>
      <w:divBdr>
        <w:top w:val="none" w:sz="0" w:space="0" w:color="auto"/>
        <w:left w:val="none" w:sz="0" w:space="0" w:color="auto"/>
        <w:bottom w:val="none" w:sz="0" w:space="0" w:color="auto"/>
        <w:right w:val="none" w:sz="0" w:space="0" w:color="auto"/>
      </w:divBdr>
      <w:divsChild>
        <w:div w:id="1592930648">
          <w:marLeft w:val="-225"/>
          <w:marRight w:val="-225"/>
          <w:marTop w:val="0"/>
          <w:marBottom w:val="0"/>
          <w:divBdr>
            <w:top w:val="none" w:sz="0" w:space="0" w:color="auto"/>
            <w:left w:val="none" w:sz="0" w:space="0" w:color="auto"/>
            <w:bottom w:val="none" w:sz="0" w:space="0" w:color="auto"/>
            <w:right w:val="none" w:sz="0" w:space="0" w:color="auto"/>
          </w:divBdr>
          <w:divsChild>
            <w:div w:id="758796146">
              <w:marLeft w:val="0"/>
              <w:marRight w:val="0"/>
              <w:marTop w:val="0"/>
              <w:marBottom w:val="0"/>
              <w:divBdr>
                <w:top w:val="none" w:sz="0" w:space="0" w:color="auto"/>
                <w:left w:val="none" w:sz="0" w:space="0" w:color="auto"/>
                <w:bottom w:val="none" w:sz="0" w:space="0" w:color="auto"/>
                <w:right w:val="none" w:sz="0" w:space="0" w:color="auto"/>
              </w:divBdr>
            </w:div>
          </w:divsChild>
        </w:div>
        <w:div w:id="1036278268">
          <w:marLeft w:val="-225"/>
          <w:marRight w:val="-225"/>
          <w:marTop w:val="0"/>
          <w:marBottom w:val="0"/>
          <w:divBdr>
            <w:top w:val="none" w:sz="0" w:space="0" w:color="auto"/>
            <w:left w:val="none" w:sz="0" w:space="0" w:color="auto"/>
            <w:bottom w:val="none" w:sz="0" w:space="0" w:color="auto"/>
            <w:right w:val="none" w:sz="0" w:space="0" w:color="auto"/>
          </w:divBdr>
          <w:divsChild>
            <w:div w:id="22140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438534">
      <w:bodyDiv w:val="1"/>
      <w:marLeft w:val="0"/>
      <w:marRight w:val="0"/>
      <w:marTop w:val="0"/>
      <w:marBottom w:val="0"/>
      <w:divBdr>
        <w:top w:val="none" w:sz="0" w:space="0" w:color="auto"/>
        <w:left w:val="none" w:sz="0" w:space="0" w:color="auto"/>
        <w:bottom w:val="none" w:sz="0" w:space="0" w:color="auto"/>
        <w:right w:val="none" w:sz="0" w:space="0" w:color="auto"/>
      </w:divBdr>
      <w:divsChild>
        <w:div w:id="617688764">
          <w:marLeft w:val="-225"/>
          <w:marRight w:val="-225"/>
          <w:marTop w:val="0"/>
          <w:marBottom w:val="0"/>
          <w:divBdr>
            <w:top w:val="none" w:sz="0" w:space="0" w:color="auto"/>
            <w:left w:val="none" w:sz="0" w:space="0" w:color="auto"/>
            <w:bottom w:val="none" w:sz="0" w:space="0" w:color="auto"/>
            <w:right w:val="none" w:sz="0" w:space="0" w:color="auto"/>
          </w:divBdr>
          <w:divsChild>
            <w:div w:id="1615402640">
              <w:marLeft w:val="0"/>
              <w:marRight w:val="0"/>
              <w:marTop w:val="0"/>
              <w:marBottom w:val="0"/>
              <w:divBdr>
                <w:top w:val="none" w:sz="0" w:space="0" w:color="auto"/>
                <w:left w:val="none" w:sz="0" w:space="0" w:color="auto"/>
                <w:bottom w:val="none" w:sz="0" w:space="0" w:color="auto"/>
                <w:right w:val="none" w:sz="0" w:space="0" w:color="auto"/>
              </w:divBdr>
            </w:div>
          </w:divsChild>
        </w:div>
        <w:div w:id="1040327374">
          <w:marLeft w:val="-225"/>
          <w:marRight w:val="-225"/>
          <w:marTop w:val="0"/>
          <w:marBottom w:val="0"/>
          <w:divBdr>
            <w:top w:val="none" w:sz="0" w:space="0" w:color="auto"/>
            <w:left w:val="none" w:sz="0" w:space="0" w:color="auto"/>
            <w:bottom w:val="none" w:sz="0" w:space="0" w:color="auto"/>
            <w:right w:val="none" w:sz="0" w:space="0" w:color="auto"/>
          </w:divBdr>
          <w:divsChild>
            <w:div w:id="5651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813366">
      <w:bodyDiv w:val="1"/>
      <w:marLeft w:val="0"/>
      <w:marRight w:val="0"/>
      <w:marTop w:val="0"/>
      <w:marBottom w:val="0"/>
      <w:divBdr>
        <w:top w:val="none" w:sz="0" w:space="0" w:color="auto"/>
        <w:left w:val="none" w:sz="0" w:space="0" w:color="auto"/>
        <w:bottom w:val="none" w:sz="0" w:space="0" w:color="auto"/>
        <w:right w:val="none" w:sz="0" w:space="0" w:color="auto"/>
      </w:divBdr>
      <w:divsChild>
        <w:div w:id="853495722">
          <w:marLeft w:val="-225"/>
          <w:marRight w:val="-225"/>
          <w:marTop w:val="0"/>
          <w:marBottom w:val="0"/>
          <w:divBdr>
            <w:top w:val="none" w:sz="0" w:space="0" w:color="auto"/>
            <w:left w:val="none" w:sz="0" w:space="0" w:color="auto"/>
            <w:bottom w:val="none" w:sz="0" w:space="0" w:color="auto"/>
            <w:right w:val="none" w:sz="0" w:space="0" w:color="auto"/>
          </w:divBdr>
          <w:divsChild>
            <w:div w:id="343092815">
              <w:marLeft w:val="0"/>
              <w:marRight w:val="0"/>
              <w:marTop w:val="0"/>
              <w:marBottom w:val="0"/>
              <w:divBdr>
                <w:top w:val="none" w:sz="0" w:space="0" w:color="auto"/>
                <w:left w:val="none" w:sz="0" w:space="0" w:color="auto"/>
                <w:bottom w:val="none" w:sz="0" w:space="0" w:color="auto"/>
                <w:right w:val="none" w:sz="0" w:space="0" w:color="auto"/>
              </w:divBdr>
            </w:div>
          </w:divsChild>
        </w:div>
        <w:div w:id="877011255">
          <w:marLeft w:val="-225"/>
          <w:marRight w:val="-225"/>
          <w:marTop w:val="0"/>
          <w:marBottom w:val="0"/>
          <w:divBdr>
            <w:top w:val="none" w:sz="0" w:space="0" w:color="auto"/>
            <w:left w:val="none" w:sz="0" w:space="0" w:color="auto"/>
            <w:bottom w:val="none" w:sz="0" w:space="0" w:color="auto"/>
            <w:right w:val="none" w:sz="0" w:space="0" w:color="auto"/>
          </w:divBdr>
          <w:divsChild>
            <w:div w:id="130600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299955">
      <w:bodyDiv w:val="1"/>
      <w:marLeft w:val="0"/>
      <w:marRight w:val="0"/>
      <w:marTop w:val="0"/>
      <w:marBottom w:val="0"/>
      <w:divBdr>
        <w:top w:val="none" w:sz="0" w:space="0" w:color="auto"/>
        <w:left w:val="none" w:sz="0" w:space="0" w:color="auto"/>
        <w:bottom w:val="none" w:sz="0" w:space="0" w:color="auto"/>
        <w:right w:val="none" w:sz="0" w:space="0" w:color="auto"/>
      </w:divBdr>
      <w:divsChild>
        <w:div w:id="442920437">
          <w:marLeft w:val="-225"/>
          <w:marRight w:val="-225"/>
          <w:marTop w:val="0"/>
          <w:marBottom w:val="0"/>
          <w:divBdr>
            <w:top w:val="none" w:sz="0" w:space="0" w:color="auto"/>
            <w:left w:val="none" w:sz="0" w:space="0" w:color="auto"/>
            <w:bottom w:val="none" w:sz="0" w:space="0" w:color="auto"/>
            <w:right w:val="none" w:sz="0" w:space="0" w:color="auto"/>
          </w:divBdr>
          <w:divsChild>
            <w:div w:id="660892713">
              <w:marLeft w:val="0"/>
              <w:marRight w:val="0"/>
              <w:marTop w:val="0"/>
              <w:marBottom w:val="0"/>
              <w:divBdr>
                <w:top w:val="none" w:sz="0" w:space="0" w:color="auto"/>
                <w:left w:val="none" w:sz="0" w:space="0" w:color="auto"/>
                <w:bottom w:val="none" w:sz="0" w:space="0" w:color="auto"/>
                <w:right w:val="none" w:sz="0" w:space="0" w:color="auto"/>
              </w:divBdr>
            </w:div>
          </w:divsChild>
        </w:div>
        <w:div w:id="1501310701">
          <w:marLeft w:val="-225"/>
          <w:marRight w:val="-225"/>
          <w:marTop w:val="0"/>
          <w:marBottom w:val="0"/>
          <w:divBdr>
            <w:top w:val="none" w:sz="0" w:space="0" w:color="auto"/>
            <w:left w:val="none" w:sz="0" w:space="0" w:color="auto"/>
            <w:bottom w:val="none" w:sz="0" w:space="0" w:color="auto"/>
            <w:right w:val="none" w:sz="0" w:space="0" w:color="auto"/>
          </w:divBdr>
          <w:divsChild>
            <w:div w:id="207311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575443">
      <w:bodyDiv w:val="1"/>
      <w:marLeft w:val="0"/>
      <w:marRight w:val="0"/>
      <w:marTop w:val="0"/>
      <w:marBottom w:val="0"/>
      <w:divBdr>
        <w:top w:val="none" w:sz="0" w:space="0" w:color="auto"/>
        <w:left w:val="none" w:sz="0" w:space="0" w:color="auto"/>
        <w:bottom w:val="none" w:sz="0" w:space="0" w:color="auto"/>
        <w:right w:val="none" w:sz="0" w:space="0" w:color="auto"/>
      </w:divBdr>
      <w:divsChild>
        <w:div w:id="2102487592">
          <w:marLeft w:val="-225"/>
          <w:marRight w:val="-225"/>
          <w:marTop w:val="0"/>
          <w:marBottom w:val="0"/>
          <w:divBdr>
            <w:top w:val="none" w:sz="0" w:space="0" w:color="auto"/>
            <w:left w:val="none" w:sz="0" w:space="0" w:color="auto"/>
            <w:bottom w:val="none" w:sz="0" w:space="0" w:color="auto"/>
            <w:right w:val="none" w:sz="0" w:space="0" w:color="auto"/>
          </w:divBdr>
          <w:divsChild>
            <w:div w:id="728457816">
              <w:marLeft w:val="0"/>
              <w:marRight w:val="0"/>
              <w:marTop w:val="0"/>
              <w:marBottom w:val="0"/>
              <w:divBdr>
                <w:top w:val="none" w:sz="0" w:space="0" w:color="auto"/>
                <w:left w:val="none" w:sz="0" w:space="0" w:color="auto"/>
                <w:bottom w:val="none" w:sz="0" w:space="0" w:color="auto"/>
                <w:right w:val="none" w:sz="0" w:space="0" w:color="auto"/>
              </w:divBdr>
            </w:div>
          </w:divsChild>
        </w:div>
        <w:div w:id="1369143763">
          <w:marLeft w:val="-225"/>
          <w:marRight w:val="-225"/>
          <w:marTop w:val="0"/>
          <w:marBottom w:val="0"/>
          <w:divBdr>
            <w:top w:val="none" w:sz="0" w:space="0" w:color="auto"/>
            <w:left w:val="none" w:sz="0" w:space="0" w:color="auto"/>
            <w:bottom w:val="none" w:sz="0" w:space="0" w:color="auto"/>
            <w:right w:val="none" w:sz="0" w:space="0" w:color="auto"/>
          </w:divBdr>
          <w:divsChild>
            <w:div w:id="57346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888485">
      <w:bodyDiv w:val="1"/>
      <w:marLeft w:val="0"/>
      <w:marRight w:val="0"/>
      <w:marTop w:val="0"/>
      <w:marBottom w:val="0"/>
      <w:divBdr>
        <w:top w:val="none" w:sz="0" w:space="0" w:color="auto"/>
        <w:left w:val="none" w:sz="0" w:space="0" w:color="auto"/>
        <w:bottom w:val="none" w:sz="0" w:space="0" w:color="auto"/>
        <w:right w:val="none" w:sz="0" w:space="0" w:color="auto"/>
      </w:divBdr>
      <w:divsChild>
        <w:div w:id="1480346135">
          <w:marLeft w:val="-225"/>
          <w:marRight w:val="-225"/>
          <w:marTop w:val="0"/>
          <w:marBottom w:val="0"/>
          <w:divBdr>
            <w:top w:val="none" w:sz="0" w:space="0" w:color="auto"/>
            <w:left w:val="none" w:sz="0" w:space="0" w:color="auto"/>
            <w:bottom w:val="none" w:sz="0" w:space="0" w:color="auto"/>
            <w:right w:val="none" w:sz="0" w:space="0" w:color="auto"/>
          </w:divBdr>
          <w:divsChild>
            <w:div w:id="105782009">
              <w:marLeft w:val="0"/>
              <w:marRight w:val="0"/>
              <w:marTop w:val="0"/>
              <w:marBottom w:val="0"/>
              <w:divBdr>
                <w:top w:val="none" w:sz="0" w:space="0" w:color="auto"/>
                <w:left w:val="none" w:sz="0" w:space="0" w:color="auto"/>
                <w:bottom w:val="none" w:sz="0" w:space="0" w:color="auto"/>
                <w:right w:val="none" w:sz="0" w:space="0" w:color="auto"/>
              </w:divBdr>
            </w:div>
          </w:divsChild>
        </w:div>
        <w:div w:id="1531524986">
          <w:marLeft w:val="-225"/>
          <w:marRight w:val="-225"/>
          <w:marTop w:val="0"/>
          <w:marBottom w:val="0"/>
          <w:divBdr>
            <w:top w:val="none" w:sz="0" w:space="0" w:color="auto"/>
            <w:left w:val="none" w:sz="0" w:space="0" w:color="auto"/>
            <w:bottom w:val="none" w:sz="0" w:space="0" w:color="auto"/>
            <w:right w:val="none" w:sz="0" w:space="0" w:color="auto"/>
          </w:divBdr>
          <w:divsChild>
            <w:div w:id="4734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72703">
      <w:bodyDiv w:val="1"/>
      <w:marLeft w:val="0"/>
      <w:marRight w:val="0"/>
      <w:marTop w:val="0"/>
      <w:marBottom w:val="0"/>
      <w:divBdr>
        <w:top w:val="none" w:sz="0" w:space="0" w:color="auto"/>
        <w:left w:val="none" w:sz="0" w:space="0" w:color="auto"/>
        <w:bottom w:val="none" w:sz="0" w:space="0" w:color="auto"/>
        <w:right w:val="none" w:sz="0" w:space="0" w:color="auto"/>
      </w:divBdr>
      <w:divsChild>
        <w:div w:id="424964616">
          <w:marLeft w:val="-225"/>
          <w:marRight w:val="-225"/>
          <w:marTop w:val="0"/>
          <w:marBottom w:val="0"/>
          <w:divBdr>
            <w:top w:val="none" w:sz="0" w:space="0" w:color="auto"/>
            <w:left w:val="none" w:sz="0" w:space="0" w:color="auto"/>
            <w:bottom w:val="none" w:sz="0" w:space="0" w:color="auto"/>
            <w:right w:val="none" w:sz="0" w:space="0" w:color="auto"/>
          </w:divBdr>
          <w:divsChild>
            <w:div w:id="635258415">
              <w:marLeft w:val="0"/>
              <w:marRight w:val="0"/>
              <w:marTop w:val="0"/>
              <w:marBottom w:val="0"/>
              <w:divBdr>
                <w:top w:val="none" w:sz="0" w:space="0" w:color="auto"/>
                <w:left w:val="none" w:sz="0" w:space="0" w:color="auto"/>
                <w:bottom w:val="none" w:sz="0" w:space="0" w:color="auto"/>
                <w:right w:val="none" w:sz="0" w:space="0" w:color="auto"/>
              </w:divBdr>
            </w:div>
          </w:divsChild>
        </w:div>
        <w:div w:id="550001135">
          <w:marLeft w:val="-225"/>
          <w:marRight w:val="-225"/>
          <w:marTop w:val="0"/>
          <w:marBottom w:val="0"/>
          <w:divBdr>
            <w:top w:val="none" w:sz="0" w:space="0" w:color="auto"/>
            <w:left w:val="none" w:sz="0" w:space="0" w:color="auto"/>
            <w:bottom w:val="none" w:sz="0" w:space="0" w:color="auto"/>
            <w:right w:val="none" w:sz="0" w:space="0" w:color="auto"/>
          </w:divBdr>
          <w:divsChild>
            <w:div w:id="102344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563504">
      <w:bodyDiv w:val="1"/>
      <w:marLeft w:val="0"/>
      <w:marRight w:val="0"/>
      <w:marTop w:val="0"/>
      <w:marBottom w:val="0"/>
      <w:divBdr>
        <w:top w:val="none" w:sz="0" w:space="0" w:color="auto"/>
        <w:left w:val="none" w:sz="0" w:space="0" w:color="auto"/>
        <w:bottom w:val="none" w:sz="0" w:space="0" w:color="auto"/>
        <w:right w:val="none" w:sz="0" w:space="0" w:color="auto"/>
      </w:divBdr>
      <w:divsChild>
        <w:div w:id="1239369421">
          <w:marLeft w:val="-225"/>
          <w:marRight w:val="-225"/>
          <w:marTop w:val="0"/>
          <w:marBottom w:val="0"/>
          <w:divBdr>
            <w:top w:val="none" w:sz="0" w:space="0" w:color="auto"/>
            <w:left w:val="none" w:sz="0" w:space="0" w:color="auto"/>
            <w:bottom w:val="none" w:sz="0" w:space="0" w:color="auto"/>
            <w:right w:val="none" w:sz="0" w:space="0" w:color="auto"/>
          </w:divBdr>
          <w:divsChild>
            <w:div w:id="1910262271">
              <w:marLeft w:val="0"/>
              <w:marRight w:val="0"/>
              <w:marTop w:val="0"/>
              <w:marBottom w:val="0"/>
              <w:divBdr>
                <w:top w:val="none" w:sz="0" w:space="0" w:color="auto"/>
                <w:left w:val="none" w:sz="0" w:space="0" w:color="auto"/>
                <w:bottom w:val="none" w:sz="0" w:space="0" w:color="auto"/>
                <w:right w:val="none" w:sz="0" w:space="0" w:color="auto"/>
              </w:divBdr>
            </w:div>
          </w:divsChild>
        </w:div>
        <w:div w:id="1860972249">
          <w:marLeft w:val="-225"/>
          <w:marRight w:val="-225"/>
          <w:marTop w:val="0"/>
          <w:marBottom w:val="0"/>
          <w:divBdr>
            <w:top w:val="none" w:sz="0" w:space="0" w:color="auto"/>
            <w:left w:val="none" w:sz="0" w:space="0" w:color="auto"/>
            <w:bottom w:val="none" w:sz="0" w:space="0" w:color="auto"/>
            <w:right w:val="none" w:sz="0" w:space="0" w:color="auto"/>
          </w:divBdr>
          <w:divsChild>
            <w:div w:id="136683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917749">
      <w:bodyDiv w:val="1"/>
      <w:marLeft w:val="0"/>
      <w:marRight w:val="0"/>
      <w:marTop w:val="0"/>
      <w:marBottom w:val="0"/>
      <w:divBdr>
        <w:top w:val="none" w:sz="0" w:space="0" w:color="auto"/>
        <w:left w:val="none" w:sz="0" w:space="0" w:color="auto"/>
        <w:bottom w:val="none" w:sz="0" w:space="0" w:color="auto"/>
        <w:right w:val="none" w:sz="0" w:space="0" w:color="auto"/>
      </w:divBdr>
      <w:divsChild>
        <w:div w:id="847327600">
          <w:marLeft w:val="-225"/>
          <w:marRight w:val="-225"/>
          <w:marTop w:val="0"/>
          <w:marBottom w:val="0"/>
          <w:divBdr>
            <w:top w:val="none" w:sz="0" w:space="0" w:color="auto"/>
            <w:left w:val="none" w:sz="0" w:space="0" w:color="auto"/>
            <w:bottom w:val="none" w:sz="0" w:space="0" w:color="auto"/>
            <w:right w:val="none" w:sz="0" w:space="0" w:color="auto"/>
          </w:divBdr>
          <w:divsChild>
            <w:div w:id="1741753306">
              <w:marLeft w:val="0"/>
              <w:marRight w:val="0"/>
              <w:marTop w:val="0"/>
              <w:marBottom w:val="0"/>
              <w:divBdr>
                <w:top w:val="none" w:sz="0" w:space="0" w:color="auto"/>
                <w:left w:val="none" w:sz="0" w:space="0" w:color="auto"/>
                <w:bottom w:val="none" w:sz="0" w:space="0" w:color="auto"/>
                <w:right w:val="none" w:sz="0" w:space="0" w:color="auto"/>
              </w:divBdr>
            </w:div>
          </w:divsChild>
        </w:div>
        <w:div w:id="1130631892">
          <w:marLeft w:val="-225"/>
          <w:marRight w:val="-225"/>
          <w:marTop w:val="0"/>
          <w:marBottom w:val="0"/>
          <w:divBdr>
            <w:top w:val="none" w:sz="0" w:space="0" w:color="auto"/>
            <w:left w:val="none" w:sz="0" w:space="0" w:color="auto"/>
            <w:bottom w:val="none" w:sz="0" w:space="0" w:color="auto"/>
            <w:right w:val="none" w:sz="0" w:space="0" w:color="auto"/>
          </w:divBdr>
          <w:divsChild>
            <w:div w:id="106221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221183">
      <w:bodyDiv w:val="1"/>
      <w:marLeft w:val="0"/>
      <w:marRight w:val="0"/>
      <w:marTop w:val="0"/>
      <w:marBottom w:val="0"/>
      <w:divBdr>
        <w:top w:val="none" w:sz="0" w:space="0" w:color="auto"/>
        <w:left w:val="none" w:sz="0" w:space="0" w:color="auto"/>
        <w:bottom w:val="none" w:sz="0" w:space="0" w:color="auto"/>
        <w:right w:val="none" w:sz="0" w:space="0" w:color="auto"/>
      </w:divBdr>
      <w:divsChild>
        <w:div w:id="96097370">
          <w:marLeft w:val="-225"/>
          <w:marRight w:val="-225"/>
          <w:marTop w:val="0"/>
          <w:marBottom w:val="0"/>
          <w:divBdr>
            <w:top w:val="none" w:sz="0" w:space="0" w:color="auto"/>
            <w:left w:val="none" w:sz="0" w:space="0" w:color="auto"/>
            <w:bottom w:val="none" w:sz="0" w:space="0" w:color="auto"/>
            <w:right w:val="none" w:sz="0" w:space="0" w:color="auto"/>
          </w:divBdr>
          <w:divsChild>
            <w:div w:id="1859419889">
              <w:marLeft w:val="0"/>
              <w:marRight w:val="0"/>
              <w:marTop w:val="0"/>
              <w:marBottom w:val="0"/>
              <w:divBdr>
                <w:top w:val="none" w:sz="0" w:space="0" w:color="auto"/>
                <w:left w:val="none" w:sz="0" w:space="0" w:color="auto"/>
                <w:bottom w:val="none" w:sz="0" w:space="0" w:color="auto"/>
                <w:right w:val="none" w:sz="0" w:space="0" w:color="auto"/>
              </w:divBdr>
            </w:div>
          </w:divsChild>
        </w:div>
        <w:div w:id="1021201950">
          <w:marLeft w:val="-225"/>
          <w:marRight w:val="-225"/>
          <w:marTop w:val="0"/>
          <w:marBottom w:val="0"/>
          <w:divBdr>
            <w:top w:val="none" w:sz="0" w:space="0" w:color="auto"/>
            <w:left w:val="none" w:sz="0" w:space="0" w:color="auto"/>
            <w:bottom w:val="none" w:sz="0" w:space="0" w:color="auto"/>
            <w:right w:val="none" w:sz="0" w:space="0" w:color="auto"/>
          </w:divBdr>
          <w:divsChild>
            <w:div w:id="62955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8427">
      <w:bodyDiv w:val="1"/>
      <w:marLeft w:val="0"/>
      <w:marRight w:val="0"/>
      <w:marTop w:val="0"/>
      <w:marBottom w:val="0"/>
      <w:divBdr>
        <w:top w:val="none" w:sz="0" w:space="0" w:color="auto"/>
        <w:left w:val="none" w:sz="0" w:space="0" w:color="auto"/>
        <w:bottom w:val="none" w:sz="0" w:space="0" w:color="auto"/>
        <w:right w:val="none" w:sz="0" w:space="0" w:color="auto"/>
      </w:divBdr>
      <w:divsChild>
        <w:div w:id="660277938">
          <w:marLeft w:val="-225"/>
          <w:marRight w:val="-225"/>
          <w:marTop w:val="0"/>
          <w:marBottom w:val="0"/>
          <w:divBdr>
            <w:top w:val="none" w:sz="0" w:space="0" w:color="auto"/>
            <w:left w:val="none" w:sz="0" w:space="0" w:color="auto"/>
            <w:bottom w:val="none" w:sz="0" w:space="0" w:color="auto"/>
            <w:right w:val="none" w:sz="0" w:space="0" w:color="auto"/>
          </w:divBdr>
          <w:divsChild>
            <w:div w:id="2109501155">
              <w:marLeft w:val="0"/>
              <w:marRight w:val="0"/>
              <w:marTop w:val="0"/>
              <w:marBottom w:val="0"/>
              <w:divBdr>
                <w:top w:val="none" w:sz="0" w:space="0" w:color="auto"/>
                <w:left w:val="none" w:sz="0" w:space="0" w:color="auto"/>
                <w:bottom w:val="none" w:sz="0" w:space="0" w:color="auto"/>
                <w:right w:val="none" w:sz="0" w:space="0" w:color="auto"/>
              </w:divBdr>
            </w:div>
          </w:divsChild>
        </w:div>
        <w:div w:id="1924870944">
          <w:marLeft w:val="-225"/>
          <w:marRight w:val="-225"/>
          <w:marTop w:val="0"/>
          <w:marBottom w:val="0"/>
          <w:divBdr>
            <w:top w:val="none" w:sz="0" w:space="0" w:color="auto"/>
            <w:left w:val="none" w:sz="0" w:space="0" w:color="auto"/>
            <w:bottom w:val="none" w:sz="0" w:space="0" w:color="auto"/>
            <w:right w:val="none" w:sz="0" w:space="0" w:color="auto"/>
          </w:divBdr>
          <w:divsChild>
            <w:div w:id="127902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90850">
      <w:bodyDiv w:val="1"/>
      <w:marLeft w:val="0"/>
      <w:marRight w:val="0"/>
      <w:marTop w:val="0"/>
      <w:marBottom w:val="0"/>
      <w:divBdr>
        <w:top w:val="none" w:sz="0" w:space="0" w:color="auto"/>
        <w:left w:val="none" w:sz="0" w:space="0" w:color="auto"/>
        <w:bottom w:val="none" w:sz="0" w:space="0" w:color="auto"/>
        <w:right w:val="none" w:sz="0" w:space="0" w:color="auto"/>
      </w:divBdr>
      <w:divsChild>
        <w:div w:id="1661612545">
          <w:marLeft w:val="-225"/>
          <w:marRight w:val="-225"/>
          <w:marTop w:val="0"/>
          <w:marBottom w:val="0"/>
          <w:divBdr>
            <w:top w:val="none" w:sz="0" w:space="0" w:color="auto"/>
            <w:left w:val="none" w:sz="0" w:space="0" w:color="auto"/>
            <w:bottom w:val="none" w:sz="0" w:space="0" w:color="auto"/>
            <w:right w:val="none" w:sz="0" w:space="0" w:color="auto"/>
          </w:divBdr>
          <w:divsChild>
            <w:div w:id="748964672">
              <w:marLeft w:val="0"/>
              <w:marRight w:val="0"/>
              <w:marTop w:val="0"/>
              <w:marBottom w:val="0"/>
              <w:divBdr>
                <w:top w:val="none" w:sz="0" w:space="0" w:color="auto"/>
                <w:left w:val="none" w:sz="0" w:space="0" w:color="auto"/>
                <w:bottom w:val="none" w:sz="0" w:space="0" w:color="auto"/>
                <w:right w:val="none" w:sz="0" w:space="0" w:color="auto"/>
              </w:divBdr>
            </w:div>
          </w:divsChild>
        </w:div>
        <w:div w:id="1120076433">
          <w:marLeft w:val="-225"/>
          <w:marRight w:val="-225"/>
          <w:marTop w:val="0"/>
          <w:marBottom w:val="0"/>
          <w:divBdr>
            <w:top w:val="none" w:sz="0" w:space="0" w:color="auto"/>
            <w:left w:val="none" w:sz="0" w:space="0" w:color="auto"/>
            <w:bottom w:val="none" w:sz="0" w:space="0" w:color="auto"/>
            <w:right w:val="none" w:sz="0" w:space="0" w:color="auto"/>
          </w:divBdr>
          <w:divsChild>
            <w:div w:id="197428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9861">
      <w:bodyDiv w:val="1"/>
      <w:marLeft w:val="0"/>
      <w:marRight w:val="0"/>
      <w:marTop w:val="0"/>
      <w:marBottom w:val="0"/>
      <w:divBdr>
        <w:top w:val="none" w:sz="0" w:space="0" w:color="auto"/>
        <w:left w:val="none" w:sz="0" w:space="0" w:color="auto"/>
        <w:bottom w:val="none" w:sz="0" w:space="0" w:color="auto"/>
        <w:right w:val="none" w:sz="0" w:space="0" w:color="auto"/>
      </w:divBdr>
      <w:divsChild>
        <w:div w:id="634027070">
          <w:marLeft w:val="-225"/>
          <w:marRight w:val="-225"/>
          <w:marTop w:val="0"/>
          <w:marBottom w:val="0"/>
          <w:divBdr>
            <w:top w:val="none" w:sz="0" w:space="0" w:color="auto"/>
            <w:left w:val="none" w:sz="0" w:space="0" w:color="auto"/>
            <w:bottom w:val="none" w:sz="0" w:space="0" w:color="auto"/>
            <w:right w:val="none" w:sz="0" w:space="0" w:color="auto"/>
          </w:divBdr>
          <w:divsChild>
            <w:div w:id="725765149">
              <w:marLeft w:val="0"/>
              <w:marRight w:val="0"/>
              <w:marTop w:val="0"/>
              <w:marBottom w:val="0"/>
              <w:divBdr>
                <w:top w:val="none" w:sz="0" w:space="0" w:color="auto"/>
                <w:left w:val="none" w:sz="0" w:space="0" w:color="auto"/>
                <w:bottom w:val="none" w:sz="0" w:space="0" w:color="auto"/>
                <w:right w:val="none" w:sz="0" w:space="0" w:color="auto"/>
              </w:divBdr>
            </w:div>
          </w:divsChild>
        </w:div>
        <w:div w:id="529077399">
          <w:marLeft w:val="-225"/>
          <w:marRight w:val="-225"/>
          <w:marTop w:val="0"/>
          <w:marBottom w:val="0"/>
          <w:divBdr>
            <w:top w:val="none" w:sz="0" w:space="0" w:color="auto"/>
            <w:left w:val="none" w:sz="0" w:space="0" w:color="auto"/>
            <w:bottom w:val="none" w:sz="0" w:space="0" w:color="auto"/>
            <w:right w:val="none" w:sz="0" w:space="0" w:color="auto"/>
          </w:divBdr>
          <w:divsChild>
            <w:div w:id="28365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55552">
      <w:bodyDiv w:val="1"/>
      <w:marLeft w:val="0"/>
      <w:marRight w:val="0"/>
      <w:marTop w:val="0"/>
      <w:marBottom w:val="0"/>
      <w:divBdr>
        <w:top w:val="none" w:sz="0" w:space="0" w:color="auto"/>
        <w:left w:val="none" w:sz="0" w:space="0" w:color="auto"/>
        <w:bottom w:val="none" w:sz="0" w:space="0" w:color="auto"/>
        <w:right w:val="none" w:sz="0" w:space="0" w:color="auto"/>
      </w:divBdr>
      <w:divsChild>
        <w:div w:id="1601258478">
          <w:marLeft w:val="-225"/>
          <w:marRight w:val="-225"/>
          <w:marTop w:val="0"/>
          <w:marBottom w:val="0"/>
          <w:divBdr>
            <w:top w:val="none" w:sz="0" w:space="0" w:color="auto"/>
            <w:left w:val="none" w:sz="0" w:space="0" w:color="auto"/>
            <w:bottom w:val="none" w:sz="0" w:space="0" w:color="auto"/>
            <w:right w:val="none" w:sz="0" w:space="0" w:color="auto"/>
          </w:divBdr>
          <w:divsChild>
            <w:div w:id="70589074">
              <w:marLeft w:val="0"/>
              <w:marRight w:val="0"/>
              <w:marTop w:val="0"/>
              <w:marBottom w:val="0"/>
              <w:divBdr>
                <w:top w:val="none" w:sz="0" w:space="0" w:color="auto"/>
                <w:left w:val="none" w:sz="0" w:space="0" w:color="auto"/>
                <w:bottom w:val="none" w:sz="0" w:space="0" w:color="auto"/>
                <w:right w:val="none" w:sz="0" w:space="0" w:color="auto"/>
              </w:divBdr>
            </w:div>
          </w:divsChild>
        </w:div>
        <w:div w:id="425000979">
          <w:marLeft w:val="-225"/>
          <w:marRight w:val="-225"/>
          <w:marTop w:val="0"/>
          <w:marBottom w:val="0"/>
          <w:divBdr>
            <w:top w:val="none" w:sz="0" w:space="0" w:color="auto"/>
            <w:left w:val="none" w:sz="0" w:space="0" w:color="auto"/>
            <w:bottom w:val="none" w:sz="0" w:space="0" w:color="auto"/>
            <w:right w:val="none" w:sz="0" w:space="0" w:color="auto"/>
          </w:divBdr>
          <w:divsChild>
            <w:div w:id="48058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552000">
      <w:bodyDiv w:val="1"/>
      <w:marLeft w:val="0"/>
      <w:marRight w:val="0"/>
      <w:marTop w:val="0"/>
      <w:marBottom w:val="0"/>
      <w:divBdr>
        <w:top w:val="none" w:sz="0" w:space="0" w:color="auto"/>
        <w:left w:val="none" w:sz="0" w:space="0" w:color="auto"/>
        <w:bottom w:val="none" w:sz="0" w:space="0" w:color="auto"/>
        <w:right w:val="none" w:sz="0" w:space="0" w:color="auto"/>
      </w:divBdr>
      <w:divsChild>
        <w:div w:id="2102411724">
          <w:marLeft w:val="-225"/>
          <w:marRight w:val="-225"/>
          <w:marTop w:val="0"/>
          <w:marBottom w:val="0"/>
          <w:divBdr>
            <w:top w:val="none" w:sz="0" w:space="0" w:color="auto"/>
            <w:left w:val="none" w:sz="0" w:space="0" w:color="auto"/>
            <w:bottom w:val="none" w:sz="0" w:space="0" w:color="auto"/>
            <w:right w:val="none" w:sz="0" w:space="0" w:color="auto"/>
          </w:divBdr>
          <w:divsChild>
            <w:div w:id="1567377173">
              <w:marLeft w:val="0"/>
              <w:marRight w:val="0"/>
              <w:marTop w:val="0"/>
              <w:marBottom w:val="0"/>
              <w:divBdr>
                <w:top w:val="none" w:sz="0" w:space="0" w:color="auto"/>
                <w:left w:val="none" w:sz="0" w:space="0" w:color="auto"/>
                <w:bottom w:val="none" w:sz="0" w:space="0" w:color="auto"/>
                <w:right w:val="none" w:sz="0" w:space="0" w:color="auto"/>
              </w:divBdr>
            </w:div>
          </w:divsChild>
        </w:div>
        <w:div w:id="2072381533">
          <w:marLeft w:val="-225"/>
          <w:marRight w:val="-225"/>
          <w:marTop w:val="0"/>
          <w:marBottom w:val="0"/>
          <w:divBdr>
            <w:top w:val="none" w:sz="0" w:space="0" w:color="auto"/>
            <w:left w:val="none" w:sz="0" w:space="0" w:color="auto"/>
            <w:bottom w:val="none" w:sz="0" w:space="0" w:color="auto"/>
            <w:right w:val="none" w:sz="0" w:space="0" w:color="auto"/>
          </w:divBdr>
          <w:divsChild>
            <w:div w:id="134933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75641">
      <w:bodyDiv w:val="1"/>
      <w:marLeft w:val="0"/>
      <w:marRight w:val="0"/>
      <w:marTop w:val="0"/>
      <w:marBottom w:val="0"/>
      <w:divBdr>
        <w:top w:val="none" w:sz="0" w:space="0" w:color="auto"/>
        <w:left w:val="none" w:sz="0" w:space="0" w:color="auto"/>
        <w:bottom w:val="none" w:sz="0" w:space="0" w:color="auto"/>
        <w:right w:val="none" w:sz="0" w:space="0" w:color="auto"/>
      </w:divBdr>
      <w:divsChild>
        <w:div w:id="1135834063">
          <w:marLeft w:val="-225"/>
          <w:marRight w:val="-225"/>
          <w:marTop w:val="0"/>
          <w:marBottom w:val="0"/>
          <w:divBdr>
            <w:top w:val="none" w:sz="0" w:space="0" w:color="auto"/>
            <w:left w:val="none" w:sz="0" w:space="0" w:color="auto"/>
            <w:bottom w:val="none" w:sz="0" w:space="0" w:color="auto"/>
            <w:right w:val="none" w:sz="0" w:space="0" w:color="auto"/>
          </w:divBdr>
          <w:divsChild>
            <w:div w:id="1225525687">
              <w:marLeft w:val="0"/>
              <w:marRight w:val="0"/>
              <w:marTop w:val="0"/>
              <w:marBottom w:val="0"/>
              <w:divBdr>
                <w:top w:val="none" w:sz="0" w:space="0" w:color="auto"/>
                <w:left w:val="none" w:sz="0" w:space="0" w:color="auto"/>
                <w:bottom w:val="none" w:sz="0" w:space="0" w:color="auto"/>
                <w:right w:val="none" w:sz="0" w:space="0" w:color="auto"/>
              </w:divBdr>
            </w:div>
          </w:divsChild>
        </w:div>
        <w:div w:id="128404715">
          <w:marLeft w:val="-225"/>
          <w:marRight w:val="-225"/>
          <w:marTop w:val="0"/>
          <w:marBottom w:val="0"/>
          <w:divBdr>
            <w:top w:val="none" w:sz="0" w:space="0" w:color="auto"/>
            <w:left w:val="none" w:sz="0" w:space="0" w:color="auto"/>
            <w:bottom w:val="none" w:sz="0" w:space="0" w:color="auto"/>
            <w:right w:val="none" w:sz="0" w:space="0" w:color="auto"/>
          </w:divBdr>
          <w:divsChild>
            <w:div w:id="58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11462">
      <w:bodyDiv w:val="1"/>
      <w:marLeft w:val="0"/>
      <w:marRight w:val="0"/>
      <w:marTop w:val="0"/>
      <w:marBottom w:val="0"/>
      <w:divBdr>
        <w:top w:val="none" w:sz="0" w:space="0" w:color="auto"/>
        <w:left w:val="none" w:sz="0" w:space="0" w:color="auto"/>
        <w:bottom w:val="none" w:sz="0" w:space="0" w:color="auto"/>
        <w:right w:val="none" w:sz="0" w:space="0" w:color="auto"/>
      </w:divBdr>
      <w:divsChild>
        <w:div w:id="911888405">
          <w:marLeft w:val="-225"/>
          <w:marRight w:val="-225"/>
          <w:marTop w:val="0"/>
          <w:marBottom w:val="0"/>
          <w:divBdr>
            <w:top w:val="none" w:sz="0" w:space="0" w:color="auto"/>
            <w:left w:val="none" w:sz="0" w:space="0" w:color="auto"/>
            <w:bottom w:val="none" w:sz="0" w:space="0" w:color="auto"/>
            <w:right w:val="none" w:sz="0" w:space="0" w:color="auto"/>
          </w:divBdr>
          <w:divsChild>
            <w:div w:id="1619022985">
              <w:marLeft w:val="0"/>
              <w:marRight w:val="0"/>
              <w:marTop w:val="0"/>
              <w:marBottom w:val="0"/>
              <w:divBdr>
                <w:top w:val="none" w:sz="0" w:space="0" w:color="auto"/>
                <w:left w:val="none" w:sz="0" w:space="0" w:color="auto"/>
                <w:bottom w:val="none" w:sz="0" w:space="0" w:color="auto"/>
                <w:right w:val="none" w:sz="0" w:space="0" w:color="auto"/>
              </w:divBdr>
            </w:div>
          </w:divsChild>
        </w:div>
        <w:div w:id="1515338045">
          <w:marLeft w:val="-225"/>
          <w:marRight w:val="-225"/>
          <w:marTop w:val="0"/>
          <w:marBottom w:val="0"/>
          <w:divBdr>
            <w:top w:val="none" w:sz="0" w:space="0" w:color="auto"/>
            <w:left w:val="none" w:sz="0" w:space="0" w:color="auto"/>
            <w:bottom w:val="none" w:sz="0" w:space="0" w:color="auto"/>
            <w:right w:val="none" w:sz="0" w:space="0" w:color="auto"/>
          </w:divBdr>
          <w:divsChild>
            <w:div w:id="175289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kain@economia.cz" TargetMode="External"/><Relationship Id="rId13" Type="http://schemas.openxmlformats.org/officeDocument/2006/relationships/hyperlink" Target="mailto:nikita.poljakov@economia.cz" TargetMode="External"/><Relationship Id="rId3" Type="http://schemas.openxmlformats.org/officeDocument/2006/relationships/settings" Target="settings.xml"/><Relationship Id="rId7" Type="http://schemas.openxmlformats.org/officeDocument/2006/relationships/hyperlink" Target="mailto:ales.cerny@economia.cz" TargetMode="External"/><Relationship Id="rId12" Type="http://schemas.openxmlformats.org/officeDocument/2006/relationships/hyperlink" Target="mailto:nikita.poljakov@economia.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espekt.cz/audio" TargetMode="External"/><Relationship Id="rId11" Type="http://schemas.openxmlformats.org/officeDocument/2006/relationships/hyperlink" Target="mailto:petr.kain@economia.cz" TargetMode="External"/><Relationship Id="rId5" Type="http://schemas.openxmlformats.org/officeDocument/2006/relationships/hyperlink" Target="mailto:petr.kain@economia.cz" TargetMode="External"/><Relationship Id="rId15" Type="http://schemas.openxmlformats.org/officeDocument/2006/relationships/fontTable" Target="fontTable.xml"/><Relationship Id="rId10" Type="http://schemas.openxmlformats.org/officeDocument/2006/relationships/hyperlink" Target="mailto:petr.lukac@economia.cz" TargetMode="External"/><Relationship Id="rId4" Type="http://schemas.openxmlformats.org/officeDocument/2006/relationships/webSettings" Target="webSettings.xml"/><Relationship Id="rId9" Type="http://schemas.openxmlformats.org/officeDocument/2006/relationships/hyperlink" Target="mailto:petr.kain@economia.cz" TargetMode="External"/><Relationship Id="rId14" Type="http://schemas.openxmlformats.org/officeDocument/2006/relationships/hyperlink" Target="mailto:nikita.poljakov@economi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35</Pages>
  <Words>9729</Words>
  <Characters>57403</Characters>
  <Application>Microsoft Office Word</Application>
  <DocSecurity>0</DocSecurity>
  <Lines>478</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Konecna Lucie</dc:creator>
  <cp:keywords/>
  <dc:description/>
  <cp:lastModifiedBy>konecnalucka@seznam.cz</cp:lastModifiedBy>
  <cp:revision>37</cp:revision>
  <dcterms:created xsi:type="dcterms:W3CDTF">2019-03-05T18:37:00Z</dcterms:created>
  <dcterms:modified xsi:type="dcterms:W3CDTF">2019-04-28T13:24:00Z</dcterms:modified>
</cp:coreProperties>
</file>