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828" w:rsidRPr="00A52400" w:rsidRDefault="00551AA3" w:rsidP="00A55A54">
      <w:pPr>
        <w:pStyle w:val="Bezmez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Posudek </w:t>
      </w:r>
      <w:r w:rsidR="001A5365">
        <w:rPr>
          <w:b/>
          <w:sz w:val="24"/>
          <w:szCs w:val="24"/>
        </w:rPr>
        <w:t xml:space="preserve">oponenta </w:t>
      </w:r>
      <w:r w:rsidR="007655AC">
        <w:rPr>
          <w:b/>
          <w:sz w:val="24"/>
          <w:szCs w:val="24"/>
        </w:rPr>
        <w:t xml:space="preserve">diplomové </w:t>
      </w:r>
      <w:r w:rsidR="00471828" w:rsidRPr="00A52400">
        <w:rPr>
          <w:b/>
          <w:sz w:val="24"/>
          <w:szCs w:val="24"/>
        </w:rPr>
        <w:t>práce</w:t>
      </w:r>
    </w:p>
    <w:p w:rsidR="00807FF1" w:rsidRDefault="00471828" w:rsidP="001A5365">
      <w:pPr>
        <w:pStyle w:val="Bezmezer"/>
        <w:rPr>
          <w:i/>
          <w:sz w:val="24"/>
          <w:szCs w:val="24"/>
        </w:rPr>
      </w:pPr>
      <w:r w:rsidRPr="00A52400">
        <w:rPr>
          <w:sz w:val="24"/>
          <w:szCs w:val="24"/>
        </w:rPr>
        <w:t xml:space="preserve">Název: </w:t>
      </w:r>
      <w:r w:rsidR="007166E1">
        <w:rPr>
          <w:i/>
          <w:sz w:val="24"/>
          <w:szCs w:val="24"/>
        </w:rPr>
        <w:t xml:space="preserve">Možné využití </w:t>
      </w:r>
      <w:proofErr w:type="spellStart"/>
      <w:r w:rsidR="007166E1">
        <w:rPr>
          <w:i/>
          <w:sz w:val="24"/>
          <w:szCs w:val="24"/>
        </w:rPr>
        <w:t>Montessori</w:t>
      </w:r>
      <w:proofErr w:type="spellEnd"/>
      <w:r w:rsidR="007166E1">
        <w:rPr>
          <w:i/>
          <w:sz w:val="24"/>
          <w:szCs w:val="24"/>
        </w:rPr>
        <w:t xml:space="preserve"> přístupu u seniorů s demencí v podmínkách služby osobní asistence</w:t>
      </w:r>
    </w:p>
    <w:p w:rsidR="001A5365" w:rsidRDefault="0078154B" w:rsidP="001A5365">
      <w:pPr>
        <w:pStyle w:val="Bezmezer"/>
        <w:rPr>
          <w:i/>
          <w:sz w:val="24"/>
          <w:szCs w:val="24"/>
        </w:rPr>
      </w:pPr>
      <w:r w:rsidRPr="0078154B">
        <w:rPr>
          <w:sz w:val="24"/>
          <w:szCs w:val="24"/>
        </w:rPr>
        <w:t>Autor:</w:t>
      </w:r>
      <w:r>
        <w:rPr>
          <w:i/>
          <w:sz w:val="24"/>
          <w:szCs w:val="24"/>
        </w:rPr>
        <w:t xml:space="preserve"> </w:t>
      </w:r>
      <w:r w:rsidR="007166E1">
        <w:rPr>
          <w:i/>
          <w:sz w:val="24"/>
          <w:szCs w:val="24"/>
        </w:rPr>
        <w:t>Kateřina Měsíčková</w:t>
      </w:r>
    </w:p>
    <w:p w:rsidR="001A5365" w:rsidRPr="00A52400" w:rsidRDefault="001A5365" w:rsidP="001A5365">
      <w:pPr>
        <w:pStyle w:val="Bezmezer"/>
        <w:rPr>
          <w:i/>
          <w:sz w:val="24"/>
          <w:szCs w:val="24"/>
        </w:rPr>
      </w:pPr>
      <w:r w:rsidRPr="001A5365">
        <w:rPr>
          <w:sz w:val="24"/>
          <w:szCs w:val="24"/>
        </w:rPr>
        <w:t>Vedoucí práce</w:t>
      </w:r>
      <w:r>
        <w:rPr>
          <w:i/>
          <w:sz w:val="24"/>
          <w:szCs w:val="24"/>
        </w:rPr>
        <w:t xml:space="preserve">: </w:t>
      </w:r>
      <w:proofErr w:type="spellStart"/>
      <w:r w:rsidR="007166E1">
        <w:rPr>
          <w:i/>
          <w:sz w:val="24"/>
          <w:szCs w:val="24"/>
        </w:rPr>
        <w:t>ThLic</w:t>
      </w:r>
      <w:proofErr w:type="spellEnd"/>
      <w:r w:rsidR="007166E1">
        <w:rPr>
          <w:i/>
          <w:sz w:val="24"/>
          <w:szCs w:val="24"/>
        </w:rPr>
        <w:t>. Michal Umlauf</w:t>
      </w:r>
    </w:p>
    <w:p w:rsidR="00471828" w:rsidRPr="00A52400" w:rsidRDefault="00471828" w:rsidP="00A55A54">
      <w:pPr>
        <w:pStyle w:val="Bezmezer"/>
        <w:rPr>
          <w:sz w:val="24"/>
          <w:szCs w:val="24"/>
        </w:rPr>
      </w:pPr>
      <w:r w:rsidRPr="00A52400">
        <w:rPr>
          <w:sz w:val="24"/>
          <w:szCs w:val="24"/>
        </w:rPr>
        <w:t>Univerzita Palackého v Olomouci</w:t>
      </w:r>
    </w:p>
    <w:p w:rsidR="00471828" w:rsidRPr="00A52400" w:rsidRDefault="00471828" w:rsidP="00A55A54">
      <w:pPr>
        <w:pStyle w:val="Bezmezer"/>
        <w:rPr>
          <w:sz w:val="24"/>
          <w:szCs w:val="24"/>
        </w:rPr>
      </w:pPr>
      <w:r w:rsidRPr="00A52400">
        <w:rPr>
          <w:sz w:val="24"/>
          <w:szCs w:val="24"/>
        </w:rPr>
        <w:t>Cyrilometodějská teologická fakulta</w:t>
      </w:r>
    </w:p>
    <w:p w:rsidR="00471828" w:rsidRPr="00A52400" w:rsidRDefault="00471828" w:rsidP="00A55A54">
      <w:pPr>
        <w:pStyle w:val="Bezmezer"/>
        <w:rPr>
          <w:sz w:val="24"/>
          <w:szCs w:val="24"/>
        </w:rPr>
      </w:pPr>
      <w:r w:rsidRPr="00A52400">
        <w:rPr>
          <w:sz w:val="24"/>
          <w:szCs w:val="24"/>
        </w:rPr>
        <w:t>Katedra křesťanské sociální práce</w:t>
      </w:r>
    </w:p>
    <w:p w:rsidR="00471828" w:rsidRPr="00A52400" w:rsidRDefault="00471828" w:rsidP="00A55A54">
      <w:pPr>
        <w:pStyle w:val="Bezmezer"/>
        <w:rPr>
          <w:sz w:val="24"/>
          <w:szCs w:val="24"/>
        </w:rPr>
      </w:pPr>
      <w:r w:rsidRPr="00A52400">
        <w:rPr>
          <w:sz w:val="24"/>
          <w:szCs w:val="24"/>
        </w:rPr>
        <w:t xml:space="preserve">Studijní obor: </w:t>
      </w:r>
      <w:r w:rsidR="00DC6697">
        <w:rPr>
          <w:i/>
          <w:sz w:val="24"/>
          <w:szCs w:val="24"/>
        </w:rPr>
        <w:t>Charitativní a sociální práce</w:t>
      </w:r>
    </w:p>
    <w:p w:rsidR="00471828" w:rsidRPr="00A52400" w:rsidRDefault="007655AC" w:rsidP="00A55A54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2020</w:t>
      </w:r>
    </w:p>
    <w:p w:rsidR="00EF366B" w:rsidRDefault="00EF366B">
      <w:pPr>
        <w:rPr>
          <w:sz w:val="24"/>
          <w:szCs w:val="24"/>
        </w:rPr>
      </w:pPr>
    </w:p>
    <w:p w:rsidR="001D74BA" w:rsidRDefault="00DC6697" w:rsidP="007166E1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Předložená </w:t>
      </w:r>
      <w:r w:rsidR="007166E1">
        <w:rPr>
          <w:sz w:val="24"/>
          <w:szCs w:val="24"/>
        </w:rPr>
        <w:t>DP nastoluje tématiku v podmínkách českých sociálních služeb pro seniory s demencí inovativní.</w:t>
      </w:r>
      <w:r w:rsidR="00C51FE7">
        <w:rPr>
          <w:sz w:val="24"/>
          <w:szCs w:val="24"/>
        </w:rPr>
        <w:t xml:space="preserve"> Tvorba poznatků o nefarmakologických postupech práce s osobami s demencí skýtá velký potenciál rozvoje sociálních služeb pro daný okruh uživatelů. Využitelnost </w:t>
      </w:r>
      <w:proofErr w:type="spellStart"/>
      <w:r w:rsidR="00C51FE7">
        <w:rPr>
          <w:sz w:val="24"/>
          <w:szCs w:val="24"/>
        </w:rPr>
        <w:t>Montessori</w:t>
      </w:r>
      <w:proofErr w:type="spellEnd"/>
      <w:r w:rsidR="00C51FE7">
        <w:rPr>
          <w:sz w:val="24"/>
          <w:szCs w:val="24"/>
        </w:rPr>
        <w:t xml:space="preserve"> přístupu práce se seniory je možností, která se v podmínkách naší země dosud nerozšířila a je proto nanejvýš vhodné zjišťovat, jakou efektivitu tohoto přístupu lze očekávat. </w:t>
      </w:r>
      <w:r w:rsidR="00AF5AE2">
        <w:rPr>
          <w:sz w:val="24"/>
          <w:szCs w:val="24"/>
        </w:rPr>
        <w:t>DP Kateřiny Měsíčkové</w:t>
      </w:r>
      <w:r w:rsidR="00C51FE7">
        <w:rPr>
          <w:sz w:val="24"/>
          <w:szCs w:val="24"/>
        </w:rPr>
        <w:t xml:space="preserve"> je vynikajícím příspěvkem k tomuto počínajícímu akademickému diskurzu.</w:t>
      </w:r>
      <w:r w:rsidR="00AF5AE2">
        <w:rPr>
          <w:sz w:val="24"/>
          <w:szCs w:val="24"/>
        </w:rPr>
        <w:t xml:space="preserve"> Jejím hlavním cílem je „zjisti, jaká je zkušenost osobních asistentek s aktivizačními činnostmi u seniorů s demencí a jak lze podle nich využít </w:t>
      </w:r>
      <w:proofErr w:type="spellStart"/>
      <w:r w:rsidR="00AF5AE2">
        <w:rPr>
          <w:sz w:val="24"/>
          <w:szCs w:val="24"/>
        </w:rPr>
        <w:t>Montessori</w:t>
      </w:r>
      <w:proofErr w:type="spellEnd"/>
      <w:r w:rsidR="00AF5AE2">
        <w:rPr>
          <w:sz w:val="24"/>
          <w:szCs w:val="24"/>
        </w:rPr>
        <w:t xml:space="preserve"> přístup u seniorů s demencí v podmínkách služby osobní asistence.</w:t>
      </w:r>
    </w:p>
    <w:p w:rsidR="00A73AA7" w:rsidRDefault="00A73AA7" w:rsidP="007166E1">
      <w:pPr>
        <w:spacing w:after="0" w:line="240" w:lineRule="auto"/>
        <w:jc w:val="both"/>
        <w:rPr>
          <w:sz w:val="24"/>
          <w:szCs w:val="24"/>
        </w:rPr>
      </w:pPr>
    </w:p>
    <w:p w:rsidR="00AF5AE2" w:rsidRDefault="00AF5AE2" w:rsidP="007166E1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Teoretickou část práce autorka konstruuje kolem konceptů aktivit ve stáří, demence a </w:t>
      </w:r>
      <w:proofErr w:type="spellStart"/>
      <w:r>
        <w:rPr>
          <w:sz w:val="24"/>
          <w:szCs w:val="24"/>
        </w:rPr>
        <w:t>Montessori</w:t>
      </w:r>
      <w:proofErr w:type="spellEnd"/>
      <w:r>
        <w:rPr>
          <w:sz w:val="24"/>
          <w:szCs w:val="24"/>
        </w:rPr>
        <w:t xml:space="preserve"> přístupů u seniorů s demencí. Závěr tvoří stručná charakteristika institučního prostředí realizovaného výzkumného šetření.</w:t>
      </w:r>
      <w:r w:rsidR="00A73AA7">
        <w:rPr>
          <w:sz w:val="24"/>
          <w:szCs w:val="24"/>
        </w:rPr>
        <w:t xml:space="preserve"> Zvolené koncepty jsou adekvátní a kvalitně referované.</w:t>
      </w:r>
    </w:p>
    <w:p w:rsidR="00A73AA7" w:rsidRDefault="00A73AA7" w:rsidP="007166E1">
      <w:pPr>
        <w:spacing w:after="0" w:line="240" w:lineRule="auto"/>
        <w:jc w:val="both"/>
        <w:rPr>
          <w:sz w:val="24"/>
          <w:szCs w:val="24"/>
        </w:rPr>
      </w:pPr>
    </w:p>
    <w:p w:rsidR="00AF5AE2" w:rsidRDefault="00AF5AE2" w:rsidP="007166E1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Empirická část popisuje realizaci kvalitativního výzkumného šetření za pomoci techniky dvou ohniskových skupin zahrnující celkem 11 osobních asistentů olomouckého střediska Maltézské pomoci. Výzkumná otázka byla formulována kumulativně a zahrnuje </w:t>
      </w:r>
      <w:r w:rsidR="00585E21">
        <w:rPr>
          <w:sz w:val="24"/>
          <w:szCs w:val="24"/>
        </w:rPr>
        <w:t>oba cíle obsažené v cíli DP. HVO je operacionalizovaná do šesti DVO, které jsou adekvátně zvolené a umožňují HVO zodpovědět s velkou detailností.</w:t>
      </w:r>
    </w:p>
    <w:p w:rsidR="00A73AA7" w:rsidRDefault="00A73AA7" w:rsidP="007166E1">
      <w:pPr>
        <w:spacing w:after="0" w:line="240" w:lineRule="auto"/>
        <w:jc w:val="both"/>
        <w:rPr>
          <w:sz w:val="24"/>
          <w:szCs w:val="24"/>
        </w:rPr>
      </w:pPr>
    </w:p>
    <w:p w:rsidR="00585E21" w:rsidRDefault="00585E21" w:rsidP="007166E1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 vyhodnocení dat autorka zvolila zakotvenou teorii. Prezentace výzkumných zjištění je organizována podle jednotlivých DVO a je charakteristický precizní a přehlednou tvorbou výzkumných kategorií, které jsou řádně interpretovány a ukotveny v datech. </w:t>
      </w:r>
      <w:r w:rsidR="00A73AA7">
        <w:rPr>
          <w:sz w:val="24"/>
          <w:szCs w:val="24"/>
        </w:rPr>
        <w:t>V Diskuzi autorka velmi diferencovaně odpovídá na všechny DVO a své odpovědi udržuje v relaci s údaji v literatuře. V závěru reflektuje limity použitého výzkumného postupu.</w:t>
      </w:r>
    </w:p>
    <w:p w:rsidR="00A73AA7" w:rsidRDefault="00A73AA7" w:rsidP="007166E1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Po formální stránce je text bez výhrad. Práce je nadprůměrně opřená o bohaté zdroje, včetně mnoha zahraničních. Použité zdroje jsou korektně odkazovány v textu. Předložená DP je po všech stránkách mimořádným akademickým počinem. Doporučení k obhajobě je samozřejmostí. Stejně tak navržený stupeň hodnocení A.</w:t>
      </w:r>
    </w:p>
    <w:p w:rsidR="00C51FE7" w:rsidRDefault="00C51FE7" w:rsidP="007166E1">
      <w:pPr>
        <w:spacing w:after="0" w:line="240" w:lineRule="auto"/>
        <w:jc w:val="both"/>
        <w:rPr>
          <w:sz w:val="24"/>
          <w:szCs w:val="24"/>
        </w:rPr>
      </w:pPr>
    </w:p>
    <w:p w:rsidR="00753FCB" w:rsidRDefault="00753FCB" w:rsidP="00D24970">
      <w:pPr>
        <w:spacing w:after="0" w:line="240" w:lineRule="auto"/>
        <w:jc w:val="both"/>
        <w:rPr>
          <w:sz w:val="24"/>
          <w:szCs w:val="24"/>
        </w:rPr>
      </w:pPr>
    </w:p>
    <w:p w:rsidR="00856F2E" w:rsidRDefault="00A55A54">
      <w:pPr>
        <w:rPr>
          <w:sz w:val="24"/>
          <w:szCs w:val="24"/>
        </w:rPr>
      </w:pPr>
      <w:r w:rsidRPr="00A52400">
        <w:rPr>
          <w:sz w:val="24"/>
          <w:szCs w:val="24"/>
        </w:rPr>
        <w:t xml:space="preserve">V Olomouci, </w:t>
      </w:r>
      <w:r w:rsidR="00A73AA7">
        <w:rPr>
          <w:sz w:val="24"/>
          <w:szCs w:val="24"/>
        </w:rPr>
        <w:t>4. 6</w:t>
      </w:r>
      <w:r w:rsidR="00895614">
        <w:rPr>
          <w:sz w:val="24"/>
          <w:szCs w:val="24"/>
        </w:rPr>
        <w:t>.</w:t>
      </w:r>
      <w:r w:rsidR="00F13900">
        <w:rPr>
          <w:sz w:val="24"/>
          <w:szCs w:val="24"/>
        </w:rPr>
        <w:t xml:space="preserve"> </w:t>
      </w:r>
      <w:r w:rsidR="00895614">
        <w:rPr>
          <w:sz w:val="24"/>
          <w:szCs w:val="24"/>
        </w:rPr>
        <w:t>2020</w:t>
      </w:r>
      <w:r w:rsidR="00DB13D2" w:rsidRPr="00A52400">
        <w:rPr>
          <w:sz w:val="24"/>
          <w:szCs w:val="24"/>
        </w:rPr>
        <w:tab/>
      </w:r>
      <w:r w:rsidR="00DB13D2" w:rsidRPr="00A52400">
        <w:rPr>
          <w:sz w:val="24"/>
          <w:szCs w:val="24"/>
        </w:rPr>
        <w:tab/>
      </w:r>
      <w:r w:rsidR="00DB13D2" w:rsidRPr="00A52400">
        <w:rPr>
          <w:sz w:val="24"/>
          <w:szCs w:val="24"/>
        </w:rPr>
        <w:tab/>
      </w:r>
      <w:r w:rsidR="00DB13D2" w:rsidRPr="00A52400">
        <w:rPr>
          <w:sz w:val="24"/>
          <w:szCs w:val="24"/>
        </w:rPr>
        <w:tab/>
      </w:r>
      <w:r w:rsidR="00DB13D2" w:rsidRPr="00A52400">
        <w:rPr>
          <w:sz w:val="24"/>
          <w:szCs w:val="24"/>
        </w:rPr>
        <w:tab/>
      </w:r>
      <w:r w:rsidR="00DB13D2" w:rsidRPr="00A52400">
        <w:rPr>
          <w:sz w:val="24"/>
          <w:szCs w:val="24"/>
        </w:rPr>
        <w:tab/>
      </w:r>
      <w:r w:rsidR="00DB13D2" w:rsidRPr="00A52400">
        <w:rPr>
          <w:sz w:val="24"/>
          <w:szCs w:val="24"/>
        </w:rPr>
        <w:tab/>
      </w:r>
    </w:p>
    <w:p w:rsidR="00570EB8" w:rsidRPr="00A52400" w:rsidRDefault="00A55A54">
      <w:pPr>
        <w:rPr>
          <w:sz w:val="24"/>
          <w:szCs w:val="24"/>
        </w:rPr>
      </w:pPr>
      <w:bookmarkStart w:id="0" w:name="_GoBack"/>
      <w:bookmarkEnd w:id="0"/>
      <w:proofErr w:type="spellStart"/>
      <w:r w:rsidRPr="00A52400">
        <w:rPr>
          <w:sz w:val="24"/>
          <w:szCs w:val="24"/>
        </w:rPr>
        <w:t>ThLic</w:t>
      </w:r>
      <w:proofErr w:type="spellEnd"/>
      <w:r w:rsidRPr="00A52400">
        <w:rPr>
          <w:sz w:val="24"/>
          <w:szCs w:val="24"/>
        </w:rPr>
        <w:t>. Jakub Doležel, Th.D.</w:t>
      </w:r>
    </w:p>
    <w:sectPr w:rsidR="00570EB8" w:rsidRPr="00A524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11568A"/>
    <w:multiLevelType w:val="hybridMultilevel"/>
    <w:tmpl w:val="A648B3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307A6C"/>
    <w:multiLevelType w:val="hybridMultilevel"/>
    <w:tmpl w:val="2C5296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C96735"/>
    <w:multiLevelType w:val="hybridMultilevel"/>
    <w:tmpl w:val="4EF47F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0111C9"/>
    <w:multiLevelType w:val="hybridMultilevel"/>
    <w:tmpl w:val="1F6E22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F86233"/>
    <w:multiLevelType w:val="hybridMultilevel"/>
    <w:tmpl w:val="4F143674"/>
    <w:lvl w:ilvl="0" w:tplc="740A13E4">
      <w:start w:val="1"/>
      <w:numFmt w:val="decimal"/>
      <w:suff w:val="space"/>
      <w:lvlText w:val="[%1]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828"/>
    <w:rsid w:val="0001267F"/>
    <w:rsid w:val="000A2212"/>
    <w:rsid w:val="00107B8B"/>
    <w:rsid w:val="00183694"/>
    <w:rsid w:val="001A09BD"/>
    <w:rsid w:val="001A5365"/>
    <w:rsid w:val="001D74BA"/>
    <w:rsid w:val="001E18D4"/>
    <w:rsid w:val="002335B4"/>
    <w:rsid w:val="002457EB"/>
    <w:rsid w:val="00293D84"/>
    <w:rsid w:val="002B1D22"/>
    <w:rsid w:val="002B7E34"/>
    <w:rsid w:val="00323AC3"/>
    <w:rsid w:val="00337882"/>
    <w:rsid w:val="00365685"/>
    <w:rsid w:val="003A624D"/>
    <w:rsid w:val="003B1FA7"/>
    <w:rsid w:val="00434B94"/>
    <w:rsid w:val="00471828"/>
    <w:rsid w:val="00487C2C"/>
    <w:rsid w:val="004A076F"/>
    <w:rsid w:val="004D6B15"/>
    <w:rsid w:val="004F0C52"/>
    <w:rsid w:val="005216C7"/>
    <w:rsid w:val="00524BA2"/>
    <w:rsid w:val="00551AA3"/>
    <w:rsid w:val="00552909"/>
    <w:rsid w:val="005619EF"/>
    <w:rsid w:val="00570EB8"/>
    <w:rsid w:val="00577B9A"/>
    <w:rsid w:val="00577FCD"/>
    <w:rsid w:val="00585E21"/>
    <w:rsid w:val="00614513"/>
    <w:rsid w:val="0065437B"/>
    <w:rsid w:val="006749F5"/>
    <w:rsid w:val="00685062"/>
    <w:rsid w:val="00687C4E"/>
    <w:rsid w:val="00690BE6"/>
    <w:rsid w:val="006B02E0"/>
    <w:rsid w:val="006B39D7"/>
    <w:rsid w:val="007072BB"/>
    <w:rsid w:val="007166E1"/>
    <w:rsid w:val="00753FCB"/>
    <w:rsid w:val="007655AC"/>
    <w:rsid w:val="0078154B"/>
    <w:rsid w:val="00781977"/>
    <w:rsid w:val="007B4EB3"/>
    <w:rsid w:val="00807FF1"/>
    <w:rsid w:val="00825966"/>
    <w:rsid w:val="0083390E"/>
    <w:rsid w:val="00856F2E"/>
    <w:rsid w:val="008906EE"/>
    <w:rsid w:val="00895614"/>
    <w:rsid w:val="008D072E"/>
    <w:rsid w:val="008D1FEA"/>
    <w:rsid w:val="008D2313"/>
    <w:rsid w:val="008E6726"/>
    <w:rsid w:val="00905600"/>
    <w:rsid w:val="00907460"/>
    <w:rsid w:val="00907C36"/>
    <w:rsid w:val="00912337"/>
    <w:rsid w:val="009847A0"/>
    <w:rsid w:val="009D6F79"/>
    <w:rsid w:val="00A23140"/>
    <w:rsid w:val="00A239D5"/>
    <w:rsid w:val="00A52400"/>
    <w:rsid w:val="00A55A54"/>
    <w:rsid w:val="00A71B46"/>
    <w:rsid w:val="00A73AA7"/>
    <w:rsid w:val="00AA6412"/>
    <w:rsid w:val="00AC41E1"/>
    <w:rsid w:val="00AE3401"/>
    <w:rsid w:val="00AF5AE2"/>
    <w:rsid w:val="00B27E5E"/>
    <w:rsid w:val="00B51A37"/>
    <w:rsid w:val="00B52FB1"/>
    <w:rsid w:val="00B576F2"/>
    <w:rsid w:val="00B804DB"/>
    <w:rsid w:val="00BC2382"/>
    <w:rsid w:val="00C51FE7"/>
    <w:rsid w:val="00C60993"/>
    <w:rsid w:val="00C65AE3"/>
    <w:rsid w:val="00C75F1A"/>
    <w:rsid w:val="00CD02E3"/>
    <w:rsid w:val="00D24970"/>
    <w:rsid w:val="00D410CF"/>
    <w:rsid w:val="00D4282B"/>
    <w:rsid w:val="00DB13D2"/>
    <w:rsid w:val="00DC6697"/>
    <w:rsid w:val="00E252C5"/>
    <w:rsid w:val="00E7237C"/>
    <w:rsid w:val="00E7244A"/>
    <w:rsid w:val="00E92B5C"/>
    <w:rsid w:val="00EB1568"/>
    <w:rsid w:val="00EB244B"/>
    <w:rsid w:val="00EC3137"/>
    <w:rsid w:val="00EF366B"/>
    <w:rsid w:val="00F13900"/>
    <w:rsid w:val="00F26209"/>
    <w:rsid w:val="00F469D5"/>
    <w:rsid w:val="00F47254"/>
    <w:rsid w:val="00F51B3D"/>
    <w:rsid w:val="00F53989"/>
    <w:rsid w:val="00F5474A"/>
    <w:rsid w:val="00F92E1A"/>
    <w:rsid w:val="00FA19D5"/>
    <w:rsid w:val="00FB11C8"/>
    <w:rsid w:val="00FD0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B27F2"/>
  <w15:docId w15:val="{200E429A-431A-4CB6-BB14-D44B610E6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7182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87C4E"/>
    <w:pPr>
      <w:ind w:left="720"/>
      <w:contextualSpacing/>
    </w:pPr>
  </w:style>
  <w:style w:type="paragraph" w:styleId="Bezmezer">
    <w:name w:val="No Spacing"/>
    <w:uiPriority w:val="1"/>
    <w:qFormat/>
    <w:rsid w:val="00A55A54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724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24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188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372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2568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 Dolezel</dc:creator>
  <cp:lastModifiedBy>Koulova Jana</cp:lastModifiedBy>
  <cp:revision>3</cp:revision>
  <cp:lastPrinted>2020-06-04T09:00:00Z</cp:lastPrinted>
  <dcterms:created xsi:type="dcterms:W3CDTF">2020-06-04T08:59:00Z</dcterms:created>
  <dcterms:modified xsi:type="dcterms:W3CDTF">2020-06-04T09:01:00Z</dcterms:modified>
</cp:coreProperties>
</file>