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596" w:rsidRPr="00E81954" w:rsidRDefault="00D24596" w:rsidP="00923E15">
      <w:pPr>
        <w:pStyle w:val="nzevDP"/>
      </w:pPr>
      <w:bookmarkStart w:id="0" w:name="_Toc353022096"/>
      <w:r w:rsidRPr="00E81954">
        <w:t>Univerzita Palackého v Olomouci</w:t>
      </w:r>
      <w:bookmarkEnd w:id="0"/>
    </w:p>
    <w:p w:rsidR="00D24596" w:rsidRPr="00690570" w:rsidRDefault="00D24596" w:rsidP="00BF4E84">
      <w:pPr>
        <w:ind w:firstLine="0"/>
        <w:jc w:val="center"/>
        <w:rPr>
          <w:sz w:val="30"/>
          <w:szCs w:val="30"/>
        </w:rPr>
      </w:pPr>
      <w:r w:rsidRPr="00690570">
        <w:rPr>
          <w:sz w:val="30"/>
          <w:szCs w:val="30"/>
        </w:rPr>
        <w:t>Pedagogická fakulta</w:t>
      </w:r>
    </w:p>
    <w:p w:rsidR="00D24596" w:rsidRPr="00690570" w:rsidRDefault="00D24596" w:rsidP="00BF4E84">
      <w:pPr>
        <w:ind w:firstLine="0"/>
        <w:jc w:val="center"/>
        <w:rPr>
          <w:sz w:val="30"/>
          <w:szCs w:val="30"/>
        </w:rPr>
      </w:pPr>
      <w:r w:rsidRPr="00690570">
        <w:rPr>
          <w:sz w:val="30"/>
          <w:szCs w:val="30"/>
        </w:rPr>
        <w:t>Ústav speciálněpedagogických studií</w:t>
      </w:r>
    </w:p>
    <w:p w:rsidR="00D24596" w:rsidRPr="007A7217" w:rsidRDefault="00D24596" w:rsidP="00BF4E84">
      <w:pPr>
        <w:ind w:firstLine="0"/>
        <w:jc w:val="center"/>
      </w:pPr>
    </w:p>
    <w:p w:rsidR="00D24596" w:rsidRDefault="00D24596" w:rsidP="00BF4E84">
      <w:pPr>
        <w:ind w:firstLine="0"/>
        <w:jc w:val="center"/>
      </w:pPr>
    </w:p>
    <w:p w:rsidR="00BF4E84" w:rsidRDefault="00BF4E84" w:rsidP="00BF4E84">
      <w:pPr>
        <w:ind w:firstLine="0"/>
        <w:jc w:val="center"/>
      </w:pPr>
    </w:p>
    <w:p w:rsidR="00BF4E84" w:rsidRDefault="00BF4E84" w:rsidP="00BF4E84">
      <w:pPr>
        <w:ind w:firstLine="0"/>
        <w:jc w:val="center"/>
      </w:pPr>
    </w:p>
    <w:p w:rsidR="00BF4E84" w:rsidRPr="007A7217" w:rsidRDefault="00BF4E84" w:rsidP="00BF4E84">
      <w:pPr>
        <w:ind w:firstLine="0"/>
        <w:jc w:val="center"/>
      </w:pPr>
    </w:p>
    <w:p w:rsidR="00D24596" w:rsidRDefault="00D24596" w:rsidP="00BF4E84">
      <w:pPr>
        <w:ind w:firstLine="0"/>
        <w:jc w:val="center"/>
        <w:rPr>
          <w:b/>
        </w:rPr>
      </w:pPr>
    </w:p>
    <w:p w:rsidR="00BF4E84" w:rsidRPr="007A7217" w:rsidRDefault="00BF4E84" w:rsidP="00BF4E84">
      <w:pPr>
        <w:ind w:firstLine="0"/>
        <w:jc w:val="center"/>
        <w:rPr>
          <w:b/>
        </w:rPr>
      </w:pPr>
    </w:p>
    <w:p w:rsidR="00D24596" w:rsidRPr="007A7217" w:rsidRDefault="00D24596" w:rsidP="00BF4E84">
      <w:pPr>
        <w:ind w:firstLine="0"/>
        <w:jc w:val="center"/>
        <w:rPr>
          <w:b/>
        </w:rPr>
      </w:pPr>
    </w:p>
    <w:p w:rsidR="00D24596" w:rsidRPr="00690570" w:rsidRDefault="00D24596" w:rsidP="00BF4E84">
      <w:pPr>
        <w:ind w:firstLine="0"/>
        <w:jc w:val="center"/>
        <w:rPr>
          <w:b/>
          <w:sz w:val="30"/>
          <w:szCs w:val="30"/>
        </w:rPr>
      </w:pPr>
      <w:r w:rsidRPr="00690570">
        <w:rPr>
          <w:b/>
          <w:sz w:val="30"/>
          <w:szCs w:val="30"/>
        </w:rPr>
        <w:t>Veronika Máchalová</w:t>
      </w:r>
    </w:p>
    <w:p w:rsidR="00D24596" w:rsidRPr="00690570" w:rsidRDefault="00D24596" w:rsidP="00BF4E84">
      <w:pPr>
        <w:ind w:firstLine="0"/>
        <w:jc w:val="center"/>
        <w:rPr>
          <w:sz w:val="30"/>
          <w:szCs w:val="30"/>
        </w:rPr>
      </w:pPr>
      <w:r w:rsidRPr="00690570">
        <w:rPr>
          <w:sz w:val="30"/>
          <w:szCs w:val="30"/>
        </w:rPr>
        <w:t xml:space="preserve">Speciální pedagogika </w:t>
      </w:r>
    </w:p>
    <w:p w:rsidR="00D24596" w:rsidRPr="007A7217" w:rsidRDefault="00D24596" w:rsidP="00D24596">
      <w:pPr>
        <w:jc w:val="center"/>
      </w:pPr>
    </w:p>
    <w:p w:rsidR="00D24596" w:rsidRPr="007A7217" w:rsidRDefault="00D24596" w:rsidP="00923E15">
      <w:pPr>
        <w:pStyle w:val="nzevDP"/>
      </w:pPr>
      <w:bookmarkStart w:id="1" w:name="_Toc353022097"/>
      <w:r w:rsidRPr="007A7217">
        <w:t xml:space="preserve">Zkušenosti s </w:t>
      </w:r>
      <w:r w:rsidR="001F0876" w:rsidRPr="007A7217">
        <w:t>K</w:t>
      </w:r>
      <w:r w:rsidRPr="007A7217">
        <w:t>rátkým intervenčním programem pro závislé na pervitinu</w:t>
      </w:r>
      <w:bookmarkEnd w:id="1"/>
    </w:p>
    <w:p w:rsidR="00D24596" w:rsidRPr="00690570" w:rsidRDefault="007A7217" w:rsidP="00BF4E84">
      <w:pPr>
        <w:ind w:firstLine="0"/>
        <w:jc w:val="center"/>
        <w:rPr>
          <w:b/>
          <w:sz w:val="30"/>
          <w:szCs w:val="30"/>
        </w:rPr>
      </w:pPr>
      <w:r w:rsidRPr="00690570">
        <w:rPr>
          <w:sz w:val="30"/>
          <w:szCs w:val="30"/>
        </w:rPr>
        <w:t>Diplomová</w:t>
      </w:r>
      <w:r w:rsidR="00D24596" w:rsidRPr="00690570">
        <w:rPr>
          <w:sz w:val="30"/>
          <w:szCs w:val="30"/>
        </w:rPr>
        <w:t xml:space="preserve"> práce</w:t>
      </w:r>
    </w:p>
    <w:p w:rsidR="00D24596" w:rsidRPr="007A7217" w:rsidRDefault="00D24596" w:rsidP="00BF4E84">
      <w:pPr>
        <w:ind w:firstLine="0"/>
        <w:jc w:val="center"/>
      </w:pPr>
    </w:p>
    <w:p w:rsidR="00D24596" w:rsidRDefault="00D24596" w:rsidP="00BF4E84">
      <w:pPr>
        <w:ind w:firstLine="0"/>
        <w:jc w:val="center"/>
      </w:pPr>
    </w:p>
    <w:p w:rsidR="00BF4E84" w:rsidRDefault="00BF4E84" w:rsidP="00BF4E84">
      <w:pPr>
        <w:ind w:firstLine="0"/>
        <w:jc w:val="center"/>
      </w:pPr>
    </w:p>
    <w:p w:rsidR="00BF4E84" w:rsidRDefault="00BF4E84" w:rsidP="00BF4E84">
      <w:pPr>
        <w:ind w:firstLine="0"/>
        <w:jc w:val="center"/>
      </w:pPr>
    </w:p>
    <w:p w:rsidR="00D24596" w:rsidRDefault="00D24596" w:rsidP="00BF4E84">
      <w:pPr>
        <w:ind w:firstLine="0"/>
        <w:jc w:val="center"/>
      </w:pPr>
    </w:p>
    <w:p w:rsidR="00152F06" w:rsidRDefault="00152F06" w:rsidP="00BF4E84">
      <w:pPr>
        <w:ind w:firstLine="0"/>
        <w:jc w:val="center"/>
      </w:pPr>
    </w:p>
    <w:p w:rsidR="00152F06" w:rsidRPr="007A7217" w:rsidRDefault="00152F06" w:rsidP="00BF4E84">
      <w:pPr>
        <w:ind w:firstLine="0"/>
        <w:jc w:val="center"/>
      </w:pPr>
    </w:p>
    <w:p w:rsidR="00D24596" w:rsidRPr="007A7217" w:rsidRDefault="00D24596" w:rsidP="00BF4E84">
      <w:pPr>
        <w:ind w:firstLine="0"/>
        <w:jc w:val="center"/>
      </w:pPr>
    </w:p>
    <w:p w:rsidR="00D24596" w:rsidRPr="007A7217" w:rsidRDefault="00D24596" w:rsidP="00BF4E84">
      <w:pPr>
        <w:ind w:firstLine="0"/>
        <w:jc w:val="center"/>
      </w:pPr>
    </w:p>
    <w:p w:rsidR="00B93906" w:rsidRPr="007A7217" w:rsidRDefault="00B93906" w:rsidP="00BF4E84">
      <w:pPr>
        <w:ind w:firstLine="0"/>
        <w:jc w:val="center"/>
      </w:pPr>
    </w:p>
    <w:p w:rsidR="00E661BA" w:rsidRPr="00690570" w:rsidRDefault="00D24596" w:rsidP="00690570">
      <w:pPr>
        <w:ind w:firstLine="0"/>
        <w:jc w:val="center"/>
        <w:rPr>
          <w:sz w:val="30"/>
          <w:szCs w:val="30"/>
        </w:rPr>
      </w:pPr>
      <w:r w:rsidRPr="00690570">
        <w:rPr>
          <w:sz w:val="30"/>
          <w:szCs w:val="30"/>
        </w:rPr>
        <w:t>Vedoucí práce: Mgr. Michal Růžička, Ph.D.</w:t>
      </w:r>
    </w:p>
    <w:p w:rsidR="00690570" w:rsidRDefault="00690570" w:rsidP="00BF4E84">
      <w:pPr>
        <w:ind w:firstLine="0"/>
        <w:jc w:val="center"/>
        <w:rPr>
          <w:sz w:val="30"/>
          <w:szCs w:val="30"/>
        </w:rPr>
      </w:pPr>
    </w:p>
    <w:p w:rsidR="00D24596" w:rsidRPr="00690570" w:rsidRDefault="0034722F" w:rsidP="00BF4E84">
      <w:pPr>
        <w:ind w:firstLine="0"/>
        <w:jc w:val="center"/>
        <w:rPr>
          <w:sz w:val="30"/>
          <w:szCs w:val="30"/>
        </w:rPr>
      </w:pPr>
      <w:r w:rsidRPr="00690570">
        <w:rPr>
          <w:sz w:val="30"/>
          <w:szCs w:val="30"/>
        </w:rPr>
        <w:t>OLOMOUC 2013</w:t>
      </w:r>
    </w:p>
    <w:p w:rsidR="00D24596" w:rsidRPr="00F72CE1" w:rsidRDefault="00D24596" w:rsidP="00D24596">
      <w:pPr>
        <w:jc w:val="center"/>
      </w:pPr>
    </w:p>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Pr="00F72CE1" w:rsidRDefault="00D24596" w:rsidP="00D24596">
      <w:pPr>
        <w:pStyle w:val="Default"/>
        <w:spacing w:line="360" w:lineRule="auto"/>
        <w:jc w:val="both"/>
      </w:pPr>
    </w:p>
    <w:p w:rsidR="00D24596" w:rsidRDefault="00D24596" w:rsidP="00D24596">
      <w:pPr>
        <w:pStyle w:val="Default"/>
        <w:spacing w:line="360" w:lineRule="auto"/>
        <w:jc w:val="both"/>
      </w:pPr>
    </w:p>
    <w:p w:rsidR="00BF4E84" w:rsidRDefault="00BF4E84" w:rsidP="00D24596">
      <w:pPr>
        <w:pStyle w:val="Default"/>
        <w:spacing w:line="360" w:lineRule="auto"/>
        <w:jc w:val="both"/>
      </w:pPr>
    </w:p>
    <w:p w:rsidR="00BF4E84" w:rsidRDefault="00BF4E84" w:rsidP="00D24596">
      <w:pPr>
        <w:pStyle w:val="Default"/>
        <w:spacing w:line="360" w:lineRule="auto"/>
        <w:jc w:val="both"/>
      </w:pPr>
    </w:p>
    <w:p w:rsidR="00BF4E84" w:rsidRDefault="00BF4E84" w:rsidP="00D24596">
      <w:pPr>
        <w:pStyle w:val="Default"/>
        <w:spacing w:line="360" w:lineRule="auto"/>
        <w:jc w:val="both"/>
      </w:pPr>
    </w:p>
    <w:p w:rsidR="00BF4E84" w:rsidRPr="00F72CE1" w:rsidRDefault="00BF4E84" w:rsidP="00D24596">
      <w:pPr>
        <w:pStyle w:val="Default"/>
        <w:spacing w:line="360" w:lineRule="auto"/>
        <w:jc w:val="both"/>
      </w:pPr>
    </w:p>
    <w:p w:rsidR="00D24596" w:rsidRDefault="00D24596" w:rsidP="00D24596">
      <w:pPr>
        <w:pStyle w:val="Default"/>
        <w:spacing w:line="360" w:lineRule="auto"/>
        <w:jc w:val="both"/>
      </w:pPr>
    </w:p>
    <w:p w:rsidR="00D24596" w:rsidRPr="00F72CE1" w:rsidRDefault="00D24596" w:rsidP="00D24596">
      <w:pPr>
        <w:pStyle w:val="Default"/>
        <w:spacing w:line="360" w:lineRule="auto"/>
        <w:jc w:val="both"/>
      </w:pPr>
      <w:r w:rsidRPr="00F72CE1">
        <w:t xml:space="preserve">Prohlašuji, že jsem závěrečnou práci vypracovala samostatně a použila jsem jen uvedené prameny a literaturu. </w:t>
      </w:r>
    </w:p>
    <w:p w:rsidR="00D24596" w:rsidRPr="00F72CE1" w:rsidRDefault="00D24596" w:rsidP="00D24596">
      <w:pPr>
        <w:pStyle w:val="Default"/>
        <w:spacing w:line="360" w:lineRule="auto"/>
        <w:jc w:val="both"/>
      </w:pPr>
    </w:p>
    <w:p w:rsidR="00D24596" w:rsidRDefault="00D24596" w:rsidP="00D24596">
      <w:pPr>
        <w:pStyle w:val="Default"/>
        <w:spacing w:line="360" w:lineRule="auto"/>
        <w:jc w:val="both"/>
      </w:pPr>
      <w:r w:rsidRPr="00F72CE1">
        <w:t>V Olomouci dne:</w:t>
      </w:r>
      <w:r w:rsidR="00E661BA">
        <w:t xml:space="preserve"> </w:t>
      </w:r>
      <w:r w:rsidR="00AF331E">
        <w:t>10</w:t>
      </w:r>
      <w:r w:rsidR="00E661BA">
        <w:t>. 4. 2013</w:t>
      </w:r>
      <w:r w:rsidRPr="00F72CE1">
        <w:t xml:space="preserve">                                       …………………………………………</w:t>
      </w:r>
    </w:p>
    <w:p w:rsidR="00D24596" w:rsidRPr="00F72CE1" w:rsidRDefault="00D24596" w:rsidP="00D24596">
      <w:pPr>
        <w:pStyle w:val="Default"/>
        <w:spacing w:line="360" w:lineRule="auto"/>
        <w:jc w:val="both"/>
      </w:pPr>
    </w:p>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D24596"/>
    <w:p w:rsidR="00D24596" w:rsidRPr="00F72CE1" w:rsidRDefault="00D24596" w:rsidP="00923E15">
      <w:pPr>
        <w:pStyle w:val="Obsah1"/>
      </w:pPr>
    </w:p>
    <w:p w:rsidR="00D24596" w:rsidRDefault="00D24596" w:rsidP="00D24596"/>
    <w:p w:rsidR="00BF4E84" w:rsidRDefault="00BF4E84" w:rsidP="00D24596"/>
    <w:p w:rsidR="00BF4E84" w:rsidRDefault="00BF4E84" w:rsidP="00D24596"/>
    <w:p w:rsidR="00D24596" w:rsidRDefault="00D24596" w:rsidP="00D24596"/>
    <w:p w:rsidR="00D24596" w:rsidRDefault="00D24596" w:rsidP="00D24596"/>
    <w:p w:rsidR="00D24596" w:rsidRDefault="00D24596" w:rsidP="00D24596"/>
    <w:p w:rsidR="00D24596" w:rsidRDefault="00D24596" w:rsidP="00D24596"/>
    <w:p w:rsidR="00D24596" w:rsidRDefault="00D24596" w:rsidP="00D24596"/>
    <w:p w:rsidR="00CA482F" w:rsidRDefault="00CA482F" w:rsidP="00D24596">
      <w:pPr>
        <w:rPr>
          <w:szCs w:val="24"/>
        </w:rPr>
      </w:pPr>
    </w:p>
    <w:p w:rsidR="00CA482F" w:rsidRDefault="00CA482F" w:rsidP="00D24596">
      <w:pPr>
        <w:rPr>
          <w:szCs w:val="24"/>
        </w:rPr>
      </w:pPr>
    </w:p>
    <w:p w:rsidR="00CA482F" w:rsidRDefault="00CA482F" w:rsidP="00D24596">
      <w:pPr>
        <w:rPr>
          <w:szCs w:val="24"/>
        </w:rPr>
      </w:pPr>
    </w:p>
    <w:p w:rsidR="00D24596" w:rsidRPr="00A92EAE" w:rsidRDefault="00D24596" w:rsidP="00BF4E84">
      <w:pPr>
        <w:ind w:firstLine="0"/>
        <w:rPr>
          <w:b/>
          <w:szCs w:val="24"/>
        </w:rPr>
      </w:pPr>
      <w:r w:rsidRPr="00A92EAE">
        <w:rPr>
          <w:szCs w:val="24"/>
        </w:rPr>
        <w:t xml:space="preserve">Poděkování: </w:t>
      </w:r>
    </w:p>
    <w:p w:rsidR="00923E15" w:rsidRDefault="00D24596" w:rsidP="00BF4E84">
      <w:pPr>
        <w:rPr>
          <w:szCs w:val="24"/>
        </w:rPr>
      </w:pPr>
      <w:r w:rsidRPr="00A92EAE">
        <w:rPr>
          <w:szCs w:val="24"/>
        </w:rPr>
        <w:t xml:space="preserve">Ráda bych poděkovala Mgr. Michalovi Růžičkovi, Ph.D. za pomoc a odborné vedení </w:t>
      </w:r>
      <w:r w:rsidR="00E661BA" w:rsidRPr="00A92EAE">
        <w:rPr>
          <w:szCs w:val="24"/>
        </w:rPr>
        <w:t>magisterské</w:t>
      </w:r>
      <w:r w:rsidRPr="00A92EAE">
        <w:rPr>
          <w:szCs w:val="24"/>
        </w:rPr>
        <w:t xml:space="preserve"> práce. Zároveň bych chtěla poděkovat </w:t>
      </w:r>
      <w:r w:rsidR="00E661BA" w:rsidRPr="00A92EAE">
        <w:rPr>
          <w:szCs w:val="24"/>
        </w:rPr>
        <w:t>klientkám za poskytnutí informací</w:t>
      </w:r>
      <w:r w:rsidR="00BF4E84">
        <w:rPr>
          <w:szCs w:val="24"/>
        </w:rPr>
        <w:t>.</w:t>
      </w:r>
    </w:p>
    <w:p w:rsidR="00923E15" w:rsidRPr="00923E15" w:rsidRDefault="00923E15" w:rsidP="00923E15">
      <w:pPr>
        <w:ind w:firstLine="0"/>
        <w:rPr>
          <w:b/>
          <w:sz w:val="32"/>
          <w:szCs w:val="32"/>
        </w:rPr>
      </w:pPr>
      <w:r>
        <w:rPr>
          <w:szCs w:val="24"/>
        </w:rPr>
        <w:br w:type="page"/>
      </w:r>
      <w:r w:rsidRPr="00923E15">
        <w:rPr>
          <w:b/>
          <w:sz w:val="32"/>
          <w:szCs w:val="32"/>
        </w:rPr>
        <w:lastRenderedPageBreak/>
        <w:t>Obsah</w:t>
      </w:r>
    </w:p>
    <w:p w:rsidR="001A7458" w:rsidRDefault="00F41E98" w:rsidP="001A7458">
      <w:pPr>
        <w:pStyle w:val="Obsah1"/>
        <w:spacing w:line="240" w:lineRule="auto"/>
        <w:rPr>
          <w:rFonts w:asciiTheme="minorHAnsi" w:eastAsiaTheme="minorEastAsia" w:hAnsiTheme="minorHAnsi" w:cstheme="minorBidi"/>
          <w:noProof/>
          <w:sz w:val="22"/>
          <w:lang w:eastAsia="cs-CZ"/>
        </w:rPr>
      </w:pPr>
      <w:r w:rsidRPr="00F41E98">
        <w:rPr>
          <w:szCs w:val="24"/>
        </w:rPr>
        <w:fldChar w:fldCharType="begin"/>
      </w:r>
      <w:r w:rsidR="00923E15">
        <w:rPr>
          <w:szCs w:val="24"/>
        </w:rPr>
        <w:instrText xml:space="preserve"> TOC \o "2-3" \h \z \t "Nadpis 1;1;Název;1" </w:instrText>
      </w:r>
      <w:r w:rsidRPr="00F41E98">
        <w:rPr>
          <w:szCs w:val="24"/>
        </w:rPr>
        <w:fldChar w:fldCharType="separate"/>
      </w:r>
      <w:hyperlink w:anchor="_Toc353090147" w:history="1">
        <w:r w:rsidR="001A7458" w:rsidRPr="004633DD">
          <w:rPr>
            <w:rStyle w:val="Hypertextovodkaz"/>
            <w:noProof/>
          </w:rPr>
          <w:t>Úvod</w:t>
        </w:r>
        <w:r w:rsidR="001A7458">
          <w:rPr>
            <w:noProof/>
            <w:webHidden/>
          </w:rPr>
          <w:tab/>
        </w:r>
        <w:r>
          <w:rPr>
            <w:noProof/>
            <w:webHidden/>
          </w:rPr>
          <w:fldChar w:fldCharType="begin"/>
        </w:r>
        <w:r w:rsidR="001A7458">
          <w:rPr>
            <w:noProof/>
            <w:webHidden/>
          </w:rPr>
          <w:instrText xml:space="preserve"> PAGEREF _Toc353090147 \h </w:instrText>
        </w:r>
        <w:r>
          <w:rPr>
            <w:noProof/>
            <w:webHidden/>
          </w:rPr>
        </w:r>
        <w:r>
          <w:rPr>
            <w:noProof/>
            <w:webHidden/>
          </w:rPr>
          <w:fldChar w:fldCharType="separate"/>
        </w:r>
        <w:r w:rsidR="001A7458">
          <w:rPr>
            <w:noProof/>
            <w:webHidden/>
          </w:rPr>
          <w:t>6</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48" w:history="1">
        <w:r w:rsidR="002F5719">
          <w:rPr>
            <w:rStyle w:val="Hypertextovodkaz"/>
            <w:noProof/>
          </w:rPr>
          <w:t>I</w:t>
        </w:r>
        <w:r w:rsidR="002F5719">
          <w:rPr>
            <w:rStyle w:val="Hypertextovodkaz"/>
            <w:noProof/>
          </w:rPr>
          <w:tab/>
        </w:r>
        <w:r w:rsidR="001A7458" w:rsidRPr="004633DD">
          <w:rPr>
            <w:rStyle w:val="Hypertextovodkaz"/>
            <w:noProof/>
          </w:rPr>
          <w:t>TEORETICKÁ ČÁST</w:t>
        </w:r>
        <w:r w:rsidR="001A7458">
          <w:rPr>
            <w:noProof/>
            <w:webHidden/>
          </w:rPr>
          <w:tab/>
        </w:r>
        <w:r>
          <w:rPr>
            <w:noProof/>
            <w:webHidden/>
          </w:rPr>
          <w:fldChar w:fldCharType="begin"/>
        </w:r>
        <w:r w:rsidR="001A7458">
          <w:rPr>
            <w:noProof/>
            <w:webHidden/>
          </w:rPr>
          <w:instrText xml:space="preserve"> PAGEREF _Toc353090148 \h </w:instrText>
        </w:r>
        <w:r>
          <w:rPr>
            <w:noProof/>
            <w:webHidden/>
          </w:rPr>
        </w:r>
        <w:r>
          <w:rPr>
            <w:noProof/>
            <w:webHidden/>
          </w:rPr>
          <w:fldChar w:fldCharType="separate"/>
        </w:r>
        <w:r w:rsidR="001A7458">
          <w:rPr>
            <w:noProof/>
            <w:webHidden/>
          </w:rPr>
          <w:t>8</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49" w:history="1">
        <w:r w:rsidR="001A7458" w:rsidRPr="004633DD">
          <w:rPr>
            <w:rStyle w:val="Hypertextovodkaz"/>
            <w:noProof/>
          </w:rPr>
          <w:t>1</w:t>
        </w:r>
        <w:r w:rsidR="001A7458">
          <w:rPr>
            <w:rFonts w:asciiTheme="minorHAnsi" w:eastAsiaTheme="minorEastAsia" w:hAnsiTheme="minorHAnsi" w:cstheme="minorBidi"/>
            <w:noProof/>
            <w:sz w:val="22"/>
            <w:lang w:eastAsia="cs-CZ"/>
          </w:rPr>
          <w:tab/>
        </w:r>
        <w:r w:rsidR="001A7458" w:rsidRPr="004633DD">
          <w:rPr>
            <w:rStyle w:val="Hypertextovodkaz"/>
            <w:noProof/>
          </w:rPr>
          <w:t>Prevence, psychoterapie, poradenství – intervence</w:t>
        </w:r>
        <w:r w:rsidR="001A7458">
          <w:rPr>
            <w:noProof/>
            <w:webHidden/>
          </w:rPr>
          <w:tab/>
        </w:r>
        <w:r>
          <w:rPr>
            <w:noProof/>
            <w:webHidden/>
          </w:rPr>
          <w:fldChar w:fldCharType="begin"/>
        </w:r>
        <w:r w:rsidR="001A7458">
          <w:rPr>
            <w:noProof/>
            <w:webHidden/>
          </w:rPr>
          <w:instrText xml:space="preserve"> PAGEREF _Toc353090149 \h </w:instrText>
        </w:r>
        <w:r>
          <w:rPr>
            <w:noProof/>
            <w:webHidden/>
          </w:rPr>
        </w:r>
        <w:r>
          <w:rPr>
            <w:noProof/>
            <w:webHidden/>
          </w:rPr>
          <w:fldChar w:fldCharType="separate"/>
        </w:r>
        <w:r w:rsidR="001A7458">
          <w:rPr>
            <w:noProof/>
            <w:webHidden/>
          </w:rPr>
          <w:t>8</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50" w:history="1">
        <w:r w:rsidR="001A7458" w:rsidRPr="004633DD">
          <w:rPr>
            <w:rStyle w:val="Hypertextovodkaz"/>
            <w:noProof/>
          </w:rPr>
          <w:t>1.1</w:t>
        </w:r>
        <w:r w:rsidR="001A7458">
          <w:rPr>
            <w:rFonts w:asciiTheme="minorHAnsi" w:eastAsiaTheme="minorEastAsia" w:hAnsiTheme="minorHAnsi" w:cstheme="minorBidi"/>
            <w:noProof/>
            <w:sz w:val="22"/>
            <w:lang w:eastAsia="cs-CZ"/>
          </w:rPr>
          <w:tab/>
        </w:r>
        <w:r w:rsidR="001A7458" w:rsidRPr="004633DD">
          <w:rPr>
            <w:rStyle w:val="Hypertextovodkaz"/>
            <w:noProof/>
          </w:rPr>
          <w:t>Prevence</w:t>
        </w:r>
        <w:r w:rsidR="001A7458">
          <w:rPr>
            <w:noProof/>
            <w:webHidden/>
          </w:rPr>
          <w:tab/>
        </w:r>
        <w:r>
          <w:rPr>
            <w:noProof/>
            <w:webHidden/>
          </w:rPr>
          <w:fldChar w:fldCharType="begin"/>
        </w:r>
        <w:r w:rsidR="001A7458">
          <w:rPr>
            <w:noProof/>
            <w:webHidden/>
          </w:rPr>
          <w:instrText xml:space="preserve"> PAGEREF _Toc353090150 \h </w:instrText>
        </w:r>
        <w:r>
          <w:rPr>
            <w:noProof/>
            <w:webHidden/>
          </w:rPr>
        </w:r>
        <w:r>
          <w:rPr>
            <w:noProof/>
            <w:webHidden/>
          </w:rPr>
          <w:fldChar w:fldCharType="separate"/>
        </w:r>
        <w:r w:rsidR="001A7458">
          <w:rPr>
            <w:noProof/>
            <w:webHidden/>
          </w:rPr>
          <w:t>8</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151" w:history="1">
        <w:r w:rsidR="001A7458" w:rsidRPr="004633DD">
          <w:rPr>
            <w:rStyle w:val="Hypertextovodkaz"/>
            <w:noProof/>
          </w:rPr>
          <w:t>1.1.1</w:t>
        </w:r>
        <w:r w:rsidR="001A7458">
          <w:rPr>
            <w:rFonts w:asciiTheme="minorHAnsi" w:eastAsiaTheme="minorEastAsia" w:hAnsiTheme="minorHAnsi" w:cstheme="minorBidi"/>
            <w:noProof/>
            <w:sz w:val="22"/>
            <w:lang w:eastAsia="cs-CZ"/>
          </w:rPr>
          <w:tab/>
        </w:r>
        <w:r w:rsidR="001A7458" w:rsidRPr="004633DD">
          <w:rPr>
            <w:rStyle w:val="Hypertextovodkaz"/>
            <w:noProof/>
          </w:rPr>
          <w:t>Primární prevence a bio-psycho-sociálně-spirituální model závislosti</w:t>
        </w:r>
        <w:r w:rsidR="001A7458">
          <w:rPr>
            <w:noProof/>
            <w:webHidden/>
          </w:rPr>
          <w:tab/>
        </w:r>
        <w:r>
          <w:rPr>
            <w:noProof/>
            <w:webHidden/>
          </w:rPr>
          <w:fldChar w:fldCharType="begin"/>
        </w:r>
        <w:r w:rsidR="001A7458">
          <w:rPr>
            <w:noProof/>
            <w:webHidden/>
          </w:rPr>
          <w:instrText xml:space="preserve"> PAGEREF _Toc353090151 \h </w:instrText>
        </w:r>
        <w:r>
          <w:rPr>
            <w:noProof/>
            <w:webHidden/>
          </w:rPr>
        </w:r>
        <w:r>
          <w:rPr>
            <w:noProof/>
            <w:webHidden/>
          </w:rPr>
          <w:fldChar w:fldCharType="separate"/>
        </w:r>
        <w:r w:rsidR="001A7458">
          <w:rPr>
            <w:noProof/>
            <w:webHidden/>
          </w:rPr>
          <w:t>8</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152" w:history="1">
        <w:r w:rsidR="001A7458" w:rsidRPr="004633DD">
          <w:rPr>
            <w:rStyle w:val="Hypertextovodkaz"/>
            <w:noProof/>
          </w:rPr>
          <w:t>1.1.2</w:t>
        </w:r>
        <w:r w:rsidR="001A7458">
          <w:rPr>
            <w:rFonts w:asciiTheme="minorHAnsi" w:eastAsiaTheme="minorEastAsia" w:hAnsiTheme="minorHAnsi" w:cstheme="minorBidi"/>
            <w:noProof/>
            <w:sz w:val="22"/>
            <w:lang w:eastAsia="cs-CZ"/>
          </w:rPr>
          <w:tab/>
        </w:r>
        <w:r w:rsidR="001A7458" w:rsidRPr="004633DD">
          <w:rPr>
            <w:rStyle w:val="Hypertextovodkaz"/>
            <w:noProof/>
          </w:rPr>
          <w:t>Sekundární prevence a bio-psycho-sociálně-spirituální model závislosti</w:t>
        </w:r>
        <w:r w:rsidR="001A7458">
          <w:rPr>
            <w:noProof/>
            <w:webHidden/>
          </w:rPr>
          <w:tab/>
        </w:r>
        <w:r>
          <w:rPr>
            <w:noProof/>
            <w:webHidden/>
          </w:rPr>
          <w:fldChar w:fldCharType="begin"/>
        </w:r>
        <w:r w:rsidR="001A7458">
          <w:rPr>
            <w:noProof/>
            <w:webHidden/>
          </w:rPr>
          <w:instrText xml:space="preserve"> PAGEREF _Toc353090152 \h </w:instrText>
        </w:r>
        <w:r>
          <w:rPr>
            <w:noProof/>
            <w:webHidden/>
          </w:rPr>
        </w:r>
        <w:r>
          <w:rPr>
            <w:noProof/>
            <w:webHidden/>
          </w:rPr>
          <w:fldChar w:fldCharType="separate"/>
        </w:r>
        <w:r w:rsidR="001A7458">
          <w:rPr>
            <w:noProof/>
            <w:webHidden/>
          </w:rPr>
          <w:t>11</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153" w:history="1">
        <w:r w:rsidR="001A7458" w:rsidRPr="004633DD">
          <w:rPr>
            <w:rStyle w:val="Hypertextovodkaz"/>
            <w:noProof/>
          </w:rPr>
          <w:t>1.1.3</w:t>
        </w:r>
        <w:r w:rsidR="001A7458">
          <w:rPr>
            <w:rFonts w:asciiTheme="minorHAnsi" w:eastAsiaTheme="minorEastAsia" w:hAnsiTheme="minorHAnsi" w:cstheme="minorBidi"/>
            <w:noProof/>
            <w:sz w:val="22"/>
            <w:lang w:eastAsia="cs-CZ"/>
          </w:rPr>
          <w:tab/>
        </w:r>
        <w:r w:rsidR="001A7458" w:rsidRPr="004633DD">
          <w:rPr>
            <w:rStyle w:val="Hypertextovodkaz"/>
            <w:noProof/>
          </w:rPr>
          <w:t>Terciární prevence a bio-psycho-sociálně-spirituální model závislosti</w:t>
        </w:r>
        <w:r w:rsidR="001A7458">
          <w:rPr>
            <w:noProof/>
            <w:webHidden/>
          </w:rPr>
          <w:tab/>
        </w:r>
        <w:r>
          <w:rPr>
            <w:noProof/>
            <w:webHidden/>
          </w:rPr>
          <w:fldChar w:fldCharType="begin"/>
        </w:r>
        <w:r w:rsidR="001A7458">
          <w:rPr>
            <w:noProof/>
            <w:webHidden/>
          </w:rPr>
          <w:instrText xml:space="preserve"> PAGEREF _Toc353090153 \h </w:instrText>
        </w:r>
        <w:r>
          <w:rPr>
            <w:noProof/>
            <w:webHidden/>
          </w:rPr>
        </w:r>
        <w:r>
          <w:rPr>
            <w:noProof/>
            <w:webHidden/>
          </w:rPr>
          <w:fldChar w:fldCharType="separate"/>
        </w:r>
        <w:r w:rsidR="001A7458">
          <w:rPr>
            <w:noProof/>
            <w:webHidden/>
          </w:rPr>
          <w:t>12</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54" w:history="1">
        <w:r w:rsidR="001A7458" w:rsidRPr="004633DD">
          <w:rPr>
            <w:rStyle w:val="Hypertextovodkaz"/>
            <w:noProof/>
          </w:rPr>
          <w:t>1.2</w:t>
        </w:r>
        <w:r w:rsidR="001A7458">
          <w:rPr>
            <w:rFonts w:asciiTheme="minorHAnsi" w:eastAsiaTheme="minorEastAsia" w:hAnsiTheme="minorHAnsi" w:cstheme="minorBidi"/>
            <w:noProof/>
            <w:sz w:val="22"/>
            <w:lang w:eastAsia="cs-CZ"/>
          </w:rPr>
          <w:tab/>
        </w:r>
        <w:r w:rsidR="001A7458" w:rsidRPr="004633DD">
          <w:rPr>
            <w:rStyle w:val="Hypertextovodkaz"/>
            <w:noProof/>
          </w:rPr>
          <w:t>Psychoterapie</w:t>
        </w:r>
        <w:r w:rsidR="001A7458">
          <w:rPr>
            <w:noProof/>
            <w:webHidden/>
          </w:rPr>
          <w:tab/>
        </w:r>
        <w:r>
          <w:rPr>
            <w:noProof/>
            <w:webHidden/>
          </w:rPr>
          <w:fldChar w:fldCharType="begin"/>
        </w:r>
        <w:r w:rsidR="001A7458">
          <w:rPr>
            <w:noProof/>
            <w:webHidden/>
          </w:rPr>
          <w:instrText xml:space="preserve"> PAGEREF _Toc353090154 \h </w:instrText>
        </w:r>
        <w:r>
          <w:rPr>
            <w:noProof/>
            <w:webHidden/>
          </w:rPr>
        </w:r>
        <w:r>
          <w:rPr>
            <w:noProof/>
            <w:webHidden/>
          </w:rPr>
          <w:fldChar w:fldCharType="separate"/>
        </w:r>
        <w:r w:rsidR="001A7458">
          <w:rPr>
            <w:noProof/>
            <w:webHidden/>
          </w:rPr>
          <w:t>12</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155" w:history="1">
        <w:r w:rsidR="001A7458" w:rsidRPr="004633DD">
          <w:rPr>
            <w:rStyle w:val="Hypertextovodkaz"/>
            <w:noProof/>
          </w:rPr>
          <w:t>1.2.1</w:t>
        </w:r>
        <w:r w:rsidR="001A7458">
          <w:rPr>
            <w:rFonts w:asciiTheme="minorHAnsi" w:eastAsiaTheme="minorEastAsia" w:hAnsiTheme="minorHAnsi" w:cstheme="minorBidi"/>
            <w:noProof/>
            <w:sz w:val="22"/>
            <w:lang w:eastAsia="cs-CZ"/>
          </w:rPr>
          <w:tab/>
        </w:r>
        <w:r w:rsidR="001A7458" w:rsidRPr="004633DD">
          <w:rPr>
            <w:rStyle w:val="Hypertextovodkaz"/>
            <w:noProof/>
          </w:rPr>
          <w:t>Historický nástin a současnost psychoterapie</w:t>
        </w:r>
        <w:r w:rsidR="001A7458">
          <w:rPr>
            <w:noProof/>
            <w:webHidden/>
          </w:rPr>
          <w:tab/>
        </w:r>
        <w:r>
          <w:rPr>
            <w:noProof/>
            <w:webHidden/>
          </w:rPr>
          <w:fldChar w:fldCharType="begin"/>
        </w:r>
        <w:r w:rsidR="001A7458">
          <w:rPr>
            <w:noProof/>
            <w:webHidden/>
          </w:rPr>
          <w:instrText xml:space="preserve"> PAGEREF _Toc353090155 \h </w:instrText>
        </w:r>
        <w:r>
          <w:rPr>
            <w:noProof/>
            <w:webHidden/>
          </w:rPr>
        </w:r>
        <w:r>
          <w:rPr>
            <w:noProof/>
            <w:webHidden/>
          </w:rPr>
          <w:fldChar w:fldCharType="separate"/>
        </w:r>
        <w:r w:rsidR="001A7458">
          <w:rPr>
            <w:noProof/>
            <w:webHidden/>
          </w:rPr>
          <w:t>16</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156" w:history="1">
        <w:r w:rsidR="001A7458" w:rsidRPr="004633DD">
          <w:rPr>
            <w:rStyle w:val="Hypertextovodkaz"/>
            <w:noProof/>
          </w:rPr>
          <w:t>1.2.2</w:t>
        </w:r>
        <w:r w:rsidR="001A7458">
          <w:rPr>
            <w:rFonts w:asciiTheme="minorHAnsi" w:eastAsiaTheme="minorEastAsia" w:hAnsiTheme="minorHAnsi" w:cstheme="minorBidi"/>
            <w:noProof/>
            <w:sz w:val="22"/>
            <w:lang w:eastAsia="cs-CZ"/>
          </w:rPr>
          <w:tab/>
        </w:r>
        <w:r w:rsidR="001A7458" w:rsidRPr="004633DD">
          <w:rPr>
            <w:rStyle w:val="Hypertextovodkaz"/>
            <w:noProof/>
          </w:rPr>
          <w:t>Psychoterapeutické směry</w:t>
        </w:r>
        <w:r w:rsidR="001A7458">
          <w:rPr>
            <w:noProof/>
            <w:webHidden/>
          </w:rPr>
          <w:tab/>
        </w:r>
        <w:r>
          <w:rPr>
            <w:noProof/>
            <w:webHidden/>
          </w:rPr>
          <w:fldChar w:fldCharType="begin"/>
        </w:r>
        <w:r w:rsidR="001A7458">
          <w:rPr>
            <w:noProof/>
            <w:webHidden/>
          </w:rPr>
          <w:instrText xml:space="preserve"> PAGEREF _Toc353090156 \h </w:instrText>
        </w:r>
        <w:r>
          <w:rPr>
            <w:noProof/>
            <w:webHidden/>
          </w:rPr>
        </w:r>
        <w:r>
          <w:rPr>
            <w:noProof/>
            <w:webHidden/>
          </w:rPr>
          <w:fldChar w:fldCharType="separate"/>
        </w:r>
        <w:r w:rsidR="001A7458">
          <w:rPr>
            <w:noProof/>
            <w:webHidden/>
          </w:rPr>
          <w:t>17</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157" w:history="1">
        <w:r w:rsidR="001A7458" w:rsidRPr="004633DD">
          <w:rPr>
            <w:rStyle w:val="Hypertextovodkaz"/>
            <w:noProof/>
          </w:rPr>
          <w:t>1.2.3</w:t>
        </w:r>
        <w:r w:rsidR="001A7458">
          <w:rPr>
            <w:rFonts w:asciiTheme="minorHAnsi" w:eastAsiaTheme="minorEastAsia" w:hAnsiTheme="minorHAnsi" w:cstheme="minorBidi"/>
            <w:noProof/>
            <w:sz w:val="22"/>
            <w:lang w:eastAsia="cs-CZ"/>
          </w:rPr>
          <w:tab/>
        </w:r>
        <w:r w:rsidR="001A7458" w:rsidRPr="004633DD">
          <w:rPr>
            <w:rStyle w:val="Hypertextovodkaz"/>
            <w:noProof/>
          </w:rPr>
          <w:t>Druhy psychoterapie</w:t>
        </w:r>
        <w:r w:rsidR="001A7458">
          <w:rPr>
            <w:noProof/>
            <w:webHidden/>
          </w:rPr>
          <w:tab/>
        </w:r>
        <w:r>
          <w:rPr>
            <w:noProof/>
            <w:webHidden/>
          </w:rPr>
          <w:fldChar w:fldCharType="begin"/>
        </w:r>
        <w:r w:rsidR="001A7458">
          <w:rPr>
            <w:noProof/>
            <w:webHidden/>
          </w:rPr>
          <w:instrText xml:space="preserve"> PAGEREF _Toc353090157 \h </w:instrText>
        </w:r>
        <w:r>
          <w:rPr>
            <w:noProof/>
            <w:webHidden/>
          </w:rPr>
        </w:r>
        <w:r>
          <w:rPr>
            <w:noProof/>
            <w:webHidden/>
          </w:rPr>
          <w:fldChar w:fldCharType="separate"/>
        </w:r>
        <w:r w:rsidR="001A7458">
          <w:rPr>
            <w:noProof/>
            <w:webHidden/>
          </w:rPr>
          <w:t>18</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158" w:history="1">
        <w:r w:rsidR="001A7458" w:rsidRPr="004633DD">
          <w:rPr>
            <w:rStyle w:val="Hypertextovodkaz"/>
            <w:noProof/>
          </w:rPr>
          <w:t>1.2.4</w:t>
        </w:r>
        <w:r w:rsidR="001A7458">
          <w:rPr>
            <w:rFonts w:asciiTheme="minorHAnsi" w:eastAsiaTheme="minorEastAsia" w:hAnsiTheme="minorHAnsi" w:cstheme="minorBidi"/>
            <w:noProof/>
            <w:sz w:val="22"/>
            <w:lang w:eastAsia="cs-CZ"/>
          </w:rPr>
          <w:tab/>
        </w:r>
        <w:r w:rsidR="001A7458" w:rsidRPr="004633DD">
          <w:rPr>
            <w:rStyle w:val="Hypertextovodkaz"/>
            <w:noProof/>
          </w:rPr>
          <w:t>Účinné faktory psychoterapie a návykové poruchy</w:t>
        </w:r>
        <w:r w:rsidR="001A7458">
          <w:rPr>
            <w:noProof/>
            <w:webHidden/>
          </w:rPr>
          <w:tab/>
        </w:r>
        <w:r>
          <w:rPr>
            <w:noProof/>
            <w:webHidden/>
          </w:rPr>
          <w:fldChar w:fldCharType="begin"/>
        </w:r>
        <w:r w:rsidR="001A7458">
          <w:rPr>
            <w:noProof/>
            <w:webHidden/>
          </w:rPr>
          <w:instrText xml:space="preserve"> PAGEREF _Toc353090158 \h </w:instrText>
        </w:r>
        <w:r>
          <w:rPr>
            <w:noProof/>
            <w:webHidden/>
          </w:rPr>
        </w:r>
        <w:r>
          <w:rPr>
            <w:noProof/>
            <w:webHidden/>
          </w:rPr>
          <w:fldChar w:fldCharType="separate"/>
        </w:r>
        <w:r w:rsidR="001A7458">
          <w:rPr>
            <w:noProof/>
            <w:webHidden/>
          </w:rPr>
          <w:t>20</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59" w:history="1">
        <w:r w:rsidR="001A7458" w:rsidRPr="004633DD">
          <w:rPr>
            <w:rStyle w:val="Hypertextovodkaz"/>
            <w:noProof/>
          </w:rPr>
          <w:t>1.3</w:t>
        </w:r>
        <w:r w:rsidR="001A7458">
          <w:rPr>
            <w:rFonts w:asciiTheme="minorHAnsi" w:eastAsiaTheme="minorEastAsia" w:hAnsiTheme="minorHAnsi" w:cstheme="minorBidi"/>
            <w:noProof/>
            <w:sz w:val="22"/>
            <w:lang w:eastAsia="cs-CZ"/>
          </w:rPr>
          <w:tab/>
        </w:r>
        <w:r w:rsidR="001A7458" w:rsidRPr="004633DD">
          <w:rPr>
            <w:rStyle w:val="Hypertextovodkaz"/>
            <w:noProof/>
          </w:rPr>
          <w:t>Poradenství – intervence</w:t>
        </w:r>
        <w:r w:rsidR="001A7458">
          <w:rPr>
            <w:noProof/>
            <w:webHidden/>
          </w:rPr>
          <w:tab/>
        </w:r>
        <w:r>
          <w:rPr>
            <w:noProof/>
            <w:webHidden/>
          </w:rPr>
          <w:fldChar w:fldCharType="begin"/>
        </w:r>
        <w:r w:rsidR="001A7458">
          <w:rPr>
            <w:noProof/>
            <w:webHidden/>
          </w:rPr>
          <w:instrText xml:space="preserve"> PAGEREF _Toc353090159 \h </w:instrText>
        </w:r>
        <w:r>
          <w:rPr>
            <w:noProof/>
            <w:webHidden/>
          </w:rPr>
        </w:r>
        <w:r>
          <w:rPr>
            <w:noProof/>
            <w:webHidden/>
          </w:rPr>
          <w:fldChar w:fldCharType="separate"/>
        </w:r>
        <w:r w:rsidR="001A7458">
          <w:rPr>
            <w:noProof/>
            <w:webHidden/>
          </w:rPr>
          <w:t>23</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60" w:history="1">
        <w:r w:rsidR="001A7458" w:rsidRPr="004633DD">
          <w:rPr>
            <w:rStyle w:val="Hypertextovodkaz"/>
            <w:noProof/>
          </w:rPr>
          <w:t>2</w:t>
        </w:r>
        <w:r w:rsidR="001A7458">
          <w:rPr>
            <w:rFonts w:asciiTheme="minorHAnsi" w:eastAsiaTheme="minorEastAsia" w:hAnsiTheme="minorHAnsi" w:cstheme="minorBidi"/>
            <w:noProof/>
            <w:sz w:val="22"/>
            <w:lang w:eastAsia="cs-CZ"/>
          </w:rPr>
          <w:tab/>
        </w:r>
        <w:r w:rsidR="001A7458" w:rsidRPr="004633DD">
          <w:rPr>
            <w:rStyle w:val="Hypertextovodkaz"/>
            <w:noProof/>
          </w:rPr>
          <w:t>Psychoterapie a vymezení kognitivně-behaviorální terapie</w:t>
        </w:r>
        <w:r w:rsidR="001A7458">
          <w:rPr>
            <w:noProof/>
            <w:webHidden/>
          </w:rPr>
          <w:tab/>
        </w:r>
        <w:r>
          <w:rPr>
            <w:noProof/>
            <w:webHidden/>
          </w:rPr>
          <w:fldChar w:fldCharType="begin"/>
        </w:r>
        <w:r w:rsidR="001A7458">
          <w:rPr>
            <w:noProof/>
            <w:webHidden/>
          </w:rPr>
          <w:instrText xml:space="preserve"> PAGEREF _Toc353090160 \h </w:instrText>
        </w:r>
        <w:r>
          <w:rPr>
            <w:noProof/>
            <w:webHidden/>
          </w:rPr>
        </w:r>
        <w:r>
          <w:rPr>
            <w:noProof/>
            <w:webHidden/>
          </w:rPr>
          <w:fldChar w:fldCharType="separate"/>
        </w:r>
        <w:r w:rsidR="001A7458">
          <w:rPr>
            <w:noProof/>
            <w:webHidden/>
          </w:rPr>
          <w:t>25</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61" w:history="1">
        <w:r w:rsidR="001A7458" w:rsidRPr="004633DD">
          <w:rPr>
            <w:rStyle w:val="Hypertextovodkaz"/>
            <w:noProof/>
          </w:rPr>
          <w:t>2.1</w:t>
        </w:r>
        <w:r w:rsidR="001A7458">
          <w:rPr>
            <w:rFonts w:asciiTheme="minorHAnsi" w:eastAsiaTheme="minorEastAsia" w:hAnsiTheme="minorHAnsi" w:cstheme="minorBidi"/>
            <w:noProof/>
            <w:sz w:val="22"/>
            <w:lang w:eastAsia="cs-CZ"/>
          </w:rPr>
          <w:tab/>
        </w:r>
        <w:r w:rsidR="001A7458" w:rsidRPr="004633DD">
          <w:rPr>
            <w:rStyle w:val="Hypertextovodkaz"/>
            <w:noProof/>
          </w:rPr>
          <w:t>Ambulantní forma terapie</w:t>
        </w:r>
        <w:r w:rsidR="001A7458">
          <w:rPr>
            <w:noProof/>
            <w:webHidden/>
          </w:rPr>
          <w:tab/>
        </w:r>
        <w:r>
          <w:rPr>
            <w:noProof/>
            <w:webHidden/>
          </w:rPr>
          <w:fldChar w:fldCharType="begin"/>
        </w:r>
        <w:r w:rsidR="001A7458">
          <w:rPr>
            <w:noProof/>
            <w:webHidden/>
          </w:rPr>
          <w:instrText xml:space="preserve"> PAGEREF _Toc353090161 \h </w:instrText>
        </w:r>
        <w:r>
          <w:rPr>
            <w:noProof/>
            <w:webHidden/>
          </w:rPr>
        </w:r>
        <w:r>
          <w:rPr>
            <w:noProof/>
            <w:webHidden/>
          </w:rPr>
          <w:fldChar w:fldCharType="separate"/>
        </w:r>
        <w:r w:rsidR="001A7458">
          <w:rPr>
            <w:noProof/>
            <w:webHidden/>
          </w:rPr>
          <w:t>28</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62" w:history="1">
        <w:r w:rsidR="001A7458" w:rsidRPr="004633DD">
          <w:rPr>
            <w:rStyle w:val="Hypertextovodkaz"/>
            <w:noProof/>
          </w:rPr>
          <w:t>3</w:t>
        </w:r>
        <w:r w:rsidR="001A7458">
          <w:rPr>
            <w:rFonts w:asciiTheme="minorHAnsi" w:eastAsiaTheme="minorEastAsia" w:hAnsiTheme="minorHAnsi" w:cstheme="minorBidi"/>
            <w:noProof/>
            <w:sz w:val="22"/>
            <w:lang w:eastAsia="cs-CZ"/>
          </w:rPr>
          <w:tab/>
        </w:r>
        <w:r w:rsidR="001A7458" w:rsidRPr="004633DD">
          <w:rPr>
            <w:rStyle w:val="Hypertextovodkaz"/>
            <w:noProof/>
          </w:rPr>
          <w:t>Vývoj Krátkého intervenčního programu pro uživatele pervitinu</w:t>
        </w:r>
        <w:r w:rsidR="001A7458">
          <w:rPr>
            <w:noProof/>
            <w:webHidden/>
          </w:rPr>
          <w:tab/>
        </w:r>
        <w:r>
          <w:rPr>
            <w:noProof/>
            <w:webHidden/>
          </w:rPr>
          <w:fldChar w:fldCharType="begin"/>
        </w:r>
        <w:r w:rsidR="001A7458">
          <w:rPr>
            <w:noProof/>
            <w:webHidden/>
          </w:rPr>
          <w:instrText xml:space="preserve"> PAGEREF _Toc353090162 \h </w:instrText>
        </w:r>
        <w:r>
          <w:rPr>
            <w:noProof/>
            <w:webHidden/>
          </w:rPr>
        </w:r>
        <w:r>
          <w:rPr>
            <w:noProof/>
            <w:webHidden/>
          </w:rPr>
          <w:fldChar w:fldCharType="separate"/>
        </w:r>
        <w:r w:rsidR="001A7458">
          <w:rPr>
            <w:noProof/>
            <w:webHidden/>
          </w:rPr>
          <w:t>32</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63" w:history="1">
        <w:r w:rsidR="001A7458" w:rsidRPr="004633DD">
          <w:rPr>
            <w:rStyle w:val="Hypertextovodkaz"/>
            <w:noProof/>
          </w:rPr>
          <w:t>3.1</w:t>
        </w:r>
        <w:r w:rsidR="001A7458">
          <w:rPr>
            <w:rFonts w:asciiTheme="minorHAnsi" w:eastAsiaTheme="minorEastAsia" w:hAnsiTheme="minorHAnsi" w:cstheme="minorBidi"/>
            <w:noProof/>
            <w:sz w:val="22"/>
            <w:lang w:eastAsia="cs-CZ"/>
          </w:rPr>
          <w:tab/>
        </w:r>
        <w:r w:rsidR="001A7458" w:rsidRPr="004633DD">
          <w:rPr>
            <w:rStyle w:val="Hypertextovodkaz"/>
            <w:noProof/>
          </w:rPr>
          <w:t>Krátký intervenční program pro osoby závislé na kokainu a cracku</w:t>
        </w:r>
        <w:r w:rsidR="001A7458">
          <w:rPr>
            <w:noProof/>
            <w:webHidden/>
          </w:rPr>
          <w:tab/>
        </w:r>
        <w:r>
          <w:rPr>
            <w:noProof/>
            <w:webHidden/>
          </w:rPr>
          <w:fldChar w:fldCharType="begin"/>
        </w:r>
        <w:r w:rsidR="001A7458">
          <w:rPr>
            <w:noProof/>
            <w:webHidden/>
          </w:rPr>
          <w:instrText xml:space="preserve"> PAGEREF _Toc353090163 \h </w:instrText>
        </w:r>
        <w:r>
          <w:rPr>
            <w:noProof/>
            <w:webHidden/>
          </w:rPr>
        </w:r>
        <w:r>
          <w:rPr>
            <w:noProof/>
            <w:webHidden/>
          </w:rPr>
          <w:fldChar w:fldCharType="separate"/>
        </w:r>
        <w:r w:rsidR="001A7458">
          <w:rPr>
            <w:noProof/>
            <w:webHidden/>
          </w:rPr>
          <w:t>32</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64" w:history="1">
        <w:r w:rsidR="001A7458" w:rsidRPr="004633DD">
          <w:rPr>
            <w:rStyle w:val="Hypertextovodkaz"/>
            <w:noProof/>
          </w:rPr>
          <w:t>3.2</w:t>
        </w:r>
        <w:r w:rsidR="001A7458">
          <w:rPr>
            <w:rFonts w:asciiTheme="minorHAnsi" w:eastAsiaTheme="minorEastAsia" w:hAnsiTheme="minorHAnsi" w:cstheme="minorBidi"/>
            <w:noProof/>
            <w:sz w:val="22"/>
            <w:lang w:eastAsia="cs-CZ"/>
          </w:rPr>
          <w:tab/>
        </w:r>
        <w:r w:rsidR="001A7458" w:rsidRPr="004633DD">
          <w:rPr>
            <w:rStyle w:val="Hypertextovodkaz"/>
            <w:noProof/>
          </w:rPr>
          <w:t>Krátký intervenční program pro osoby závislé na pervitinu</w:t>
        </w:r>
        <w:r w:rsidR="001A7458">
          <w:rPr>
            <w:noProof/>
            <w:webHidden/>
          </w:rPr>
          <w:tab/>
        </w:r>
        <w:r>
          <w:rPr>
            <w:noProof/>
            <w:webHidden/>
          </w:rPr>
          <w:fldChar w:fldCharType="begin"/>
        </w:r>
        <w:r w:rsidR="001A7458">
          <w:rPr>
            <w:noProof/>
            <w:webHidden/>
          </w:rPr>
          <w:instrText xml:space="preserve"> PAGEREF _Toc353090164 \h </w:instrText>
        </w:r>
        <w:r>
          <w:rPr>
            <w:noProof/>
            <w:webHidden/>
          </w:rPr>
        </w:r>
        <w:r>
          <w:rPr>
            <w:noProof/>
            <w:webHidden/>
          </w:rPr>
          <w:fldChar w:fldCharType="separate"/>
        </w:r>
        <w:r w:rsidR="001A7458">
          <w:rPr>
            <w:noProof/>
            <w:webHidden/>
          </w:rPr>
          <w:t>33</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65" w:history="1">
        <w:r w:rsidR="001A7458" w:rsidRPr="004633DD">
          <w:rPr>
            <w:rStyle w:val="Hypertextovodkaz"/>
            <w:noProof/>
          </w:rPr>
          <w:t>3.3</w:t>
        </w:r>
        <w:r w:rsidR="001A7458">
          <w:rPr>
            <w:rFonts w:asciiTheme="minorHAnsi" w:eastAsiaTheme="minorEastAsia" w:hAnsiTheme="minorHAnsi" w:cstheme="minorBidi"/>
            <w:noProof/>
            <w:sz w:val="22"/>
            <w:lang w:eastAsia="cs-CZ"/>
          </w:rPr>
          <w:tab/>
        </w:r>
        <w:r w:rsidR="001A7458" w:rsidRPr="004633DD">
          <w:rPr>
            <w:rStyle w:val="Hypertextovodkaz"/>
            <w:noProof/>
          </w:rPr>
          <w:t>Změny koncepce Krátkého intervenčního programu pro uživatele pervitinu</w:t>
        </w:r>
        <w:r w:rsidR="001A7458">
          <w:rPr>
            <w:noProof/>
            <w:webHidden/>
          </w:rPr>
          <w:tab/>
        </w:r>
        <w:r>
          <w:rPr>
            <w:noProof/>
            <w:webHidden/>
          </w:rPr>
          <w:fldChar w:fldCharType="begin"/>
        </w:r>
        <w:r w:rsidR="001A7458">
          <w:rPr>
            <w:noProof/>
            <w:webHidden/>
          </w:rPr>
          <w:instrText xml:space="preserve"> PAGEREF _Toc353090165 \h </w:instrText>
        </w:r>
        <w:r>
          <w:rPr>
            <w:noProof/>
            <w:webHidden/>
          </w:rPr>
        </w:r>
        <w:r>
          <w:rPr>
            <w:noProof/>
            <w:webHidden/>
          </w:rPr>
          <w:fldChar w:fldCharType="separate"/>
        </w:r>
        <w:r w:rsidR="001A7458">
          <w:rPr>
            <w:noProof/>
            <w:webHidden/>
          </w:rPr>
          <w:t>35</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66" w:history="1">
        <w:r w:rsidR="001A7458" w:rsidRPr="004633DD">
          <w:rPr>
            <w:rStyle w:val="Hypertextovodkaz"/>
            <w:noProof/>
          </w:rPr>
          <w:t>3.4</w:t>
        </w:r>
        <w:r w:rsidR="001A7458">
          <w:rPr>
            <w:rFonts w:asciiTheme="minorHAnsi" w:eastAsiaTheme="minorEastAsia" w:hAnsiTheme="minorHAnsi" w:cstheme="minorBidi"/>
            <w:noProof/>
            <w:sz w:val="22"/>
            <w:lang w:eastAsia="cs-CZ"/>
          </w:rPr>
          <w:tab/>
        </w:r>
        <w:r w:rsidR="001A7458" w:rsidRPr="004633DD">
          <w:rPr>
            <w:rStyle w:val="Hypertextovodkaz"/>
            <w:noProof/>
          </w:rPr>
          <w:t>Transformace metodiky</w:t>
        </w:r>
        <w:r w:rsidR="001A7458">
          <w:rPr>
            <w:noProof/>
            <w:webHidden/>
          </w:rPr>
          <w:tab/>
        </w:r>
        <w:r>
          <w:rPr>
            <w:noProof/>
            <w:webHidden/>
          </w:rPr>
          <w:fldChar w:fldCharType="begin"/>
        </w:r>
        <w:r w:rsidR="001A7458">
          <w:rPr>
            <w:noProof/>
            <w:webHidden/>
          </w:rPr>
          <w:instrText xml:space="preserve"> PAGEREF _Toc353090166 \h </w:instrText>
        </w:r>
        <w:r>
          <w:rPr>
            <w:noProof/>
            <w:webHidden/>
          </w:rPr>
        </w:r>
        <w:r>
          <w:rPr>
            <w:noProof/>
            <w:webHidden/>
          </w:rPr>
          <w:fldChar w:fldCharType="separate"/>
        </w:r>
        <w:r w:rsidR="001A7458">
          <w:rPr>
            <w:noProof/>
            <w:webHidden/>
          </w:rPr>
          <w:t>36</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67" w:history="1">
        <w:r w:rsidR="001A7458" w:rsidRPr="004633DD">
          <w:rPr>
            <w:rStyle w:val="Hypertextovodkaz"/>
            <w:noProof/>
          </w:rPr>
          <w:t>4</w:t>
        </w:r>
        <w:r w:rsidR="001A7458">
          <w:rPr>
            <w:rFonts w:asciiTheme="minorHAnsi" w:eastAsiaTheme="minorEastAsia" w:hAnsiTheme="minorHAnsi" w:cstheme="minorBidi"/>
            <w:noProof/>
            <w:sz w:val="22"/>
            <w:lang w:eastAsia="cs-CZ"/>
          </w:rPr>
          <w:tab/>
        </w:r>
        <w:r w:rsidR="001A7458" w:rsidRPr="004633DD">
          <w:rPr>
            <w:rStyle w:val="Hypertextovodkaz"/>
            <w:noProof/>
          </w:rPr>
          <w:t>Krátký intervenční program pro uživatele pervitinu</w:t>
        </w:r>
        <w:r w:rsidR="001A7458">
          <w:rPr>
            <w:noProof/>
            <w:webHidden/>
          </w:rPr>
          <w:tab/>
        </w:r>
        <w:r>
          <w:rPr>
            <w:noProof/>
            <w:webHidden/>
          </w:rPr>
          <w:fldChar w:fldCharType="begin"/>
        </w:r>
        <w:r w:rsidR="001A7458">
          <w:rPr>
            <w:noProof/>
            <w:webHidden/>
          </w:rPr>
          <w:instrText xml:space="preserve"> PAGEREF _Toc353090167 \h </w:instrText>
        </w:r>
        <w:r>
          <w:rPr>
            <w:noProof/>
            <w:webHidden/>
          </w:rPr>
        </w:r>
        <w:r>
          <w:rPr>
            <w:noProof/>
            <w:webHidden/>
          </w:rPr>
          <w:fldChar w:fldCharType="separate"/>
        </w:r>
        <w:r w:rsidR="001A7458">
          <w:rPr>
            <w:noProof/>
            <w:webHidden/>
          </w:rPr>
          <w:t>39</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68" w:history="1">
        <w:r w:rsidR="001A7458" w:rsidRPr="004633DD">
          <w:rPr>
            <w:rStyle w:val="Hypertextovodkaz"/>
            <w:noProof/>
          </w:rPr>
          <w:t>4.1</w:t>
        </w:r>
        <w:r w:rsidR="001A7458">
          <w:rPr>
            <w:rFonts w:asciiTheme="minorHAnsi" w:eastAsiaTheme="minorEastAsia" w:hAnsiTheme="minorHAnsi" w:cstheme="minorBidi"/>
            <w:noProof/>
            <w:sz w:val="22"/>
            <w:lang w:eastAsia="cs-CZ"/>
          </w:rPr>
          <w:tab/>
        </w:r>
        <w:r w:rsidR="001A7458" w:rsidRPr="004633DD">
          <w:rPr>
            <w:rStyle w:val="Hypertextovodkaz"/>
            <w:noProof/>
          </w:rPr>
          <w:t>Metodika Krátkého intervenčního programu pro uživatele pervitinu</w:t>
        </w:r>
        <w:r w:rsidR="001A7458">
          <w:rPr>
            <w:noProof/>
            <w:webHidden/>
          </w:rPr>
          <w:tab/>
        </w:r>
        <w:r>
          <w:rPr>
            <w:noProof/>
            <w:webHidden/>
          </w:rPr>
          <w:fldChar w:fldCharType="begin"/>
        </w:r>
        <w:r w:rsidR="001A7458">
          <w:rPr>
            <w:noProof/>
            <w:webHidden/>
          </w:rPr>
          <w:instrText xml:space="preserve"> PAGEREF _Toc353090168 \h </w:instrText>
        </w:r>
        <w:r>
          <w:rPr>
            <w:noProof/>
            <w:webHidden/>
          </w:rPr>
        </w:r>
        <w:r>
          <w:rPr>
            <w:noProof/>
            <w:webHidden/>
          </w:rPr>
          <w:fldChar w:fldCharType="separate"/>
        </w:r>
        <w:r w:rsidR="001A7458">
          <w:rPr>
            <w:noProof/>
            <w:webHidden/>
          </w:rPr>
          <w:t>40</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69" w:history="1">
        <w:r w:rsidR="001A7458" w:rsidRPr="004633DD">
          <w:rPr>
            <w:rStyle w:val="Hypertextovodkaz"/>
            <w:noProof/>
          </w:rPr>
          <w:t>4.2</w:t>
        </w:r>
        <w:r w:rsidR="001A7458">
          <w:rPr>
            <w:rFonts w:asciiTheme="minorHAnsi" w:eastAsiaTheme="minorEastAsia" w:hAnsiTheme="minorHAnsi" w:cstheme="minorBidi"/>
            <w:noProof/>
            <w:sz w:val="22"/>
            <w:lang w:eastAsia="cs-CZ"/>
          </w:rPr>
          <w:tab/>
        </w:r>
        <w:r w:rsidR="001A7458" w:rsidRPr="004633DD">
          <w:rPr>
            <w:rStyle w:val="Hypertextovodkaz"/>
            <w:noProof/>
          </w:rPr>
          <w:t>Terapeuticko-intervenční program pro uživatele pervitinu</w:t>
        </w:r>
        <w:r w:rsidR="001A7458">
          <w:rPr>
            <w:noProof/>
            <w:webHidden/>
          </w:rPr>
          <w:tab/>
        </w:r>
        <w:r>
          <w:rPr>
            <w:noProof/>
            <w:webHidden/>
          </w:rPr>
          <w:fldChar w:fldCharType="begin"/>
        </w:r>
        <w:r w:rsidR="001A7458">
          <w:rPr>
            <w:noProof/>
            <w:webHidden/>
          </w:rPr>
          <w:instrText xml:space="preserve"> PAGEREF _Toc353090169 \h </w:instrText>
        </w:r>
        <w:r>
          <w:rPr>
            <w:noProof/>
            <w:webHidden/>
          </w:rPr>
        </w:r>
        <w:r>
          <w:rPr>
            <w:noProof/>
            <w:webHidden/>
          </w:rPr>
          <w:fldChar w:fldCharType="separate"/>
        </w:r>
        <w:r w:rsidR="001A7458">
          <w:rPr>
            <w:noProof/>
            <w:webHidden/>
          </w:rPr>
          <w:t>41</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70" w:history="1">
        <w:r w:rsidR="001A7458" w:rsidRPr="004633DD">
          <w:rPr>
            <w:rStyle w:val="Hypertextovodkaz"/>
            <w:noProof/>
          </w:rPr>
          <w:t>5</w:t>
        </w:r>
        <w:r w:rsidR="001A7458">
          <w:rPr>
            <w:rFonts w:asciiTheme="minorHAnsi" w:eastAsiaTheme="minorEastAsia" w:hAnsiTheme="minorHAnsi" w:cstheme="minorBidi"/>
            <w:noProof/>
            <w:sz w:val="22"/>
            <w:lang w:eastAsia="cs-CZ"/>
          </w:rPr>
          <w:tab/>
        </w:r>
        <w:r w:rsidR="001A7458" w:rsidRPr="004633DD">
          <w:rPr>
            <w:rStyle w:val="Hypertextovodkaz"/>
            <w:noProof/>
          </w:rPr>
          <w:t>Závislost</w:t>
        </w:r>
        <w:r w:rsidR="001A7458">
          <w:rPr>
            <w:noProof/>
            <w:webHidden/>
          </w:rPr>
          <w:tab/>
        </w:r>
        <w:r>
          <w:rPr>
            <w:noProof/>
            <w:webHidden/>
          </w:rPr>
          <w:fldChar w:fldCharType="begin"/>
        </w:r>
        <w:r w:rsidR="001A7458">
          <w:rPr>
            <w:noProof/>
            <w:webHidden/>
          </w:rPr>
          <w:instrText xml:space="preserve"> PAGEREF _Toc353090170 \h </w:instrText>
        </w:r>
        <w:r>
          <w:rPr>
            <w:noProof/>
            <w:webHidden/>
          </w:rPr>
        </w:r>
        <w:r>
          <w:rPr>
            <w:noProof/>
            <w:webHidden/>
          </w:rPr>
          <w:fldChar w:fldCharType="separate"/>
        </w:r>
        <w:r w:rsidR="001A7458">
          <w:rPr>
            <w:noProof/>
            <w:webHidden/>
          </w:rPr>
          <w:t>45</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71" w:history="1">
        <w:r w:rsidR="001A7458" w:rsidRPr="004633DD">
          <w:rPr>
            <w:rStyle w:val="Hypertextovodkaz"/>
            <w:noProof/>
          </w:rPr>
          <w:t>5.1</w:t>
        </w:r>
        <w:r w:rsidR="001A7458">
          <w:rPr>
            <w:rFonts w:asciiTheme="minorHAnsi" w:eastAsiaTheme="minorEastAsia" w:hAnsiTheme="minorHAnsi" w:cstheme="minorBidi"/>
            <w:noProof/>
            <w:sz w:val="22"/>
            <w:lang w:eastAsia="cs-CZ"/>
          </w:rPr>
          <w:tab/>
        </w:r>
        <w:r w:rsidR="001A7458" w:rsidRPr="004633DD">
          <w:rPr>
            <w:rStyle w:val="Hypertextovodkaz"/>
            <w:noProof/>
          </w:rPr>
          <w:t>Definice závislosti</w:t>
        </w:r>
        <w:r w:rsidR="001A7458">
          <w:rPr>
            <w:noProof/>
            <w:webHidden/>
          </w:rPr>
          <w:tab/>
        </w:r>
        <w:r>
          <w:rPr>
            <w:noProof/>
            <w:webHidden/>
          </w:rPr>
          <w:fldChar w:fldCharType="begin"/>
        </w:r>
        <w:r w:rsidR="001A7458">
          <w:rPr>
            <w:noProof/>
            <w:webHidden/>
          </w:rPr>
          <w:instrText xml:space="preserve"> PAGEREF _Toc353090171 \h </w:instrText>
        </w:r>
        <w:r>
          <w:rPr>
            <w:noProof/>
            <w:webHidden/>
          </w:rPr>
        </w:r>
        <w:r>
          <w:rPr>
            <w:noProof/>
            <w:webHidden/>
          </w:rPr>
          <w:fldChar w:fldCharType="separate"/>
        </w:r>
        <w:r w:rsidR="001A7458">
          <w:rPr>
            <w:noProof/>
            <w:webHidden/>
          </w:rPr>
          <w:t>45</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72" w:history="1">
        <w:r w:rsidR="001A7458" w:rsidRPr="004633DD">
          <w:rPr>
            <w:rStyle w:val="Hypertextovodkaz"/>
            <w:noProof/>
          </w:rPr>
          <w:t>5.2</w:t>
        </w:r>
        <w:r w:rsidR="001A7458">
          <w:rPr>
            <w:rFonts w:asciiTheme="minorHAnsi" w:eastAsiaTheme="minorEastAsia" w:hAnsiTheme="minorHAnsi" w:cstheme="minorBidi"/>
            <w:noProof/>
            <w:sz w:val="22"/>
            <w:lang w:eastAsia="cs-CZ"/>
          </w:rPr>
          <w:tab/>
        </w:r>
        <w:r w:rsidR="001A7458" w:rsidRPr="004633DD">
          <w:rPr>
            <w:rStyle w:val="Hypertextovodkaz"/>
            <w:noProof/>
          </w:rPr>
          <w:t>Psychická a fyzická závislost</w:t>
        </w:r>
        <w:r w:rsidR="001A7458">
          <w:rPr>
            <w:noProof/>
            <w:webHidden/>
          </w:rPr>
          <w:tab/>
        </w:r>
        <w:r>
          <w:rPr>
            <w:noProof/>
            <w:webHidden/>
          </w:rPr>
          <w:fldChar w:fldCharType="begin"/>
        </w:r>
        <w:r w:rsidR="001A7458">
          <w:rPr>
            <w:noProof/>
            <w:webHidden/>
          </w:rPr>
          <w:instrText xml:space="preserve"> PAGEREF _Toc353090172 \h </w:instrText>
        </w:r>
        <w:r>
          <w:rPr>
            <w:noProof/>
            <w:webHidden/>
          </w:rPr>
        </w:r>
        <w:r>
          <w:rPr>
            <w:noProof/>
            <w:webHidden/>
          </w:rPr>
          <w:fldChar w:fldCharType="separate"/>
        </w:r>
        <w:r w:rsidR="001A7458">
          <w:rPr>
            <w:noProof/>
            <w:webHidden/>
          </w:rPr>
          <w:t>46</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73" w:history="1">
        <w:r w:rsidR="001A7458" w:rsidRPr="004633DD">
          <w:rPr>
            <w:rStyle w:val="Hypertextovodkaz"/>
            <w:noProof/>
          </w:rPr>
          <w:t>5.3</w:t>
        </w:r>
        <w:r w:rsidR="001A7458">
          <w:rPr>
            <w:rFonts w:asciiTheme="minorHAnsi" w:eastAsiaTheme="minorEastAsia" w:hAnsiTheme="minorHAnsi" w:cstheme="minorBidi"/>
            <w:noProof/>
            <w:sz w:val="22"/>
            <w:lang w:eastAsia="cs-CZ"/>
          </w:rPr>
          <w:tab/>
        </w:r>
        <w:r w:rsidR="001A7458" w:rsidRPr="004633DD">
          <w:rPr>
            <w:rStyle w:val="Hypertextovodkaz"/>
            <w:noProof/>
          </w:rPr>
          <w:t>Ženy a návykové problémy</w:t>
        </w:r>
        <w:r w:rsidR="001A7458">
          <w:rPr>
            <w:noProof/>
            <w:webHidden/>
          </w:rPr>
          <w:tab/>
        </w:r>
        <w:r>
          <w:rPr>
            <w:noProof/>
            <w:webHidden/>
          </w:rPr>
          <w:fldChar w:fldCharType="begin"/>
        </w:r>
        <w:r w:rsidR="001A7458">
          <w:rPr>
            <w:noProof/>
            <w:webHidden/>
          </w:rPr>
          <w:instrText xml:space="preserve"> PAGEREF _Toc353090173 \h </w:instrText>
        </w:r>
        <w:r>
          <w:rPr>
            <w:noProof/>
            <w:webHidden/>
          </w:rPr>
        </w:r>
        <w:r>
          <w:rPr>
            <w:noProof/>
            <w:webHidden/>
          </w:rPr>
          <w:fldChar w:fldCharType="separate"/>
        </w:r>
        <w:r w:rsidR="001A7458">
          <w:rPr>
            <w:noProof/>
            <w:webHidden/>
          </w:rPr>
          <w:t>48</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74" w:history="1">
        <w:r w:rsidR="001A7458" w:rsidRPr="004633DD">
          <w:rPr>
            <w:rStyle w:val="Hypertextovodkaz"/>
            <w:noProof/>
          </w:rPr>
          <w:t>5.4</w:t>
        </w:r>
        <w:r w:rsidR="001A7458">
          <w:rPr>
            <w:rFonts w:asciiTheme="minorHAnsi" w:eastAsiaTheme="minorEastAsia" w:hAnsiTheme="minorHAnsi" w:cstheme="minorBidi"/>
            <w:noProof/>
            <w:sz w:val="22"/>
            <w:lang w:eastAsia="cs-CZ"/>
          </w:rPr>
          <w:tab/>
        </w:r>
        <w:r w:rsidR="001A7458" w:rsidRPr="004633DD">
          <w:rPr>
            <w:rStyle w:val="Hypertextovodkaz"/>
            <w:noProof/>
          </w:rPr>
          <w:t>Psychopatologie komplikací</w:t>
        </w:r>
        <w:r w:rsidR="001A7458">
          <w:rPr>
            <w:noProof/>
            <w:webHidden/>
          </w:rPr>
          <w:tab/>
        </w:r>
        <w:r>
          <w:rPr>
            <w:noProof/>
            <w:webHidden/>
          </w:rPr>
          <w:fldChar w:fldCharType="begin"/>
        </w:r>
        <w:r w:rsidR="001A7458">
          <w:rPr>
            <w:noProof/>
            <w:webHidden/>
          </w:rPr>
          <w:instrText xml:space="preserve"> PAGEREF _Toc353090174 \h </w:instrText>
        </w:r>
        <w:r>
          <w:rPr>
            <w:noProof/>
            <w:webHidden/>
          </w:rPr>
        </w:r>
        <w:r>
          <w:rPr>
            <w:noProof/>
            <w:webHidden/>
          </w:rPr>
          <w:fldChar w:fldCharType="separate"/>
        </w:r>
        <w:r w:rsidR="001A7458">
          <w:rPr>
            <w:noProof/>
            <w:webHidden/>
          </w:rPr>
          <w:t>50</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75" w:history="1">
        <w:r w:rsidR="001A7458" w:rsidRPr="004633DD">
          <w:rPr>
            <w:rStyle w:val="Hypertextovodkaz"/>
            <w:noProof/>
          </w:rPr>
          <w:t>5.5</w:t>
        </w:r>
        <w:r w:rsidR="001A7458">
          <w:rPr>
            <w:rFonts w:asciiTheme="minorHAnsi" w:eastAsiaTheme="minorEastAsia" w:hAnsiTheme="minorHAnsi" w:cstheme="minorBidi"/>
            <w:noProof/>
            <w:sz w:val="22"/>
            <w:lang w:eastAsia="cs-CZ"/>
          </w:rPr>
          <w:tab/>
        </w:r>
        <w:r w:rsidR="001A7458" w:rsidRPr="004633DD">
          <w:rPr>
            <w:rStyle w:val="Hypertextovodkaz"/>
            <w:noProof/>
          </w:rPr>
          <w:t>Faktory podílející se na rozvoji závislosti</w:t>
        </w:r>
        <w:r w:rsidR="001A7458">
          <w:rPr>
            <w:noProof/>
            <w:webHidden/>
          </w:rPr>
          <w:tab/>
        </w:r>
        <w:r>
          <w:rPr>
            <w:noProof/>
            <w:webHidden/>
          </w:rPr>
          <w:fldChar w:fldCharType="begin"/>
        </w:r>
        <w:r w:rsidR="001A7458">
          <w:rPr>
            <w:noProof/>
            <w:webHidden/>
          </w:rPr>
          <w:instrText xml:space="preserve"> PAGEREF _Toc353090175 \h </w:instrText>
        </w:r>
        <w:r>
          <w:rPr>
            <w:noProof/>
            <w:webHidden/>
          </w:rPr>
        </w:r>
        <w:r>
          <w:rPr>
            <w:noProof/>
            <w:webHidden/>
          </w:rPr>
          <w:fldChar w:fldCharType="separate"/>
        </w:r>
        <w:r w:rsidR="001A7458">
          <w:rPr>
            <w:noProof/>
            <w:webHidden/>
          </w:rPr>
          <w:t>51</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76" w:history="1">
        <w:r w:rsidR="001A7458" w:rsidRPr="004633DD">
          <w:rPr>
            <w:rStyle w:val="Hypertextovodkaz"/>
            <w:noProof/>
          </w:rPr>
          <w:t>5.6</w:t>
        </w:r>
        <w:r w:rsidR="001A7458">
          <w:rPr>
            <w:rFonts w:asciiTheme="minorHAnsi" w:eastAsiaTheme="minorEastAsia" w:hAnsiTheme="minorHAnsi" w:cstheme="minorBidi"/>
            <w:noProof/>
            <w:sz w:val="22"/>
            <w:lang w:eastAsia="cs-CZ"/>
          </w:rPr>
          <w:tab/>
        </w:r>
        <w:r w:rsidR="001A7458" w:rsidRPr="004633DD">
          <w:rPr>
            <w:rStyle w:val="Hypertextovodkaz"/>
            <w:noProof/>
          </w:rPr>
          <w:t>Znaky závislosti</w:t>
        </w:r>
        <w:r w:rsidR="001A7458">
          <w:rPr>
            <w:noProof/>
            <w:webHidden/>
          </w:rPr>
          <w:tab/>
        </w:r>
        <w:r>
          <w:rPr>
            <w:noProof/>
            <w:webHidden/>
          </w:rPr>
          <w:fldChar w:fldCharType="begin"/>
        </w:r>
        <w:r w:rsidR="001A7458">
          <w:rPr>
            <w:noProof/>
            <w:webHidden/>
          </w:rPr>
          <w:instrText xml:space="preserve"> PAGEREF _Toc353090176 \h </w:instrText>
        </w:r>
        <w:r>
          <w:rPr>
            <w:noProof/>
            <w:webHidden/>
          </w:rPr>
        </w:r>
        <w:r>
          <w:rPr>
            <w:noProof/>
            <w:webHidden/>
          </w:rPr>
          <w:fldChar w:fldCharType="separate"/>
        </w:r>
        <w:r w:rsidR="001A7458">
          <w:rPr>
            <w:noProof/>
            <w:webHidden/>
          </w:rPr>
          <w:t>52</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77" w:history="1">
        <w:r w:rsidR="001A7458" w:rsidRPr="004633DD">
          <w:rPr>
            <w:rStyle w:val="Hypertextovodkaz"/>
            <w:noProof/>
          </w:rPr>
          <w:t>6</w:t>
        </w:r>
        <w:r w:rsidR="001A7458">
          <w:rPr>
            <w:rFonts w:asciiTheme="minorHAnsi" w:eastAsiaTheme="minorEastAsia" w:hAnsiTheme="minorHAnsi" w:cstheme="minorBidi"/>
            <w:noProof/>
            <w:sz w:val="22"/>
            <w:lang w:eastAsia="cs-CZ"/>
          </w:rPr>
          <w:tab/>
        </w:r>
        <w:r w:rsidR="001A7458" w:rsidRPr="004633DD">
          <w:rPr>
            <w:rStyle w:val="Hypertextovodkaz"/>
            <w:noProof/>
          </w:rPr>
          <w:t>Pervitin</w:t>
        </w:r>
        <w:r w:rsidR="001A7458">
          <w:rPr>
            <w:noProof/>
            <w:webHidden/>
          </w:rPr>
          <w:tab/>
        </w:r>
        <w:r>
          <w:rPr>
            <w:noProof/>
            <w:webHidden/>
          </w:rPr>
          <w:fldChar w:fldCharType="begin"/>
        </w:r>
        <w:r w:rsidR="001A7458">
          <w:rPr>
            <w:noProof/>
            <w:webHidden/>
          </w:rPr>
          <w:instrText xml:space="preserve"> PAGEREF _Toc353090177 \h </w:instrText>
        </w:r>
        <w:r>
          <w:rPr>
            <w:noProof/>
            <w:webHidden/>
          </w:rPr>
        </w:r>
        <w:r>
          <w:rPr>
            <w:noProof/>
            <w:webHidden/>
          </w:rPr>
          <w:fldChar w:fldCharType="separate"/>
        </w:r>
        <w:r w:rsidR="001A7458">
          <w:rPr>
            <w:noProof/>
            <w:webHidden/>
          </w:rPr>
          <w:t>55</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78" w:history="1">
        <w:r w:rsidR="001A7458" w:rsidRPr="004633DD">
          <w:rPr>
            <w:rStyle w:val="Hypertextovodkaz"/>
            <w:noProof/>
          </w:rPr>
          <w:t>6.1</w:t>
        </w:r>
        <w:r w:rsidR="001A7458">
          <w:rPr>
            <w:rFonts w:asciiTheme="minorHAnsi" w:eastAsiaTheme="minorEastAsia" w:hAnsiTheme="minorHAnsi" w:cstheme="minorBidi"/>
            <w:noProof/>
            <w:sz w:val="22"/>
            <w:lang w:eastAsia="cs-CZ"/>
          </w:rPr>
          <w:tab/>
        </w:r>
        <w:r w:rsidR="001A7458" w:rsidRPr="004633DD">
          <w:rPr>
            <w:rStyle w:val="Hypertextovodkaz"/>
            <w:noProof/>
          </w:rPr>
          <w:t>Metamfetamin</w:t>
        </w:r>
        <w:r w:rsidR="001A7458">
          <w:rPr>
            <w:noProof/>
            <w:webHidden/>
          </w:rPr>
          <w:tab/>
        </w:r>
        <w:r>
          <w:rPr>
            <w:noProof/>
            <w:webHidden/>
          </w:rPr>
          <w:fldChar w:fldCharType="begin"/>
        </w:r>
        <w:r w:rsidR="001A7458">
          <w:rPr>
            <w:noProof/>
            <w:webHidden/>
          </w:rPr>
          <w:instrText xml:space="preserve"> PAGEREF _Toc353090178 \h </w:instrText>
        </w:r>
        <w:r>
          <w:rPr>
            <w:noProof/>
            <w:webHidden/>
          </w:rPr>
        </w:r>
        <w:r>
          <w:rPr>
            <w:noProof/>
            <w:webHidden/>
          </w:rPr>
          <w:fldChar w:fldCharType="separate"/>
        </w:r>
        <w:r w:rsidR="001A7458">
          <w:rPr>
            <w:noProof/>
            <w:webHidden/>
          </w:rPr>
          <w:t>55</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79" w:history="1">
        <w:r w:rsidR="001A7458" w:rsidRPr="004633DD">
          <w:rPr>
            <w:rStyle w:val="Hypertextovodkaz"/>
            <w:noProof/>
          </w:rPr>
          <w:t>6.2</w:t>
        </w:r>
        <w:r w:rsidR="001A7458">
          <w:rPr>
            <w:rFonts w:asciiTheme="minorHAnsi" w:eastAsiaTheme="minorEastAsia" w:hAnsiTheme="minorHAnsi" w:cstheme="minorBidi"/>
            <w:noProof/>
            <w:sz w:val="22"/>
            <w:lang w:eastAsia="cs-CZ"/>
          </w:rPr>
          <w:tab/>
        </w:r>
        <w:r w:rsidR="001A7458" w:rsidRPr="004633DD">
          <w:rPr>
            <w:rStyle w:val="Hypertextovodkaz"/>
            <w:noProof/>
          </w:rPr>
          <w:t>Historie metamfetaminu</w:t>
        </w:r>
        <w:r w:rsidR="001A7458">
          <w:rPr>
            <w:noProof/>
            <w:webHidden/>
          </w:rPr>
          <w:tab/>
        </w:r>
        <w:r>
          <w:rPr>
            <w:noProof/>
            <w:webHidden/>
          </w:rPr>
          <w:fldChar w:fldCharType="begin"/>
        </w:r>
        <w:r w:rsidR="001A7458">
          <w:rPr>
            <w:noProof/>
            <w:webHidden/>
          </w:rPr>
          <w:instrText xml:space="preserve"> PAGEREF _Toc353090179 \h </w:instrText>
        </w:r>
        <w:r>
          <w:rPr>
            <w:noProof/>
            <w:webHidden/>
          </w:rPr>
        </w:r>
        <w:r>
          <w:rPr>
            <w:noProof/>
            <w:webHidden/>
          </w:rPr>
          <w:fldChar w:fldCharType="separate"/>
        </w:r>
        <w:r w:rsidR="001A7458">
          <w:rPr>
            <w:noProof/>
            <w:webHidden/>
          </w:rPr>
          <w:t>56</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80" w:history="1">
        <w:r w:rsidR="001A7458" w:rsidRPr="004633DD">
          <w:rPr>
            <w:rStyle w:val="Hypertextovodkaz"/>
            <w:noProof/>
          </w:rPr>
          <w:t>6.3</w:t>
        </w:r>
        <w:r w:rsidR="001A7458">
          <w:rPr>
            <w:rFonts w:asciiTheme="minorHAnsi" w:eastAsiaTheme="minorEastAsia" w:hAnsiTheme="minorHAnsi" w:cstheme="minorBidi"/>
            <w:noProof/>
            <w:sz w:val="22"/>
            <w:lang w:eastAsia="cs-CZ"/>
          </w:rPr>
          <w:tab/>
        </w:r>
        <w:r w:rsidR="001A7458" w:rsidRPr="004633DD">
          <w:rPr>
            <w:rStyle w:val="Hypertextovodkaz"/>
            <w:noProof/>
          </w:rPr>
          <w:t>Pervitin u nás i ve světě</w:t>
        </w:r>
        <w:r w:rsidR="001A7458">
          <w:rPr>
            <w:noProof/>
            <w:webHidden/>
          </w:rPr>
          <w:tab/>
        </w:r>
        <w:r>
          <w:rPr>
            <w:noProof/>
            <w:webHidden/>
          </w:rPr>
          <w:fldChar w:fldCharType="begin"/>
        </w:r>
        <w:r w:rsidR="001A7458">
          <w:rPr>
            <w:noProof/>
            <w:webHidden/>
          </w:rPr>
          <w:instrText xml:space="preserve"> PAGEREF _Toc353090180 \h </w:instrText>
        </w:r>
        <w:r>
          <w:rPr>
            <w:noProof/>
            <w:webHidden/>
          </w:rPr>
        </w:r>
        <w:r>
          <w:rPr>
            <w:noProof/>
            <w:webHidden/>
          </w:rPr>
          <w:fldChar w:fldCharType="separate"/>
        </w:r>
        <w:r w:rsidR="001A7458">
          <w:rPr>
            <w:noProof/>
            <w:webHidden/>
          </w:rPr>
          <w:t>57</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81" w:history="1">
        <w:r w:rsidR="001A7458" w:rsidRPr="004633DD">
          <w:rPr>
            <w:rStyle w:val="Hypertextovodkaz"/>
            <w:noProof/>
          </w:rPr>
          <w:t>6.4</w:t>
        </w:r>
        <w:r w:rsidR="001A7458">
          <w:rPr>
            <w:rFonts w:asciiTheme="minorHAnsi" w:eastAsiaTheme="minorEastAsia" w:hAnsiTheme="minorHAnsi" w:cstheme="minorBidi"/>
            <w:noProof/>
            <w:sz w:val="22"/>
            <w:lang w:eastAsia="cs-CZ"/>
          </w:rPr>
          <w:tab/>
        </w:r>
        <w:r w:rsidR="001A7458" w:rsidRPr="004633DD">
          <w:rPr>
            <w:rStyle w:val="Hypertextovodkaz"/>
            <w:noProof/>
          </w:rPr>
          <w:t>Pohled na pervitinovou kulturu</w:t>
        </w:r>
        <w:r w:rsidR="001A7458">
          <w:rPr>
            <w:noProof/>
            <w:webHidden/>
          </w:rPr>
          <w:tab/>
        </w:r>
        <w:r>
          <w:rPr>
            <w:noProof/>
            <w:webHidden/>
          </w:rPr>
          <w:fldChar w:fldCharType="begin"/>
        </w:r>
        <w:r w:rsidR="001A7458">
          <w:rPr>
            <w:noProof/>
            <w:webHidden/>
          </w:rPr>
          <w:instrText xml:space="preserve"> PAGEREF _Toc353090181 \h </w:instrText>
        </w:r>
        <w:r>
          <w:rPr>
            <w:noProof/>
            <w:webHidden/>
          </w:rPr>
        </w:r>
        <w:r>
          <w:rPr>
            <w:noProof/>
            <w:webHidden/>
          </w:rPr>
          <w:fldChar w:fldCharType="separate"/>
        </w:r>
        <w:r w:rsidR="001A7458">
          <w:rPr>
            <w:noProof/>
            <w:webHidden/>
          </w:rPr>
          <w:t>58</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82" w:history="1">
        <w:r w:rsidR="001A7458" w:rsidRPr="004633DD">
          <w:rPr>
            <w:rStyle w:val="Hypertextovodkaz"/>
            <w:noProof/>
          </w:rPr>
          <w:t>7</w:t>
        </w:r>
        <w:r w:rsidR="001A7458">
          <w:rPr>
            <w:rFonts w:asciiTheme="minorHAnsi" w:eastAsiaTheme="minorEastAsia" w:hAnsiTheme="minorHAnsi" w:cstheme="minorBidi"/>
            <w:noProof/>
            <w:sz w:val="22"/>
            <w:lang w:eastAsia="cs-CZ"/>
          </w:rPr>
          <w:tab/>
        </w:r>
        <w:r w:rsidR="001A7458" w:rsidRPr="004633DD">
          <w:rPr>
            <w:rStyle w:val="Hypertextovodkaz"/>
            <w:noProof/>
          </w:rPr>
          <w:t>Škodlivý dopad užívání omamných psychotropních látek na zdraví jedince</w:t>
        </w:r>
        <w:r w:rsidR="001A7458">
          <w:rPr>
            <w:noProof/>
            <w:webHidden/>
          </w:rPr>
          <w:tab/>
        </w:r>
        <w:r>
          <w:rPr>
            <w:noProof/>
            <w:webHidden/>
          </w:rPr>
          <w:fldChar w:fldCharType="begin"/>
        </w:r>
        <w:r w:rsidR="001A7458">
          <w:rPr>
            <w:noProof/>
            <w:webHidden/>
          </w:rPr>
          <w:instrText xml:space="preserve"> PAGEREF _Toc353090182 \h </w:instrText>
        </w:r>
        <w:r>
          <w:rPr>
            <w:noProof/>
            <w:webHidden/>
          </w:rPr>
        </w:r>
        <w:r>
          <w:rPr>
            <w:noProof/>
            <w:webHidden/>
          </w:rPr>
          <w:fldChar w:fldCharType="separate"/>
        </w:r>
        <w:r w:rsidR="001A7458">
          <w:rPr>
            <w:noProof/>
            <w:webHidden/>
          </w:rPr>
          <w:t>59</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83" w:history="1">
        <w:r w:rsidR="001A7458" w:rsidRPr="004633DD">
          <w:rPr>
            <w:rStyle w:val="Hypertextovodkaz"/>
            <w:noProof/>
          </w:rPr>
          <w:t>7.1</w:t>
        </w:r>
        <w:r w:rsidR="001A7458">
          <w:rPr>
            <w:rFonts w:asciiTheme="minorHAnsi" w:eastAsiaTheme="minorEastAsia" w:hAnsiTheme="minorHAnsi" w:cstheme="minorBidi"/>
            <w:noProof/>
            <w:sz w:val="22"/>
            <w:lang w:eastAsia="cs-CZ"/>
          </w:rPr>
          <w:tab/>
        </w:r>
        <w:r w:rsidR="001A7458" w:rsidRPr="004633DD">
          <w:rPr>
            <w:rStyle w:val="Hypertextovodkaz"/>
            <w:noProof/>
          </w:rPr>
          <w:t>Lokální obtíže při užívání drog</w:t>
        </w:r>
        <w:r w:rsidR="001A7458">
          <w:rPr>
            <w:noProof/>
            <w:webHidden/>
          </w:rPr>
          <w:tab/>
        </w:r>
        <w:r>
          <w:rPr>
            <w:noProof/>
            <w:webHidden/>
          </w:rPr>
          <w:fldChar w:fldCharType="begin"/>
        </w:r>
        <w:r w:rsidR="001A7458">
          <w:rPr>
            <w:noProof/>
            <w:webHidden/>
          </w:rPr>
          <w:instrText xml:space="preserve"> PAGEREF _Toc353090183 \h </w:instrText>
        </w:r>
        <w:r>
          <w:rPr>
            <w:noProof/>
            <w:webHidden/>
          </w:rPr>
        </w:r>
        <w:r>
          <w:rPr>
            <w:noProof/>
            <w:webHidden/>
          </w:rPr>
          <w:fldChar w:fldCharType="separate"/>
        </w:r>
        <w:r w:rsidR="001A7458">
          <w:rPr>
            <w:noProof/>
            <w:webHidden/>
          </w:rPr>
          <w:t>60</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84" w:history="1">
        <w:r w:rsidR="001A7458" w:rsidRPr="004633DD">
          <w:rPr>
            <w:rStyle w:val="Hypertextovodkaz"/>
            <w:noProof/>
          </w:rPr>
          <w:t>7.2</w:t>
        </w:r>
        <w:r w:rsidR="001A7458">
          <w:rPr>
            <w:rFonts w:asciiTheme="minorHAnsi" w:eastAsiaTheme="minorEastAsia" w:hAnsiTheme="minorHAnsi" w:cstheme="minorBidi"/>
            <w:noProof/>
            <w:sz w:val="22"/>
            <w:lang w:eastAsia="cs-CZ"/>
          </w:rPr>
          <w:tab/>
        </w:r>
        <w:r w:rsidR="001A7458" w:rsidRPr="004633DD">
          <w:rPr>
            <w:rStyle w:val="Hypertextovodkaz"/>
            <w:noProof/>
          </w:rPr>
          <w:t>Postižení kardiovaskulárního a dýchacího systému</w:t>
        </w:r>
        <w:r w:rsidR="001A7458">
          <w:rPr>
            <w:noProof/>
            <w:webHidden/>
          </w:rPr>
          <w:tab/>
        </w:r>
        <w:r>
          <w:rPr>
            <w:noProof/>
            <w:webHidden/>
          </w:rPr>
          <w:fldChar w:fldCharType="begin"/>
        </w:r>
        <w:r w:rsidR="001A7458">
          <w:rPr>
            <w:noProof/>
            <w:webHidden/>
          </w:rPr>
          <w:instrText xml:space="preserve"> PAGEREF _Toc353090184 \h </w:instrText>
        </w:r>
        <w:r>
          <w:rPr>
            <w:noProof/>
            <w:webHidden/>
          </w:rPr>
        </w:r>
        <w:r>
          <w:rPr>
            <w:noProof/>
            <w:webHidden/>
          </w:rPr>
          <w:fldChar w:fldCharType="separate"/>
        </w:r>
        <w:r w:rsidR="001A7458">
          <w:rPr>
            <w:noProof/>
            <w:webHidden/>
          </w:rPr>
          <w:t>61</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85" w:history="1">
        <w:r w:rsidR="001A7458" w:rsidRPr="004633DD">
          <w:rPr>
            <w:rStyle w:val="Hypertextovodkaz"/>
            <w:noProof/>
          </w:rPr>
          <w:t>7.3</w:t>
        </w:r>
        <w:r w:rsidR="001A7458">
          <w:rPr>
            <w:rFonts w:asciiTheme="minorHAnsi" w:eastAsiaTheme="minorEastAsia" w:hAnsiTheme="minorHAnsi" w:cstheme="minorBidi"/>
            <w:noProof/>
            <w:sz w:val="22"/>
            <w:lang w:eastAsia="cs-CZ"/>
          </w:rPr>
          <w:tab/>
        </w:r>
        <w:r w:rsidR="001A7458" w:rsidRPr="004633DD">
          <w:rPr>
            <w:rStyle w:val="Hypertextovodkaz"/>
            <w:noProof/>
          </w:rPr>
          <w:t>Specifická onemocnění u intravenózních uživatelů</w:t>
        </w:r>
        <w:r w:rsidR="001A7458">
          <w:rPr>
            <w:noProof/>
            <w:webHidden/>
          </w:rPr>
          <w:tab/>
        </w:r>
        <w:r>
          <w:rPr>
            <w:noProof/>
            <w:webHidden/>
          </w:rPr>
          <w:fldChar w:fldCharType="begin"/>
        </w:r>
        <w:r w:rsidR="001A7458">
          <w:rPr>
            <w:noProof/>
            <w:webHidden/>
          </w:rPr>
          <w:instrText xml:space="preserve"> PAGEREF _Toc353090185 \h </w:instrText>
        </w:r>
        <w:r>
          <w:rPr>
            <w:noProof/>
            <w:webHidden/>
          </w:rPr>
        </w:r>
        <w:r>
          <w:rPr>
            <w:noProof/>
            <w:webHidden/>
          </w:rPr>
          <w:fldChar w:fldCharType="separate"/>
        </w:r>
        <w:r w:rsidR="001A7458">
          <w:rPr>
            <w:noProof/>
            <w:webHidden/>
          </w:rPr>
          <w:t>62</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86" w:history="1">
        <w:r w:rsidR="001A7458" w:rsidRPr="004633DD">
          <w:rPr>
            <w:rStyle w:val="Hypertextovodkaz"/>
            <w:noProof/>
          </w:rPr>
          <w:t>7.4</w:t>
        </w:r>
        <w:r w:rsidR="001A7458">
          <w:rPr>
            <w:rFonts w:asciiTheme="minorHAnsi" w:eastAsiaTheme="minorEastAsia" w:hAnsiTheme="minorHAnsi" w:cstheme="minorBidi"/>
            <w:noProof/>
            <w:sz w:val="22"/>
            <w:lang w:eastAsia="cs-CZ"/>
          </w:rPr>
          <w:tab/>
        </w:r>
        <w:r w:rsidR="001A7458" w:rsidRPr="004633DD">
          <w:rPr>
            <w:rStyle w:val="Hypertextovodkaz"/>
            <w:noProof/>
          </w:rPr>
          <w:t>Těhotenství</w:t>
        </w:r>
        <w:r w:rsidR="001A7458">
          <w:rPr>
            <w:noProof/>
            <w:webHidden/>
          </w:rPr>
          <w:tab/>
        </w:r>
        <w:r>
          <w:rPr>
            <w:noProof/>
            <w:webHidden/>
          </w:rPr>
          <w:fldChar w:fldCharType="begin"/>
        </w:r>
        <w:r w:rsidR="001A7458">
          <w:rPr>
            <w:noProof/>
            <w:webHidden/>
          </w:rPr>
          <w:instrText xml:space="preserve"> PAGEREF _Toc353090186 \h </w:instrText>
        </w:r>
        <w:r>
          <w:rPr>
            <w:noProof/>
            <w:webHidden/>
          </w:rPr>
        </w:r>
        <w:r>
          <w:rPr>
            <w:noProof/>
            <w:webHidden/>
          </w:rPr>
          <w:fldChar w:fldCharType="separate"/>
        </w:r>
        <w:r w:rsidR="001A7458">
          <w:rPr>
            <w:noProof/>
            <w:webHidden/>
          </w:rPr>
          <w:t>63</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87" w:history="1">
        <w:r w:rsidR="001A7458" w:rsidRPr="004633DD">
          <w:rPr>
            <w:rStyle w:val="Hypertextovodkaz"/>
            <w:noProof/>
          </w:rPr>
          <w:t>7.5</w:t>
        </w:r>
        <w:r w:rsidR="001A7458">
          <w:rPr>
            <w:rFonts w:asciiTheme="minorHAnsi" w:eastAsiaTheme="minorEastAsia" w:hAnsiTheme="minorHAnsi" w:cstheme="minorBidi"/>
            <w:noProof/>
            <w:sz w:val="22"/>
            <w:lang w:eastAsia="cs-CZ"/>
          </w:rPr>
          <w:tab/>
        </w:r>
        <w:r w:rsidR="001A7458" w:rsidRPr="004633DD">
          <w:rPr>
            <w:rStyle w:val="Hypertextovodkaz"/>
            <w:noProof/>
          </w:rPr>
          <w:t>Duševní poruchy</w:t>
        </w:r>
        <w:r w:rsidR="001A7458">
          <w:rPr>
            <w:noProof/>
            <w:webHidden/>
          </w:rPr>
          <w:tab/>
        </w:r>
        <w:r>
          <w:rPr>
            <w:noProof/>
            <w:webHidden/>
          </w:rPr>
          <w:fldChar w:fldCharType="begin"/>
        </w:r>
        <w:r w:rsidR="001A7458">
          <w:rPr>
            <w:noProof/>
            <w:webHidden/>
          </w:rPr>
          <w:instrText xml:space="preserve"> PAGEREF _Toc353090187 \h </w:instrText>
        </w:r>
        <w:r>
          <w:rPr>
            <w:noProof/>
            <w:webHidden/>
          </w:rPr>
        </w:r>
        <w:r>
          <w:rPr>
            <w:noProof/>
            <w:webHidden/>
          </w:rPr>
          <w:fldChar w:fldCharType="separate"/>
        </w:r>
        <w:r w:rsidR="001A7458">
          <w:rPr>
            <w:noProof/>
            <w:webHidden/>
          </w:rPr>
          <w:t>64</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88" w:history="1">
        <w:r w:rsidR="001A7458" w:rsidRPr="004633DD">
          <w:rPr>
            <w:rStyle w:val="Hypertextovodkaz"/>
            <w:noProof/>
          </w:rPr>
          <w:t>7.6</w:t>
        </w:r>
        <w:r w:rsidR="001A7458">
          <w:rPr>
            <w:rFonts w:asciiTheme="minorHAnsi" w:eastAsiaTheme="minorEastAsia" w:hAnsiTheme="minorHAnsi" w:cstheme="minorBidi"/>
            <w:noProof/>
            <w:sz w:val="22"/>
            <w:lang w:eastAsia="cs-CZ"/>
          </w:rPr>
          <w:tab/>
        </w:r>
        <w:r w:rsidR="001A7458" w:rsidRPr="004633DD">
          <w:rPr>
            <w:rStyle w:val="Hypertextovodkaz"/>
            <w:noProof/>
          </w:rPr>
          <w:t>Kombinování abúzu omamných a psychotropních látek</w:t>
        </w:r>
        <w:r w:rsidR="001A7458">
          <w:rPr>
            <w:noProof/>
            <w:webHidden/>
          </w:rPr>
          <w:tab/>
        </w:r>
        <w:r>
          <w:rPr>
            <w:noProof/>
            <w:webHidden/>
          </w:rPr>
          <w:fldChar w:fldCharType="begin"/>
        </w:r>
        <w:r w:rsidR="001A7458">
          <w:rPr>
            <w:noProof/>
            <w:webHidden/>
          </w:rPr>
          <w:instrText xml:space="preserve"> PAGEREF _Toc353090188 \h </w:instrText>
        </w:r>
        <w:r>
          <w:rPr>
            <w:noProof/>
            <w:webHidden/>
          </w:rPr>
        </w:r>
        <w:r>
          <w:rPr>
            <w:noProof/>
            <w:webHidden/>
          </w:rPr>
          <w:fldChar w:fldCharType="separate"/>
        </w:r>
        <w:r w:rsidR="001A7458">
          <w:rPr>
            <w:noProof/>
            <w:webHidden/>
          </w:rPr>
          <w:t>65</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89" w:history="1">
        <w:r w:rsidR="001A7458" w:rsidRPr="004633DD">
          <w:rPr>
            <w:rStyle w:val="Hypertextovodkaz"/>
            <w:noProof/>
          </w:rPr>
          <w:t>8</w:t>
        </w:r>
        <w:r w:rsidR="001A7458">
          <w:rPr>
            <w:rFonts w:asciiTheme="minorHAnsi" w:eastAsiaTheme="minorEastAsia" w:hAnsiTheme="minorHAnsi" w:cstheme="minorBidi"/>
            <w:noProof/>
            <w:sz w:val="22"/>
            <w:lang w:eastAsia="cs-CZ"/>
          </w:rPr>
          <w:tab/>
        </w:r>
        <w:r w:rsidR="001A7458" w:rsidRPr="004633DD">
          <w:rPr>
            <w:rStyle w:val="Hypertextovodkaz"/>
            <w:noProof/>
          </w:rPr>
          <w:t>Poruchy příjmu potravy</w:t>
        </w:r>
        <w:r w:rsidR="001A7458">
          <w:rPr>
            <w:noProof/>
            <w:webHidden/>
          </w:rPr>
          <w:tab/>
        </w:r>
        <w:r>
          <w:rPr>
            <w:noProof/>
            <w:webHidden/>
          </w:rPr>
          <w:fldChar w:fldCharType="begin"/>
        </w:r>
        <w:r w:rsidR="001A7458">
          <w:rPr>
            <w:noProof/>
            <w:webHidden/>
          </w:rPr>
          <w:instrText xml:space="preserve"> PAGEREF _Toc353090189 \h </w:instrText>
        </w:r>
        <w:r>
          <w:rPr>
            <w:noProof/>
            <w:webHidden/>
          </w:rPr>
        </w:r>
        <w:r>
          <w:rPr>
            <w:noProof/>
            <w:webHidden/>
          </w:rPr>
          <w:fldChar w:fldCharType="separate"/>
        </w:r>
        <w:r w:rsidR="001A7458">
          <w:rPr>
            <w:noProof/>
            <w:webHidden/>
          </w:rPr>
          <w:t>69</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90" w:history="1">
        <w:r w:rsidR="001A7458" w:rsidRPr="004633DD">
          <w:rPr>
            <w:rStyle w:val="Hypertextovodkaz"/>
            <w:noProof/>
          </w:rPr>
          <w:t>8.1</w:t>
        </w:r>
        <w:r w:rsidR="001A7458">
          <w:rPr>
            <w:rFonts w:asciiTheme="minorHAnsi" w:eastAsiaTheme="minorEastAsia" w:hAnsiTheme="minorHAnsi" w:cstheme="minorBidi"/>
            <w:noProof/>
            <w:sz w:val="22"/>
            <w:lang w:eastAsia="cs-CZ"/>
          </w:rPr>
          <w:tab/>
        </w:r>
        <w:r w:rsidR="001A7458" w:rsidRPr="004633DD">
          <w:rPr>
            <w:rStyle w:val="Hypertextovodkaz"/>
            <w:noProof/>
          </w:rPr>
          <w:t>Syndromy poruch příjmu potravy</w:t>
        </w:r>
        <w:r w:rsidR="001A7458">
          <w:rPr>
            <w:noProof/>
            <w:webHidden/>
          </w:rPr>
          <w:tab/>
        </w:r>
        <w:r>
          <w:rPr>
            <w:noProof/>
            <w:webHidden/>
          </w:rPr>
          <w:fldChar w:fldCharType="begin"/>
        </w:r>
        <w:r w:rsidR="001A7458">
          <w:rPr>
            <w:noProof/>
            <w:webHidden/>
          </w:rPr>
          <w:instrText xml:space="preserve"> PAGEREF _Toc353090190 \h </w:instrText>
        </w:r>
        <w:r>
          <w:rPr>
            <w:noProof/>
            <w:webHidden/>
          </w:rPr>
        </w:r>
        <w:r>
          <w:rPr>
            <w:noProof/>
            <w:webHidden/>
          </w:rPr>
          <w:fldChar w:fldCharType="separate"/>
        </w:r>
        <w:r w:rsidR="001A7458">
          <w:rPr>
            <w:noProof/>
            <w:webHidden/>
          </w:rPr>
          <w:t>69</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91" w:history="1">
        <w:r w:rsidR="001A7458" w:rsidRPr="004633DD">
          <w:rPr>
            <w:rStyle w:val="Hypertextovodkaz"/>
            <w:noProof/>
          </w:rPr>
          <w:t>8.2</w:t>
        </w:r>
        <w:r w:rsidR="001A7458">
          <w:rPr>
            <w:rFonts w:asciiTheme="minorHAnsi" w:eastAsiaTheme="minorEastAsia" w:hAnsiTheme="minorHAnsi" w:cstheme="minorBidi"/>
            <w:noProof/>
            <w:sz w:val="22"/>
            <w:lang w:eastAsia="cs-CZ"/>
          </w:rPr>
          <w:tab/>
        </w:r>
        <w:r w:rsidR="001A7458" w:rsidRPr="004633DD">
          <w:rPr>
            <w:rStyle w:val="Hypertextovodkaz"/>
            <w:noProof/>
          </w:rPr>
          <w:t>Rozšíření poruch příjmů potravy v České republice</w:t>
        </w:r>
        <w:r w:rsidR="001A7458">
          <w:rPr>
            <w:noProof/>
            <w:webHidden/>
          </w:rPr>
          <w:tab/>
        </w:r>
        <w:r>
          <w:rPr>
            <w:noProof/>
            <w:webHidden/>
          </w:rPr>
          <w:fldChar w:fldCharType="begin"/>
        </w:r>
        <w:r w:rsidR="001A7458">
          <w:rPr>
            <w:noProof/>
            <w:webHidden/>
          </w:rPr>
          <w:instrText xml:space="preserve"> PAGEREF _Toc353090191 \h </w:instrText>
        </w:r>
        <w:r>
          <w:rPr>
            <w:noProof/>
            <w:webHidden/>
          </w:rPr>
        </w:r>
        <w:r>
          <w:rPr>
            <w:noProof/>
            <w:webHidden/>
          </w:rPr>
          <w:fldChar w:fldCharType="separate"/>
        </w:r>
        <w:r w:rsidR="001A7458">
          <w:rPr>
            <w:noProof/>
            <w:webHidden/>
          </w:rPr>
          <w:t>72</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92" w:history="1">
        <w:r w:rsidR="002F5719">
          <w:rPr>
            <w:rStyle w:val="Hypertextovodkaz"/>
            <w:noProof/>
          </w:rPr>
          <w:t>II</w:t>
        </w:r>
        <w:r w:rsidR="002F5719">
          <w:rPr>
            <w:rStyle w:val="Hypertextovodkaz"/>
            <w:noProof/>
          </w:rPr>
          <w:tab/>
        </w:r>
        <w:r w:rsidR="001A7458" w:rsidRPr="004633DD">
          <w:rPr>
            <w:rStyle w:val="Hypertextovodkaz"/>
            <w:noProof/>
          </w:rPr>
          <w:t>PRAKTICKÁ ČÁST</w:t>
        </w:r>
        <w:r w:rsidR="001A7458">
          <w:rPr>
            <w:noProof/>
            <w:webHidden/>
          </w:rPr>
          <w:tab/>
        </w:r>
        <w:r>
          <w:rPr>
            <w:noProof/>
            <w:webHidden/>
          </w:rPr>
          <w:fldChar w:fldCharType="begin"/>
        </w:r>
        <w:r w:rsidR="001A7458">
          <w:rPr>
            <w:noProof/>
            <w:webHidden/>
          </w:rPr>
          <w:instrText xml:space="preserve"> PAGEREF _Toc353090192 \h </w:instrText>
        </w:r>
        <w:r>
          <w:rPr>
            <w:noProof/>
            <w:webHidden/>
          </w:rPr>
        </w:r>
        <w:r>
          <w:rPr>
            <w:noProof/>
            <w:webHidden/>
          </w:rPr>
          <w:fldChar w:fldCharType="separate"/>
        </w:r>
        <w:r w:rsidR="001A7458">
          <w:rPr>
            <w:noProof/>
            <w:webHidden/>
          </w:rPr>
          <w:t>74</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93" w:history="1">
        <w:r w:rsidR="001A7458" w:rsidRPr="004633DD">
          <w:rPr>
            <w:rStyle w:val="Hypertextovodkaz"/>
            <w:noProof/>
          </w:rPr>
          <w:t>9</w:t>
        </w:r>
        <w:r w:rsidR="001A7458">
          <w:rPr>
            <w:rFonts w:asciiTheme="minorHAnsi" w:eastAsiaTheme="minorEastAsia" w:hAnsiTheme="minorHAnsi" w:cstheme="minorBidi"/>
            <w:noProof/>
            <w:sz w:val="22"/>
            <w:lang w:eastAsia="cs-CZ"/>
          </w:rPr>
          <w:tab/>
        </w:r>
        <w:r w:rsidR="001A7458" w:rsidRPr="004633DD">
          <w:rPr>
            <w:rStyle w:val="Hypertextovodkaz"/>
            <w:noProof/>
          </w:rPr>
          <w:t>Genderový pohled na uživatele drog a poruch příjmu potravy</w:t>
        </w:r>
        <w:r w:rsidR="001A7458">
          <w:rPr>
            <w:noProof/>
            <w:webHidden/>
          </w:rPr>
          <w:tab/>
        </w:r>
        <w:r>
          <w:rPr>
            <w:noProof/>
            <w:webHidden/>
          </w:rPr>
          <w:fldChar w:fldCharType="begin"/>
        </w:r>
        <w:r w:rsidR="001A7458">
          <w:rPr>
            <w:noProof/>
            <w:webHidden/>
          </w:rPr>
          <w:instrText xml:space="preserve"> PAGEREF _Toc353090193 \h </w:instrText>
        </w:r>
        <w:r>
          <w:rPr>
            <w:noProof/>
            <w:webHidden/>
          </w:rPr>
        </w:r>
        <w:r>
          <w:rPr>
            <w:noProof/>
            <w:webHidden/>
          </w:rPr>
          <w:fldChar w:fldCharType="separate"/>
        </w:r>
        <w:r w:rsidR="001A7458">
          <w:rPr>
            <w:noProof/>
            <w:webHidden/>
          </w:rPr>
          <w:t>75</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194" w:history="1">
        <w:r w:rsidR="001A7458" w:rsidRPr="004633DD">
          <w:rPr>
            <w:rStyle w:val="Hypertextovodkaz"/>
            <w:noProof/>
          </w:rPr>
          <w:t>10</w:t>
        </w:r>
        <w:r w:rsidR="001A7458">
          <w:rPr>
            <w:rFonts w:asciiTheme="minorHAnsi" w:eastAsiaTheme="minorEastAsia" w:hAnsiTheme="minorHAnsi" w:cstheme="minorBidi"/>
            <w:noProof/>
            <w:sz w:val="22"/>
            <w:lang w:eastAsia="cs-CZ"/>
          </w:rPr>
          <w:tab/>
        </w:r>
        <w:r w:rsidR="001A7458" w:rsidRPr="004633DD">
          <w:rPr>
            <w:rStyle w:val="Hypertextovodkaz"/>
            <w:noProof/>
          </w:rPr>
          <w:t>Přenesení teorie do praxe</w:t>
        </w:r>
        <w:r w:rsidR="001A7458">
          <w:rPr>
            <w:noProof/>
            <w:webHidden/>
          </w:rPr>
          <w:tab/>
        </w:r>
        <w:r>
          <w:rPr>
            <w:noProof/>
            <w:webHidden/>
          </w:rPr>
          <w:fldChar w:fldCharType="begin"/>
        </w:r>
        <w:r w:rsidR="001A7458">
          <w:rPr>
            <w:noProof/>
            <w:webHidden/>
          </w:rPr>
          <w:instrText xml:space="preserve"> PAGEREF _Toc353090194 \h </w:instrText>
        </w:r>
        <w:r>
          <w:rPr>
            <w:noProof/>
            <w:webHidden/>
          </w:rPr>
        </w:r>
        <w:r>
          <w:rPr>
            <w:noProof/>
            <w:webHidden/>
          </w:rPr>
          <w:fldChar w:fldCharType="separate"/>
        </w:r>
        <w:r w:rsidR="001A7458">
          <w:rPr>
            <w:noProof/>
            <w:webHidden/>
          </w:rPr>
          <w:t>77</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95" w:history="1">
        <w:r w:rsidR="001A7458" w:rsidRPr="004633DD">
          <w:rPr>
            <w:rStyle w:val="Hypertextovodkaz"/>
            <w:noProof/>
          </w:rPr>
          <w:t>10.1</w:t>
        </w:r>
        <w:r w:rsidR="001A7458">
          <w:rPr>
            <w:rFonts w:asciiTheme="minorHAnsi" w:eastAsiaTheme="minorEastAsia" w:hAnsiTheme="minorHAnsi" w:cstheme="minorBidi"/>
            <w:noProof/>
            <w:sz w:val="22"/>
            <w:lang w:eastAsia="cs-CZ"/>
          </w:rPr>
          <w:tab/>
        </w:r>
        <w:r w:rsidR="001A7458" w:rsidRPr="004633DD">
          <w:rPr>
            <w:rStyle w:val="Hypertextovodkaz"/>
            <w:noProof/>
          </w:rPr>
          <w:t>Cíle šetření</w:t>
        </w:r>
        <w:r w:rsidR="001A7458">
          <w:rPr>
            <w:noProof/>
            <w:webHidden/>
          </w:rPr>
          <w:tab/>
        </w:r>
        <w:r>
          <w:rPr>
            <w:noProof/>
            <w:webHidden/>
          </w:rPr>
          <w:fldChar w:fldCharType="begin"/>
        </w:r>
        <w:r w:rsidR="001A7458">
          <w:rPr>
            <w:noProof/>
            <w:webHidden/>
          </w:rPr>
          <w:instrText xml:space="preserve"> PAGEREF _Toc353090195 \h </w:instrText>
        </w:r>
        <w:r>
          <w:rPr>
            <w:noProof/>
            <w:webHidden/>
          </w:rPr>
        </w:r>
        <w:r>
          <w:rPr>
            <w:noProof/>
            <w:webHidden/>
          </w:rPr>
          <w:fldChar w:fldCharType="separate"/>
        </w:r>
        <w:r w:rsidR="001A7458">
          <w:rPr>
            <w:noProof/>
            <w:webHidden/>
          </w:rPr>
          <w:t>77</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96" w:history="1">
        <w:r w:rsidR="001A7458" w:rsidRPr="004633DD">
          <w:rPr>
            <w:rStyle w:val="Hypertextovodkaz"/>
            <w:noProof/>
          </w:rPr>
          <w:t>10.2</w:t>
        </w:r>
        <w:r w:rsidR="001A7458">
          <w:rPr>
            <w:rFonts w:asciiTheme="minorHAnsi" w:eastAsiaTheme="minorEastAsia" w:hAnsiTheme="minorHAnsi" w:cstheme="minorBidi"/>
            <w:noProof/>
            <w:sz w:val="22"/>
            <w:lang w:eastAsia="cs-CZ"/>
          </w:rPr>
          <w:tab/>
        </w:r>
        <w:r w:rsidR="001A7458" w:rsidRPr="004633DD">
          <w:rPr>
            <w:rStyle w:val="Hypertextovodkaz"/>
            <w:noProof/>
          </w:rPr>
          <w:t>Metoda výběru vzorku</w:t>
        </w:r>
        <w:r w:rsidR="001A7458">
          <w:rPr>
            <w:noProof/>
            <w:webHidden/>
          </w:rPr>
          <w:tab/>
        </w:r>
        <w:r>
          <w:rPr>
            <w:noProof/>
            <w:webHidden/>
          </w:rPr>
          <w:fldChar w:fldCharType="begin"/>
        </w:r>
        <w:r w:rsidR="001A7458">
          <w:rPr>
            <w:noProof/>
            <w:webHidden/>
          </w:rPr>
          <w:instrText xml:space="preserve"> PAGEREF _Toc353090196 \h </w:instrText>
        </w:r>
        <w:r>
          <w:rPr>
            <w:noProof/>
            <w:webHidden/>
          </w:rPr>
        </w:r>
        <w:r>
          <w:rPr>
            <w:noProof/>
            <w:webHidden/>
          </w:rPr>
          <w:fldChar w:fldCharType="separate"/>
        </w:r>
        <w:r w:rsidR="001A7458">
          <w:rPr>
            <w:noProof/>
            <w:webHidden/>
          </w:rPr>
          <w:t>78</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197" w:history="1">
        <w:r w:rsidR="001A7458" w:rsidRPr="004633DD">
          <w:rPr>
            <w:rStyle w:val="Hypertextovodkaz"/>
            <w:noProof/>
          </w:rPr>
          <w:t>10.3</w:t>
        </w:r>
        <w:r w:rsidR="001A7458">
          <w:rPr>
            <w:rFonts w:asciiTheme="minorHAnsi" w:eastAsiaTheme="minorEastAsia" w:hAnsiTheme="minorHAnsi" w:cstheme="minorBidi"/>
            <w:noProof/>
            <w:sz w:val="22"/>
            <w:lang w:eastAsia="cs-CZ"/>
          </w:rPr>
          <w:tab/>
        </w:r>
        <w:r w:rsidR="001A7458" w:rsidRPr="004633DD">
          <w:rPr>
            <w:rStyle w:val="Hypertextovodkaz"/>
            <w:noProof/>
          </w:rPr>
          <w:t>Metody získávání kvalitativních dat</w:t>
        </w:r>
        <w:r w:rsidR="001A7458">
          <w:rPr>
            <w:noProof/>
            <w:webHidden/>
          </w:rPr>
          <w:tab/>
        </w:r>
        <w:r>
          <w:rPr>
            <w:noProof/>
            <w:webHidden/>
          </w:rPr>
          <w:fldChar w:fldCharType="begin"/>
        </w:r>
        <w:r w:rsidR="001A7458">
          <w:rPr>
            <w:noProof/>
            <w:webHidden/>
          </w:rPr>
          <w:instrText xml:space="preserve"> PAGEREF _Toc353090197 \h </w:instrText>
        </w:r>
        <w:r>
          <w:rPr>
            <w:noProof/>
            <w:webHidden/>
          </w:rPr>
        </w:r>
        <w:r>
          <w:rPr>
            <w:noProof/>
            <w:webHidden/>
          </w:rPr>
          <w:fldChar w:fldCharType="separate"/>
        </w:r>
        <w:r w:rsidR="001A7458">
          <w:rPr>
            <w:noProof/>
            <w:webHidden/>
          </w:rPr>
          <w:t>78</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198" w:history="1">
        <w:r w:rsidR="001A7458" w:rsidRPr="004633DD">
          <w:rPr>
            <w:rStyle w:val="Hypertextovodkaz"/>
            <w:noProof/>
          </w:rPr>
          <w:t>10.3.1</w:t>
        </w:r>
        <w:r w:rsidR="001A7458">
          <w:rPr>
            <w:rFonts w:asciiTheme="minorHAnsi" w:eastAsiaTheme="minorEastAsia" w:hAnsiTheme="minorHAnsi" w:cstheme="minorBidi"/>
            <w:noProof/>
            <w:sz w:val="22"/>
            <w:lang w:eastAsia="cs-CZ"/>
          </w:rPr>
          <w:tab/>
        </w:r>
        <w:r w:rsidR="001A7458" w:rsidRPr="004633DD">
          <w:rPr>
            <w:rStyle w:val="Hypertextovodkaz"/>
            <w:noProof/>
          </w:rPr>
          <w:t>Rozhovor</w:t>
        </w:r>
        <w:r w:rsidR="001A7458">
          <w:rPr>
            <w:noProof/>
            <w:webHidden/>
          </w:rPr>
          <w:tab/>
        </w:r>
        <w:r>
          <w:rPr>
            <w:noProof/>
            <w:webHidden/>
          </w:rPr>
          <w:fldChar w:fldCharType="begin"/>
        </w:r>
        <w:r w:rsidR="001A7458">
          <w:rPr>
            <w:noProof/>
            <w:webHidden/>
          </w:rPr>
          <w:instrText xml:space="preserve"> PAGEREF _Toc353090198 \h </w:instrText>
        </w:r>
        <w:r>
          <w:rPr>
            <w:noProof/>
            <w:webHidden/>
          </w:rPr>
        </w:r>
        <w:r>
          <w:rPr>
            <w:noProof/>
            <w:webHidden/>
          </w:rPr>
          <w:fldChar w:fldCharType="separate"/>
        </w:r>
        <w:r w:rsidR="001A7458">
          <w:rPr>
            <w:noProof/>
            <w:webHidden/>
          </w:rPr>
          <w:t>79</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199" w:history="1">
        <w:r w:rsidR="001A7458" w:rsidRPr="004633DD">
          <w:rPr>
            <w:rStyle w:val="Hypertextovodkaz"/>
            <w:noProof/>
          </w:rPr>
          <w:t>10.3.2</w:t>
        </w:r>
        <w:r w:rsidR="001A7458">
          <w:rPr>
            <w:rFonts w:asciiTheme="minorHAnsi" w:eastAsiaTheme="minorEastAsia" w:hAnsiTheme="minorHAnsi" w:cstheme="minorBidi"/>
            <w:noProof/>
            <w:sz w:val="22"/>
            <w:lang w:eastAsia="cs-CZ"/>
          </w:rPr>
          <w:tab/>
        </w:r>
        <w:r w:rsidR="001A7458" w:rsidRPr="004633DD">
          <w:rPr>
            <w:rStyle w:val="Hypertextovodkaz"/>
            <w:noProof/>
          </w:rPr>
          <w:t>Ohnisková skupina</w:t>
        </w:r>
        <w:r w:rsidR="001A7458">
          <w:rPr>
            <w:noProof/>
            <w:webHidden/>
          </w:rPr>
          <w:tab/>
        </w:r>
        <w:r>
          <w:rPr>
            <w:noProof/>
            <w:webHidden/>
          </w:rPr>
          <w:fldChar w:fldCharType="begin"/>
        </w:r>
        <w:r w:rsidR="001A7458">
          <w:rPr>
            <w:noProof/>
            <w:webHidden/>
          </w:rPr>
          <w:instrText xml:space="preserve"> PAGEREF _Toc353090199 \h </w:instrText>
        </w:r>
        <w:r>
          <w:rPr>
            <w:noProof/>
            <w:webHidden/>
          </w:rPr>
        </w:r>
        <w:r>
          <w:rPr>
            <w:noProof/>
            <w:webHidden/>
          </w:rPr>
          <w:fldChar w:fldCharType="separate"/>
        </w:r>
        <w:r w:rsidR="001A7458">
          <w:rPr>
            <w:noProof/>
            <w:webHidden/>
          </w:rPr>
          <w:t>79</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200" w:history="1">
        <w:r w:rsidR="001A7458" w:rsidRPr="004633DD">
          <w:rPr>
            <w:rStyle w:val="Hypertextovodkaz"/>
            <w:noProof/>
          </w:rPr>
          <w:t>10.3.3</w:t>
        </w:r>
        <w:r w:rsidR="001A7458">
          <w:rPr>
            <w:rFonts w:asciiTheme="minorHAnsi" w:eastAsiaTheme="minorEastAsia" w:hAnsiTheme="minorHAnsi" w:cstheme="minorBidi"/>
            <w:noProof/>
            <w:sz w:val="22"/>
            <w:lang w:eastAsia="cs-CZ"/>
          </w:rPr>
          <w:tab/>
        </w:r>
        <w:r w:rsidR="001A7458" w:rsidRPr="004633DD">
          <w:rPr>
            <w:rStyle w:val="Hypertextovodkaz"/>
            <w:noProof/>
          </w:rPr>
          <w:t>Pozorování</w:t>
        </w:r>
        <w:r w:rsidR="001A7458">
          <w:rPr>
            <w:noProof/>
            <w:webHidden/>
          </w:rPr>
          <w:tab/>
        </w:r>
        <w:r>
          <w:rPr>
            <w:noProof/>
            <w:webHidden/>
          </w:rPr>
          <w:fldChar w:fldCharType="begin"/>
        </w:r>
        <w:r w:rsidR="001A7458">
          <w:rPr>
            <w:noProof/>
            <w:webHidden/>
          </w:rPr>
          <w:instrText xml:space="preserve"> PAGEREF _Toc353090200 \h </w:instrText>
        </w:r>
        <w:r>
          <w:rPr>
            <w:noProof/>
            <w:webHidden/>
          </w:rPr>
        </w:r>
        <w:r>
          <w:rPr>
            <w:noProof/>
            <w:webHidden/>
          </w:rPr>
          <w:fldChar w:fldCharType="separate"/>
        </w:r>
        <w:r w:rsidR="001A7458">
          <w:rPr>
            <w:noProof/>
            <w:webHidden/>
          </w:rPr>
          <w:t>80</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201" w:history="1">
        <w:r w:rsidR="001A7458" w:rsidRPr="004633DD">
          <w:rPr>
            <w:rStyle w:val="Hypertextovodkaz"/>
            <w:noProof/>
          </w:rPr>
          <w:t>10.4</w:t>
        </w:r>
        <w:r w:rsidR="001A7458">
          <w:rPr>
            <w:rFonts w:asciiTheme="minorHAnsi" w:eastAsiaTheme="minorEastAsia" w:hAnsiTheme="minorHAnsi" w:cstheme="minorBidi"/>
            <w:noProof/>
            <w:sz w:val="22"/>
            <w:lang w:eastAsia="cs-CZ"/>
          </w:rPr>
          <w:tab/>
        </w:r>
        <w:r w:rsidR="001A7458" w:rsidRPr="004633DD">
          <w:rPr>
            <w:rStyle w:val="Hypertextovodkaz"/>
            <w:noProof/>
          </w:rPr>
          <w:t>Metoda analýzy dokumentu</w:t>
        </w:r>
        <w:r w:rsidR="001A7458">
          <w:rPr>
            <w:noProof/>
            <w:webHidden/>
          </w:rPr>
          <w:tab/>
        </w:r>
        <w:r>
          <w:rPr>
            <w:noProof/>
            <w:webHidden/>
          </w:rPr>
          <w:fldChar w:fldCharType="begin"/>
        </w:r>
        <w:r w:rsidR="001A7458">
          <w:rPr>
            <w:noProof/>
            <w:webHidden/>
          </w:rPr>
          <w:instrText xml:space="preserve"> PAGEREF _Toc353090201 \h </w:instrText>
        </w:r>
        <w:r>
          <w:rPr>
            <w:noProof/>
            <w:webHidden/>
          </w:rPr>
        </w:r>
        <w:r>
          <w:rPr>
            <w:noProof/>
            <w:webHidden/>
          </w:rPr>
          <w:fldChar w:fldCharType="separate"/>
        </w:r>
        <w:r w:rsidR="001A7458">
          <w:rPr>
            <w:noProof/>
            <w:webHidden/>
          </w:rPr>
          <w:t>80</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202" w:history="1">
        <w:r w:rsidR="001A7458" w:rsidRPr="004633DD">
          <w:rPr>
            <w:rStyle w:val="Hypertextovodkaz"/>
            <w:noProof/>
          </w:rPr>
          <w:t>10.5</w:t>
        </w:r>
        <w:r w:rsidR="001A7458">
          <w:rPr>
            <w:rFonts w:asciiTheme="minorHAnsi" w:eastAsiaTheme="minorEastAsia" w:hAnsiTheme="minorHAnsi" w:cstheme="minorBidi"/>
            <w:noProof/>
            <w:sz w:val="22"/>
            <w:lang w:eastAsia="cs-CZ"/>
          </w:rPr>
          <w:tab/>
        </w:r>
        <w:r w:rsidR="001A7458" w:rsidRPr="004633DD">
          <w:rPr>
            <w:rStyle w:val="Hypertextovodkaz"/>
            <w:noProof/>
          </w:rPr>
          <w:t>Šetření ve výzkumu</w:t>
        </w:r>
        <w:r w:rsidR="001A7458">
          <w:rPr>
            <w:noProof/>
            <w:webHidden/>
          </w:rPr>
          <w:tab/>
        </w:r>
        <w:r>
          <w:rPr>
            <w:noProof/>
            <w:webHidden/>
          </w:rPr>
          <w:fldChar w:fldCharType="begin"/>
        </w:r>
        <w:r w:rsidR="001A7458">
          <w:rPr>
            <w:noProof/>
            <w:webHidden/>
          </w:rPr>
          <w:instrText xml:space="preserve"> PAGEREF _Toc353090202 \h </w:instrText>
        </w:r>
        <w:r>
          <w:rPr>
            <w:noProof/>
            <w:webHidden/>
          </w:rPr>
        </w:r>
        <w:r>
          <w:rPr>
            <w:noProof/>
            <w:webHidden/>
          </w:rPr>
          <w:fldChar w:fldCharType="separate"/>
        </w:r>
        <w:r w:rsidR="001A7458">
          <w:rPr>
            <w:noProof/>
            <w:webHidden/>
          </w:rPr>
          <w:t>81</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203" w:history="1">
        <w:r w:rsidR="001A7458" w:rsidRPr="004633DD">
          <w:rPr>
            <w:rStyle w:val="Hypertextovodkaz"/>
            <w:noProof/>
          </w:rPr>
          <w:t>10.6</w:t>
        </w:r>
        <w:r w:rsidR="001A7458">
          <w:rPr>
            <w:rFonts w:asciiTheme="minorHAnsi" w:eastAsiaTheme="minorEastAsia" w:hAnsiTheme="minorHAnsi" w:cstheme="minorBidi"/>
            <w:noProof/>
            <w:sz w:val="22"/>
            <w:lang w:eastAsia="cs-CZ"/>
          </w:rPr>
          <w:tab/>
        </w:r>
        <w:r w:rsidR="001A7458" w:rsidRPr="004633DD">
          <w:rPr>
            <w:rStyle w:val="Hypertextovodkaz"/>
            <w:noProof/>
          </w:rPr>
          <w:t>Analýza dokumentů</w:t>
        </w:r>
        <w:r w:rsidR="001A7458">
          <w:rPr>
            <w:noProof/>
            <w:webHidden/>
          </w:rPr>
          <w:tab/>
        </w:r>
        <w:r>
          <w:rPr>
            <w:noProof/>
            <w:webHidden/>
          </w:rPr>
          <w:fldChar w:fldCharType="begin"/>
        </w:r>
        <w:r w:rsidR="001A7458">
          <w:rPr>
            <w:noProof/>
            <w:webHidden/>
          </w:rPr>
          <w:instrText xml:space="preserve"> PAGEREF _Toc353090203 \h </w:instrText>
        </w:r>
        <w:r>
          <w:rPr>
            <w:noProof/>
            <w:webHidden/>
          </w:rPr>
        </w:r>
        <w:r>
          <w:rPr>
            <w:noProof/>
            <w:webHidden/>
          </w:rPr>
          <w:fldChar w:fldCharType="separate"/>
        </w:r>
        <w:r w:rsidR="001A7458">
          <w:rPr>
            <w:noProof/>
            <w:webHidden/>
          </w:rPr>
          <w:t>81</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204" w:history="1">
        <w:r w:rsidR="001A7458" w:rsidRPr="004633DD">
          <w:rPr>
            <w:rStyle w:val="Hypertextovodkaz"/>
            <w:noProof/>
          </w:rPr>
          <w:t>10.7</w:t>
        </w:r>
        <w:r w:rsidR="001A7458">
          <w:rPr>
            <w:rFonts w:asciiTheme="minorHAnsi" w:eastAsiaTheme="minorEastAsia" w:hAnsiTheme="minorHAnsi" w:cstheme="minorBidi"/>
            <w:noProof/>
            <w:sz w:val="22"/>
            <w:lang w:eastAsia="cs-CZ"/>
          </w:rPr>
          <w:tab/>
        </w:r>
        <w:r w:rsidR="001A7458" w:rsidRPr="004633DD">
          <w:rPr>
            <w:rStyle w:val="Hypertextovodkaz"/>
            <w:noProof/>
          </w:rPr>
          <w:t>Zhodnocení jednotlivých trsů</w:t>
        </w:r>
        <w:r w:rsidR="001A7458">
          <w:rPr>
            <w:noProof/>
            <w:webHidden/>
          </w:rPr>
          <w:tab/>
        </w:r>
        <w:r>
          <w:rPr>
            <w:noProof/>
            <w:webHidden/>
          </w:rPr>
          <w:fldChar w:fldCharType="begin"/>
        </w:r>
        <w:r w:rsidR="001A7458">
          <w:rPr>
            <w:noProof/>
            <w:webHidden/>
          </w:rPr>
          <w:instrText xml:space="preserve"> PAGEREF _Toc353090204 \h </w:instrText>
        </w:r>
        <w:r>
          <w:rPr>
            <w:noProof/>
            <w:webHidden/>
          </w:rPr>
        </w:r>
        <w:r>
          <w:rPr>
            <w:noProof/>
            <w:webHidden/>
          </w:rPr>
          <w:fldChar w:fldCharType="separate"/>
        </w:r>
        <w:r w:rsidR="001A7458">
          <w:rPr>
            <w:noProof/>
            <w:webHidden/>
          </w:rPr>
          <w:t>81</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205" w:history="1">
        <w:r w:rsidR="001A7458" w:rsidRPr="004633DD">
          <w:rPr>
            <w:rStyle w:val="Hypertextovodkaz"/>
            <w:noProof/>
          </w:rPr>
          <w:t>10.7.1</w:t>
        </w:r>
        <w:r w:rsidR="001A7458">
          <w:rPr>
            <w:rFonts w:asciiTheme="minorHAnsi" w:eastAsiaTheme="minorEastAsia" w:hAnsiTheme="minorHAnsi" w:cstheme="minorBidi"/>
            <w:noProof/>
            <w:sz w:val="22"/>
            <w:lang w:eastAsia="cs-CZ"/>
          </w:rPr>
          <w:tab/>
        </w:r>
        <w:r w:rsidR="001A7458" w:rsidRPr="004633DD">
          <w:rPr>
            <w:rStyle w:val="Hypertextovodkaz"/>
            <w:noProof/>
          </w:rPr>
          <w:t>Trs č. 1 Zájem klientek o téma a způsob práce na něm</w:t>
        </w:r>
        <w:r w:rsidR="001A7458">
          <w:rPr>
            <w:noProof/>
            <w:webHidden/>
          </w:rPr>
          <w:tab/>
        </w:r>
        <w:r>
          <w:rPr>
            <w:noProof/>
            <w:webHidden/>
          </w:rPr>
          <w:fldChar w:fldCharType="begin"/>
        </w:r>
        <w:r w:rsidR="001A7458">
          <w:rPr>
            <w:noProof/>
            <w:webHidden/>
          </w:rPr>
          <w:instrText xml:space="preserve"> PAGEREF _Toc353090205 \h </w:instrText>
        </w:r>
        <w:r>
          <w:rPr>
            <w:noProof/>
            <w:webHidden/>
          </w:rPr>
        </w:r>
        <w:r>
          <w:rPr>
            <w:noProof/>
            <w:webHidden/>
          </w:rPr>
          <w:fldChar w:fldCharType="separate"/>
        </w:r>
        <w:r w:rsidR="001A7458">
          <w:rPr>
            <w:noProof/>
            <w:webHidden/>
          </w:rPr>
          <w:t>81</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206" w:history="1">
        <w:r w:rsidR="001A7458" w:rsidRPr="004633DD">
          <w:rPr>
            <w:rStyle w:val="Hypertextovodkaz"/>
            <w:noProof/>
          </w:rPr>
          <w:t>10.7.2</w:t>
        </w:r>
        <w:r w:rsidR="001A7458">
          <w:rPr>
            <w:rFonts w:asciiTheme="minorHAnsi" w:eastAsiaTheme="minorEastAsia" w:hAnsiTheme="minorHAnsi" w:cstheme="minorBidi"/>
            <w:noProof/>
            <w:sz w:val="22"/>
            <w:lang w:eastAsia="cs-CZ"/>
          </w:rPr>
          <w:tab/>
        </w:r>
        <w:r w:rsidR="001A7458" w:rsidRPr="004633DD">
          <w:rPr>
            <w:rStyle w:val="Hypertextovodkaz"/>
            <w:noProof/>
          </w:rPr>
          <w:t>Trs č. 2 Důvody užívání pervitinu</w:t>
        </w:r>
        <w:r w:rsidR="001A7458">
          <w:rPr>
            <w:noProof/>
            <w:webHidden/>
          </w:rPr>
          <w:tab/>
        </w:r>
        <w:r>
          <w:rPr>
            <w:noProof/>
            <w:webHidden/>
          </w:rPr>
          <w:fldChar w:fldCharType="begin"/>
        </w:r>
        <w:r w:rsidR="001A7458">
          <w:rPr>
            <w:noProof/>
            <w:webHidden/>
          </w:rPr>
          <w:instrText xml:space="preserve"> PAGEREF _Toc353090206 \h </w:instrText>
        </w:r>
        <w:r>
          <w:rPr>
            <w:noProof/>
            <w:webHidden/>
          </w:rPr>
        </w:r>
        <w:r>
          <w:rPr>
            <w:noProof/>
            <w:webHidden/>
          </w:rPr>
          <w:fldChar w:fldCharType="separate"/>
        </w:r>
        <w:r w:rsidR="001A7458">
          <w:rPr>
            <w:noProof/>
            <w:webHidden/>
          </w:rPr>
          <w:t>83</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207" w:history="1">
        <w:r w:rsidR="001A7458" w:rsidRPr="004633DD">
          <w:rPr>
            <w:rStyle w:val="Hypertextovodkaz"/>
            <w:noProof/>
          </w:rPr>
          <w:t>10.7.3</w:t>
        </w:r>
        <w:r w:rsidR="001A7458">
          <w:rPr>
            <w:rFonts w:asciiTheme="minorHAnsi" w:eastAsiaTheme="minorEastAsia" w:hAnsiTheme="minorHAnsi" w:cstheme="minorBidi"/>
            <w:noProof/>
            <w:sz w:val="22"/>
            <w:lang w:eastAsia="cs-CZ"/>
          </w:rPr>
          <w:tab/>
        </w:r>
        <w:r w:rsidR="001A7458" w:rsidRPr="004633DD">
          <w:rPr>
            <w:rStyle w:val="Hypertextovodkaz"/>
            <w:noProof/>
          </w:rPr>
          <w:t>Trs č. 3 Některé skutečnosti vedoucí k definitivnímu skoncování užívání pervitinu a vynuceného zvracení</w:t>
        </w:r>
        <w:r w:rsidR="001A7458">
          <w:rPr>
            <w:noProof/>
            <w:webHidden/>
          </w:rPr>
          <w:tab/>
        </w:r>
        <w:r>
          <w:rPr>
            <w:noProof/>
            <w:webHidden/>
          </w:rPr>
          <w:fldChar w:fldCharType="begin"/>
        </w:r>
        <w:r w:rsidR="001A7458">
          <w:rPr>
            <w:noProof/>
            <w:webHidden/>
          </w:rPr>
          <w:instrText xml:space="preserve"> PAGEREF _Toc353090207 \h </w:instrText>
        </w:r>
        <w:r>
          <w:rPr>
            <w:noProof/>
            <w:webHidden/>
          </w:rPr>
        </w:r>
        <w:r>
          <w:rPr>
            <w:noProof/>
            <w:webHidden/>
          </w:rPr>
          <w:fldChar w:fldCharType="separate"/>
        </w:r>
        <w:r w:rsidR="001A7458">
          <w:rPr>
            <w:noProof/>
            <w:webHidden/>
          </w:rPr>
          <w:t>84</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208" w:history="1">
        <w:r w:rsidR="001A7458" w:rsidRPr="004633DD">
          <w:rPr>
            <w:rStyle w:val="Hypertextovodkaz"/>
            <w:noProof/>
          </w:rPr>
          <w:t>10.7.4</w:t>
        </w:r>
        <w:r w:rsidR="001A7458">
          <w:rPr>
            <w:rFonts w:asciiTheme="minorHAnsi" w:eastAsiaTheme="minorEastAsia" w:hAnsiTheme="minorHAnsi" w:cstheme="minorBidi"/>
            <w:noProof/>
            <w:sz w:val="22"/>
            <w:lang w:eastAsia="cs-CZ"/>
          </w:rPr>
          <w:tab/>
        </w:r>
        <w:r w:rsidR="001A7458" w:rsidRPr="004633DD">
          <w:rPr>
            <w:rStyle w:val="Hypertextovodkaz"/>
            <w:noProof/>
          </w:rPr>
          <w:t>Trs č. 4 Vnímání reakce okolí na jejich aktuální vzhled</w:t>
        </w:r>
        <w:r w:rsidR="001A7458">
          <w:rPr>
            <w:noProof/>
            <w:webHidden/>
          </w:rPr>
          <w:tab/>
        </w:r>
        <w:r>
          <w:rPr>
            <w:noProof/>
            <w:webHidden/>
          </w:rPr>
          <w:fldChar w:fldCharType="begin"/>
        </w:r>
        <w:r w:rsidR="001A7458">
          <w:rPr>
            <w:noProof/>
            <w:webHidden/>
          </w:rPr>
          <w:instrText xml:space="preserve"> PAGEREF _Toc353090208 \h </w:instrText>
        </w:r>
        <w:r>
          <w:rPr>
            <w:noProof/>
            <w:webHidden/>
          </w:rPr>
        </w:r>
        <w:r>
          <w:rPr>
            <w:noProof/>
            <w:webHidden/>
          </w:rPr>
          <w:fldChar w:fldCharType="separate"/>
        </w:r>
        <w:r w:rsidR="001A7458">
          <w:rPr>
            <w:noProof/>
            <w:webHidden/>
          </w:rPr>
          <w:t>85</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209" w:history="1">
        <w:r w:rsidR="001A7458" w:rsidRPr="004633DD">
          <w:rPr>
            <w:rStyle w:val="Hypertextovodkaz"/>
            <w:noProof/>
          </w:rPr>
          <w:t>10.7.5</w:t>
        </w:r>
        <w:r w:rsidR="001A7458">
          <w:rPr>
            <w:rFonts w:asciiTheme="minorHAnsi" w:eastAsiaTheme="minorEastAsia" w:hAnsiTheme="minorHAnsi" w:cstheme="minorBidi"/>
            <w:noProof/>
            <w:sz w:val="22"/>
            <w:lang w:eastAsia="cs-CZ"/>
          </w:rPr>
          <w:tab/>
        </w:r>
        <w:r w:rsidR="001A7458" w:rsidRPr="004633DD">
          <w:rPr>
            <w:rStyle w:val="Hypertextovodkaz"/>
            <w:noProof/>
          </w:rPr>
          <w:t>Trs č. 5 Způsob vyrovnávání se s změnou tělesné váhy</w:t>
        </w:r>
        <w:r w:rsidR="001A7458">
          <w:rPr>
            <w:noProof/>
            <w:webHidden/>
          </w:rPr>
          <w:tab/>
        </w:r>
        <w:r>
          <w:rPr>
            <w:noProof/>
            <w:webHidden/>
          </w:rPr>
          <w:fldChar w:fldCharType="begin"/>
        </w:r>
        <w:r w:rsidR="001A7458">
          <w:rPr>
            <w:noProof/>
            <w:webHidden/>
          </w:rPr>
          <w:instrText xml:space="preserve"> PAGEREF _Toc353090209 \h </w:instrText>
        </w:r>
        <w:r>
          <w:rPr>
            <w:noProof/>
            <w:webHidden/>
          </w:rPr>
        </w:r>
        <w:r>
          <w:rPr>
            <w:noProof/>
            <w:webHidden/>
          </w:rPr>
          <w:fldChar w:fldCharType="separate"/>
        </w:r>
        <w:r w:rsidR="001A7458">
          <w:rPr>
            <w:noProof/>
            <w:webHidden/>
          </w:rPr>
          <w:t>86</w:t>
        </w:r>
        <w:r>
          <w:rPr>
            <w:noProof/>
            <w:webHidden/>
          </w:rPr>
          <w:fldChar w:fldCharType="end"/>
        </w:r>
      </w:hyperlink>
    </w:p>
    <w:p w:rsidR="001A7458" w:rsidRDefault="00F41E98" w:rsidP="001A7458">
      <w:pPr>
        <w:pStyle w:val="Obsah3"/>
        <w:spacing w:line="240" w:lineRule="auto"/>
        <w:rPr>
          <w:rFonts w:asciiTheme="minorHAnsi" w:eastAsiaTheme="minorEastAsia" w:hAnsiTheme="minorHAnsi" w:cstheme="minorBidi"/>
          <w:noProof/>
          <w:sz w:val="22"/>
          <w:lang w:eastAsia="cs-CZ"/>
        </w:rPr>
      </w:pPr>
      <w:hyperlink w:anchor="_Toc353090210" w:history="1">
        <w:r w:rsidR="001A7458" w:rsidRPr="004633DD">
          <w:rPr>
            <w:rStyle w:val="Hypertextovodkaz"/>
            <w:noProof/>
          </w:rPr>
          <w:t>10.7.6</w:t>
        </w:r>
        <w:r w:rsidR="001A7458">
          <w:rPr>
            <w:rFonts w:asciiTheme="minorHAnsi" w:eastAsiaTheme="minorEastAsia" w:hAnsiTheme="minorHAnsi" w:cstheme="minorBidi"/>
            <w:noProof/>
            <w:sz w:val="22"/>
            <w:lang w:eastAsia="cs-CZ"/>
          </w:rPr>
          <w:tab/>
        </w:r>
        <w:r w:rsidR="001A7458" w:rsidRPr="004633DD">
          <w:rPr>
            <w:rStyle w:val="Hypertextovodkaz"/>
            <w:noProof/>
          </w:rPr>
          <w:t>Trs č. 6 Hlídání váhy jako spouštěče chuti na pervitin</w:t>
        </w:r>
        <w:r w:rsidR="001A7458">
          <w:rPr>
            <w:noProof/>
            <w:webHidden/>
          </w:rPr>
          <w:tab/>
        </w:r>
        <w:r>
          <w:rPr>
            <w:noProof/>
            <w:webHidden/>
          </w:rPr>
          <w:fldChar w:fldCharType="begin"/>
        </w:r>
        <w:r w:rsidR="001A7458">
          <w:rPr>
            <w:noProof/>
            <w:webHidden/>
          </w:rPr>
          <w:instrText xml:space="preserve"> PAGEREF _Toc353090210 \h </w:instrText>
        </w:r>
        <w:r>
          <w:rPr>
            <w:noProof/>
            <w:webHidden/>
          </w:rPr>
        </w:r>
        <w:r>
          <w:rPr>
            <w:noProof/>
            <w:webHidden/>
          </w:rPr>
          <w:fldChar w:fldCharType="separate"/>
        </w:r>
        <w:r w:rsidR="001A7458">
          <w:rPr>
            <w:noProof/>
            <w:webHidden/>
          </w:rPr>
          <w:t>87</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211" w:history="1">
        <w:r w:rsidR="001A7458" w:rsidRPr="004633DD">
          <w:rPr>
            <w:rStyle w:val="Hypertextovodkaz"/>
            <w:noProof/>
          </w:rPr>
          <w:t>10.8</w:t>
        </w:r>
        <w:r w:rsidR="001A7458">
          <w:rPr>
            <w:rFonts w:asciiTheme="minorHAnsi" w:eastAsiaTheme="minorEastAsia" w:hAnsiTheme="minorHAnsi" w:cstheme="minorBidi"/>
            <w:noProof/>
            <w:sz w:val="22"/>
            <w:lang w:eastAsia="cs-CZ"/>
          </w:rPr>
          <w:tab/>
        </w:r>
        <w:r w:rsidR="001A7458" w:rsidRPr="004633DD">
          <w:rPr>
            <w:rStyle w:val="Hypertextovodkaz"/>
            <w:noProof/>
          </w:rPr>
          <w:t>Diskuse</w:t>
        </w:r>
        <w:r w:rsidR="001A7458">
          <w:rPr>
            <w:noProof/>
            <w:webHidden/>
          </w:rPr>
          <w:tab/>
        </w:r>
        <w:r>
          <w:rPr>
            <w:noProof/>
            <w:webHidden/>
          </w:rPr>
          <w:fldChar w:fldCharType="begin"/>
        </w:r>
        <w:r w:rsidR="001A7458">
          <w:rPr>
            <w:noProof/>
            <w:webHidden/>
          </w:rPr>
          <w:instrText xml:space="preserve"> PAGEREF _Toc353090211 \h </w:instrText>
        </w:r>
        <w:r>
          <w:rPr>
            <w:noProof/>
            <w:webHidden/>
          </w:rPr>
        </w:r>
        <w:r>
          <w:rPr>
            <w:noProof/>
            <w:webHidden/>
          </w:rPr>
          <w:fldChar w:fldCharType="separate"/>
        </w:r>
        <w:r w:rsidR="001A7458">
          <w:rPr>
            <w:noProof/>
            <w:webHidden/>
          </w:rPr>
          <w:t>88</w:t>
        </w:r>
        <w:r>
          <w:rPr>
            <w:noProof/>
            <w:webHidden/>
          </w:rPr>
          <w:fldChar w:fldCharType="end"/>
        </w:r>
      </w:hyperlink>
    </w:p>
    <w:p w:rsidR="001A7458" w:rsidRDefault="00F41E98" w:rsidP="001A7458">
      <w:pPr>
        <w:pStyle w:val="Obsah2"/>
        <w:spacing w:line="240" w:lineRule="auto"/>
        <w:rPr>
          <w:rFonts w:asciiTheme="minorHAnsi" w:eastAsiaTheme="minorEastAsia" w:hAnsiTheme="minorHAnsi" w:cstheme="minorBidi"/>
          <w:noProof/>
          <w:sz w:val="22"/>
          <w:lang w:eastAsia="cs-CZ"/>
        </w:rPr>
      </w:pPr>
      <w:hyperlink w:anchor="_Toc353090212" w:history="1">
        <w:r w:rsidR="001A7458" w:rsidRPr="004633DD">
          <w:rPr>
            <w:rStyle w:val="Hypertextovodkaz"/>
            <w:noProof/>
          </w:rPr>
          <w:t>10.9</w:t>
        </w:r>
        <w:r w:rsidR="001A7458">
          <w:rPr>
            <w:rFonts w:asciiTheme="minorHAnsi" w:eastAsiaTheme="minorEastAsia" w:hAnsiTheme="minorHAnsi" w:cstheme="minorBidi"/>
            <w:noProof/>
            <w:sz w:val="22"/>
            <w:lang w:eastAsia="cs-CZ"/>
          </w:rPr>
          <w:tab/>
        </w:r>
        <w:r w:rsidR="001A7458" w:rsidRPr="004633DD">
          <w:rPr>
            <w:rStyle w:val="Hypertextovodkaz"/>
            <w:noProof/>
          </w:rPr>
          <w:t>Závěr k praktické části</w:t>
        </w:r>
        <w:r w:rsidR="001A7458">
          <w:rPr>
            <w:noProof/>
            <w:webHidden/>
          </w:rPr>
          <w:tab/>
        </w:r>
        <w:r>
          <w:rPr>
            <w:noProof/>
            <w:webHidden/>
          </w:rPr>
          <w:fldChar w:fldCharType="begin"/>
        </w:r>
        <w:r w:rsidR="001A7458">
          <w:rPr>
            <w:noProof/>
            <w:webHidden/>
          </w:rPr>
          <w:instrText xml:space="preserve"> PAGEREF _Toc353090212 \h </w:instrText>
        </w:r>
        <w:r>
          <w:rPr>
            <w:noProof/>
            <w:webHidden/>
          </w:rPr>
        </w:r>
        <w:r>
          <w:rPr>
            <w:noProof/>
            <w:webHidden/>
          </w:rPr>
          <w:fldChar w:fldCharType="separate"/>
        </w:r>
        <w:r w:rsidR="001A7458">
          <w:rPr>
            <w:noProof/>
            <w:webHidden/>
          </w:rPr>
          <w:t>89</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213" w:history="1">
        <w:r w:rsidR="001A7458" w:rsidRPr="004633DD">
          <w:rPr>
            <w:rStyle w:val="Hypertextovodkaz"/>
            <w:noProof/>
          </w:rPr>
          <w:t>11</w:t>
        </w:r>
        <w:r w:rsidR="001A7458">
          <w:rPr>
            <w:rFonts w:asciiTheme="minorHAnsi" w:eastAsiaTheme="minorEastAsia" w:hAnsiTheme="minorHAnsi" w:cstheme="minorBidi"/>
            <w:noProof/>
            <w:sz w:val="22"/>
            <w:lang w:eastAsia="cs-CZ"/>
          </w:rPr>
          <w:tab/>
        </w:r>
        <w:r w:rsidR="001A7458" w:rsidRPr="004633DD">
          <w:rPr>
            <w:rStyle w:val="Hypertextovodkaz"/>
            <w:noProof/>
          </w:rPr>
          <w:t>Tvorba modulu Obavy z tloušťky</w:t>
        </w:r>
        <w:r w:rsidR="001A7458">
          <w:rPr>
            <w:noProof/>
            <w:webHidden/>
          </w:rPr>
          <w:tab/>
        </w:r>
        <w:r>
          <w:rPr>
            <w:noProof/>
            <w:webHidden/>
          </w:rPr>
          <w:fldChar w:fldCharType="begin"/>
        </w:r>
        <w:r w:rsidR="001A7458">
          <w:rPr>
            <w:noProof/>
            <w:webHidden/>
          </w:rPr>
          <w:instrText xml:space="preserve"> PAGEREF _Toc353090213 \h </w:instrText>
        </w:r>
        <w:r>
          <w:rPr>
            <w:noProof/>
            <w:webHidden/>
          </w:rPr>
        </w:r>
        <w:r>
          <w:rPr>
            <w:noProof/>
            <w:webHidden/>
          </w:rPr>
          <w:fldChar w:fldCharType="separate"/>
        </w:r>
        <w:r w:rsidR="001A7458">
          <w:rPr>
            <w:noProof/>
            <w:webHidden/>
          </w:rPr>
          <w:t>91</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214" w:history="1">
        <w:r w:rsidR="001A7458" w:rsidRPr="004633DD">
          <w:rPr>
            <w:rStyle w:val="Hypertextovodkaz"/>
            <w:noProof/>
          </w:rPr>
          <w:t>Závěr</w:t>
        </w:r>
        <w:r w:rsidR="001A7458">
          <w:rPr>
            <w:noProof/>
            <w:webHidden/>
          </w:rPr>
          <w:tab/>
        </w:r>
        <w:r>
          <w:rPr>
            <w:noProof/>
            <w:webHidden/>
          </w:rPr>
          <w:fldChar w:fldCharType="begin"/>
        </w:r>
        <w:r w:rsidR="001A7458">
          <w:rPr>
            <w:noProof/>
            <w:webHidden/>
          </w:rPr>
          <w:instrText xml:space="preserve"> PAGEREF _Toc353090214 \h </w:instrText>
        </w:r>
        <w:r>
          <w:rPr>
            <w:noProof/>
            <w:webHidden/>
          </w:rPr>
        </w:r>
        <w:r>
          <w:rPr>
            <w:noProof/>
            <w:webHidden/>
          </w:rPr>
          <w:fldChar w:fldCharType="separate"/>
        </w:r>
        <w:r w:rsidR="001A7458">
          <w:rPr>
            <w:noProof/>
            <w:webHidden/>
          </w:rPr>
          <w:t>96</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215" w:history="1">
        <w:r w:rsidR="001A7458" w:rsidRPr="004633DD">
          <w:rPr>
            <w:rStyle w:val="Hypertextovodkaz"/>
            <w:noProof/>
          </w:rPr>
          <w:t>Seznam použité literatury</w:t>
        </w:r>
        <w:r w:rsidR="001A7458">
          <w:rPr>
            <w:noProof/>
            <w:webHidden/>
          </w:rPr>
          <w:tab/>
        </w:r>
        <w:r>
          <w:rPr>
            <w:noProof/>
            <w:webHidden/>
          </w:rPr>
          <w:fldChar w:fldCharType="begin"/>
        </w:r>
        <w:r w:rsidR="001A7458">
          <w:rPr>
            <w:noProof/>
            <w:webHidden/>
          </w:rPr>
          <w:instrText xml:space="preserve"> PAGEREF _Toc353090215 \h </w:instrText>
        </w:r>
        <w:r>
          <w:rPr>
            <w:noProof/>
            <w:webHidden/>
          </w:rPr>
        </w:r>
        <w:r>
          <w:rPr>
            <w:noProof/>
            <w:webHidden/>
          </w:rPr>
          <w:fldChar w:fldCharType="separate"/>
        </w:r>
        <w:r w:rsidR="001A7458">
          <w:rPr>
            <w:noProof/>
            <w:webHidden/>
          </w:rPr>
          <w:t>98</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216" w:history="1">
        <w:r w:rsidR="001A7458" w:rsidRPr="004633DD">
          <w:rPr>
            <w:rStyle w:val="Hypertextovodkaz"/>
            <w:noProof/>
          </w:rPr>
          <w:t>Seznam příloh</w:t>
        </w:r>
        <w:r w:rsidR="001A7458">
          <w:rPr>
            <w:noProof/>
            <w:webHidden/>
          </w:rPr>
          <w:tab/>
        </w:r>
        <w:r>
          <w:rPr>
            <w:noProof/>
            <w:webHidden/>
          </w:rPr>
          <w:fldChar w:fldCharType="begin"/>
        </w:r>
        <w:r w:rsidR="001A7458">
          <w:rPr>
            <w:noProof/>
            <w:webHidden/>
          </w:rPr>
          <w:instrText xml:space="preserve"> PAGEREF _Toc353090216 \h </w:instrText>
        </w:r>
        <w:r>
          <w:rPr>
            <w:noProof/>
            <w:webHidden/>
          </w:rPr>
        </w:r>
        <w:r>
          <w:rPr>
            <w:noProof/>
            <w:webHidden/>
          </w:rPr>
          <w:fldChar w:fldCharType="separate"/>
        </w:r>
        <w:r w:rsidR="001A7458">
          <w:rPr>
            <w:noProof/>
            <w:webHidden/>
          </w:rPr>
          <w:t>100</w:t>
        </w:r>
        <w:r>
          <w:rPr>
            <w:noProof/>
            <w:webHidden/>
          </w:rPr>
          <w:fldChar w:fldCharType="end"/>
        </w:r>
      </w:hyperlink>
    </w:p>
    <w:p w:rsidR="001A7458" w:rsidRDefault="00F41E98" w:rsidP="001A7458">
      <w:pPr>
        <w:pStyle w:val="Obsah1"/>
        <w:spacing w:line="240" w:lineRule="auto"/>
        <w:rPr>
          <w:rFonts w:asciiTheme="minorHAnsi" w:eastAsiaTheme="minorEastAsia" w:hAnsiTheme="minorHAnsi" w:cstheme="minorBidi"/>
          <w:noProof/>
          <w:sz w:val="22"/>
          <w:lang w:eastAsia="cs-CZ"/>
        </w:rPr>
      </w:pPr>
      <w:hyperlink w:anchor="_Toc353090217" w:history="1">
        <w:r w:rsidR="001A7458" w:rsidRPr="004633DD">
          <w:rPr>
            <w:rStyle w:val="Hypertextovodkaz"/>
            <w:noProof/>
          </w:rPr>
          <w:t>ANOTACE</w:t>
        </w:r>
        <w:r w:rsidR="001A7458">
          <w:rPr>
            <w:noProof/>
            <w:webHidden/>
          </w:rPr>
          <w:tab/>
        </w:r>
        <w:r>
          <w:rPr>
            <w:noProof/>
            <w:webHidden/>
          </w:rPr>
          <w:fldChar w:fldCharType="begin"/>
        </w:r>
        <w:r w:rsidR="001A7458">
          <w:rPr>
            <w:noProof/>
            <w:webHidden/>
          </w:rPr>
          <w:instrText xml:space="preserve"> PAGEREF _Toc353090217 \h </w:instrText>
        </w:r>
        <w:r>
          <w:rPr>
            <w:noProof/>
            <w:webHidden/>
          </w:rPr>
        </w:r>
        <w:r>
          <w:rPr>
            <w:noProof/>
            <w:webHidden/>
          </w:rPr>
          <w:fldChar w:fldCharType="separate"/>
        </w:r>
        <w:r w:rsidR="001A7458">
          <w:rPr>
            <w:noProof/>
            <w:webHidden/>
          </w:rPr>
          <w:t>116</w:t>
        </w:r>
        <w:r>
          <w:rPr>
            <w:noProof/>
            <w:webHidden/>
          </w:rPr>
          <w:fldChar w:fldCharType="end"/>
        </w:r>
      </w:hyperlink>
    </w:p>
    <w:p w:rsidR="00923E15" w:rsidRDefault="00F41E98" w:rsidP="001A7458">
      <w:pPr>
        <w:spacing w:line="240" w:lineRule="auto"/>
        <w:ind w:firstLine="0"/>
        <w:rPr>
          <w:szCs w:val="24"/>
        </w:rPr>
        <w:sectPr w:rsidR="00923E15" w:rsidSect="003B38B7">
          <w:footerReference w:type="default" r:id="rId8"/>
          <w:pgSz w:w="11906" w:h="16838"/>
          <w:pgMar w:top="1418" w:right="1134" w:bottom="1418" w:left="1701" w:header="709" w:footer="709" w:gutter="0"/>
          <w:cols w:space="708"/>
          <w:docGrid w:linePitch="360"/>
        </w:sectPr>
      </w:pPr>
      <w:r>
        <w:rPr>
          <w:szCs w:val="24"/>
        </w:rPr>
        <w:fldChar w:fldCharType="end"/>
      </w:r>
    </w:p>
    <w:p w:rsidR="003D0B6C" w:rsidRPr="00BF4E84" w:rsidRDefault="003D0B6C" w:rsidP="001A7458">
      <w:pPr>
        <w:pStyle w:val="Nadpis1"/>
        <w:numPr>
          <w:ilvl w:val="0"/>
          <w:numId w:val="0"/>
        </w:numPr>
        <w:ind w:left="431" w:hanging="431"/>
      </w:pPr>
      <w:bookmarkStart w:id="2" w:name="_Toc353090147"/>
      <w:r w:rsidRPr="00BF4E84">
        <w:lastRenderedPageBreak/>
        <w:t>Úvod</w:t>
      </w:r>
      <w:bookmarkEnd w:id="2"/>
    </w:p>
    <w:p w:rsidR="000F31A6" w:rsidRDefault="00DF4DE5" w:rsidP="003129BF">
      <w:pPr>
        <w:rPr>
          <w:szCs w:val="24"/>
        </w:rPr>
      </w:pPr>
      <w:r>
        <w:rPr>
          <w:szCs w:val="24"/>
        </w:rPr>
        <w:t>Krátký i</w:t>
      </w:r>
      <w:r w:rsidR="003D0B6C">
        <w:rPr>
          <w:szCs w:val="24"/>
        </w:rPr>
        <w:t>ntervenční program je nást</w:t>
      </w:r>
      <w:r>
        <w:rPr>
          <w:szCs w:val="24"/>
        </w:rPr>
        <w:t xml:space="preserve">roj v </w:t>
      </w:r>
      <w:r w:rsidR="003D0B6C">
        <w:rPr>
          <w:szCs w:val="24"/>
        </w:rPr>
        <w:t xml:space="preserve">léčbě osob závislých na pervitinu. </w:t>
      </w:r>
      <w:r w:rsidR="007B384D">
        <w:rPr>
          <w:szCs w:val="24"/>
        </w:rPr>
        <w:t>Přestože byl v</w:t>
      </w:r>
      <w:r w:rsidR="00B93906">
        <w:rPr>
          <w:szCs w:val="24"/>
        </w:rPr>
        <w:t xml:space="preserve"> </w:t>
      </w:r>
      <w:r w:rsidR="0039236D">
        <w:rPr>
          <w:szCs w:val="24"/>
        </w:rPr>
        <w:t xml:space="preserve">roce 2009 </w:t>
      </w:r>
      <w:r w:rsidR="00B93906">
        <w:rPr>
          <w:szCs w:val="24"/>
        </w:rPr>
        <w:t xml:space="preserve">ještě v </w:t>
      </w:r>
      <w:r w:rsidR="003D0B6C">
        <w:rPr>
          <w:szCs w:val="24"/>
        </w:rPr>
        <w:t xml:space="preserve">plenkách, </w:t>
      </w:r>
      <w:r w:rsidR="007B384D">
        <w:rPr>
          <w:szCs w:val="24"/>
        </w:rPr>
        <w:t xml:space="preserve">dnes již </w:t>
      </w:r>
      <w:r w:rsidR="003D0B6C">
        <w:rPr>
          <w:szCs w:val="24"/>
        </w:rPr>
        <w:t xml:space="preserve">existují jeho dvě podoby. Tak jako každá novinka </w:t>
      </w:r>
      <w:r w:rsidR="009B2BDF">
        <w:rPr>
          <w:szCs w:val="24"/>
        </w:rPr>
        <w:t>potřebuje po nějakém čase změnu</w:t>
      </w:r>
      <w:r w:rsidR="003D0B6C">
        <w:rPr>
          <w:szCs w:val="24"/>
        </w:rPr>
        <w:t xml:space="preserve"> i Krátký intervenční program prošel svým vývojem. Jeho aktuální podoba nese název Krátký intervenční p</w:t>
      </w:r>
      <w:r w:rsidR="007B384D">
        <w:rPr>
          <w:szCs w:val="24"/>
        </w:rPr>
        <w:t xml:space="preserve">rogram pro uživatele pervitinu a </w:t>
      </w:r>
      <w:r w:rsidR="00B93906">
        <w:rPr>
          <w:szCs w:val="24"/>
        </w:rPr>
        <w:t xml:space="preserve">je sestaven </w:t>
      </w:r>
      <w:r w:rsidR="00FC5205">
        <w:rPr>
          <w:szCs w:val="24"/>
        </w:rPr>
        <w:t> </w:t>
      </w:r>
      <w:r w:rsidR="00B93906">
        <w:rPr>
          <w:szCs w:val="24"/>
        </w:rPr>
        <w:t xml:space="preserve">z </w:t>
      </w:r>
      <w:r w:rsidR="003D0B6C">
        <w:rPr>
          <w:szCs w:val="24"/>
        </w:rPr>
        <w:t xml:space="preserve">pevných modulů. Jeho nástavbu nazýváme Terapeuticko-intervenční program pro uživatele pervitinu, jehož moduly jsou volné. Tyto moduly nesou podobu výběrových témat a terapeut je může použít pro aktuální potřeby klienta. Oblast volných modulů byla výzvou pro její prozkoumání. </w:t>
      </w:r>
      <w:r w:rsidR="007B384D">
        <w:rPr>
          <w:szCs w:val="24"/>
        </w:rPr>
        <w:t>Touto t</w:t>
      </w:r>
      <w:r w:rsidR="003D0B6C">
        <w:rPr>
          <w:szCs w:val="24"/>
        </w:rPr>
        <w:t xml:space="preserve">erapií prochází </w:t>
      </w:r>
      <w:r w:rsidR="007B384D">
        <w:rPr>
          <w:szCs w:val="24"/>
        </w:rPr>
        <w:t>uživatelé pervitinu, a to jak muži,</w:t>
      </w:r>
      <w:r w:rsidR="003D0B6C">
        <w:rPr>
          <w:szCs w:val="24"/>
        </w:rPr>
        <w:t xml:space="preserve"> </w:t>
      </w:r>
      <w:r w:rsidR="007B384D">
        <w:rPr>
          <w:szCs w:val="24"/>
        </w:rPr>
        <w:t xml:space="preserve">tak i </w:t>
      </w:r>
      <w:r w:rsidR="003D6B66">
        <w:rPr>
          <w:szCs w:val="24"/>
        </w:rPr>
        <w:t xml:space="preserve">ženy. Vzhledem k </w:t>
      </w:r>
      <w:r>
        <w:rPr>
          <w:szCs w:val="24"/>
        </w:rPr>
        <w:t xml:space="preserve">tomu, že v </w:t>
      </w:r>
      <w:r w:rsidR="003D0B6C">
        <w:rPr>
          <w:szCs w:val="24"/>
        </w:rPr>
        <w:t>současn</w:t>
      </w:r>
      <w:r w:rsidR="007B384D">
        <w:rPr>
          <w:szCs w:val="24"/>
        </w:rPr>
        <w:t xml:space="preserve">é době metodikou prochází ženy, </w:t>
      </w:r>
      <w:r w:rsidR="00C17329">
        <w:rPr>
          <w:szCs w:val="24"/>
        </w:rPr>
        <w:t>zaměřili js</w:t>
      </w:r>
      <w:r w:rsidR="007B384D">
        <w:rPr>
          <w:szCs w:val="24"/>
        </w:rPr>
        <w:t>m</w:t>
      </w:r>
      <w:r w:rsidR="00C17329">
        <w:rPr>
          <w:szCs w:val="24"/>
        </w:rPr>
        <w:t>e</w:t>
      </w:r>
      <w:r w:rsidR="007B384D">
        <w:rPr>
          <w:szCs w:val="24"/>
        </w:rPr>
        <w:t xml:space="preserve"> se </w:t>
      </w:r>
      <w:r w:rsidR="003D0B6C">
        <w:rPr>
          <w:szCs w:val="24"/>
        </w:rPr>
        <w:t xml:space="preserve">právě na ně. Volné moduly </w:t>
      </w:r>
      <w:r w:rsidR="007B384D">
        <w:rPr>
          <w:szCs w:val="24"/>
        </w:rPr>
        <w:t>se zabývají</w:t>
      </w:r>
      <w:r w:rsidR="003D0B6C">
        <w:rPr>
          <w:szCs w:val="24"/>
        </w:rPr>
        <w:t xml:space="preserve"> oblastmi života klienta, které můžeme </w:t>
      </w:r>
      <w:r w:rsidR="007B384D">
        <w:rPr>
          <w:szCs w:val="24"/>
        </w:rPr>
        <w:t>nazvat</w:t>
      </w:r>
      <w:r w:rsidR="003D0B6C">
        <w:rPr>
          <w:szCs w:val="24"/>
        </w:rPr>
        <w:t xml:space="preserve"> </w:t>
      </w:r>
      <w:r w:rsidR="007B384D">
        <w:rPr>
          <w:szCs w:val="24"/>
        </w:rPr>
        <w:t>rizikovými</w:t>
      </w:r>
      <w:r w:rsidR="00FC5205">
        <w:rPr>
          <w:szCs w:val="24"/>
        </w:rPr>
        <w:t xml:space="preserve">. Jedná se </w:t>
      </w:r>
      <w:r w:rsidR="003D0B6C">
        <w:rPr>
          <w:szCs w:val="24"/>
        </w:rPr>
        <w:t>o</w:t>
      </w:r>
      <w:r w:rsidR="00FC5205">
        <w:rPr>
          <w:szCs w:val="24"/>
        </w:rPr>
        <w:t> </w:t>
      </w:r>
      <w:r w:rsidR="003D0B6C">
        <w:rPr>
          <w:szCs w:val="24"/>
        </w:rPr>
        <w:t>zvládání zdravotních důsledků užívání nebo třeba zvládání nebezpečných situací. Toto jsou oblasti, které většinou trápí klienta bez ohledu na pohlaví. Hlavní myšlenka programu je v</w:t>
      </w:r>
      <w:r w:rsidR="00FC5205">
        <w:rPr>
          <w:szCs w:val="24"/>
        </w:rPr>
        <w:t> </w:t>
      </w:r>
      <w:r w:rsidR="003D0B6C">
        <w:rPr>
          <w:szCs w:val="24"/>
        </w:rPr>
        <w:t xml:space="preserve">tom, aby se klient postupně stal na terapeutovi nezávislým. </w:t>
      </w:r>
      <w:r w:rsidR="007B384D">
        <w:rPr>
          <w:szCs w:val="24"/>
        </w:rPr>
        <w:t xml:space="preserve">Předtím </w:t>
      </w:r>
      <w:r w:rsidR="003D0B6C">
        <w:rPr>
          <w:szCs w:val="24"/>
        </w:rPr>
        <w:t xml:space="preserve">bychom </w:t>
      </w:r>
      <w:r w:rsidR="007B384D">
        <w:rPr>
          <w:szCs w:val="24"/>
        </w:rPr>
        <w:t xml:space="preserve">však </w:t>
      </w:r>
      <w:r w:rsidR="003D0B6C">
        <w:rPr>
          <w:szCs w:val="24"/>
        </w:rPr>
        <w:t>měli klientovi nabídnout p</w:t>
      </w:r>
      <w:r w:rsidR="007B384D">
        <w:rPr>
          <w:szCs w:val="24"/>
        </w:rPr>
        <w:t>robírání takových témat</w:t>
      </w:r>
      <w:r w:rsidR="00CC62E9">
        <w:rPr>
          <w:szCs w:val="24"/>
        </w:rPr>
        <w:t>, která by mu</w:t>
      </w:r>
      <w:r w:rsidR="003D0B6C">
        <w:rPr>
          <w:szCs w:val="24"/>
        </w:rPr>
        <w:t xml:space="preserve"> umožnila proces osamostatňování ulehčit</w:t>
      </w:r>
      <w:r w:rsidR="003D6B66">
        <w:rPr>
          <w:szCs w:val="24"/>
        </w:rPr>
        <w:t xml:space="preserve"> a posílit. Z </w:t>
      </w:r>
      <w:r w:rsidR="00C17329">
        <w:rPr>
          <w:szCs w:val="24"/>
        </w:rPr>
        <w:t>tohoto důvodu jsme se zaměřili</w:t>
      </w:r>
      <w:r w:rsidR="003D0B6C">
        <w:rPr>
          <w:szCs w:val="24"/>
        </w:rPr>
        <w:t xml:space="preserve"> na mapování bílých míst programu. </w:t>
      </w:r>
    </w:p>
    <w:p w:rsidR="00810133" w:rsidRDefault="00BA1551" w:rsidP="001B7B09">
      <w:pPr>
        <w:rPr>
          <w:szCs w:val="24"/>
        </w:rPr>
      </w:pPr>
      <w:r>
        <w:rPr>
          <w:szCs w:val="24"/>
        </w:rPr>
        <w:t>Prvním c</w:t>
      </w:r>
      <w:r w:rsidR="000F31A6">
        <w:rPr>
          <w:szCs w:val="24"/>
        </w:rPr>
        <w:t xml:space="preserve">ílem práce </w:t>
      </w:r>
      <w:r w:rsidR="001B7B09">
        <w:rPr>
          <w:szCs w:val="24"/>
        </w:rPr>
        <w:t xml:space="preserve">je provést kvalitativní analýzu a získat odpovědi na položené </w:t>
      </w:r>
      <w:r w:rsidR="00810133">
        <w:rPr>
          <w:szCs w:val="24"/>
        </w:rPr>
        <w:t>otázky</w:t>
      </w:r>
      <w:r w:rsidR="001B7B09">
        <w:rPr>
          <w:szCs w:val="24"/>
        </w:rPr>
        <w:t xml:space="preserve">. </w:t>
      </w:r>
      <w:r w:rsidR="009B2BDF">
        <w:rPr>
          <w:szCs w:val="24"/>
        </w:rPr>
        <w:t>Chtěli</w:t>
      </w:r>
      <w:r w:rsidR="00810133">
        <w:rPr>
          <w:szCs w:val="24"/>
        </w:rPr>
        <w:t xml:space="preserve"> bych</w:t>
      </w:r>
      <w:r w:rsidR="00FD505F">
        <w:rPr>
          <w:szCs w:val="24"/>
        </w:rPr>
        <w:t>om</w:t>
      </w:r>
      <w:r w:rsidR="00810133">
        <w:rPr>
          <w:szCs w:val="24"/>
        </w:rPr>
        <w:t xml:space="preserve"> </w:t>
      </w:r>
      <w:r w:rsidR="001B7B09">
        <w:rPr>
          <w:szCs w:val="24"/>
        </w:rPr>
        <w:t xml:space="preserve">zjistit, </w:t>
      </w:r>
      <w:r w:rsidR="001B7B09" w:rsidRPr="00704E81">
        <w:rPr>
          <w:szCs w:val="24"/>
        </w:rPr>
        <w:t>jaký</w:t>
      </w:r>
      <w:r w:rsidR="00DF4DE5">
        <w:rPr>
          <w:szCs w:val="24"/>
        </w:rPr>
        <w:t xml:space="preserve">m způsobem se chtějí klientky v </w:t>
      </w:r>
      <w:r w:rsidR="001B7B09" w:rsidRPr="00704E81">
        <w:rPr>
          <w:szCs w:val="24"/>
        </w:rPr>
        <w:t>léčbě zabývat téma</w:t>
      </w:r>
      <w:r w:rsidR="001B7B09">
        <w:rPr>
          <w:szCs w:val="24"/>
        </w:rPr>
        <w:t>tem atraktivity a tělesné váhy.</w:t>
      </w:r>
      <w:r w:rsidR="00810133">
        <w:rPr>
          <w:szCs w:val="24"/>
        </w:rPr>
        <w:t xml:space="preserve"> Snažím</w:t>
      </w:r>
      <w:r w:rsidR="00C17329">
        <w:rPr>
          <w:szCs w:val="24"/>
        </w:rPr>
        <w:t>e</w:t>
      </w:r>
      <w:r w:rsidR="00810133">
        <w:rPr>
          <w:szCs w:val="24"/>
        </w:rPr>
        <w:t xml:space="preserve"> se dozvědět, </w:t>
      </w:r>
      <w:r>
        <w:rPr>
          <w:szCs w:val="24"/>
        </w:rPr>
        <w:t>jak jsou klientky spokojené se svou abstinencí a se svým tělem. Dále hledám</w:t>
      </w:r>
      <w:r w:rsidR="00C17329">
        <w:rPr>
          <w:szCs w:val="24"/>
        </w:rPr>
        <w:t>e</w:t>
      </w:r>
      <w:r w:rsidR="00DF4DE5">
        <w:rPr>
          <w:szCs w:val="24"/>
        </w:rPr>
        <w:t xml:space="preserve"> odpověď na to, s </w:t>
      </w:r>
      <w:r>
        <w:rPr>
          <w:szCs w:val="24"/>
        </w:rPr>
        <w:t xml:space="preserve">jakými reakcemi se klientky ve svém okolí setkávají a jak je </w:t>
      </w:r>
      <w:r w:rsidR="009B2BDF">
        <w:rPr>
          <w:szCs w:val="24"/>
        </w:rPr>
        <w:t>toto hodnocení ovlivňuje. Chtěli</w:t>
      </w:r>
      <w:r>
        <w:rPr>
          <w:szCs w:val="24"/>
        </w:rPr>
        <w:t xml:space="preserve"> bych</w:t>
      </w:r>
      <w:r w:rsidR="00C17329">
        <w:rPr>
          <w:szCs w:val="24"/>
        </w:rPr>
        <w:t>om</w:t>
      </w:r>
      <w:r>
        <w:rPr>
          <w:szCs w:val="24"/>
        </w:rPr>
        <w:t xml:space="preserve"> také zjistit, jaké způsoby řešení při nabírání váhy klientky volily. Druhým cílem je vytvořit volný terapeutický modul Obav</w:t>
      </w:r>
      <w:r w:rsidR="00CC62E9">
        <w:rPr>
          <w:szCs w:val="24"/>
        </w:rPr>
        <w:t>y</w:t>
      </w:r>
      <w:r w:rsidR="00DF4DE5">
        <w:rPr>
          <w:szCs w:val="24"/>
        </w:rPr>
        <w:t xml:space="preserve"> z </w:t>
      </w:r>
      <w:r>
        <w:rPr>
          <w:szCs w:val="24"/>
        </w:rPr>
        <w:t>tloušťky, který vznikne na základě získaných odpovědí.</w:t>
      </w:r>
    </w:p>
    <w:p w:rsidR="002221CF" w:rsidRDefault="003D6B66" w:rsidP="000F31A6">
      <w:pPr>
        <w:rPr>
          <w:szCs w:val="24"/>
        </w:rPr>
      </w:pPr>
      <w:r>
        <w:rPr>
          <w:szCs w:val="24"/>
        </w:rPr>
        <w:t xml:space="preserve">Při rozhovoru s </w:t>
      </w:r>
      <w:r w:rsidR="003D0B6C">
        <w:rPr>
          <w:szCs w:val="24"/>
        </w:rPr>
        <w:t>terapeutem, který pracuje se svými klienty prostřednictvím Krátk</w:t>
      </w:r>
      <w:r w:rsidR="00C17329">
        <w:rPr>
          <w:szCs w:val="24"/>
        </w:rPr>
        <w:t>ého intervenčního programu, jsme se dozvěděli</w:t>
      </w:r>
      <w:r w:rsidR="003D0B6C">
        <w:rPr>
          <w:szCs w:val="24"/>
        </w:rPr>
        <w:t>, že samotný zakladatel programu vybízel české terapeuty, aby postupně vytvořili moduly</w:t>
      </w:r>
      <w:r w:rsidR="007B384D">
        <w:rPr>
          <w:szCs w:val="24"/>
        </w:rPr>
        <w:t xml:space="preserve"> zabývající se tématy specifickými</w:t>
      </w:r>
      <w:r w:rsidR="003D0B6C">
        <w:rPr>
          <w:szCs w:val="24"/>
        </w:rPr>
        <w:t xml:space="preserve"> pro ženy</w:t>
      </w:r>
      <w:r w:rsidR="00DF4DE5">
        <w:rPr>
          <w:szCs w:val="24"/>
        </w:rPr>
        <w:t xml:space="preserve"> a muže. Na základě rozhovoru s </w:t>
      </w:r>
      <w:r w:rsidR="003D0B6C">
        <w:rPr>
          <w:szCs w:val="24"/>
        </w:rPr>
        <w:t>tímto terapeutem a získaných vzorků klientek</w:t>
      </w:r>
      <w:r w:rsidR="00DF42AA">
        <w:rPr>
          <w:szCs w:val="24"/>
        </w:rPr>
        <w:t>, které si tímto programem prošly,</w:t>
      </w:r>
      <w:r w:rsidR="003D0B6C">
        <w:rPr>
          <w:szCs w:val="24"/>
        </w:rPr>
        <w:t xml:space="preserve"> </w:t>
      </w:r>
      <w:r w:rsidR="00C17329">
        <w:rPr>
          <w:szCs w:val="24"/>
        </w:rPr>
        <w:t>byly</w:t>
      </w:r>
      <w:r w:rsidR="003D0B6C">
        <w:rPr>
          <w:szCs w:val="24"/>
        </w:rPr>
        <w:t xml:space="preserve"> </w:t>
      </w:r>
      <w:r w:rsidR="00C17329">
        <w:rPr>
          <w:szCs w:val="24"/>
        </w:rPr>
        <w:t>vytvořeny</w:t>
      </w:r>
      <w:r w:rsidR="003D0B6C">
        <w:rPr>
          <w:szCs w:val="24"/>
        </w:rPr>
        <w:t xml:space="preserve"> modul</w:t>
      </w:r>
      <w:r w:rsidR="00C17329">
        <w:rPr>
          <w:szCs w:val="24"/>
        </w:rPr>
        <w:t>y</w:t>
      </w:r>
      <w:r w:rsidR="003D0B6C">
        <w:rPr>
          <w:szCs w:val="24"/>
        </w:rPr>
        <w:t xml:space="preserve"> zabývající se ženskou problematikou. </w:t>
      </w:r>
      <w:r w:rsidR="00C17329">
        <w:rPr>
          <w:szCs w:val="24"/>
        </w:rPr>
        <w:t xml:space="preserve">Což však neznamená, </w:t>
      </w:r>
      <w:r w:rsidR="003D0B6C">
        <w:rPr>
          <w:szCs w:val="24"/>
        </w:rPr>
        <w:t>že by se tímto tématem nemohli zabývat i muži. Tento volný modu</w:t>
      </w:r>
      <w:r w:rsidR="00C17329">
        <w:rPr>
          <w:szCs w:val="24"/>
        </w:rPr>
        <w:t>l js</w:t>
      </w:r>
      <w:r w:rsidR="00DF42AA">
        <w:rPr>
          <w:szCs w:val="24"/>
        </w:rPr>
        <w:t>m</w:t>
      </w:r>
      <w:r w:rsidR="00C17329">
        <w:rPr>
          <w:szCs w:val="24"/>
        </w:rPr>
        <w:t>e nazvali</w:t>
      </w:r>
      <w:r w:rsidR="00DF4DE5">
        <w:rPr>
          <w:szCs w:val="24"/>
        </w:rPr>
        <w:t xml:space="preserve"> Obavy z </w:t>
      </w:r>
      <w:r w:rsidR="00DF42AA">
        <w:rPr>
          <w:szCs w:val="24"/>
        </w:rPr>
        <w:t>tloušťky</w:t>
      </w:r>
      <w:r w:rsidR="003D0B6C">
        <w:rPr>
          <w:szCs w:val="24"/>
        </w:rPr>
        <w:t>. Jeho posláním</w:t>
      </w:r>
      <w:r w:rsidR="00DF4DE5">
        <w:rPr>
          <w:szCs w:val="24"/>
        </w:rPr>
        <w:t xml:space="preserve"> je vytvořit vhodné prostředí k </w:t>
      </w:r>
      <w:r w:rsidR="003D0B6C">
        <w:rPr>
          <w:szCs w:val="24"/>
        </w:rPr>
        <w:t xml:space="preserve">řešení obav klientek z narůstající váhy </w:t>
      </w:r>
      <w:r w:rsidR="00DF42AA">
        <w:rPr>
          <w:szCs w:val="24"/>
        </w:rPr>
        <w:t>z</w:t>
      </w:r>
      <w:r w:rsidR="00DF4DE5">
        <w:rPr>
          <w:szCs w:val="24"/>
        </w:rPr>
        <w:t xml:space="preserve"> </w:t>
      </w:r>
      <w:r w:rsidR="00DF42AA">
        <w:rPr>
          <w:szCs w:val="24"/>
        </w:rPr>
        <w:t xml:space="preserve">důvodu abstinence a na to navazujících problémů. </w:t>
      </w:r>
      <w:r w:rsidR="003D0B6C">
        <w:rPr>
          <w:szCs w:val="24"/>
        </w:rPr>
        <w:t xml:space="preserve">Modul je tedy </w:t>
      </w:r>
      <w:r w:rsidR="00DF42AA">
        <w:rPr>
          <w:szCs w:val="24"/>
        </w:rPr>
        <w:t>vytvořen</w:t>
      </w:r>
      <w:r w:rsidR="003D0B6C">
        <w:rPr>
          <w:szCs w:val="24"/>
        </w:rPr>
        <w:t xml:space="preserve"> </w:t>
      </w:r>
      <w:r w:rsidR="00DF42AA">
        <w:rPr>
          <w:szCs w:val="24"/>
        </w:rPr>
        <w:t>na základě</w:t>
      </w:r>
      <w:r w:rsidR="003D0B6C">
        <w:rPr>
          <w:szCs w:val="24"/>
        </w:rPr>
        <w:t xml:space="preserve"> zkušeno</w:t>
      </w:r>
      <w:r w:rsidR="00DF4DE5">
        <w:rPr>
          <w:szCs w:val="24"/>
        </w:rPr>
        <w:t xml:space="preserve">stí klientek se svými obavami z </w:t>
      </w:r>
      <w:r w:rsidR="003D0B6C">
        <w:rPr>
          <w:szCs w:val="24"/>
        </w:rPr>
        <w:t>tloušťky. Věřím</w:t>
      </w:r>
      <w:r w:rsidR="002F14B8">
        <w:rPr>
          <w:szCs w:val="24"/>
        </w:rPr>
        <w:t>e</w:t>
      </w:r>
      <w:r w:rsidR="003D0B6C">
        <w:rPr>
          <w:szCs w:val="24"/>
        </w:rPr>
        <w:t xml:space="preserve">, že nové klientky, které se budou chtít zabývat tímto tématem, </w:t>
      </w:r>
      <w:r w:rsidR="00DF42AA">
        <w:rPr>
          <w:szCs w:val="24"/>
        </w:rPr>
        <w:t>budou mít</w:t>
      </w:r>
      <w:r w:rsidR="003D0B6C">
        <w:rPr>
          <w:szCs w:val="24"/>
        </w:rPr>
        <w:t xml:space="preserve"> modulem vytvořené zázemí, ve kterém se </w:t>
      </w:r>
      <w:r w:rsidR="003D0B6C">
        <w:rPr>
          <w:szCs w:val="24"/>
        </w:rPr>
        <w:lastRenderedPageBreak/>
        <w:t xml:space="preserve">nemusí stydět za své obavy. </w:t>
      </w:r>
      <w:r w:rsidR="00DF4DE5">
        <w:rPr>
          <w:szCs w:val="24"/>
        </w:rPr>
        <w:t xml:space="preserve">S </w:t>
      </w:r>
      <w:r w:rsidR="00BD73B7">
        <w:rPr>
          <w:szCs w:val="24"/>
        </w:rPr>
        <w:t>tématem tloušťky se pojí třeba i</w:t>
      </w:r>
      <w:r w:rsidR="003D0B6C">
        <w:rPr>
          <w:szCs w:val="24"/>
        </w:rPr>
        <w:t xml:space="preserve"> otázka </w:t>
      </w:r>
      <w:r w:rsidR="002221CF">
        <w:rPr>
          <w:szCs w:val="24"/>
        </w:rPr>
        <w:t>obměny šatníku</w:t>
      </w:r>
      <w:r w:rsidR="003D0B6C">
        <w:rPr>
          <w:szCs w:val="24"/>
        </w:rPr>
        <w:t xml:space="preserve">, protože se zavřením dveří pervitinu se klientkám změnil i styl oblékání. </w:t>
      </w:r>
      <w:r w:rsidR="00ED130B">
        <w:rPr>
          <w:szCs w:val="24"/>
        </w:rPr>
        <w:t>Menší velikosti</w:t>
      </w:r>
      <w:r w:rsidR="00BD73B7">
        <w:rPr>
          <w:szCs w:val="24"/>
        </w:rPr>
        <w:t xml:space="preserve"> oblečení tak mohou být spouštěči chuti na pervitin. </w:t>
      </w:r>
    </w:p>
    <w:p w:rsidR="0035776F" w:rsidRDefault="005B4DE4" w:rsidP="0035776F">
      <w:pPr>
        <w:rPr>
          <w:szCs w:val="24"/>
        </w:rPr>
      </w:pPr>
      <w:r>
        <w:rPr>
          <w:szCs w:val="24"/>
        </w:rPr>
        <w:t>Jedná se tedy o návrh postupu práce,</w:t>
      </w:r>
      <w:r w:rsidR="003D6B66">
        <w:rPr>
          <w:szCs w:val="24"/>
        </w:rPr>
        <w:t xml:space="preserve"> který terapeuti mohou použít v </w:t>
      </w:r>
      <w:r>
        <w:rPr>
          <w:szCs w:val="24"/>
        </w:rPr>
        <w:t>jednotlivých sezeních. Doufám</w:t>
      </w:r>
      <w:r w:rsidR="002F14B8">
        <w:rPr>
          <w:szCs w:val="24"/>
        </w:rPr>
        <w:t>e</w:t>
      </w:r>
      <w:r>
        <w:rPr>
          <w:szCs w:val="24"/>
        </w:rPr>
        <w:t>, že existence modulu bude přínosem jak p</w:t>
      </w:r>
      <w:r w:rsidR="0035776F">
        <w:rPr>
          <w:szCs w:val="24"/>
        </w:rPr>
        <w:t>ro terapeuty, tak pro klientky.</w:t>
      </w:r>
    </w:p>
    <w:p w:rsidR="007E4FE6" w:rsidRDefault="0035776F" w:rsidP="002F5719">
      <w:pPr>
        <w:pStyle w:val="Nzev"/>
        <w:tabs>
          <w:tab w:val="left" w:pos="426"/>
        </w:tabs>
        <w:jc w:val="left"/>
      </w:pPr>
      <w:r>
        <w:br w:type="page"/>
      </w:r>
      <w:bookmarkStart w:id="3" w:name="_Toc353022098"/>
      <w:bookmarkStart w:id="4" w:name="_Toc353090148"/>
      <w:r w:rsidR="002F5719">
        <w:lastRenderedPageBreak/>
        <w:t>I</w:t>
      </w:r>
      <w:r w:rsidR="002F5719">
        <w:tab/>
      </w:r>
      <w:r w:rsidR="007E4FE6">
        <w:t>TEORETICKÁ ČÁST</w:t>
      </w:r>
      <w:bookmarkEnd w:id="3"/>
      <w:bookmarkEnd w:id="4"/>
      <w:r w:rsidR="007E4FE6">
        <w:t xml:space="preserve"> </w:t>
      </w:r>
    </w:p>
    <w:p w:rsidR="00EC6902" w:rsidRPr="00EE7283" w:rsidRDefault="00EC6902" w:rsidP="0035776F">
      <w:pPr>
        <w:pStyle w:val="Nadpis1"/>
      </w:pPr>
      <w:bookmarkStart w:id="5" w:name="_Toc353022099"/>
      <w:bookmarkStart w:id="6" w:name="_Toc353090149"/>
      <w:r w:rsidRPr="00EE7283">
        <w:t xml:space="preserve">Prevence, psychoterapie, </w:t>
      </w:r>
      <w:r w:rsidR="003D6B66" w:rsidRPr="00EE7283">
        <w:t xml:space="preserve">poradenství </w:t>
      </w:r>
      <w:r w:rsidRPr="00EE7283">
        <w:t>– intervence</w:t>
      </w:r>
      <w:bookmarkEnd w:id="5"/>
      <w:bookmarkEnd w:id="6"/>
    </w:p>
    <w:p w:rsidR="00EC6902" w:rsidRPr="009D1C0D" w:rsidRDefault="00EC6902" w:rsidP="00A872D8">
      <w:pPr>
        <w:rPr>
          <w:color w:val="984806"/>
          <w:szCs w:val="24"/>
        </w:rPr>
      </w:pPr>
      <w:r>
        <w:rPr>
          <w:szCs w:val="24"/>
        </w:rPr>
        <w:t>Krátký intervenční program se používá jako nástroj při léčbě závislých na pervitinu. I</w:t>
      </w:r>
      <w:r w:rsidR="00FC5205">
        <w:rPr>
          <w:szCs w:val="24"/>
        </w:rPr>
        <w:t> </w:t>
      </w:r>
      <w:r>
        <w:rPr>
          <w:szCs w:val="24"/>
        </w:rPr>
        <w:t xml:space="preserve">přesto, že nová metodika prošla obdobím změn, stále se zakládá na kognitivně behaviorálním přístupu a je primárně určena pro ambulantní léčbu. Přednosti metodiky jsou především </w:t>
      </w:r>
      <w:r w:rsidR="003D6B66">
        <w:rPr>
          <w:szCs w:val="24"/>
        </w:rPr>
        <w:t xml:space="preserve">proto, že je využívána hlavně v </w:t>
      </w:r>
      <w:r>
        <w:rPr>
          <w:szCs w:val="24"/>
        </w:rPr>
        <w:t>oblasti poradenství a terapie u klientů se závislostí na pervitinu. Následuje popis prevence, psychoterapie a poradenství, který usnadní pochopit rozdíly mezi danými pojmy.</w:t>
      </w:r>
    </w:p>
    <w:p w:rsidR="00EC6902" w:rsidRPr="00C04E97" w:rsidRDefault="00EC6902" w:rsidP="00C04E97">
      <w:pPr>
        <w:pStyle w:val="podnadpis1"/>
      </w:pPr>
      <w:bookmarkStart w:id="7" w:name="_Toc353022100"/>
      <w:bookmarkStart w:id="8" w:name="_Toc353090150"/>
      <w:r w:rsidRPr="00C04E97">
        <w:t>Prevence</w:t>
      </w:r>
      <w:bookmarkEnd w:id="7"/>
      <w:bookmarkEnd w:id="8"/>
    </w:p>
    <w:p w:rsidR="00EC6902" w:rsidRPr="009D1C0D" w:rsidRDefault="00EC6902" w:rsidP="003129BF">
      <w:pPr>
        <w:rPr>
          <w:szCs w:val="24"/>
        </w:rPr>
      </w:pPr>
      <w:r w:rsidRPr="009D1C0D">
        <w:rPr>
          <w:szCs w:val="24"/>
        </w:rPr>
        <w:t>Mezi čtyři základní pilíře protidrogové politiky České republiky patří represe</w:t>
      </w:r>
      <w:r>
        <w:rPr>
          <w:rStyle w:val="Znakapoznpodarou"/>
          <w:szCs w:val="24"/>
        </w:rPr>
        <w:footnoteReference w:id="1"/>
      </w:r>
      <w:r w:rsidRPr="009D1C0D">
        <w:rPr>
          <w:szCs w:val="24"/>
        </w:rPr>
        <w:t xml:space="preserve">, </w:t>
      </w:r>
      <w:r w:rsidRPr="009D1C0D">
        <w:rPr>
          <w:b/>
          <w:szCs w:val="24"/>
        </w:rPr>
        <w:t>prevence</w:t>
      </w:r>
      <w:r>
        <w:rPr>
          <w:szCs w:val="24"/>
        </w:rPr>
        <w:t xml:space="preserve">, léčba, resocializace a harm </w:t>
      </w:r>
      <w:r w:rsidRPr="009D1C0D">
        <w:rPr>
          <w:szCs w:val="24"/>
        </w:rPr>
        <w:t>reduction</w:t>
      </w:r>
      <w:r>
        <w:rPr>
          <w:rStyle w:val="Znakapoznpodarou"/>
          <w:szCs w:val="24"/>
        </w:rPr>
        <w:footnoteReference w:id="2"/>
      </w:r>
      <w:r>
        <w:rPr>
          <w:szCs w:val="24"/>
        </w:rPr>
        <w:t xml:space="preserve"> (Zábranský, 2003).</w:t>
      </w:r>
      <w:r>
        <w:rPr>
          <w:color w:val="7030A0"/>
          <w:szCs w:val="24"/>
        </w:rPr>
        <w:t xml:space="preserve"> </w:t>
      </w:r>
      <w:r>
        <w:rPr>
          <w:szCs w:val="24"/>
        </w:rPr>
        <w:t>V této části práce se budeme věnovat především prevenci.</w:t>
      </w:r>
    </w:p>
    <w:p w:rsidR="00EC6902" w:rsidRPr="009D1C0D" w:rsidRDefault="00EC6902" w:rsidP="003129BF">
      <w:pPr>
        <w:rPr>
          <w:szCs w:val="24"/>
        </w:rPr>
      </w:pPr>
      <w:r>
        <w:rPr>
          <w:szCs w:val="24"/>
        </w:rPr>
        <w:t>Prevence je definována jako</w:t>
      </w:r>
      <w:r w:rsidR="001C3B7A">
        <w:rPr>
          <w:szCs w:val="24"/>
        </w:rPr>
        <w:t xml:space="preserve"> „</w:t>
      </w:r>
      <w:r w:rsidRPr="00DE374C">
        <w:rPr>
          <w:i/>
          <w:szCs w:val="24"/>
        </w:rPr>
        <w:t>předcházení nežádoucím jevům, nehodám, úrazům a</w:t>
      </w:r>
      <w:r w:rsidR="00FC5205">
        <w:rPr>
          <w:i/>
          <w:szCs w:val="24"/>
        </w:rPr>
        <w:t> </w:t>
      </w:r>
      <w:r w:rsidRPr="00DE374C">
        <w:rPr>
          <w:i/>
          <w:szCs w:val="24"/>
        </w:rPr>
        <w:t>nemocem aj</w:t>
      </w:r>
      <w:r w:rsidR="003D0B6C">
        <w:rPr>
          <w:szCs w:val="24"/>
        </w:rPr>
        <w:t xml:space="preserve"> (Ambulantní léčba, online, 2013</w:t>
      </w:r>
      <w:r w:rsidR="003D0B6C">
        <w:rPr>
          <w:color w:val="000000"/>
          <w:szCs w:val="24"/>
        </w:rPr>
        <w:t>)</w:t>
      </w:r>
      <w:r w:rsidRPr="009D1C0D">
        <w:rPr>
          <w:szCs w:val="24"/>
        </w:rPr>
        <w:t xml:space="preserve">.“ </w:t>
      </w:r>
      <w:r>
        <w:rPr>
          <w:szCs w:val="24"/>
        </w:rPr>
        <w:t xml:space="preserve">Zábranský však </w:t>
      </w:r>
      <w:r w:rsidRPr="009D1C0D">
        <w:rPr>
          <w:szCs w:val="24"/>
        </w:rPr>
        <w:t>prevenci definuje následovně. „</w:t>
      </w:r>
      <w:r w:rsidRPr="00DE374C">
        <w:rPr>
          <w:i/>
          <w:szCs w:val="24"/>
        </w:rPr>
        <w:t xml:space="preserve">Pod prevencí obecně rozumíme předcházení nemoci nebo předcházení zhoršení nemoci nebo předcházení zhoršení celkového zdravotního stavu nemocného </w:t>
      </w:r>
      <w:r w:rsidR="002F0992">
        <w:rPr>
          <w:szCs w:val="24"/>
        </w:rPr>
        <w:t xml:space="preserve">(Zábranský, 2003, s. 55).“ </w:t>
      </w:r>
      <w:r>
        <w:rPr>
          <w:szCs w:val="24"/>
        </w:rPr>
        <w:t>Zato i</w:t>
      </w:r>
      <w:r w:rsidRPr="009D1C0D">
        <w:rPr>
          <w:szCs w:val="24"/>
        </w:rPr>
        <w:t xml:space="preserve">nformační portál o ilegálních a legálních drogách prevenci vymezuje takto. </w:t>
      </w:r>
      <w:r w:rsidRPr="00DE374C">
        <w:rPr>
          <w:i/>
          <w:szCs w:val="24"/>
        </w:rPr>
        <w:t>„Prevence (u alkoholu a drog) je v širším smyslu slova definována jako intervence určená k zamezení či snížení výskytu,</w:t>
      </w:r>
      <w:r>
        <w:rPr>
          <w:i/>
          <w:szCs w:val="24"/>
        </w:rPr>
        <w:t xml:space="preserve"> </w:t>
      </w:r>
      <w:r w:rsidRPr="00DE374C">
        <w:rPr>
          <w:i/>
          <w:szCs w:val="24"/>
        </w:rPr>
        <w:t>šíření a škodlivých účinků užívání alkoholu a</w:t>
      </w:r>
      <w:r w:rsidR="00FC5205">
        <w:rPr>
          <w:i/>
          <w:szCs w:val="24"/>
        </w:rPr>
        <w:t> </w:t>
      </w:r>
      <w:r w:rsidRPr="00DE374C">
        <w:rPr>
          <w:i/>
          <w:szCs w:val="24"/>
        </w:rPr>
        <w:t>nealkoholových drog</w:t>
      </w:r>
      <w:r w:rsidRPr="009D1C0D">
        <w:rPr>
          <w:szCs w:val="24"/>
        </w:rPr>
        <w:t xml:space="preserve"> (</w:t>
      </w:r>
      <w:r w:rsidR="003D0B6C">
        <w:rPr>
          <w:szCs w:val="24"/>
        </w:rPr>
        <w:t>Prevence, online, 2010</w:t>
      </w:r>
      <w:r w:rsidRPr="009D1C0D">
        <w:rPr>
          <w:szCs w:val="24"/>
        </w:rPr>
        <w:t>).“</w:t>
      </w:r>
    </w:p>
    <w:p w:rsidR="00EC6902" w:rsidRPr="00EE7283" w:rsidRDefault="00EC6902" w:rsidP="009708BA">
      <w:pPr>
        <w:pStyle w:val="podnadpis2"/>
        <w:rPr>
          <w:color w:val="7030A0"/>
        </w:rPr>
      </w:pPr>
      <w:bookmarkStart w:id="9" w:name="_Toc353022101"/>
      <w:bookmarkStart w:id="10" w:name="_Toc353090151"/>
      <w:r w:rsidRPr="00EE7283">
        <w:t>Primární prevence a bio-psycho-sociálně-spirituální model závislosti</w:t>
      </w:r>
      <w:bookmarkEnd w:id="9"/>
      <w:bookmarkEnd w:id="10"/>
    </w:p>
    <w:p w:rsidR="00EC6902" w:rsidRPr="009D1C0D" w:rsidRDefault="00EC6902" w:rsidP="003129BF">
      <w:pPr>
        <w:rPr>
          <w:color w:val="00B050"/>
          <w:szCs w:val="24"/>
        </w:rPr>
      </w:pPr>
      <w:r w:rsidRPr="009D1C0D">
        <w:rPr>
          <w:szCs w:val="24"/>
        </w:rPr>
        <w:t>Cílem</w:t>
      </w:r>
      <w:r>
        <w:rPr>
          <w:szCs w:val="24"/>
        </w:rPr>
        <w:t xml:space="preserve"> primární prevence je odrazovat</w:t>
      </w:r>
      <w:r w:rsidRPr="009D1C0D">
        <w:rPr>
          <w:szCs w:val="24"/>
        </w:rPr>
        <w:t xml:space="preserve"> od prvního už</w:t>
      </w:r>
      <w:r>
        <w:rPr>
          <w:szCs w:val="24"/>
        </w:rPr>
        <w:t>ití drogy, nebo alespoň oddalovat věkovou hranici</w:t>
      </w:r>
      <w:r w:rsidRPr="009D1C0D">
        <w:rPr>
          <w:szCs w:val="24"/>
        </w:rPr>
        <w:t xml:space="preserve"> jedince od </w:t>
      </w:r>
      <w:r w:rsidR="003D6B66">
        <w:rPr>
          <w:szCs w:val="24"/>
        </w:rPr>
        <w:t xml:space="preserve">prvního kontaktu s </w:t>
      </w:r>
      <w:r>
        <w:rPr>
          <w:szCs w:val="24"/>
        </w:rPr>
        <w:t xml:space="preserve">drogou. Za </w:t>
      </w:r>
      <w:r w:rsidRPr="009D1C0D">
        <w:rPr>
          <w:szCs w:val="24"/>
        </w:rPr>
        <w:t>speci</w:t>
      </w:r>
      <w:r>
        <w:rPr>
          <w:szCs w:val="24"/>
        </w:rPr>
        <w:t xml:space="preserve">fický cíl si klade předcházet </w:t>
      </w:r>
      <w:r w:rsidRPr="009D1C0D">
        <w:rPr>
          <w:szCs w:val="24"/>
        </w:rPr>
        <w:t xml:space="preserve">užívání </w:t>
      </w:r>
      <w:r>
        <w:rPr>
          <w:szCs w:val="24"/>
        </w:rPr>
        <w:t xml:space="preserve">drog v rizikové populaci. </w:t>
      </w:r>
      <w:r w:rsidRPr="003B38B7">
        <w:t>Podporuje</w:t>
      </w:r>
      <w:r>
        <w:rPr>
          <w:szCs w:val="24"/>
        </w:rPr>
        <w:t xml:space="preserve"> zrání jedince, </w:t>
      </w:r>
      <w:r w:rsidRPr="009D1C0D">
        <w:rPr>
          <w:szCs w:val="24"/>
        </w:rPr>
        <w:t>aby bezpečně prošel cestou v hledání vlastní identity.</w:t>
      </w:r>
      <w:r>
        <w:rPr>
          <w:szCs w:val="24"/>
        </w:rPr>
        <w:t xml:space="preserve"> </w:t>
      </w:r>
      <w:r w:rsidR="00FF6898">
        <w:rPr>
          <w:szCs w:val="24"/>
        </w:rPr>
        <w:t>Kudrle</w:t>
      </w:r>
      <w:r>
        <w:rPr>
          <w:szCs w:val="24"/>
        </w:rPr>
        <w:t xml:space="preserve"> rozlišuje čtyři </w:t>
      </w:r>
      <w:r w:rsidRPr="009D1C0D">
        <w:rPr>
          <w:szCs w:val="24"/>
        </w:rPr>
        <w:t>předpokla</w:t>
      </w:r>
      <w:r>
        <w:rPr>
          <w:szCs w:val="24"/>
        </w:rPr>
        <w:t>dy pro komplexní rozvoj člověka: biologický, psychologický, sociální a s</w:t>
      </w:r>
      <w:r w:rsidR="005C754F">
        <w:rPr>
          <w:szCs w:val="24"/>
        </w:rPr>
        <w:t xml:space="preserve">pirituální (Kudrle In Kalina et </w:t>
      </w:r>
      <w:r>
        <w:rPr>
          <w:szCs w:val="24"/>
        </w:rPr>
        <w:t>al., 2008)</w:t>
      </w:r>
    </w:p>
    <w:p w:rsidR="00EC6902" w:rsidRPr="009D1C0D" w:rsidRDefault="00EC6902" w:rsidP="003129BF">
      <w:pPr>
        <w:rPr>
          <w:szCs w:val="24"/>
        </w:rPr>
      </w:pPr>
      <w:r>
        <w:rPr>
          <w:szCs w:val="24"/>
        </w:rPr>
        <w:lastRenderedPageBreak/>
        <w:t xml:space="preserve">Do </w:t>
      </w:r>
      <w:r w:rsidRPr="009D1C0D">
        <w:rPr>
          <w:szCs w:val="24"/>
        </w:rPr>
        <w:t>oblasti</w:t>
      </w:r>
      <w:r w:rsidRPr="009707E7">
        <w:rPr>
          <w:b/>
          <w:szCs w:val="24"/>
        </w:rPr>
        <w:t xml:space="preserve"> biologického předpokladu</w:t>
      </w:r>
      <w:r>
        <w:rPr>
          <w:szCs w:val="24"/>
        </w:rPr>
        <w:t xml:space="preserve"> </w:t>
      </w:r>
      <w:r w:rsidRPr="009D1C0D">
        <w:rPr>
          <w:szCs w:val="24"/>
        </w:rPr>
        <w:t>zařazujeme přiměřenou péči o</w:t>
      </w:r>
      <w:r>
        <w:rPr>
          <w:szCs w:val="24"/>
        </w:rPr>
        <w:t xml:space="preserve"> pohyb, stravu, fyzické zdraví a </w:t>
      </w:r>
      <w:r w:rsidRPr="009D1C0D">
        <w:rPr>
          <w:szCs w:val="24"/>
        </w:rPr>
        <w:t xml:space="preserve">tělo. </w:t>
      </w:r>
      <w:r w:rsidR="00B15E67">
        <w:rPr>
          <w:szCs w:val="24"/>
        </w:rPr>
        <w:t>Kudrle</w:t>
      </w:r>
      <w:r>
        <w:rPr>
          <w:szCs w:val="24"/>
        </w:rPr>
        <w:t xml:space="preserve"> zde zařazuje i v</w:t>
      </w:r>
      <w:r w:rsidRPr="009D1C0D">
        <w:rPr>
          <w:szCs w:val="24"/>
        </w:rPr>
        <w:t>časný za</w:t>
      </w:r>
      <w:r>
        <w:rPr>
          <w:szCs w:val="24"/>
        </w:rPr>
        <w:t>čátek léčby nastupující nemoci a</w:t>
      </w:r>
      <w:r w:rsidR="00FC5205">
        <w:rPr>
          <w:szCs w:val="24"/>
        </w:rPr>
        <w:t> </w:t>
      </w:r>
      <w:r w:rsidRPr="009D1C0D">
        <w:rPr>
          <w:szCs w:val="24"/>
        </w:rPr>
        <w:t>prev</w:t>
      </w:r>
      <w:r>
        <w:rPr>
          <w:szCs w:val="24"/>
        </w:rPr>
        <w:t>enci</w:t>
      </w:r>
      <w:r w:rsidRPr="009D1C0D">
        <w:rPr>
          <w:szCs w:val="24"/>
        </w:rPr>
        <w:t xml:space="preserve"> možných úrazů. To vše jsou předpoklady</w:t>
      </w:r>
      <w:r w:rsidR="002F0992">
        <w:rPr>
          <w:szCs w:val="24"/>
        </w:rPr>
        <w:t xml:space="preserve"> pro rozvoj zdravé osobnosti. V </w:t>
      </w:r>
      <w:r w:rsidRPr="009D1C0D">
        <w:rPr>
          <w:szCs w:val="24"/>
        </w:rPr>
        <w:t>tomto kontextu může u</w:t>
      </w:r>
      <w:r>
        <w:rPr>
          <w:szCs w:val="24"/>
        </w:rPr>
        <w:t xml:space="preserve">žívání návykových látek </w:t>
      </w:r>
      <w:r w:rsidRPr="009D1C0D">
        <w:rPr>
          <w:szCs w:val="24"/>
        </w:rPr>
        <w:t>j</w:t>
      </w:r>
      <w:r>
        <w:rPr>
          <w:szCs w:val="24"/>
        </w:rPr>
        <w:t xml:space="preserve">akožto analgetikum způsobit závislost. Nevhodně léčené zranění, kdy například </w:t>
      </w:r>
      <w:r w:rsidRPr="009D1C0D">
        <w:rPr>
          <w:szCs w:val="24"/>
        </w:rPr>
        <w:t xml:space="preserve">chybí adekvátní rehabilitace, může </w:t>
      </w:r>
      <w:r>
        <w:rPr>
          <w:szCs w:val="24"/>
        </w:rPr>
        <w:t xml:space="preserve">u jedince aktivovat </w:t>
      </w:r>
      <w:r w:rsidRPr="009D1C0D">
        <w:rPr>
          <w:szCs w:val="24"/>
        </w:rPr>
        <w:t>abúzu</w:t>
      </w:r>
      <w:r>
        <w:rPr>
          <w:szCs w:val="24"/>
        </w:rPr>
        <w:t>s</w:t>
      </w:r>
      <w:r w:rsidRPr="009D1C0D">
        <w:rPr>
          <w:szCs w:val="24"/>
        </w:rPr>
        <w:t xml:space="preserve"> drog. </w:t>
      </w:r>
      <w:r>
        <w:rPr>
          <w:szCs w:val="24"/>
        </w:rPr>
        <w:t>Dále také n</w:t>
      </w:r>
      <w:r w:rsidRPr="009D1C0D">
        <w:rPr>
          <w:szCs w:val="24"/>
        </w:rPr>
        <w:t>adváh</w:t>
      </w:r>
      <w:r>
        <w:rPr>
          <w:szCs w:val="24"/>
        </w:rPr>
        <w:t>a nebo porucha</w:t>
      </w:r>
      <w:r w:rsidRPr="009D1C0D">
        <w:rPr>
          <w:szCs w:val="24"/>
        </w:rPr>
        <w:t xml:space="preserve"> příjmu </w:t>
      </w:r>
      <w:r>
        <w:rPr>
          <w:szCs w:val="24"/>
        </w:rPr>
        <w:t xml:space="preserve">potravy </w:t>
      </w:r>
      <w:r w:rsidRPr="009D1C0D">
        <w:rPr>
          <w:szCs w:val="24"/>
        </w:rPr>
        <w:t>může</w:t>
      </w:r>
      <w:r w:rsidR="003D6B66">
        <w:rPr>
          <w:szCs w:val="24"/>
        </w:rPr>
        <w:t xml:space="preserve"> jedince vést k </w:t>
      </w:r>
      <w:r>
        <w:rPr>
          <w:szCs w:val="24"/>
        </w:rPr>
        <w:t>řešení problému</w:t>
      </w:r>
      <w:r w:rsidRPr="009D1C0D">
        <w:rPr>
          <w:szCs w:val="24"/>
        </w:rPr>
        <w:t xml:space="preserve"> pomocí amfetaminu.</w:t>
      </w:r>
    </w:p>
    <w:p w:rsidR="00EC6902" w:rsidRPr="009D1C0D" w:rsidRDefault="00EC6902" w:rsidP="003129BF">
      <w:pPr>
        <w:rPr>
          <w:szCs w:val="24"/>
        </w:rPr>
      </w:pPr>
      <w:r w:rsidRPr="009707E7">
        <w:rPr>
          <w:b/>
          <w:szCs w:val="24"/>
        </w:rPr>
        <w:t>Psychologický předpoklad</w:t>
      </w:r>
      <w:r>
        <w:rPr>
          <w:szCs w:val="24"/>
        </w:rPr>
        <w:t xml:space="preserve"> tvoří f</w:t>
      </w:r>
      <w:r w:rsidRPr="009D1C0D">
        <w:rPr>
          <w:szCs w:val="24"/>
        </w:rPr>
        <w:t>aktory</w:t>
      </w:r>
      <w:r w:rsidR="006A75AD">
        <w:rPr>
          <w:szCs w:val="24"/>
        </w:rPr>
        <w:t>,</w:t>
      </w:r>
      <w:r w:rsidRPr="009D1C0D">
        <w:rPr>
          <w:szCs w:val="24"/>
        </w:rPr>
        <w:t xml:space="preserve"> jako </w:t>
      </w:r>
      <w:r w:rsidR="006A75AD">
        <w:rPr>
          <w:szCs w:val="24"/>
        </w:rPr>
        <w:t>jsou</w:t>
      </w:r>
      <w:r>
        <w:rPr>
          <w:szCs w:val="24"/>
        </w:rPr>
        <w:t xml:space="preserve"> </w:t>
      </w:r>
      <w:r w:rsidRPr="009D1C0D">
        <w:rPr>
          <w:szCs w:val="24"/>
        </w:rPr>
        <w:t>p</w:t>
      </w:r>
      <w:r>
        <w:rPr>
          <w:szCs w:val="24"/>
        </w:rPr>
        <w:t>rožívání nudy, zvědavost, poznání</w:t>
      </w:r>
      <w:r w:rsidRPr="009D1C0D">
        <w:rPr>
          <w:szCs w:val="24"/>
        </w:rPr>
        <w:t xml:space="preserve"> nevšední</w:t>
      </w:r>
      <w:r>
        <w:rPr>
          <w:szCs w:val="24"/>
        </w:rPr>
        <w:t>ch zážitků</w:t>
      </w:r>
      <w:r w:rsidRPr="009D1C0D">
        <w:rPr>
          <w:szCs w:val="24"/>
        </w:rPr>
        <w:t>, narušení hranic, nízké sebevědomí, absence seberealizace. Takto vzniklé prožitky v životě uživatele mohou ovlivnit počá</w:t>
      </w:r>
      <w:r>
        <w:rPr>
          <w:szCs w:val="24"/>
        </w:rPr>
        <w:t xml:space="preserve">tek užívání drog. U takového </w:t>
      </w:r>
      <w:r w:rsidRPr="009D1C0D">
        <w:rPr>
          <w:szCs w:val="24"/>
        </w:rPr>
        <w:t>jedince může</w:t>
      </w:r>
      <w:r>
        <w:rPr>
          <w:szCs w:val="24"/>
        </w:rPr>
        <w:t>me</w:t>
      </w:r>
      <w:r w:rsidRPr="009D1C0D">
        <w:rPr>
          <w:szCs w:val="24"/>
        </w:rPr>
        <w:t xml:space="preserve"> shledat nediferencovanost v oblasti osobních potřeb a zájmů. </w:t>
      </w:r>
      <w:r w:rsidR="003D6B66">
        <w:rPr>
          <w:szCs w:val="24"/>
        </w:rPr>
        <w:t>Chybí vedení někoho z</w:t>
      </w:r>
      <w:r w:rsidR="00FC5205">
        <w:rPr>
          <w:szCs w:val="24"/>
        </w:rPr>
        <w:t> </w:t>
      </w:r>
      <w:r w:rsidR="003D6B66">
        <w:rPr>
          <w:szCs w:val="24"/>
        </w:rPr>
        <w:t xml:space="preserve">autorit v </w:t>
      </w:r>
      <w:r w:rsidRPr="009D1C0D">
        <w:rPr>
          <w:szCs w:val="24"/>
        </w:rPr>
        <w:t xml:space="preserve">rodinném kruhu. </w:t>
      </w:r>
      <w:r w:rsidRPr="00827C04">
        <w:rPr>
          <w:szCs w:val="24"/>
        </w:rPr>
        <w:t>Užití drogy vede ke stavu změně</w:t>
      </w:r>
      <w:r w:rsidR="006A75AD">
        <w:rPr>
          <w:szCs w:val="24"/>
        </w:rPr>
        <w:t>ného vědomí a napomáhá tak k</w:t>
      </w:r>
      <w:r w:rsidR="00FC5205">
        <w:rPr>
          <w:szCs w:val="24"/>
        </w:rPr>
        <w:t> </w:t>
      </w:r>
      <w:r w:rsidR="006A75AD">
        <w:rPr>
          <w:szCs w:val="24"/>
        </w:rPr>
        <w:t>se</w:t>
      </w:r>
      <w:r w:rsidRPr="00827C04">
        <w:rPr>
          <w:szCs w:val="24"/>
        </w:rPr>
        <w:t>beprosazování, kdy autority nejsou respektovány. V</w:t>
      </w:r>
      <w:r w:rsidR="003D6B66">
        <w:rPr>
          <w:szCs w:val="24"/>
        </w:rPr>
        <w:t xml:space="preserve"> </w:t>
      </w:r>
      <w:r w:rsidRPr="009D1C0D">
        <w:rPr>
          <w:szCs w:val="24"/>
        </w:rPr>
        <w:t xml:space="preserve">primární </w:t>
      </w:r>
      <w:r w:rsidR="00827C04">
        <w:rPr>
          <w:szCs w:val="24"/>
        </w:rPr>
        <w:t>prevenci se snažíme především o vybudování osobních hranic a</w:t>
      </w:r>
      <w:r w:rsidRPr="009D1C0D">
        <w:rPr>
          <w:szCs w:val="24"/>
        </w:rPr>
        <w:t xml:space="preserve"> tvoření vlastního programu ve volném čase. Pozornost zaměřujeme na otevřenou k</w:t>
      </w:r>
      <w:r w:rsidR="003D6B66">
        <w:rPr>
          <w:szCs w:val="24"/>
        </w:rPr>
        <w:t xml:space="preserve">omunikaci a na sdílení hodnot s </w:t>
      </w:r>
      <w:r w:rsidRPr="009D1C0D">
        <w:rPr>
          <w:szCs w:val="24"/>
        </w:rPr>
        <w:t>ostatními.</w:t>
      </w:r>
    </w:p>
    <w:p w:rsidR="00EC6902" w:rsidRPr="009707E7" w:rsidRDefault="00EC6902" w:rsidP="003129BF">
      <w:pPr>
        <w:rPr>
          <w:b/>
          <w:szCs w:val="24"/>
        </w:rPr>
      </w:pPr>
      <w:r w:rsidRPr="009707E7">
        <w:rPr>
          <w:b/>
          <w:szCs w:val="24"/>
        </w:rPr>
        <w:t>Sociální předpoklad</w:t>
      </w:r>
      <w:r>
        <w:rPr>
          <w:szCs w:val="24"/>
        </w:rPr>
        <w:t xml:space="preserve"> je dalším faktorem možného vzniku závislosti. R</w:t>
      </w:r>
      <w:r w:rsidRPr="009D1C0D">
        <w:rPr>
          <w:szCs w:val="24"/>
        </w:rPr>
        <w:t>izikovou oblastí</w:t>
      </w:r>
      <w:r>
        <w:rPr>
          <w:szCs w:val="24"/>
        </w:rPr>
        <w:t>,</w:t>
      </w:r>
      <w:r w:rsidRPr="009D1C0D">
        <w:rPr>
          <w:szCs w:val="24"/>
        </w:rPr>
        <w:t xml:space="preserve"> na kterou se zaměříme</w:t>
      </w:r>
      <w:r>
        <w:rPr>
          <w:szCs w:val="24"/>
        </w:rPr>
        <w:t>,</w:t>
      </w:r>
      <w:r w:rsidRPr="009D1C0D">
        <w:rPr>
          <w:szCs w:val="24"/>
        </w:rPr>
        <w:t xml:space="preserve"> je sociální skupina. Zdravé fu</w:t>
      </w:r>
      <w:r w:rsidR="002F0992">
        <w:rPr>
          <w:szCs w:val="24"/>
        </w:rPr>
        <w:t xml:space="preserve">ngování v </w:t>
      </w:r>
      <w:r w:rsidRPr="009D1C0D">
        <w:rPr>
          <w:szCs w:val="24"/>
        </w:rPr>
        <w:t>sociálním pros</w:t>
      </w:r>
      <w:r>
        <w:rPr>
          <w:szCs w:val="24"/>
        </w:rPr>
        <w:t>t</w:t>
      </w:r>
      <w:r w:rsidRPr="009D1C0D">
        <w:rPr>
          <w:szCs w:val="24"/>
        </w:rPr>
        <w:t>řed</w:t>
      </w:r>
      <w:r>
        <w:rPr>
          <w:szCs w:val="24"/>
        </w:rPr>
        <w:t>í není jednoduchou záležitostí. Konfli</w:t>
      </w:r>
      <w:r w:rsidR="002F0992">
        <w:rPr>
          <w:szCs w:val="24"/>
        </w:rPr>
        <w:t xml:space="preserve">kty mohou vznikat v </w:t>
      </w:r>
      <w:r w:rsidR="007E4B4C">
        <w:rPr>
          <w:szCs w:val="24"/>
        </w:rPr>
        <w:t>případě, že</w:t>
      </w:r>
      <w:r>
        <w:rPr>
          <w:szCs w:val="24"/>
        </w:rPr>
        <w:t xml:space="preserve"> jedinec nezapadá do majority, není u něj vyhran</w:t>
      </w:r>
      <w:r w:rsidR="002F0992">
        <w:rPr>
          <w:szCs w:val="24"/>
        </w:rPr>
        <w:t xml:space="preserve">ěný sociální status nebo také z </w:t>
      </w:r>
      <w:r>
        <w:rPr>
          <w:szCs w:val="24"/>
        </w:rPr>
        <w:t>důvodu rasové a náboženské odlišnosti. Důvodů je samozřejmě více. Skupina tuto situaci většinou řeš</w:t>
      </w:r>
      <w:r w:rsidR="002F0992">
        <w:rPr>
          <w:szCs w:val="24"/>
        </w:rPr>
        <w:t xml:space="preserve">í vyloučením takového jedince z </w:t>
      </w:r>
      <w:r>
        <w:rPr>
          <w:szCs w:val="24"/>
        </w:rPr>
        <w:t>komu</w:t>
      </w:r>
      <w:r w:rsidR="002F0992">
        <w:rPr>
          <w:szCs w:val="24"/>
        </w:rPr>
        <w:t xml:space="preserve">nity. Cílem primární prevence v </w:t>
      </w:r>
      <w:r>
        <w:rPr>
          <w:szCs w:val="24"/>
        </w:rPr>
        <w:t>této oblasti je orientace v</w:t>
      </w:r>
      <w:r w:rsidR="002F0992">
        <w:rPr>
          <w:szCs w:val="24"/>
        </w:rPr>
        <w:t xml:space="preserve"> </w:t>
      </w:r>
      <w:r>
        <w:rPr>
          <w:szCs w:val="24"/>
        </w:rPr>
        <w:t>péči o</w:t>
      </w:r>
      <w:r w:rsidR="00FC5205">
        <w:rPr>
          <w:szCs w:val="24"/>
        </w:rPr>
        <w:t> </w:t>
      </w:r>
      <w:r>
        <w:rPr>
          <w:szCs w:val="24"/>
        </w:rPr>
        <w:t>minority, sociální integritu, rozvíjení</w:t>
      </w:r>
      <w:r w:rsidRPr="009D1C0D">
        <w:rPr>
          <w:szCs w:val="24"/>
        </w:rPr>
        <w:t xml:space="preserve"> sociální</w:t>
      </w:r>
      <w:r>
        <w:rPr>
          <w:szCs w:val="24"/>
        </w:rPr>
        <w:t xml:space="preserve">ho chování a docílení </w:t>
      </w:r>
      <w:r w:rsidRPr="009D1C0D">
        <w:rPr>
          <w:szCs w:val="24"/>
        </w:rPr>
        <w:t>komunitního cítění. Zaměřovat bychom se také měli</w:t>
      </w:r>
      <w:r>
        <w:rPr>
          <w:szCs w:val="24"/>
        </w:rPr>
        <w:t xml:space="preserve"> na to, jakým způsobem vytváříme</w:t>
      </w:r>
      <w:r w:rsidRPr="009D1C0D">
        <w:rPr>
          <w:szCs w:val="24"/>
        </w:rPr>
        <w:t xml:space="preserve"> </w:t>
      </w:r>
      <w:r w:rsidR="006A75AD">
        <w:rPr>
          <w:szCs w:val="24"/>
        </w:rPr>
        <w:t>dětem obraz dospělého člověka</w:t>
      </w:r>
      <w:r w:rsidR="00827C04">
        <w:rPr>
          <w:szCs w:val="24"/>
        </w:rPr>
        <w:t xml:space="preserve"> </w:t>
      </w:r>
      <w:r>
        <w:rPr>
          <w:szCs w:val="24"/>
        </w:rPr>
        <w:t xml:space="preserve">a </w:t>
      </w:r>
      <w:r w:rsidRPr="009D1C0D">
        <w:rPr>
          <w:szCs w:val="24"/>
        </w:rPr>
        <w:t>jak tento obraz ve výsledku vypadá.</w:t>
      </w:r>
    </w:p>
    <w:p w:rsidR="00EC6902" w:rsidRPr="009707E7" w:rsidRDefault="00EC6902" w:rsidP="003129BF">
      <w:pPr>
        <w:rPr>
          <w:szCs w:val="24"/>
        </w:rPr>
      </w:pPr>
      <w:r w:rsidRPr="009707E7">
        <w:rPr>
          <w:b/>
          <w:szCs w:val="24"/>
        </w:rPr>
        <w:t>Spirituální obraz</w:t>
      </w:r>
      <w:r>
        <w:rPr>
          <w:szCs w:val="24"/>
        </w:rPr>
        <w:t xml:space="preserve"> je chápán jako n</w:t>
      </w:r>
      <w:r w:rsidRPr="009D1C0D">
        <w:rPr>
          <w:szCs w:val="24"/>
        </w:rPr>
        <w:t>edost</w:t>
      </w:r>
      <w:r>
        <w:rPr>
          <w:szCs w:val="24"/>
        </w:rPr>
        <w:t>atek smyslu života nebo duchovních autorit</w:t>
      </w:r>
      <w:r w:rsidR="002F0992">
        <w:rPr>
          <w:szCs w:val="24"/>
        </w:rPr>
        <w:t xml:space="preserve">. V </w:t>
      </w:r>
      <w:r w:rsidRPr="009D1C0D">
        <w:rPr>
          <w:szCs w:val="24"/>
        </w:rPr>
        <w:t>této oblasti se zaměřujeme na způsob, jakým si</w:t>
      </w:r>
      <w:r>
        <w:rPr>
          <w:szCs w:val="24"/>
        </w:rPr>
        <w:t xml:space="preserve"> jedinec supluje spokojenost života. Může se jednat o </w:t>
      </w:r>
      <w:r w:rsidRPr="009D1C0D">
        <w:rPr>
          <w:szCs w:val="24"/>
        </w:rPr>
        <w:t>nevyváž</w:t>
      </w:r>
      <w:r w:rsidR="002F0992">
        <w:rPr>
          <w:szCs w:val="24"/>
        </w:rPr>
        <w:t xml:space="preserve">ené postoje k </w:t>
      </w:r>
      <w:r>
        <w:rPr>
          <w:szCs w:val="24"/>
        </w:rPr>
        <w:t>materiálním statkům, absenci</w:t>
      </w:r>
      <w:r w:rsidR="002F0992">
        <w:rPr>
          <w:szCs w:val="24"/>
        </w:rPr>
        <w:t xml:space="preserve"> růstu introspekce, nedostatek </w:t>
      </w:r>
      <w:r>
        <w:rPr>
          <w:szCs w:val="24"/>
        </w:rPr>
        <w:t xml:space="preserve">pokory a rituálů. To vše často </w:t>
      </w:r>
      <w:r w:rsidRPr="009D1C0D">
        <w:rPr>
          <w:szCs w:val="24"/>
        </w:rPr>
        <w:t>ved</w:t>
      </w:r>
      <w:r>
        <w:rPr>
          <w:szCs w:val="24"/>
        </w:rPr>
        <w:t>e</w:t>
      </w:r>
      <w:r w:rsidR="002F0992">
        <w:rPr>
          <w:szCs w:val="24"/>
        </w:rPr>
        <w:t xml:space="preserve"> k </w:t>
      </w:r>
      <w:r w:rsidRPr="009D1C0D">
        <w:rPr>
          <w:szCs w:val="24"/>
        </w:rPr>
        <w:t>nejednotné osobnosti</w:t>
      </w:r>
      <w:r>
        <w:rPr>
          <w:szCs w:val="24"/>
        </w:rPr>
        <w:t xml:space="preserve"> jedince</w:t>
      </w:r>
      <w:r w:rsidRPr="009D1C0D">
        <w:rPr>
          <w:szCs w:val="24"/>
        </w:rPr>
        <w:t>. Signifikantní životní autority jsou pak nahra</w:t>
      </w:r>
      <w:r>
        <w:rPr>
          <w:szCs w:val="24"/>
        </w:rPr>
        <w:t xml:space="preserve">zovány </w:t>
      </w:r>
      <w:r w:rsidRPr="00637BA9">
        <w:rPr>
          <w:szCs w:val="24"/>
        </w:rPr>
        <w:t>hrubostí a silou.</w:t>
      </w:r>
      <w:r>
        <w:rPr>
          <w:szCs w:val="24"/>
        </w:rPr>
        <w:t xml:space="preserve"> Rituály</w:t>
      </w:r>
      <w:r w:rsidRPr="009D1C0D">
        <w:rPr>
          <w:szCs w:val="24"/>
        </w:rPr>
        <w:t xml:space="preserve"> js</w:t>
      </w:r>
      <w:r>
        <w:rPr>
          <w:szCs w:val="24"/>
        </w:rPr>
        <w:t>ou zastoupeny silou gangů a part</w:t>
      </w:r>
      <w:r w:rsidR="002F0992">
        <w:rPr>
          <w:szCs w:val="24"/>
        </w:rPr>
        <w:t>ou z</w:t>
      </w:r>
      <w:r w:rsidR="00FC5205">
        <w:rPr>
          <w:szCs w:val="24"/>
        </w:rPr>
        <w:t> </w:t>
      </w:r>
      <w:r w:rsidR="002F0992">
        <w:rPr>
          <w:szCs w:val="24"/>
        </w:rPr>
        <w:t xml:space="preserve"> </w:t>
      </w:r>
      <w:r w:rsidRPr="009D1C0D">
        <w:rPr>
          <w:szCs w:val="24"/>
        </w:rPr>
        <w:t>ulice.</w:t>
      </w:r>
      <w:r>
        <w:rPr>
          <w:szCs w:val="24"/>
        </w:rPr>
        <w:t xml:space="preserve"> Život postrád</w:t>
      </w:r>
      <w:r w:rsidR="002F0992">
        <w:rPr>
          <w:szCs w:val="24"/>
        </w:rPr>
        <w:t xml:space="preserve">á hlubší smysl, dochází pouze k </w:t>
      </w:r>
      <w:r>
        <w:rPr>
          <w:szCs w:val="24"/>
        </w:rPr>
        <w:t xml:space="preserve">uspokojování momentálních potřeb. Proto je </w:t>
      </w:r>
      <w:r w:rsidR="001E315A">
        <w:rPr>
          <w:szCs w:val="24"/>
        </w:rPr>
        <w:t>nezbytné tyto nedostatky odstraň</w:t>
      </w:r>
      <w:r>
        <w:rPr>
          <w:szCs w:val="24"/>
        </w:rPr>
        <w:t xml:space="preserve">ovat a společně nacházet </w:t>
      </w:r>
      <w:r w:rsidR="001E315A">
        <w:rPr>
          <w:szCs w:val="24"/>
        </w:rPr>
        <w:t xml:space="preserve">alternativy (Kudrle In Kalina et </w:t>
      </w:r>
      <w:r>
        <w:rPr>
          <w:szCs w:val="24"/>
        </w:rPr>
        <w:t>al., 2008).</w:t>
      </w:r>
      <w:r w:rsidRPr="00F12810">
        <w:rPr>
          <w:color w:val="7030A0"/>
          <w:szCs w:val="24"/>
        </w:rPr>
        <w:t xml:space="preserve"> </w:t>
      </w:r>
    </w:p>
    <w:p w:rsidR="00EC6902" w:rsidRPr="009D1C0D" w:rsidRDefault="00EC6902" w:rsidP="003129BF">
      <w:pPr>
        <w:rPr>
          <w:szCs w:val="24"/>
        </w:rPr>
      </w:pPr>
      <w:r>
        <w:rPr>
          <w:szCs w:val="24"/>
        </w:rPr>
        <w:lastRenderedPageBreak/>
        <w:t xml:space="preserve">Zatímco </w:t>
      </w:r>
      <w:r w:rsidR="00C874C0">
        <w:rPr>
          <w:szCs w:val="24"/>
        </w:rPr>
        <w:t>Kudrle</w:t>
      </w:r>
      <w:r w:rsidR="002F0992">
        <w:rPr>
          <w:szCs w:val="24"/>
        </w:rPr>
        <w:t xml:space="preserve"> se v </w:t>
      </w:r>
      <w:r>
        <w:rPr>
          <w:szCs w:val="24"/>
        </w:rPr>
        <w:t xml:space="preserve">primární prevenci opírá o </w:t>
      </w:r>
      <w:r w:rsidRPr="009D1C0D">
        <w:rPr>
          <w:szCs w:val="24"/>
        </w:rPr>
        <w:t>bio-psycho-sociálně-spirituální</w:t>
      </w:r>
      <w:r>
        <w:rPr>
          <w:szCs w:val="24"/>
        </w:rPr>
        <w:t xml:space="preserve"> </w:t>
      </w:r>
      <w:r w:rsidRPr="00E244B6">
        <w:rPr>
          <w:szCs w:val="24"/>
        </w:rPr>
        <w:t xml:space="preserve">model závislosti </w:t>
      </w:r>
      <w:r>
        <w:rPr>
          <w:szCs w:val="24"/>
        </w:rPr>
        <w:t xml:space="preserve">na návykové látce, </w:t>
      </w:r>
      <w:r w:rsidRPr="009D1C0D">
        <w:rPr>
          <w:szCs w:val="24"/>
        </w:rPr>
        <w:t>Vácha</w:t>
      </w:r>
      <w:r>
        <w:rPr>
          <w:szCs w:val="24"/>
        </w:rPr>
        <w:t xml:space="preserve"> uvádí jednotlivé faktory, které se mohou podílet na vzniku užívání drogy. Jedná se o faktor osobnosti, rodinný faktor, vrstevnickou skupinu a</w:t>
      </w:r>
      <w:r w:rsidR="00FC5205">
        <w:rPr>
          <w:szCs w:val="24"/>
        </w:rPr>
        <w:t> </w:t>
      </w:r>
      <w:r>
        <w:rPr>
          <w:szCs w:val="24"/>
        </w:rPr>
        <w:t>společnost.</w:t>
      </w:r>
    </w:p>
    <w:p w:rsidR="00EC6902" w:rsidRPr="009D1C0D" w:rsidRDefault="00EC6902" w:rsidP="003129BF">
      <w:pPr>
        <w:rPr>
          <w:szCs w:val="24"/>
        </w:rPr>
      </w:pPr>
      <w:r>
        <w:rPr>
          <w:szCs w:val="24"/>
        </w:rPr>
        <w:t xml:space="preserve">U </w:t>
      </w:r>
      <w:r>
        <w:rPr>
          <w:b/>
          <w:szCs w:val="24"/>
        </w:rPr>
        <w:t>f</w:t>
      </w:r>
      <w:r w:rsidRPr="009707E7">
        <w:rPr>
          <w:b/>
          <w:szCs w:val="24"/>
        </w:rPr>
        <w:t>aktor</w:t>
      </w:r>
      <w:r>
        <w:rPr>
          <w:b/>
          <w:szCs w:val="24"/>
        </w:rPr>
        <w:t>u</w:t>
      </w:r>
      <w:r w:rsidRPr="009707E7">
        <w:rPr>
          <w:b/>
          <w:szCs w:val="24"/>
        </w:rPr>
        <w:t xml:space="preserve"> osobnosti</w:t>
      </w:r>
      <w:r>
        <w:rPr>
          <w:szCs w:val="24"/>
        </w:rPr>
        <w:t xml:space="preserve"> </w:t>
      </w:r>
      <w:r w:rsidR="002F0992">
        <w:rPr>
          <w:szCs w:val="24"/>
        </w:rPr>
        <w:t xml:space="preserve">vycházíme z </w:t>
      </w:r>
      <w:r w:rsidRPr="009D1C0D">
        <w:rPr>
          <w:szCs w:val="24"/>
        </w:rPr>
        <w:t>jednoduchého vzorce. Čím dřív jedinec začne expe</w:t>
      </w:r>
      <w:r w:rsidR="002F0992">
        <w:rPr>
          <w:szCs w:val="24"/>
        </w:rPr>
        <w:t xml:space="preserve">rimentovat s </w:t>
      </w:r>
      <w:r>
        <w:rPr>
          <w:szCs w:val="24"/>
        </w:rPr>
        <w:t xml:space="preserve">drogou, tím více </w:t>
      </w:r>
      <w:r w:rsidRPr="009D1C0D">
        <w:rPr>
          <w:szCs w:val="24"/>
        </w:rPr>
        <w:t xml:space="preserve">stoupá </w:t>
      </w:r>
      <w:r>
        <w:rPr>
          <w:szCs w:val="24"/>
        </w:rPr>
        <w:t>riziko vzniku závislosti. Důvodem</w:t>
      </w:r>
      <w:r w:rsidRPr="009D1C0D">
        <w:rPr>
          <w:szCs w:val="24"/>
        </w:rPr>
        <w:t>, proč mladý jedi</w:t>
      </w:r>
      <w:r>
        <w:rPr>
          <w:szCs w:val="24"/>
        </w:rPr>
        <w:t xml:space="preserve">nec touží po vyzkoušení drogy, je touha po odlišnosti a </w:t>
      </w:r>
      <w:r w:rsidRPr="009D1C0D">
        <w:rPr>
          <w:szCs w:val="24"/>
        </w:rPr>
        <w:t>nekonvenčnosti</w:t>
      </w:r>
      <w:r w:rsidR="002F0992">
        <w:rPr>
          <w:szCs w:val="24"/>
        </w:rPr>
        <w:t xml:space="preserve">. Tyto fenomény sehrávají v </w:t>
      </w:r>
      <w:r>
        <w:rPr>
          <w:szCs w:val="24"/>
        </w:rPr>
        <w:t>období puberty velice důležitou roli</w:t>
      </w:r>
      <w:r w:rsidRPr="009D1C0D">
        <w:rPr>
          <w:szCs w:val="24"/>
        </w:rPr>
        <w:t xml:space="preserve">. Možná souvislost je </w:t>
      </w:r>
      <w:r w:rsidR="002F0992">
        <w:rPr>
          <w:szCs w:val="24"/>
        </w:rPr>
        <w:t xml:space="preserve">i s </w:t>
      </w:r>
      <w:r w:rsidR="007E4B4C">
        <w:rPr>
          <w:szCs w:val="24"/>
        </w:rPr>
        <w:t xml:space="preserve">projevem </w:t>
      </w:r>
      <w:r w:rsidRPr="009D1C0D">
        <w:rPr>
          <w:szCs w:val="24"/>
        </w:rPr>
        <w:t>protestu proti pravidlům a normám</w:t>
      </w:r>
      <w:r w:rsidR="00C874C0">
        <w:rPr>
          <w:szCs w:val="24"/>
        </w:rPr>
        <w:t xml:space="preserve"> (Vácha, online, 2007)</w:t>
      </w:r>
      <w:r w:rsidR="00C874C0" w:rsidRPr="009D1C0D">
        <w:rPr>
          <w:szCs w:val="24"/>
        </w:rPr>
        <w:t>.</w:t>
      </w:r>
    </w:p>
    <w:p w:rsidR="00EC6902" w:rsidRDefault="002F0992" w:rsidP="003129BF">
      <w:pPr>
        <w:rPr>
          <w:szCs w:val="24"/>
        </w:rPr>
      </w:pPr>
      <w:r>
        <w:rPr>
          <w:szCs w:val="24"/>
        </w:rPr>
        <w:t xml:space="preserve">Rodina je základním činitelem v </w:t>
      </w:r>
      <w:r w:rsidR="00EC6902" w:rsidRPr="009D1C0D">
        <w:rPr>
          <w:szCs w:val="24"/>
        </w:rPr>
        <w:t>primárně preventivním působení na jedince.</w:t>
      </w:r>
      <w:r w:rsidR="00EC6902">
        <w:rPr>
          <w:szCs w:val="24"/>
        </w:rPr>
        <w:t xml:space="preserve"> Proto </w:t>
      </w:r>
      <w:r w:rsidR="00EC6902">
        <w:rPr>
          <w:b/>
          <w:szCs w:val="24"/>
        </w:rPr>
        <w:t>r</w:t>
      </w:r>
      <w:r w:rsidR="00EC6902" w:rsidRPr="009707E7">
        <w:rPr>
          <w:b/>
          <w:szCs w:val="24"/>
        </w:rPr>
        <w:t>odinný faktor</w:t>
      </w:r>
      <w:r w:rsidR="00EC6902">
        <w:rPr>
          <w:b/>
          <w:szCs w:val="24"/>
        </w:rPr>
        <w:t xml:space="preserve"> </w:t>
      </w:r>
      <w:r w:rsidR="00EC6902" w:rsidRPr="00103BC3">
        <w:rPr>
          <w:szCs w:val="24"/>
        </w:rPr>
        <w:t>sehrává</w:t>
      </w:r>
      <w:r>
        <w:rPr>
          <w:szCs w:val="24"/>
        </w:rPr>
        <w:t xml:space="preserve"> významnou roli v </w:t>
      </w:r>
      <w:r w:rsidR="00EC6902">
        <w:rPr>
          <w:szCs w:val="24"/>
        </w:rPr>
        <w:t>jeho zrání. Důležitým faktorem je nastavení</w:t>
      </w:r>
      <w:r w:rsidR="00EC6902" w:rsidRPr="009D1C0D">
        <w:rPr>
          <w:szCs w:val="24"/>
        </w:rPr>
        <w:t xml:space="preserve"> </w:t>
      </w:r>
      <w:r w:rsidR="00EC6902">
        <w:rPr>
          <w:szCs w:val="24"/>
        </w:rPr>
        <w:t xml:space="preserve">fungování </w:t>
      </w:r>
      <w:r w:rsidR="00EC6902" w:rsidRPr="009D1C0D">
        <w:rPr>
          <w:szCs w:val="24"/>
        </w:rPr>
        <w:t xml:space="preserve">rodinného systému a kvalita </w:t>
      </w:r>
      <w:r>
        <w:rPr>
          <w:szCs w:val="24"/>
        </w:rPr>
        <w:t xml:space="preserve">podaných informací v oblasti </w:t>
      </w:r>
      <w:r w:rsidR="00EC6902">
        <w:rPr>
          <w:szCs w:val="24"/>
        </w:rPr>
        <w:t xml:space="preserve">drog. Významnou souvislostí bývá také zhoršená ekonomická situace rodiny, vysoká </w:t>
      </w:r>
      <w:r>
        <w:rPr>
          <w:szCs w:val="24"/>
        </w:rPr>
        <w:t xml:space="preserve">rozvodovost a v </w:t>
      </w:r>
      <w:r w:rsidR="00EC6902" w:rsidRPr="009D1C0D">
        <w:rPr>
          <w:szCs w:val="24"/>
        </w:rPr>
        <w:t xml:space="preserve">neposlední řadě také </w:t>
      </w:r>
      <w:r w:rsidR="00EC6902">
        <w:rPr>
          <w:szCs w:val="24"/>
        </w:rPr>
        <w:t>její nízká funkčnost</w:t>
      </w:r>
      <w:r w:rsidR="00C874C0">
        <w:rPr>
          <w:szCs w:val="24"/>
        </w:rPr>
        <w:t xml:space="preserve"> (Vácha, online, 2007)</w:t>
      </w:r>
      <w:r w:rsidR="00C874C0" w:rsidRPr="009D1C0D">
        <w:rPr>
          <w:szCs w:val="24"/>
        </w:rPr>
        <w:t>.</w:t>
      </w:r>
    </w:p>
    <w:p w:rsidR="00EC6902" w:rsidRPr="009707E7" w:rsidRDefault="00EC6902" w:rsidP="003129BF">
      <w:pPr>
        <w:rPr>
          <w:b/>
          <w:szCs w:val="24"/>
        </w:rPr>
      </w:pPr>
      <w:r>
        <w:rPr>
          <w:szCs w:val="24"/>
        </w:rPr>
        <w:t xml:space="preserve">Faktor </w:t>
      </w:r>
      <w:r>
        <w:rPr>
          <w:b/>
          <w:szCs w:val="24"/>
        </w:rPr>
        <w:t xml:space="preserve">vrstevnické skupiny </w:t>
      </w:r>
      <w:r w:rsidRPr="00666E7E">
        <w:rPr>
          <w:szCs w:val="24"/>
        </w:rPr>
        <w:t>sehrává</w:t>
      </w:r>
      <w:r w:rsidR="002F0992">
        <w:rPr>
          <w:szCs w:val="24"/>
        </w:rPr>
        <w:t xml:space="preserve"> opodstatněné místo v </w:t>
      </w:r>
      <w:r>
        <w:rPr>
          <w:szCs w:val="24"/>
        </w:rPr>
        <w:t>životě jedince</w:t>
      </w:r>
      <w:r>
        <w:rPr>
          <w:b/>
          <w:szCs w:val="24"/>
        </w:rPr>
        <w:t xml:space="preserve">. </w:t>
      </w:r>
      <w:r>
        <w:rPr>
          <w:szCs w:val="24"/>
        </w:rPr>
        <w:t>Tak jako u</w:t>
      </w:r>
      <w:r w:rsidR="00FC5205">
        <w:rPr>
          <w:szCs w:val="24"/>
        </w:rPr>
        <w:t> </w:t>
      </w:r>
      <w:r>
        <w:rPr>
          <w:szCs w:val="24"/>
        </w:rPr>
        <w:t>faktoru</w:t>
      </w:r>
      <w:r w:rsidRPr="009D1C0D">
        <w:rPr>
          <w:szCs w:val="24"/>
        </w:rPr>
        <w:t xml:space="preserve"> osobnosti</w:t>
      </w:r>
      <w:r>
        <w:rPr>
          <w:szCs w:val="24"/>
        </w:rPr>
        <w:t xml:space="preserve"> i zde</w:t>
      </w:r>
      <w:r w:rsidRPr="009D1C0D">
        <w:rPr>
          <w:szCs w:val="24"/>
        </w:rPr>
        <w:t xml:space="preserve"> hraje </w:t>
      </w:r>
      <w:r>
        <w:rPr>
          <w:szCs w:val="24"/>
        </w:rPr>
        <w:t xml:space="preserve">věk </w:t>
      </w:r>
      <w:r w:rsidRPr="009D1C0D">
        <w:rPr>
          <w:szCs w:val="24"/>
        </w:rPr>
        <w:t>důležitou roli</w:t>
      </w:r>
      <w:r>
        <w:rPr>
          <w:szCs w:val="24"/>
        </w:rPr>
        <w:t xml:space="preserve">. Proto </w:t>
      </w:r>
      <w:r w:rsidRPr="009D1C0D">
        <w:rPr>
          <w:szCs w:val="24"/>
        </w:rPr>
        <w:t>se na něj podrobněji zaměříme. Vácha u</w:t>
      </w:r>
      <w:r w:rsidR="00F72E0F">
        <w:rPr>
          <w:szCs w:val="24"/>
        </w:rPr>
        <w:t xml:space="preserve">vádí, že čím je jedinec mladší, </w:t>
      </w:r>
      <w:r w:rsidRPr="009D1C0D">
        <w:rPr>
          <w:szCs w:val="24"/>
        </w:rPr>
        <w:t>t</w:t>
      </w:r>
      <w:r w:rsidR="00F72E0F">
        <w:rPr>
          <w:szCs w:val="24"/>
        </w:rPr>
        <w:t xml:space="preserve">ím je více </w:t>
      </w:r>
      <w:r w:rsidRPr="009D1C0D">
        <w:rPr>
          <w:szCs w:val="24"/>
        </w:rPr>
        <w:t>ovlivnitelnější svým okolím.</w:t>
      </w:r>
      <w:r>
        <w:rPr>
          <w:szCs w:val="24"/>
        </w:rPr>
        <w:t xml:space="preserve"> Jedinec, který stojí osamocen, může podléhat vlivu drogových experimentů. Posměch</w:t>
      </w:r>
      <w:r w:rsidRPr="009D1C0D">
        <w:rPr>
          <w:szCs w:val="24"/>
        </w:rPr>
        <w:t xml:space="preserve"> </w:t>
      </w:r>
      <w:r w:rsidR="002F0992">
        <w:rPr>
          <w:szCs w:val="24"/>
        </w:rPr>
        <w:t xml:space="preserve">ze strany vrstevníků je jedna z </w:t>
      </w:r>
      <w:r w:rsidRPr="009D1C0D">
        <w:rPr>
          <w:szCs w:val="24"/>
        </w:rPr>
        <w:t xml:space="preserve">forem nepřímého nátlaku na jedince, který vyzkoušení drogy odmítl. Takový tlak může </w:t>
      </w:r>
      <w:r>
        <w:rPr>
          <w:szCs w:val="24"/>
        </w:rPr>
        <w:t xml:space="preserve">být natolik neúnosný, že </w:t>
      </w:r>
      <w:r w:rsidRPr="009D1C0D">
        <w:rPr>
          <w:szCs w:val="24"/>
        </w:rPr>
        <w:t>podmínkám skupiny jednoduše podlehne</w:t>
      </w:r>
      <w:r w:rsidR="00C874C0">
        <w:rPr>
          <w:szCs w:val="24"/>
        </w:rPr>
        <w:t xml:space="preserve"> (Vácha, online, 2007)</w:t>
      </w:r>
      <w:r w:rsidR="00C874C0" w:rsidRPr="009D1C0D">
        <w:rPr>
          <w:szCs w:val="24"/>
        </w:rPr>
        <w:t>.</w:t>
      </w:r>
    </w:p>
    <w:p w:rsidR="00EC6902" w:rsidRPr="009D1C0D" w:rsidRDefault="00EC6902" w:rsidP="003129BF">
      <w:pPr>
        <w:rPr>
          <w:szCs w:val="24"/>
        </w:rPr>
      </w:pPr>
      <w:r w:rsidRPr="009707E7">
        <w:rPr>
          <w:b/>
          <w:szCs w:val="24"/>
        </w:rPr>
        <w:t>Společnost</w:t>
      </w:r>
      <w:r>
        <w:rPr>
          <w:b/>
          <w:szCs w:val="24"/>
        </w:rPr>
        <w:t xml:space="preserve"> </w:t>
      </w:r>
      <w:r>
        <w:rPr>
          <w:szCs w:val="24"/>
        </w:rPr>
        <w:t xml:space="preserve">je poslední faktor, který se dle Váchy podílí na užívání drogy. </w:t>
      </w:r>
      <w:r>
        <w:rPr>
          <w:b/>
          <w:szCs w:val="24"/>
        </w:rPr>
        <w:t xml:space="preserve"> </w:t>
      </w:r>
      <w:r w:rsidRPr="009D1C0D">
        <w:rPr>
          <w:szCs w:val="24"/>
        </w:rPr>
        <w:t xml:space="preserve">Významným činitelem je </w:t>
      </w:r>
      <w:r>
        <w:rPr>
          <w:szCs w:val="24"/>
        </w:rPr>
        <w:t xml:space="preserve">míra </w:t>
      </w:r>
      <w:r w:rsidRPr="009D1C0D">
        <w:rPr>
          <w:szCs w:val="24"/>
        </w:rPr>
        <w:t>dostupnost</w:t>
      </w:r>
      <w:r>
        <w:rPr>
          <w:szCs w:val="24"/>
        </w:rPr>
        <w:t>i</w:t>
      </w:r>
      <w:r w:rsidRPr="009D1C0D">
        <w:rPr>
          <w:szCs w:val="24"/>
        </w:rPr>
        <w:t xml:space="preserve"> drog ve společnosti. </w:t>
      </w:r>
      <w:r>
        <w:rPr>
          <w:szCs w:val="24"/>
        </w:rPr>
        <w:t>V</w:t>
      </w:r>
      <w:r w:rsidR="002F0992">
        <w:rPr>
          <w:szCs w:val="24"/>
        </w:rPr>
        <w:t xml:space="preserve"> </w:t>
      </w:r>
      <w:r>
        <w:rPr>
          <w:szCs w:val="24"/>
        </w:rPr>
        <w:t>této souvislosti je d</w:t>
      </w:r>
      <w:r w:rsidRPr="009D1C0D">
        <w:rPr>
          <w:szCs w:val="24"/>
        </w:rPr>
        <w:t>iskutabilní i oblast médií. Setkávám</w:t>
      </w:r>
      <w:r w:rsidR="002F0992">
        <w:rPr>
          <w:szCs w:val="24"/>
        </w:rPr>
        <w:t xml:space="preserve">e se s </w:t>
      </w:r>
      <w:r>
        <w:rPr>
          <w:szCs w:val="24"/>
        </w:rPr>
        <w:t>reklamami, které navádí k tzv. prodrogové</w:t>
      </w:r>
      <w:r w:rsidRPr="009D1C0D">
        <w:rPr>
          <w:szCs w:val="24"/>
        </w:rPr>
        <w:t xml:space="preserve"> </w:t>
      </w:r>
      <w:r>
        <w:rPr>
          <w:szCs w:val="24"/>
        </w:rPr>
        <w:t xml:space="preserve">orientaci dětí. Důkazem jsou reklamy na tabák a </w:t>
      </w:r>
      <w:r w:rsidRPr="009D1C0D">
        <w:rPr>
          <w:szCs w:val="24"/>
        </w:rPr>
        <w:t>alkohol</w:t>
      </w:r>
      <w:r>
        <w:rPr>
          <w:szCs w:val="24"/>
        </w:rPr>
        <w:t xml:space="preserve"> (Vácha, </w:t>
      </w:r>
      <w:r w:rsidR="003D0B6C">
        <w:rPr>
          <w:szCs w:val="24"/>
        </w:rPr>
        <w:t xml:space="preserve">online, </w:t>
      </w:r>
      <w:r>
        <w:rPr>
          <w:szCs w:val="24"/>
        </w:rPr>
        <w:t>2007)</w:t>
      </w:r>
      <w:r w:rsidRPr="009D1C0D">
        <w:rPr>
          <w:szCs w:val="24"/>
        </w:rPr>
        <w:t>.</w:t>
      </w:r>
      <w:r>
        <w:rPr>
          <w:szCs w:val="24"/>
        </w:rPr>
        <w:t xml:space="preserve"> Snahou </w:t>
      </w:r>
      <w:r w:rsidRPr="009D1C0D">
        <w:rPr>
          <w:szCs w:val="24"/>
        </w:rPr>
        <w:t>primární prevence je odstraňovat informace, které ve smyslu prodrogové informovanosti negativně ovlivňují</w:t>
      </w:r>
      <w:r>
        <w:rPr>
          <w:szCs w:val="24"/>
        </w:rPr>
        <w:t xml:space="preserve"> jedince</w:t>
      </w:r>
      <w:r w:rsidR="002F0992">
        <w:rPr>
          <w:szCs w:val="24"/>
        </w:rPr>
        <w:t xml:space="preserve">. To znamená, že se odborníci v </w:t>
      </w:r>
      <w:r>
        <w:rPr>
          <w:szCs w:val="24"/>
        </w:rPr>
        <w:t xml:space="preserve">této oblasti zaměřují na předávání takových informací o nebezpečnosti drog, které </w:t>
      </w:r>
      <w:r w:rsidR="002F0992">
        <w:rPr>
          <w:szCs w:val="24"/>
        </w:rPr>
        <w:t xml:space="preserve">s </w:t>
      </w:r>
      <w:r w:rsidRPr="009D1C0D">
        <w:rPr>
          <w:szCs w:val="24"/>
        </w:rPr>
        <w:t>přihlédnutím na věkovou skupinu jed</w:t>
      </w:r>
      <w:r>
        <w:rPr>
          <w:szCs w:val="24"/>
        </w:rPr>
        <w:t>ince</w:t>
      </w:r>
      <w:r w:rsidRPr="009D1C0D">
        <w:rPr>
          <w:szCs w:val="24"/>
        </w:rPr>
        <w:t xml:space="preserve"> </w:t>
      </w:r>
      <w:r>
        <w:rPr>
          <w:szCs w:val="24"/>
        </w:rPr>
        <w:t xml:space="preserve">pozitivně </w:t>
      </w:r>
      <w:r w:rsidRPr="009D1C0D">
        <w:rPr>
          <w:szCs w:val="24"/>
        </w:rPr>
        <w:t xml:space="preserve">rozvíjí </w:t>
      </w:r>
      <w:r>
        <w:rPr>
          <w:szCs w:val="24"/>
        </w:rPr>
        <w:t>a minimalizují důvody</w:t>
      </w:r>
      <w:r w:rsidRPr="009D1C0D">
        <w:rPr>
          <w:szCs w:val="24"/>
        </w:rPr>
        <w:t xml:space="preserve"> </w:t>
      </w:r>
      <w:r>
        <w:rPr>
          <w:szCs w:val="24"/>
        </w:rPr>
        <w:t xml:space="preserve">pro </w:t>
      </w:r>
      <w:r w:rsidRPr="009D1C0D">
        <w:rPr>
          <w:szCs w:val="24"/>
        </w:rPr>
        <w:t>experimentování s</w:t>
      </w:r>
      <w:r w:rsidR="002F0992">
        <w:rPr>
          <w:szCs w:val="24"/>
        </w:rPr>
        <w:t xml:space="preserve"> </w:t>
      </w:r>
      <w:r w:rsidRPr="009D1C0D">
        <w:rPr>
          <w:szCs w:val="24"/>
        </w:rPr>
        <w:t>drogou</w:t>
      </w:r>
      <w:r>
        <w:rPr>
          <w:szCs w:val="24"/>
        </w:rPr>
        <w:t xml:space="preserve"> </w:t>
      </w:r>
      <w:r w:rsidR="003D0B6C">
        <w:rPr>
          <w:szCs w:val="24"/>
        </w:rPr>
        <w:t>(Vácha, online, 2007)</w:t>
      </w:r>
      <w:r w:rsidRPr="009D1C0D">
        <w:rPr>
          <w:szCs w:val="24"/>
        </w:rPr>
        <w:t>.</w:t>
      </w:r>
    </w:p>
    <w:p w:rsidR="00EC6902" w:rsidRPr="009D1C0D" w:rsidRDefault="00EC6902" w:rsidP="003129BF">
      <w:pPr>
        <w:rPr>
          <w:szCs w:val="24"/>
        </w:rPr>
      </w:pPr>
      <w:r>
        <w:rPr>
          <w:szCs w:val="24"/>
        </w:rPr>
        <w:t>Jurášová popisuje primární prevenci tak, jak je nejčastěji aplikována v praxi</w:t>
      </w:r>
      <w:r w:rsidRPr="009D1C0D">
        <w:rPr>
          <w:szCs w:val="24"/>
        </w:rPr>
        <w:t xml:space="preserve">. Jedná se o </w:t>
      </w:r>
      <w:r w:rsidRPr="009D1C0D">
        <w:rPr>
          <w:b/>
          <w:szCs w:val="24"/>
        </w:rPr>
        <w:t>specifickou primární prevenci</w:t>
      </w:r>
      <w:r w:rsidRPr="009D1C0D">
        <w:rPr>
          <w:szCs w:val="24"/>
        </w:rPr>
        <w:t xml:space="preserve">, ve které za rizikové chování považujeme takové aktivity jedince, které jsou zacíleny na konkrétní formu rizikového chování. Naopak </w:t>
      </w:r>
      <w:r w:rsidRPr="009D1C0D">
        <w:rPr>
          <w:b/>
          <w:szCs w:val="24"/>
        </w:rPr>
        <w:t>nespecifická primární prevence</w:t>
      </w:r>
      <w:r w:rsidRPr="009D1C0D">
        <w:rPr>
          <w:szCs w:val="24"/>
        </w:rPr>
        <w:t xml:space="preserve"> nabízí širokou nabídku volnočasových</w:t>
      </w:r>
      <w:r>
        <w:rPr>
          <w:szCs w:val="24"/>
        </w:rPr>
        <w:t xml:space="preserve"> aktivit. Dále podle úrovně </w:t>
      </w:r>
      <w:r>
        <w:rPr>
          <w:szCs w:val="24"/>
        </w:rPr>
        <w:lastRenderedPageBreak/>
        <w:t>uvád</w:t>
      </w:r>
      <w:r w:rsidRPr="009D1C0D">
        <w:rPr>
          <w:szCs w:val="24"/>
        </w:rPr>
        <w:t xml:space="preserve">íme </w:t>
      </w:r>
      <w:r w:rsidRPr="007F4823">
        <w:rPr>
          <w:b/>
          <w:szCs w:val="24"/>
        </w:rPr>
        <w:t>všeobecnou primární prevenci</w:t>
      </w:r>
      <w:r w:rsidRPr="009D1C0D">
        <w:rPr>
          <w:szCs w:val="24"/>
        </w:rPr>
        <w:t>, jejíž zaměření zasahuje běžnou popu</w:t>
      </w:r>
      <w:r w:rsidR="006A75AD">
        <w:rPr>
          <w:szCs w:val="24"/>
        </w:rPr>
        <w:t>laci dětí</w:t>
      </w:r>
      <w:r>
        <w:rPr>
          <w:szCs w:val="24"/>
        </w:rPr>
        <w:t xml:space="preserve"> nebo mládeže. Při své práci </w:t>
      </w:r>
      <w:r w:rsidRPr="009D1C0D">
        <w:rPr>
          <w:szCs w:val="24"/>
        </w:rPr>
        <w:t xml:space="preserve">zohledňuje věk nebo třeba sociální faktory dané skupiny. Při </w:t>
      </w:r>
      <w:r w:rsidRPr="009D1C0D">
        <w:rPr>
          <w:b/>
          <w:szCs w:val="24"/>
        </w:rPr>
        <w:t>selektivní primární prevenci</w:t>
      </w:r>
      <w:r w:rsidR="002F0992">
        <w:rPr>
          <w:szCs w:val="24"/>
        </w:rPr>
        <w:t xml:space="preserve"> pracujeme s </w:t>
      </w:r>
      <w:r w:rsidRPr="009D1C0D">
        <w:rPr>
          <w:szCs w:val="24"/>
        </w:rPr>
        <w:t>menšími skupinami</w:t>
      </w:r>
      <w:r>
        <w:rPr>
          <w:szCs w:val="24"/>
        </w:rPr>
        <w:t>. Z</w:t>
      </w:r>
      <w:r w:rsidRPr="009D1C0D">
        <w:rPr>
          <w:szCs w:val="24"/>
        </w:rPr>
        <w:t>a</w:t>
      </w:r>
      <w:r>
        <w:rPr>
          <w:szCs w:val="24"/>
        </w:rPr>
        <w:t>měřujeme se na skupinu, kde byla</w:t>
      </w:r>
      <w:r w:rsidRPr="009D1C0D">
        <w:rPr>
          <w:szCs w:val="24"/>
        </w:rPr>
        <w:t xml:space="preserve"> zjištěna zvýšená rizika užívání drog. </w:t>
      </w:r>
      <w:r w:rsidRPr="009D1C0D">
        <w:rPr>
          <w:b/>
          <w:szCs w:val="24"/>
        </w:rPr>
        <w:t>Primární prevence indikovaná</w:t>
      </w:r>
      <w:r w:rsidRPr="009D1C0D">
        <w:rPr>
          <w:szCs w:val="24"/>
        </w:rPr>
        <w:t xml:space="preserve"> je zaměřená na jedince, kteří jsou vystaveni rizikovým faktorům (Jurášová In „Dokážu to?“, 2012).</w:t>
      </w:r>
    </w:p>
    <w:p w:rsidR="00EC6902" w:rsidRPr="00EE7283" w:rsidRDefault="00EC6902" w:rsidP="009708BA">
      <w:pPr>
        <w:pStyle w:val="podnadpis2"/>
      </w:pPr>
      <w:bookmarkStart w:id="11" w:name="_Toc353022102"/>
      <w:bookmarkStart w:id="12" w:name="_Toc353090152"/>
      <w:r w:rsidRPr="00EE7283">
        <w:t>Sekundární prevence a bio-psycho-sociálně-spirituální model závislosti</w:t>
      </w:r>
      <w:bookmarkEnd w:id="11"/>
      <w:bookmarkEnd w:id="12"/>
    </w:p>
    <w:p w:rsidR="00EC6902" w:rsidRPr="009D1C0D" w:rsidRDefault="00EC6902" w:rsidP="003129BF">
      <w:pPr>
        <w:rPr>
          <w:szCs w:val="24"/>
        </w:rPr>
      </w:pPr>
      <w:r w:rsidRPr="009D1C0D">
        <w:rPr>
          <w:szCs w:val="24"/>
        </w:rPr>
        <w:t xml:space="preserve">Dosud jsme </w:t>
      </w:r>
      <w:r>
        <w:rPr>
          <w:szCs w:val="24"/>
        </w:rPr>
        <w:t xml:space="preserve">se na primární prevenci zaměřovali jako na </w:t>
      </w:r>
      <w:r w:rsidR="00F72E0F">
        <w:rPr>
          <w:szCs w:val="24"/>
        </w:rPr>
        <w:t xml:space="preserve">činnost, při které je cílem co </w:t>
      </w:r>
      <w:r>
        <w:rPr>
          <w:szCs w:val="24"/>
        </w:rPr>
        <w:t xml:space="preserve">nejvíce oddálit </w:t>
      </w:r>
      <w:r w:rsidRPr="009D1C0D">
        <w:rPr>
          <w:szCs w:val="24"/>
        </w:rPr>
        <w:t>p</w:t>
      </w:r>
      <w:r>
        <w:rPr>
          <w:szCs w:val="24"/>
        </w:rPr>
        <w:t xml:space="preserve">rvní </w:t>
      </w:r>
      <w:r w:rsidR="002F0992">
        <w:rPr>
          <w:szCs w:val="24"/>
        </w:rPr>
        <w:t xml:space="preserve">kontakt s </w:t>
      </w:r>
      <w:r>
        <w:rPr>
          <w:szCs w:val="24"/>
        </w:rPr>
        <w:t>drogou. Nyní</w:t>
      </w:r>
      <w:r w:rsidRPr="009D1C0D">
        <w:rPr>
          <w:szCs w:val="24"/>
        </w:rPr>
        <w:t xml:space="preserve"> se pouštíme do </w:t>
      </w:r>
      <w:r>
        <w:rPr>
          <w:szCs w:val="24"/>
        </w:rPr>
        <w:t xml:space="preserve">popisu </w:t>
      </w:r>
      <w:r w:rsidRPr="009D1C0D">
        <w:rPr>
          <w:szCs w:val="24"/>
        </w:rPr>
        <w:t xml:space="preserve">prevence, která si </w:t>
      </w:r>
      <w:r>
        <w:rPr>
          <w:szCs w:val="24"/>
        </w:rPr>
        <w:t xml:space="preserve">za </w:t>
      </w:r>
      <w:r w:rsidRPr="009D1C0D">
        <w:rPr>
          <w:szCs w:val="24"/>
        </w:rPr>
        <w:t>cíl vytyč</w:t>
      </w:r>
      <w:r>
        <w:rPr>
          <w:szCs w:val="24"/>
        </w:rPr>
        <w:t>uje předcházení vzniku a rozvoje</w:t>
      </w:r>
      <w:r w:rsidRPr="009D1C0D">
        <w:rPr>
          <w:szCs w:val="24"/>
        </w:rPr>
        <w:t xml:space="preserve"> závislosti. Jedná se tedy o skupinu jedinců, k</w:t>
      </w:r>
      <w:r w:rsidR="006A75AD">
        <w:rPr>
          <w:szCs w:val="24"/>
        </w:rPr>
        <w:t>teří drogu již užívají</w:t>
      </w:r>
      <w:r>
        <w:rPr>
          <w:szCs w:val="24"/>
        </w:rPr>
        <w:t xml:space="preserve"> nebo </w:t>
      </w:r>
      <w:r w:rsidRPr="009D1C0D">
        <w:rPr>
          <w:szCs w:val="24"/>
        </w:rPr>
        <w:t>si na ni vypěstovali závislost. Pojem sekundární prevence j</w:t>
      </w:r>
      <w:r w:rsidR="00F72E0F">
        <w:rPr>
          <w:szCs w:val="24"/>
        </w:rPr>
        <w:t xml:space="preserve">e užíván i jako souhrnný pojem </w:t>
      </w:r>
      <w:r w:rsidRPr="009D1C0D">
        <w:rPr>
          <w:szCs w:val="24"/>
        </w:rPr>
        <w:t>pro včasnou intervenci, poradenství a léčbu. Léčbu zásadně směřuj</w:t>
      </w:r>
      <w:r w:rsidR="002F0992">
        <w:rPr>
          <w:szCs w:val="24"/>
        </w:rPr>
        <w:t>eme k</w:t>
      </w:r>
      <w:r w:rsidR="00FC5205">
        <w:rPr>
          <w:szCs w:val="24"/>
        </w:rPr>
        <w:t> </w:t>
      </w:r>
      <w:r>
        <w:rPr>
          <w:szCs w:val="24"/>
        </w:rPr>
        <w:t>abstinenci, může se však uplatňova</w:t>
      </w:r>
      <w:r w:rsidRPr="009D1C0D">
        <w:rPr>
          <w:szCs w:val="24"/>
        </w:rPr>
        <w:t>t</w:t>
      </w:r>
      <w:r>
        <w:rPr>
          <w:szCs w:val="24"/>
        </w:rPr>
        <w:t xml:space="preserve"> i</w:t>
      </w:r>
      <w:r w:rsidR="002F0992">
        <w:rPr>
          <w:szCs w:val="24"/>
        </w:rPr>
        <w:t xml:space="preserve"> v </w:t>
      </w:r>
      <w:r w:rsidRPr="009D1C0D">
        <w:rPr>
          <w:szCs w:val="24"/>
        </w:rPr>
        <w:t xml:space="preserve">podobě kontrolovaného užívání. Léčebné úsilí se také zaměřuje na rodinu. </w:t>
      </w:r>
      <w:r>
        <w:rPr>
          <w:szCs w:val="24"/>
        </w:rPr>
        <w:t xml:space="preserve">Při standardním postupu v léčbě bychom neměli </w:t>
      </w:r>
      <w:r w:rsidRPr="009D1C0D">
        <w:rPr>
          <w:szCs w:val="24"/>
        </w:rPr>
        <w:t>opominout důležitost bio-psycho-sociálně-spirituálních souvislostí</w:t>
      </w:r>
      <w:r>
        <w:rPr>
          <w:szCs w:val="24"/>
        </w:rPr>
        <w:t xml:space="preserve">, které uvádí </w:t>
      </w:r>
      <w:r w:rsidR="00C874C0">
        <w:rPr>
          <w:szCs w:val="24"/>
        </w:rPr>
        <w:t>Kudrle</w:t>
      </w:r>
      <w:r>
        <w:rPr>
          <w:szCs w:val="24"/>
        </w:rPr>
        <w:t>.</w:t>
      </w:r>
    </w:p>
    <w:p w:rsidR="00EC6902" w:rsidRPr="009D1C0D" w:rsidRDefault="00EC6902" w:rsidP="003129BF">
      <w:pPr>
        <w:rPr>
          <w:szCs w:val="24"/>
        </w:rPr>
      </w:pPr>
      <w:r w:rsidRPr="009707E7">
        <w:rPr>
          <w:b/>
          <w:szCs w:val="24"/>
        </w:rPr>
        <w:t>Biologické souvislosti</w:t>
      </w:r>
      <w:r>
        <w:rPr>
          <w:szCs w:val="24"/>
        </w:rPr>
        <w:t xml:space="preserve">. Jedná se o </w:t>
      </w:r>
      <w:r w:rsidRPr="009D1C0D">
        <w:rPr>
          <w:szCs w:val="24"/>
        </w:rPr>
        <w:t>stručný popis medicínsky ovliv</w:t>
      </w:r>
      <w:r w:rsidR="002F0992">
        <w:rPr>
          <w:szCs w:val="24"/>
        </w:rPr>
        <w:t xml:space="preserve">nitelných nemocí, které cestu k </w:t>
      </w:r>
      <w:r w:rsidRPr="009D1C0D">
        <w:rPr>
          <w:szCs w:val="24"/>
        </w:rPr>
        <w:t>už</w:t>
      </w:r>
      <w:r>
        <w:rPr>
          <w:szCs w:val="24"/>
        </w:rPr>
        <w:t xml:space="preserve">ívání drog otevřely. Jde </w:t>
      </w:r>
      <w:r w:rsidRPr="009D1C0D">
        <w:rPr>
          <w:szCs w:val="24"/>
        </w:rPr>
        <w:t>například o léčbu bronchiálního astm</w:t>
      </w:r>
      <w:r>
        <w:rPr>
          <w:szCs w:val="24"/>
        </w:rPr>
        <w:t xml:space="preserve">atu, při které se užívají stimulancia, nebo o </w:t>
      </w:r>
      <w:r w:rsidRPr="009D1C0D">
        <w:rPr>
          <w:szCs w:val="24"/>
        </w:rPr>
        <w:t xml:space="preserve">užívání drog kvůli somatickým komplikacím odvykacích stavů. </w:t>
      </w:r>
      <w:r>
        <w:rPr>
          <w:szCs w:val="24"/>
        </w:rPr>
        <w:t>Dále se může jednat</w:t>
      </w:r>
      <w:r w:rsidR="002F0992">
        <w:rPr>
          <w:szCs w:val="24"/>
        </w:rPr>
        <w:t xml:space="preserve"> o potíže s </w:t>
      </w:r>
      <w:r w:rsidRPr="009D1C0D">
        <w:rPr>
          <w:szCs w:val="24"/>
        </w:rPr>
        <w:t>udržením životosprávy</w:t>
      </w:r>
      <w:r>
        <w:rPr>
          <w:szCs w:val="24"/>
        </w:rPr>
        <w:t xml:space="preserve"> či </w:t>
      </w:r>
      <w:r w:rsidRPr="009D1C0D">
        <w:rPr>
          <w:szCs w:val="24"/>
        </w:rPr>
        <w:t>poruchy zdra</w:t>
      </w:r>
      <w:r w:rsidR="002F0992">
        <w:rPr>
          <w:szCs w:val="24"/>
        </w:rPr>
        <w:t xml:space="preserve">ví v </w:t>
      </w:r>
      <w:r w:rsidR="00C874C0">
        <w:rPr>
          <w:szCs w:val="24"/>
        </w:rPr>
        <w:t>důsledku virové hepatitidy (Kudrle In Kalina et al., 2008).</w:t>
      </w:r>
    </w:p>
    <w:p w:rsidR="00EC6902" w:rsidRPr="009D1C0D" w:rsidRDefault="00EC6902" w:rsidP="003129BF">
      <w:pPr>
        <w:rPr>
          <w:szCs w:val="24"/>
        </w:rPr>
      </w:pPr>
      <w:r w:rsidRPr="009707E7">
        <w:rPr>
          <w:b/>
          <w:szCs w:val="24"/>
        </w:rPr>
        <w:t>Psychologické souvislosti</w:t>
      </w:r>
      <w:r>
        <w:rPr>
          <w:szCs w:val="24"/>
        </w:rPr>
        <w:t xml:space="preserve">. Zde se zabýváme jak biologickými </w:t>
      </w:r>
      <w:r w:rsidRPr="009D1C0D">
        <w:rPr>
          <w:szCs w:val="24"/>
        </w:rPr>
        <w:t>p</w:t>
      </w:r>
      <w:r>
        <w:rPr>
          <w:szCs w:val="24"/>
        </w:rPr>
        <w:t>ředpoklady, tak i</w:t>
      </w:r>
      <w:r w:rsidR="00FC5205">
        <w:rPr>
          <w:szCs w:val="24"/>
        </w:rPr>
        <w:t> </w:t>
      </w:r>
      <w:r>
        <w:rPr>
          <w:szCs w:val="24"/>
        </w:rPr>
        <w:t>nalé</w:t>
      </w:r>
      <w:r w:rsidRPr="009D1C0D">
        <w:rPr>
          <w:szCs w:val="24"/>
        </w:rPr>
        <w:t>z</w:t>
      </w:r>
      <w:r>
        <w:rPr>
          <w:szCs w:val="24"/>
        </w:rPr>
        <w:t>á</w:t>
      </w:r>
      <w:r w:rsidRPr="009D1C0D">
        <w:rPr>
          <w:szCs w:val="24"/>
        </w:rPr>
        <w:t>ní</w:t>
      </w:r>
      <w:r w:rsidR="002F0992">
        <w:rPr>
          <w:szCs w:val="24"/>
        </w:rPr>
        <w:t xml:space="preserve">m souvislostí s </w:t>
      </w:r>
      <w:r>
        <w:rPr>
          <w:szCs w:val="24"/>
        </w:rPr>
        <w:t>psychickými</w:t>
      </w:r>
      <w:r w:rsidRPr="009D1C0D">
        <w:rPr>
          <w:szCs w:val="24"/>
        </w:rPr>
        <w:t xml:space="preserve"> problémy. Psychodiagnostika identifikuje psychické změny, které při užívání nastaly. Jedná se tř</w:t>
      </w:r>
      <w:r>
        <w:rPr>
          <w:szCs w:val="24"/>
        </w:rPr>
        <w:t>eba o poruchy osobnosti, deprese</w:t>
      </w:r>
      <w:r w:rsidRPr="009D1C0D">
        <w:rPr>
          <w:szCs w:val="24"/>
        </w:rPr>
        <w:t xml:space="preserve"> projevující se bludnými myšlenkami a poruchami vnímání. Léčebným pro</w:t>
      </w:r>
      <w:r w:rsidR="00C874C0">
        <w:rPr>
          <w:szCs w:val="24"/>
        </w:rPr>
        <w:t>středkem se stává psychoterapie (Kudrle In Kalina et al., 2008).</w:t>
      </w:r>
    </w:p>
    <w:p w:rsidR="00EC6902" w:rsidRPr="009D1C0D" w:rsidRDefault="00EC6902" w:rsidP="003129BF">
      <w:pPr>
        <w:rPr>
          <w:szCs w:val="24"/>
        </w:rPr>
      </w:pPr>
      <w:r w:rsidRPr="009707E7">
        <w:rPr>
          <w:b/>
          <w:szCs w:val="24"/>
        </w:rPr>
        <w:t>Sociální a spirituální souvislosti</w:t>
      </w:r>
      <w:r>
        <w:rPr>
          <w:szCs w:val="24"/>
        </w:rPr>
        <w:t xml:space="preserve">. </w:t>
      </w:r>
      <w:r w:rsidRPr="009D1C0D">
        <w:rPr>
          <w:szCs w:val="24"/>
        </w:rPr>
        <w:t xml:space="preserve">Zkoumání sociálních vzorců </w:t>
      </w:r>
      <w:r w:rsidR="002F0992">
        <w:rPr>
          <w:szCs w:val="24"/>
        </w:rPr>
        <w:t xml:space="preserve">jedince se jeví jako podnětné v </w:t>
      </w:r>
      <w:r w:rsidRPr="009D1C0D">
        <w:rPr>
          <w:szCs w:val="24"/>
        </w:rPr>
        <w:t>oblasti zjiš</w:t>
      </w:r>
      <w:r>
        <w:rPr>
          <w:szCs w:val="24"/>
        </w:rPr>
        <w:t xml:space="preserve">tění sociálního statusu </w:t>
      </w:r>
      <w:r w:rsidRPr="009D1C0D">
        <w:rPr>
          <w:szCs w:val="24"/>
        </w:rPr>
        <w:t>ve společnosti. Tyt</w:t>
      </w:r>
      <w:r>
        <w:rPr>
          <w:szCs w:val="24"/>
        </w:rPr>
        <w:t xml:space="preserve">o vzorce a předpoklady se mohou </w:t>
      </w:r>
      <w:r w:rsidRPr="009D1C0D">
        <w:rPr>
          <w:szCs w:val="24"/>
        </w:rPr>
        <w:t>podílet na vzniku abúzu</w:t>
      </w:r>
      <w:r>
        <w:rPr>
          <w:rStyle w:val="Znakapoznpodarou"/>
          <w:szCs w:val="24"/>
        </w:rPr>
        <w:footnoteReference w:id="3"/>
      </w:r>
      <w:r w:rsidRPr="009D1C0D">
        <w:rPr>
          <w:szCs w:val="24"/>
        </w:rPr>
        <w:t xml:space="preserve"> a na jeho případném udržování. Záběr této intervence je široký. Hledaj</w:t>
      </w:r>
      <w:r w:rsidR="002F0992">
        <w:rPr>
          <w:szCs w:val="24"/>
        </w:rPr>
        <w:t xml:space="preserve">í se příčiny jak v </w:t>
      </w:r>
      <w:r>
        <w:rPr>
          <w:szCs w:val="24"/>
        </w:rPr>
        <w:t>politických a kulturních fenoménech, tak</w:t>
      </w:r>
      <w:r w:rsidR="002F0992">
        <w:rPr>
          <w:szCs w:val="24"/>
        </w:rPr>
        <w:t xml:space="preserve"> i v </w:t>
      </w:r>
      <w:r w:rsidRPr="009D1C0D">
        <w:rPr>
          <w:szCs w:val="24"/>
        </w:rPr>
        <w:t>etnických zvyklostech. Je zde zahrnuta i s</w:t>
      </w:r>
      <w:r w:rsidR="002F0992">
        <w:rPr>
          <w:szCs w:val="24"/>
        </w:rPr>
        <w:t xml:space="preserve">pecifikace skupin, které žijí v </w:t>
      </w:r>
      <w:r w:rsidRPr="009D1C0D">
        <w:rPr>
          <w:szCs w:val="24"/>
        </w:rPr>
        <w:t xml:space="preserve">útlaku či bídě. </w:t>
      </w:r>
      <w:r w:rsidR="00C874C0">
        <w:rPr>
          <w:szCs w:val="24"/>
        </w:rPr>
        <w:t>Kudrle</w:t>
      </w:r>
      <w:r w:rsidRPr="009D1C0D">
        <w:rPr>
          <w:szCs w:val="24"/>
        </w:rPr>
        <w:t xml:space="preserve"> </w:t>
      </w:r>
      <w:r>
        <w:rPr>
          <w:szCs w:val="24"/>
        </w:rPr>
        <w:t xml:space="preserve">například </w:t>
      </w:r>
      <w:r w:rsidRPr="009D1C0D">
        <w:rPr>
          <w:szCs w:val="24"/>
        </w:rPr>
        <w:lastRenderedPageBreak/>
        <w:t>odkazuje na léčebné systémy, které jsou založeny na fi</w:t>
      </w:r>
      <w:r w:rsidR="002F0992">
        <w:rPr>
          <w:szCs w:val="24"/>
        </w:rPr>
        <w:t>losofii Anonymních alkoholiků v</w:t>
      </w:r>
      <w:r w:rsidR="00FC5205">
        <w:rPr>
          <w:szCs w:val="24"/>
        </w:rPr>
        <w:t> </w:t>
      </w:r>
      <w:r w:rsidRPr="009D1C0D">
        <w:rPr>
          <w:szCs w:val="24"/>
        </w:rPr>
        <w:t>souvislosti se spirituálními předpoklady</w:t>
      </w:r>
      <w:r>
        <w:rPr>
          <w:szCs w:val="24"/>
        </w:rPr>
        <w:t xml:space="preserve"> (Kudrle In Kalina</w:t>
      </w:r>
      <w:r w:rsidR="001C3B7A">
        <w:rPr>
          <w:szCs w:val="24"/>
        </w:rPr>
        <w:t xml:space="preserve"> et </w:t>
      </w:r>
      <w:r>
        <w:rPr>
          <w:szCs w:val="24"/>
        </w:rPr>
        <w:t>al., 2008).</w:t>
      </w:r>
    </w:p>
    <w:p w:rsidR="00EC6902" w:rsidRPr="00EE7283" w:rsidRDefault="00395744" w:rsidP="009708BA">
      <w:pPr>
        <w:pStyle w:val="podnadpis2"/>
      </w:pPr>
      <w:bookmarkStart w:id="13" w:name="_Toc353022103"/>
      <w:bookmarkStart w:id="14" w:name="_Toc353090153"/>
      <w:r w:rsidRPr="00EE7283">
        <w:t>Terciární</w:t>
      </w:r>
      <w:r w:rsidR="00EC6902" w:rsidRPr="00EE7283">
        <w:t xml:space="preserve"> prevence a bio-psycho-sociálně-spirituální model závislosti</w:t>
      </w:r>
      <w:bookmarkEnd w:id="13"/>
      <w:bookmarkEnd w:id="14"/>
    </w:p>
    <w:p w:rsidR="00EC6902" w:rsidRDefault="00EC6902" w:rsidP="003129BF">
      <w:pPr>
        <w:rPr>
          <w:color w:val="00B050"/>
          <w:szCs w:val="24"/>
        </w:rPr>
      </w:pPr>
      <w:r>
        <w:rPr>
          <w:szCs w:val="24"/>
        </w:rPr>
        <w:t>V tomto druhu prevence</w:t>
      </w:r>
      <w:r w:rsidRPr="009D1C0D">
        <w:rPr>
          <w:szCs w:val="24"/>
        </w:rPr>
        <w:t xml:space="preserve"> je naší snahou předcházet vážnému a trvalému sociá</w:t>
      </w:r>
      <w:r w:rsidR="002F0992">
        <w:rPr>
          <w:szCs w:val="24"/>
        </w:rPr>
        <w:t>lnímu a</w:t>
      </w:r>
      <w:r w:rsidR="00FC5205">
        <w:rPr>
          <w:szCs w:val="24"/>
        </w:rPr>
        <w:t> </w:t>
      </w:r>
      <w:r w:rsidR="002F0992">
        <w:rPr>
          <w:szCs w:val="24"/>
        </w:rPr>
        <w:t xml:space="preserve">zdravotnímu poškození v souvislosti s </w:t>
      </w:r>
      <w:r w:rsidRPr="009D1C0D">
        <w:rPr>
          <w:szCs w:val="24"/>
        </w:rPr>
        <w:t xml:space="preserve">užíváním drog. </w:t>
      </w:r>
      <w:r w:rsidR="00395744" w:rsidRPr="009D1C0D">
        <w:rPr>
          <w:szCs w:val="24"/>
        </w:rPr>
        <w:t>T</w:t>
      </w:r>
      <w:r w:rsidR="00395744">
        <w:rPr>
          <w:szCs w:val="24"/>
        </w:rPr>
        <w:t>erciární</w:t>
      </w:r>
      <w:r>
        <w:rPr>
          <w:szCs w:val="24"/>
        </w:rPr>
        <w:t xml:space="preserve"> prevenci lze chápat dvěma způsoby</w:t>
      </w:r>
      <w:r w:rsidR="002F0992">
        <w:rPr>
          <w:szCs w:val="24"/>
        </w:rPr>
        <w:t xml:space="preserve">. V </w:t>
      </w:r>
      <w:r w:rsidRPr="009D1C0D">
        <w:rPr>
          <w:szCs w:val="24"/>
        </w:rPr>
        <w:t xml:space="preserve">prvním případě se zaměřujeme na resocializaci a sociální rehabilitaci u klientů, </w:t>
      </w:r>
      <w:r>
        <w:rPr>
          <w:szCs w:val="24"/>
        </w:rPr>
        <w:t xml:space="preserve">kteří prošli léčebným procesem. Tento proces je </w:t>
      </w:r>
      <w:r w:rsidR="002F0992">
        <w:rPr>
          <w:szCs w:val="24"/>
        </w:rPr>
        <w:t xml:space="preserve">vede k </w:t>
      </w:r>
      <w:r w:rsidRPr="009D1C0D">
        <w:rPr>
          <w:szCs w:val="24"/>
        </w:rPr>
        <w:t>abstinenci. Ve druhém případě provádíme intervenci u klientů, kteří stále užívají</w:t>
      </w:r>
      <w:r>
        <w:rPr>
          <w:szCs w:val="24"/>
        </w:rPr>
        <w:t>,</w:t>
      </w:r>
      <w:r w:rsidRPr="009D1C0D">
        <w:rPr>
          <w:szCs w:val="24"/>
        </w:rPr>
        <w:t xml:space="preserve"> a</w:t>
      </w:r>
      <w:r>
        <w:rPr>
          <w:szCs w:val="24"/>
        </w:rPr>
        <w:t>le</w:t>
      </w:r>
      <w:r w:rsidRPr="009D1C0D">
        <w:rPr>
          <w:szCs w:val="24"/>
        </w:rPr>
        <w:t xml:space="preserve"> nejsou aktuálně rozhodnuti</w:t>
      </w:r>
      <w:r>
        <w:rPr>
          <w:szCs w:val="24"/>
        </w:rPr>
        <w:t xml:space="preserve"> abstinovat. Tato intervence </w:t>
      </w:r>
      <w:r w:rsidRPr="009D1C0D">
        <w:rPr>
          <w:szCs w:val="24"/>
        </w:rPr>
        <w:t xml:space="preserve">působí na snížení zdravotních rizik </w:t>
      </w:r>
      <w:r w:rsidR="002F0992">
        <w:rPr>
          <w:szCs w:val="24"/>
        </w:rPr>
        <w:t xml:space="preserve">v souvislosti s </w:t>
      </w:r>
      <w:r w:rsidRPr="009D1C0D">
        <w:rPr>
          <w:szCs w:val="24"/>
        </w:rPr>
        <w:t>užíváním dr</w:t>
      </w:r>
      <w:r>
        <w:rPr>
          <w:szCs w:val="24"/>
        </w:rPr>
        <w:t xml:space="preserve">ogy. Druhou oblast souhrnně označujeme </w:t>
      </w:r>
      <w:r w:rsidRPr="009D1C0D">
        <w:rPr>
          <w:szCs w:val="24"/>
        </w:rPr>
        <w:t>harm reduction</w:t>
      </w:r>
      <w:r>
        <w:rPr>
          <w:rStyle w:val="Znakapoznpodarou"/>
          <w:szCs w:val="24"/>
        </w:rPr>
        <w:footnoteReference w:id="4"/>
      </w:r>
      <w:r>
        <w:rPr>
          <w:szCs w:val="24"/>
        </w:rPr>
        <w:t>.</w:t>
      </w:r>
      <w:r w:rsidRPr="009D1C0D">
        <w:rPr>
          <w:szCs w:val="24"/>
        </w:rPr>
        <w:t xml:space="preserve"> I zde se prolínají bio-psychosociálně-spirituální předpoklady. Na </w:t>
      </w:r>
      <w:r w:rsidRPr="009D1C0D">
        <w:rPr>
          <w:b/>
          <w:szCs w:val="24"/>
        </w:rPr>
        <w:t>biologické úrovni</w:t>
      </w:r>
      <w:r w:rsidR="002F0992">
        <w:rPr>
          <w:szCs w:val="24"/>
        </w:rPr>
        <w:t xml:space="preserve"> se v </w:t>
      </w:r>
      <w:r w:rsidRPr="009D1C0D">
        <w:rPr>
          <w:szCs w:val="24"/>
        </w:rPr>
        <w:t xml:space="preserve">rámci </w:t>
      </w:r>
      <w:r w:rsidR="00395744" w:rsidRPr="009D1C0D">
        <w:rPr>
          <w:szCs w:val="24"/>
        </w:rPr>
        <w:t>terciární</w:t>
      </w:r>
      <w:r w:rsidRPr="009D1C0D">
        <w:rPr>
          <w:szCs w:val="24"/>
        </w:rPr>
        <w:t xml:space="preserve"> prevence snažíme předcházet závažným přenosným onemocněním. Tato </w:t>
      </w:r>
      <w:r>
        <w:rPr>
          <w:szCs w:val="24"/>
        </w:rPr>
        <w:t>intervence je spojena</w:t>
      </w:r>
      <w:r w:rsidRPr="009D1C0D">
        <w:rPr>
          <w:szCs w:val="24"/>
        </w:rPr>
        <w:t xml:space="preserve"> </w:t>
      </w:r>
      <w:r>
        <w:rPr>
          <w:szCs w:val="24"/>
        </w:rPr>
        <w:t xml:space="preserve">s </w:t>
      </w:r>
      <w:r w:rsidRPr="009D1C0D">
        <w:rPr>
          <w:szCs w:val="24"/>
        </w:rPr>
        <w:t>výměnn</w:t>
      </w:r>
      <w:r>
        <w:rPr>
          <w:szCs w:val="24"/>
        </w:rPr>
        <w:t>ým servisem jehel a</w:t>
      </w:r>
      <w:r w:rsidR="00FC5205">
        <w:rPr>
          <w:szCs w:val="24"/>
        </w:rPr>
        <w:t> </w:t>
      </w:r>
      <w:r>
        <w:rPr>
          <w:szCs w:val="24"/>
        </w:rPr>
        <w:t xml:space="preserve"> stříkaček. Zároveň jsou poskytovány informace</w:t>
      </w:r>
      <w:r w:rsidRPr="009D1C0D">
        <w:rPr>
          <w:szCs w:val="24"/>
        </w:rPr>
        <w:t xml:space="preserve"> od daného pracovníka. V</w:t>
      </w:r>
      <w:r w:rsidR="002F0992">
        <w:rPr>
          <w:szCs w:val="24"/>
        </w:rPr>
        <w:t xml:space="preserve"> </w:t>
      </w:r>
      <w:r w:rsidRPr="009D1C0D">
        <w:rPr>
          <w:b/>
          <w:szCs w:val="24"/>
        </w:rPr>
        <w:t>sociální úrovni</w:t>
      </w:r>
      <w:r>
        <w:rPr>
          <w:szCs w:val="24"/>
        </w:rPr>
        <w:t xml:space="preserve"> se zabýváme podporou při </w:t>
      </w:r>
      <w:r w:rsidRPr="009D1C0D">
        <w:rPr>
          <w:szCs w:val="24"/>
        </w:rPr>
        <w:t>hledání z</w:t>
      </w:r>
      <w:r w:rsidR="002F0992">
        <w:rPr>
          <w:szCs w:val="24"/>
        </w:rPr>
        <w:t xml:space="preserve">aměstnání a bydlení. Vzhledem k </w:t>
      </w:r>
      <w:r w:rsidRPr="009D1C0D">
        <w:rPr>
          <w:szCs w:val="24"/>
        </w:rPr>
        <w:t>tomu, že uživatelé návykových látek mají často pr</w:t>
      </w:r>
      <w:r>
        <w:rPr>
          <w:szCs w:val="24"/>
        </w:rPr>
        <w:t>oblémy se zákonem a při komunikaci</w:t>
      </w:r>
      <w:r w:rsidR="002F0992">
        <w:rPr>
          <w:szCs w:val="24"/>
        </w:rPr>
        <w:t xml:space="preserve"> s </w:t>
      </w:r>
      <w:r w:rsidRPr="009D1C0D">
        <w:rPr>
          <w:szCs w:val="24"/>
        </w:rPr>
        <w:t>úřad</w:t>
      </w:r>
      <w:r w:rsidR="002F0992">
        <w:rPr>
          <w:szCs w:val="24"/>
        </w:rPr>
        <w:t xml:space="preserve">y, sociální práce spočívá i v pomoci v </w:t>
      </w:r>
      <w:r w:rsidRPr="009D1C0D">
        <w:rPr>
          <w:szCs w:val="24"/>
        </w:rPr>
        <w:t xml:space="preserve">této oblasti. </w:t>
      </w:r>
      <w:r w:rsidRPr="009D1C0D">
        <w:rPr>
          <w:b/>
          <w:szCs w:val="24"/>
        </w:rPr>
        <w:t>Psychologická pomoc</w:t>
      </w:r>
      <w:r w:rsidR="002F0992">
        <w:rPr>
          <w:szCs w:val="24"/>
        </w:rPr>
        <w:t xml:space="preserve"> se zaměřuje na podporu v </w:t>
      </w:r>
      <w:r w:rsidRPr="009D1C0D">
        <w:rPr>
          <w:szCs w:val="24"/>
        </w:rPr>
        <w:t xml:space="preserve">různých fázích vývoje závislosti a zajišťuje rodinné poradenství. </w:t>
      </w:r>
      <w:r w:rsidRPr="009D1C0D">
        <w:rPr>
          <w:b/>
          <w:szCs w:val="24"/>
        </w:rPr>
        <w:t>Dimenze spirituální</w:t>
      </w:r>
      <w:r w:rsidR="002F0992">
        <w:rPr>
          <w:szCs w:val="24"/>
        </w:rPr>
        <w:t xml:space="preserve"> se propojuje s</w:t>
      </w:r>
      <w:r w:rsidR="00FC5205">
        <w:rPr>
          <w:szCs w:val="24"/>
        </w:rPr>
        <w:t> </w:t>
      </w:r>
      <w:r w:rsidRPr="009D1C0D">
        <w:rPr>
          <w:szCs w:val="24"/>
        </w:rPr>
        <w:t>psychologickou pomocí</w:t>
      </w:r>
      <w:r w:rsidR="009C0B1D">
        <w:rPr>
          <w:szCs w:val="24"/>
        </w:rPr>
        <w:t xml:space="preserve"> (Kudrle In Kalina et </w:t>
      </w:r>
      <w:r>
        <w:rPr>
          <w:szCs w:val="24"/>
        </w:rPr>
        <w:t>al., 2008).</w:t>
      </w:r>
    </w:p>
    <w:p w:rsidR="00EC6902" w:rsidRPr="00032606" w:rsidRDefault="002F0992" w:rsidP="00A872D8">
      <w:pPr>
        <w:rPr>
          <w:szCs w:val="24"/>
        </w:rPr>
      </w:pPr>
      <w:r>
        <w:rPr>
          <w:szCs w:val="24"/>
        </w:rPr>
        <w:t xml:space="preserve">Z </w:t>
      </w:r>
      <w:r w:rsidR="00EC6902">
        <w:rPr>
          <w:szCs w:val="24"/>
        </w:rPr>
        <w:t xml:space="preserve">výše uvedeného tedy vyplývá, že ať už se jedná o prevenci primární, sekundární nebo </w:t>
      </w:r>
      <w:r w:rsidR="00395744">
        <w:rPr>
          <w:szCs w:val="24"/>
        </w:rPr>
        <w:t>terciární</w:t>
      </w:r>
      <w:r w:rsidR="00EC6902">
        <w:rPr>
          <w:szCs w:val="24"/>
        </w:rPr>
        <w:t>, v</w:t>
      </w:r>
      <w:r>
        <w:rPr>
          <w:szCs w:val="24"/>
        </w:rPr>
        <w:t xml:space="preserve">ždy u jejího popisu vycházíme z </w:t>
      </w:r>
      <w:r w:rsidR="00EC6902">
        <w:rPr>
          <w:szCs w:val="24"/>
        </w:rPr>
        <w:t xml:space="preserve">moderního pohledu </w:t>
      </w:r>
      <w:r w:rsidR="00EC6902" w:rsidRPr="009D1C0D">
        <w:rPr>
          <w:szCs w:val="24"/>
        </w:rPr>
        <w:t>bio-psycho-sociálně-spirituální</w:t>
      </w:r>
      <w:r w:rsidR="00EC6902">
        <w:rPr>
          <w:szCs w:val="24"/>
        </w:rPr>
        <w:t xml:space="preserve">ho modelu závislosti. Tento pohled nejčastěji uplatňuje Kalina. </w:t>
      </w:r>
    </w:p>
    <w:p w:rsidR="00EC6902" w:rsidRPr="009708BA" w:rsidRDefault="00EC6902" w:rsidP="009708BA">
      <w:pPr>
        <w:pStyle w:val="podnadpis1"/>
        <w:rPr>
          <w:color w:val="000000" w:themeColor="text1"/>
        </w:rPr>
      </w:pPr>
      <w:bookmarkStart w:id="15" w:name="_Toc353022104"/>
      <w:bookmarkStart w:id="16" w:name="_Toc353090154"/>
      <w:r w:rsidRPr="009708BA">
        <w:rPr>
          <w:color w:val="000000" w:themeColor="text1"/>
        </w:rPr>
        <w:t>Psychoterapie</w:t>
      </w:r>
      <w:bookmarkEnd w:id="15"/>
      <w:bookmarkEnd w:id="16"/>
    </w:p>
    <w:p w:rsidR="00EC6902" w:rsidRPr="00E87904" w:rsidRDefault="002F0992" w:rsidP="003129BF">
      <w:pPr>
        <w:rPr>
          <w:szCs w:val="24"/>
        </w:rPr>
      </w:pPr>
      <w:r>
        <w:rPr>
          <w:szCs w:val="24"/>
        </w:rPr>
        <w:t xml:space="preserve">Pojem psychoterapie vychází z </w:t>
      </w:r>
      <w:r w:rsidR="00EC6902" w:rsidRPr="00E87904">
        <w:rPr>
          <w:szCs w:val="24"/>
        </w:rPr>
        <w:t xml:space="preserve">řečtiny a skládá se </w:t>
      </w:r>
      <w:r w:rsidR="006A75AD">
        <w:rPr>
          <w:szCs w:val="24"/>
        </w:rPr>
        <w:t>ze dvou slov. Psýché a therapeó</w:t>
      </w:r>
      <w:r w:rsidR="00EC6902" w:rsidRPr="00E87904">
        <w:rPr>
          <w:szCs w:val="24"/>
        </w:rPr>
        <w:t>n. Původní význam slova psýché znamenal životní sílu duše, která</w:t>
      </w:r>
      <w:r>
        <w:rPr>
          <w:szCs w:val="24"/>
        </w:rPr>
        <w:t xml:space="preserve"> má zdroj v </w:t>
      </w:r>
      <w:r w:rsidR="00EC6902">
        <w:rPr>
          <w:szCs w:val="24"/>
        </w:rPr>
        <w:t>sobě samé. Psychickou a duševní oblastí</w:t>
      </w:r>
      <w:r w:rsidR="00EC6902" w:rsidRPr="00E87904">
        <w:rPr>
          <w:szCs w:val="24"/>
        </w:rPr>
        <w:t xml:space="preserve"> se dnes zabývá hlavně psychologie. Výraz </w:t>
      </w:r>
      <w:r w:rsidR="00F72E0F">
        <w:rPr>
          <w:szCs w:val="24"/>
        </w:rPr>
        <w:t>thera</w:t>
      </w:r>
      <w:r w:rsidR="00EC6902">
        <w:rPr>
          <w:szCs w:val="24"/>
        </w:rPr>
        <w:t xml:space="preserve">peón znamenal služebníka či </w:t>
      </w:r>
      <w:r>
        <w:rPr>
          <w:szCs w:val="24"/>
        </w:rPr>
        <w:t xml:space="preserve">opatrovníka bohů. Z </w:t>
      </w:r>
      <w:r w:rsidR="00EC6902" w:rsidRPr="00E87904">
        <w:rPr>
          <w:szCs w:val="24"/>
        </w:rPr>
        <w:t>něho utvořené sloveso therapeuto´ znam</w:t>
      </w:r>
      <w:r>
        <w:rPr>
          <w:szCs w:val="24"/>
        </w:rPr>
        <w:t xml:space="preserve">ená pečovat, sloužit někomu a v </w:t>
      </w:r>
      <w:r w:rsidR="00EC6902" w:rsidRPr="00E87904">
        <w:rPr>
          <w:szCs w:val="24"/>
        </w:rPr>
        <w:t>přeneseném významu lze slov</w:t>
      </w:r>
      <w:r>
        <w:rPr>
          <w:szCs w:val="24"/>
        </w:rPr>
        <w:t xml:space="preserve">o přeložit jako léčit někoho. V </w:t>
      </w:r>
      <w:r w:rsidR="00EC6902" w:rsidRPr="00E87904">
        <w:rPr>
          <w:szCs w:val="24"/>
        </w:rPr>
        <w:t>dnešní podobě je terapie zároveň léčbou a terapeut je odborníkem na tuto oblast. Vymětal</w:t>
      </w:r>
      <w:r>
        <w:rPr>
          <w:szCs w:val="24"/>
        </w:rPr>
        <w:t xml:space="preserve"> uvádí, že z</w:t>
      </w:r>
      <w:r w:rsidR="00FC5205">
        <w:rPr>
          <w:szCs w:val="24"/>
        </w:rPr>
        <w:t> </w:t>
      </w:r>
      <w:r>
        <w:rPr>
          <w:szCs w:val="24"/>
        </w:rPr>
        <w:t xml:space="preserve"> </w:t>
      </w:r>
      <w:r w:rsidR="00EC6902">
        <w:rPr>
          <w:szCs w:val="24"/>
        </w:rPr>
        <w:t>vědních oborů je to</w:t>
      </w:r>
      <w:r w:rsidR="00EC6902" w:rsidRPr="00E87904">
        <w:rPr>
          <w:szCs w:val="24"/>
        </w:rPr>
        <w:t xml:space="preserve"> medicína, která se věnuje </w:t>
      </w:r>
      <w:r w:rsidR="00EC6902">
        <w:rPr>
          <w:szCs w:val="24"/>
        </w:rPr>
        <w:t>terapii</w:t>
      </w:r>
      <w:r w:rsidR="00EC6902" w:rsidRPr="00E87904">
        <w:rPr>
          <w:szCs w:val="24"/>
        </w:rPr>
        <w:t xml:space="preserve">. Proto můžeme konstatovat, že vědy </w:t>
      </w:r>
      <w:r>
        <w:rPr>
          <w:szCs w:val="24"/>
        </w:rPr>
        <w:lastRenderedPageBreak/>
        <w:t xml:space="preserve">lékařské a psychologické jsou v </w:t>
      </w:r>
      <w:r w:rsidR="00EC6902" w:rsidRPr="00E87904">
        <w:rPr>
          <w:szCs w:val="24"/>
        </w:rPr>
        <w:t>případě psychoterapie propojeny. Další zdro</w:t>
      </w:r>
      <w:r w:rsidR="00EC6902">
        <w:rPr>
          <w:szCs w:val="24"/>
        </w:rPr>
        <w:t xml:space="preserve">j psychoterapie je filozofie, která </w:t>
      </w:r>
      <w:r>
        <w:rPr>
          <w:szCs w:val="24"/>
        </w:rPr>
        <w:t xml:space="preserve">společně s </w:t>
      </w:r>
      <w:r w:rsidR="00EC6902" w:rsidRPr="00E87904">
        <w:rPr>
          <w:szCs w:val="24"/>
        </w:rPr>
        <w:t>etikou vymezuje, co je a není žádoucí</w:t>
      </w:r>
      <w:r w:rsidR="00EC6902">
        <w:rPr>
          <w:szCs w:val="24"/>
        </w:rPr>
        <w:t xml:space="preserve"> (</w:t>
      </w:r>
      <w:r w:rsidR="001C3B7A" w:rsidRPr="001C3B7A">
        <w:rPr>
          <w:szCs w:val="24"/>
        </w:rPr>
        <w:t xml:space="preserve">Vymětal In </w:t>
      </w:r>
      <w:r w:rsidR="00EC6902" w:rsidRPr="001C3B7A">
        <w:rPr>
          <w:szCs w:val="24"/>
        </w:rPr>
        <w:t>Vymětal</w:t>
      </w:r>
      <w:r w:rsidR="00EC6902" w:rsidRPr="00E87904">
        <w:rPr>
          <w:szCs w:val="24"/>
        </w:rPr>
        <w:t xml:space="preserve"> et al., 2004</w:t>
      </w:r>
      <w:r w:rsidR="00EC6902">
        <w:rPr>
          <w:szCs w:val="24"/>
        </w:rPr>
        <w:t>)</w:t>
      </w:r>
      <w:r w:rsidR="00EC6902" w:rsidRPr="00E87904">
        <w:rPr>
          <w:szCs w:val="24"/>
        </w:rPr>
        <w:t>.</w:t>
      </w:r>
    </w:p>
    <w:p w:rsidR="00EC6902" w:rsidRPr="00E87904" w:rsidRDefault="00EC6902" w:rsidP="003129BF">
      <w:pPr>
        <w:rPr>
          <w:szCs w:val="24"/>
        </w:rPr>
      </w:pPr>
      <w:r w:rsidRPr="00E87904">
        <w:rPr>
          <w:szCs w:val="24"/>
        </w:rPr>
        <w:t>„</w:t>
      </w:r>
      <w:r w:rsidRPr="003B56FC">
        <w:rPr>
          <w:i/>
          <w:szCs w:val="24"/>
        </w:rPr>
        <w:t>Psychoterapie je především léčbou (sekundární prevencí), ale i profylaxí (primární prevencí) a rehabilitací (</w:t>
      </w:r>
      <w:r w:rsidR="00395744" w:rsidRPr="003B56FC">
        <w:rPr>
          <w:i/>
          <w:szCs w:val="24"/>
        </w:rPr>
        <w:t>terciární</w:t>
      </w:r>
      <w:r w:rsidRPr="003B56FC">
        <w:rPr>
          <w:i/>
          <w:szCs w:val="24"/>
        </w:rPr>
        <w:t xml:space="preserve"> prevencí) poruch zdraví, která se uskutečňuje výhradně psychologickými prostředky, tedy prostředky komunikační a vztahové povahy</w:t>
      </w:r>
      <w:r w:rsidRPr="00E87904">
        <w:rPr>
          <w:szCs w:val="24"/>
        </w:rPr>
        <w:t xml:space="preserve"> (</w:t>
      </w:r>
      <w:r w:rsidR="001C3B7A">
        <w:rPr>
          <w:szCs w:val="24"/>
        </w:rPr>
        <w:t xml:space="preserve">Vymětal </w:t>
      </w:r>
      <w:r>
        <w:rPr>
          <w:szCs w:val="24"/>
        </w:rPr>
        <w:t>In</w:t>
      </w:r>
      <w:r w:rsidRPr="00E87904">
        <w:rPr>
          <w:szCs w:val="24"/>
        </w:rPr>
        <w:t xml:space="preserve"> Vymětal et al., 2004, s.</w:t>
      </w:r>
      <w:r w:rsidR="00F72E0F">
        <w:rPr>
          <w:szCs w:val="24"/>
        </w:rPr>
        <w:t xml:space="preserve"> </w:t>
      </w:r>
      <w:r w:rsidRPr="00E87904">
        <w:rPr>
          <w:szCs w:val="24"/>
        </w:rPr>
        <w:t xml:space="preserve">20).“ Pokud vymezujeme obor psychoterapie, neměli bychom zapomenout na působení </w:t>
      </w:r>
      <w:r>
        <w:rPr>
          <w:szCs w:val="24"/>
        </w:rPr>
        <w:t xml:space="preserve">fenoménů </w:t>
      </w:r>
      <w:r w:rsidRPr="00E87904">
        <w:rPr>
          <w:b/>
          <w:szCs w:val="24"/>
        </w:rPr>
        <w:t>komunikace</w:t>
      </w:r>
      <w:r w:rsidRPr="00E87904">
        <w:rPr>
          <w:szCs w:val="24"/>
        </w:rPr>
        <w:t xml:space="preserve"> a </w:t>
      </w:r>
      <w:r w:rsidRPr="00E87904">
        <w:rPr>
          <w:b/>
          <w:szCs w:val="24"/>
        </w:rPr>
        <w:t>vztahu</w:t>
      </w:r>
      <w:r w:rsidRPr="00E87904">
        <w:rPr>
          <w:szCs w:val="24"/>
        </w:rPr>
        <w:t xml:space="preserve">. Komunikací sdělujeme </w:t>
      </w:r>
      <w:r w:rsidR="004E0372">
        <w:rPr>
          <w:szCs w:val="24"/>
        </w:rPr>
        <w:t xml:space="preserve">významy a ovlivňujeme druhého k </w:t>
      </w:r>
      <w:r w:rsidRPr="00E87904">
        <w:rPr>
          <w:szCs w:val="24"/>
        </w:rPr>
        <w:t xml:space="preserve">navození žádoucí změny. Samozřejmě, že komunikace neprobíhá </w:t>
      </w:r>
      <w:r>
        <w:rPr>
          <w:szCs w:val="24"/>
        </w:rPr>
        <w:t>ne</w:t>
      </w:r>
      <w:r w:rsidRPr="00E87904">
        <w:rPr>
          <w:szCs w:val="24"/>
        </w:rPr>
        <w:t>je</w:t>
      </w:r>
      <w:r>
        <w:rPr>
          <w:szCs w:val="24"/>
        </w:rPr>
        <w:t>n na úrovni verbální</w:t>
      </w:r>
      <w:r w:rsidRPr="00E87904">
        <w:rPr>
          <w:szCs w:val="24"/>
        </w:rPr>
        <w:t xml:space="preserve">, ale i neverbální. </w:t>
      </w:r>
      <w:r>
        <w:rPr>
          <w:szCs w:val="24"/>
        </w:rPr>
        <w:t>Stěžejní je t</w:t>
      </w:r>
      <w:r w:rsidRPr="00E87904">
        <w:rPr>
          <w:szCs w:val="24"/>
        </w:rPr>
        <w:t>erapeutický vztah, který vytváří terapeut a klient. Chování terapeuta odpovídá jeho osobnosti a přístupu, který zastává. Vztah musí být sycen důvěrou v</w:t>
      </w:r>
      <w:r w:rsidR="004E0372">
        <w:rPr>
          <w:szCs w:val="24"/>
        </w:rPr>
        <w:t xml:space="preserve"> </w:t>
      </w:r>
      <w:r w:rsidRPr="00E87904">
        <w:rPr>
          <w:szCs w:val="24"/>
        </w:rPr>
        <w:t>léčbu</w:t>
      </w:r>
      <w:r>
        <w:rPr>
          <w:szCs w:val="24"/>
        </w:rPr>
        <w:t xml:space="preserve"> u</w:t>
      </w:r>
      <w:r w:rsidRPr="00E87904">
        <w:rPr>
          <w:szCs w:val="24"/>
        </w:rPr>
        <w:t xml:space="preserve"> obou stran</w:t>
      </w:r>
      <w:r>
        <w:rPr>
          <w:szCs w:val="24"/>
        </w:rPr>
        <w:t xml:space="preserve"> (</w:t>
      </w:r>
      <w:r w:rsidR="001C3B7A">
        <w:rPr>
          <w:szCs w:val="24"/>
        </w:rPr>
        <w:t xml:space="preserve">Vymětal </w:t>
      </w:r>
      <w:r>
        <w:rPr>
          <w:szCs w:val="24"/>
        </w:rPr>
        <w:t>In</w:t>
      </w:r>
      <w:r w:rsidRPr="00E87904">
        <w:rPr>
          <w:szCs w:val="24"/>
        </w:rPr>
        <w:t xml:space="preserve"> Vymětal et al., 2004</w:t>
      </w:r>
      <w:r>
        <w:rPr>
          <w:szCs w:val="24"/>
        </w:rPr>
        <w:t>)</w:t>
      </w:r>
      <w:r w:rsidRPr="00E87904">
        <w:rPr>
          <w:szCs w:val="24"/>
        </w:rPr>
        <w:t>.</w:t>
      </w:r>
    </w:p>
    <w:p w:rsidR="00EC6902" w:rsidRPr="00E87904" w:rsidRDefault="00EC6902" w:rsidP="003129BF">
      <w:pPr>
        <w:rPr>
          <w:szCs w:val="24"/>
        </w:rPr>
      </w:pPr>
      <w:r w:rsidRPr="00E87904">
        <w:rPr>
          <w:szCs w:val="24"/>
        </w:rPr>
        <w:t xml:space="preserve">Psychoterapie se tedy </w:t>
      </w:r>
      <w:r>
        <w:rPr>
          <w:szCs w:val="24"/>
        </w:rPr>
        <w:t xml:space="preserve">podle Vymětala </w:t>
      </w:r>
      <w:r w:rsidRPr="00E87904">
        <w:rPr>
          <w:szCs w:val="24"/>
        </w:rPr>
        <w:t xml:space="preserve">zabývá </w:t>
      </w:r>
      <w:r w:rsidRPr="00E87904">
        <w:rPr>
          <w:b/>
          <w:szCs w:val="24"/>
        </w:rPr>
        <w:t>profylaxí</w:t>
      </w:r>
      <w:r w:rsidRPr="00E87904">
        <w:rPr>
          <w:szCs w:val="24"/>
        </w:rPr>
        <w:t xml:space="preserve">, </w:t>
      </w:r>
      <w:r w:rsidRPr="00E87904">
        <w:rPr>
          <w:b/>
          <w:szCs w:val="24"/>
        </w:rPr>
        <w:t xml:space="preserve">terapií </w:t>
      </w:r>
      <w:r w:rsidRPr="00E87904">
        <w:rPr>
          <w:szCs w:val="24"/>
        </w:rPr>
        <w:t xml:space="preserve">a </w:t>
      </w:r>
      <w:r w:rsidRPr="00E87904">
        <w:rPr>
          <w:b/>
          <w:szCs w:val="24"/>
        </w:rPr>
        <w:t xml:space="preserve">rehabilitací </w:t>
      </w:r>
      <w:r w:rsidRPr="00E87904">
        <w:rPr>
          <w:szCs w:val="24"/>
        </w:rPr>
        <w:t>poruch zdraví prostřednictvím psychoterapeutických prostředků.</w:t>
      </w:r>
      <w:r>
        <w:rPr>
          <w:szCs w:val="24"/>
        </w:rPr>
        <w:t xml:space="preserve"> </w:t>
      </w:r>
    </w:p>
    <w:p w:rsidR="00EC6902" w:rsidRPr="00E87904" w:rsidRDefault="00EC6902" w:rsidP="003129BF">
      <w:pPr>
        <w:rPr>
          <w:b/>
          <w:szCs w:val="24"/>
        </w:rPr>
      </w:pPr>
      <w:r>
        <w:rPr>
          <w:b/>
          <w:szCs w:val="24"/>
        </w:rPr>
        <w:t>Profylaxi</w:t>
      </w:r>
      <w:r w:rsidRPr="00E87904">
        <w:rPr>
          <w:b/>
          <w:szCs w:val="24"/>
        </w:rPr>
        <w:t xml:space="preserve"> </w:t>
      </w:r>
      <w:r w:rsidRPr="00E87904">
        <w:rPr>
          <w:szCs w:val="24"/>
        </w:rPr>
        <w:t xml:space="preserve">jinak </w:t>
      </w:r>
      <w:r>
        <w:rPr>
          <w:szCs w:val="24"/>
        </w:rPr>
        <w:t xml:space="preserve">též </w:t>
      </w:r>
      <w:r w:rsidRPr="00E87904">
        <w:rPr>
          <w:szCs w:val="24"/>
        </w:rPr>
        <w:t>naz</w:t>
      </w:r>
      <w:r>
        <w:rPr>
          <w:szCs w:val="24"/>
        </w:rPr>
        <w:t>ýváme primární prevencí</w:t>
      </w:r>
      <w:r w:rsidR="004E0372">
        <w:rPr>
          <w:szCs w:val="24"/>
        </w:rPr>
        <w:t>. Je chápána jako prevence v</w:t>
      </w:r>
      <w:r w:rsidR="00FC5205">
        <w:rPr>
          <w:szCs w:val="24"/>
        </w:rPr>
        <w:t> </w:t>
      </w:r>
      <w:r w:rsidRPr="00E87904">
        <w:rPr>
          <w:szCs w:val="24"/>
        </w:rPr>
        <w:t xml:space="preserve">klasickém lékařském </w:t>
      </w:r>
      <w:r>
        <w:rPr>
          <w:szCs w:val="24"/>
        </w:rPr>
        <w:t>pojetí. Aplikuje opatření, která zamezují</w:t>
      </w:r>
      <w:r w:rsidRPr="00E87904">
        <w:rPr>
          <w:szCs w:val="24"/>
        </w:rPr>
        <w:t xml:space="preserve"> vzniku nebo rozvoji nežádoucích somatických a psychick</w:t>
      </w:r>
      <w:r>
        <w:rPr>
          <w:szCs w:val="24"/>
        </w:rPr>
        <w:t>ých stavů. Snaží se tedy předcházet</w:t>
      </w:r>
      <w:r w:rsidRPr="00E87904">
        <w:rPr>
          <w:szCs w:val="24"/>
        </w:rPr>
        <w:t xml:space="preserve"> v</w:t>
      </w:r>
      <w:r>
        <w:rPr>
          <w:szCs w:val="24"/>
        </w:rPr>
        <w:t>z</w:t>
      </w:r>
      <w:r w:rsidRPr="00E87904">
        <w:rPr>
          <w:szCs w:val="24"/>
        </w:rPr>
        <w:t>niku poruchy zdraví. Tento druh profylaxe prová</w:t>
      </w:r>
      <w:r>
        <w:rPr>
          <w:szCs w:val="24"/>
        </w:rPr>
        <w:t xml:space="preserve">dí pracovníci krizových center nebo psychologové. Tito odborníci se snaží </w:t>
      </w:r>
      <w:r w:rsidRPr="00E87904">
        <w:rPr>
          <w:szCs w:val="24"/>
        </w:rPr>
        <w:t xml:space="preserve">včas diagnostikovat klienta a zamezit tak chronifikaci, na kterou </w:t>
      </w:r>
      <w:r>
        <w:rPr>
          <w:szCs w:val="24"/>
        </w:rPr>
        <w:t xml:space="preserve">již </w:t>
      </w:r>
      <w:r w:rsidRPr="00E87904">
        <w:rPr>
          <w:szCs w:val="24"/>
        </w:rPr>
        <w:t>často navazuje psychická porucha</w:t>
      </w:r>
      <w:r w:rsidR="00C874C0">
        <w:rPr>
          <w:szCs w:val="24"/>
        </w:rPr>
        <w:t xml:space="preserve"> </w:t>
      </w:r>
      <w:r w:rsidR="00C874C0" w:rsidRPr="00E87904">
        <w:rPr>
          <w:szCs w:val="24"/>
        </w:rPr>
        <w:t>(</w:t>
      </w:r>
      <w:r w:rsidR="00C874C0">
        <w:rPr>
          <w:szCs w:val="24"/>
        </w:rPr>
        <w:t>Vymětal In</w:t>
      </w:r>
      <w:r w:rsidR="00C874C0" w:rsidRPr="00E87904">
        <w:rPr>
          <w:szCs w:val="24"/>
        </w:rPr>
        <w:t xml:space="preserve"> Vymětal et al., 2004).</w:t>
      </w:r>
    </w:p>
    <w:p w:rsidR="00EC6902" w:rsidRPr="00E87904" w:rsidRDefault="00EC6902" w:rsidP="003129BF">
      <w:pPr>
        <w:rPr>
          <w:b/>
          <w:szCs w:val="24"/>
        </w:rPr>
      </w:pPr>
      <w:r w:rsidRPr="00E87904">
        <w:rPr>
          <w:b/>
          <w:szCs w:val="24"/>
        </w:rPr>
        <w:t>Terapie</w:t>
      </w:r>
      <w:r>
        <w:rPr>
          <w:b/>
          <w:szCs w:val="24"/>
        </w:rPr>
        <w:t xml:space="preserve"> </w:t>
      </w:r>
      <w:r w:rsidRPr="005C5A75">
        <w:rPr>
          <w:szCs w:val="24"/>
        </w:rPr>
        <w:t>je léčba</w:t>
      </w:r>
      <w:r w:rsidR="004E0372">
        <w:rPr>
          <w:szCs w:val="24"/>
        </w:rPr>
        <w:t xml:space="preserve"> v </w:t>
      </w:r>
      <w:r w:rsidRPr="00E87904">
        <w:rPr>
          <w:szCs w:val="24"/>
        </w:rPr>
        <w:t xml:space="preserve">běžném slova smyslu. Jejím synonymem je sekundární prevence. Užíváme při ní psychologické postupy, kterými </w:t>
      </w:r>
      <w:r>
        <w:rPr>
          <w:szCs w:val="24"/>
        </w:rPr>
        <w:t>snižujeme nebo odstraňujeme poruchy</w:t>
      </w:r>
      <w:r w:rsidRPr="00E87904">
        <w:rPr>
          <w:szCs w:val="24"/>
        </w:rPr>
        <w:t xml:space="preserve"> z</w:t>
      </w:r>
      <w:r w:rsidR="004E0372">
        <w:rPr>
          <w:szCs w:val="24"/>
        </w:rPr>
        <w:t xml:space="preserve">draví. Tuto léčbu volíme i v </w:t>
      </w:r>
      <w:r w:rsidRPr="00E87904">
        <w:rPr>
          <w:szCs w:val="24"/>
        </w:rPr>
        <w:t>přípa</w:t>
      </w:r>
      <w:r>
        <w:rPr>
          <w:szCs w:val="24"/>
        </w:rPr>
        <w:t>dě klientovy</w:t>
      </w:r>
      <w:r w:rsidR="004E0372">
        <w:rPr>
          <w:szCs w:val="24"/>
        </w:rPr>
        <w:t xml:space="preserve"> závislosti. V </w:t>
      </w:r>
      <w:r w:rsidRPr="00E87904">
        <w:rPr>
          <w:szCs w:val="24"/>
        </w:rPr>
        <w:t>tomto případě však psychoterapii předchází detoxifikace</w:t>
      </w:r>
      <w:r w:rsidR="00C874C0">
        <w:rPr>
          <w:szCs w:val="24"/>
        </w:rPr>
        <w:t xml:space="preserve"> </w:t>
      </w:r>
      <w:r w:rsidR="00C874C0" w:rsidRPr="00E87904">
        <w:rPr>
          <w:szCs w:val="24"/>
        </w:rPr>
        <w:t>(</w:t>
      </w:r>
      <w:r w:rsidR="00C874C0">
        <w:rPr>
          <w:szCs w:val="24"/>
        </w:rPr>
        <w:t>Vymětal In</w:t>
      </w:r>
      <w:r w:rsidR="00C874C0" w:rsidRPr="00E87904">
        <w:rPr>
          <w:szCs w:val="24"/>
        </w:rPr>
        <w:t xml:space="preserve"> Vymětal et al., 2004).</w:t>
      </w:r>
    </w:p>
    <w:p w:rsidR="00EC6902" w:rsidRPr="00E87904" w:rsidRDefault="00EC6902" w:rsidP="003129BF">
      <w:pPr>
        <w:rPr>
          <w:b/>
          <w:szCs w:val="24"/>
        </w:rPr>
      </w:pPr>
      <w:r w:rsidRPr="00E87904">
        <w:rPr>
          <w:szCs w:val="24"/>
        </w:rPr>
        <w:t xml:space="preserve">Dalším aspektem je </w:t>
      </w:r>
      <w:r w:rsidRPr="00E87904">
        <w:rPr>
          <w:b/>
          <w:szCs w:val="24"/>
        </w:rPr>
        <w:t xml:space="preserve">rehabilitace. </w:t>
      </w:r>
      <w:r w:rsidRPr="00E87904">
        <w:rPr>
          <w:szCs w:val="24"/>
        </w:rPr>
        <w:t xml:space="preserve">Jedná se o psychologickou intervenci a nazýváme ji také jako </w:t>
      </w:r>
      <w:r w:rsidR="00395744" w:rsidRPr="00E87904">
        <w:rPr>
          <w:szCs w:val="24"/>
        </w:rPr>
        <w:t>terciární</w:t>
      </w:r>
      <w:r w:rsidRPr="00E87904">
        <w:rPr>
          <w:szCs w:val="24"/>
        </w:rPr>
        <w:t xml:space="preserve"> prevence. Cílem je snaha</w:t>
      </w:r>
      <w:r w:rsidR="004E0372">
        <w:rPr>
          <w:szCs w:val="24"/>
        </w:rPr>
        <w:t xml:space="preserve"> o návrat do původního stavu. V</w:t>
      </w:r>
      <w:r w:rsidR="00FC5205">
        <w:rPr>
          <w:szCs w:val="24"/>
        </w:rPr>
        <w:t> </w:t>
      </w:r>
      <w:r w:rsidRPr="00E87904">
        <w:rPr>
          <w:szCs w:val="24"/>
        </w:rPr>
        <w:t xml:space="preserve">psychoterapeutickém kontextu se jedná o psychologickou intervenci. Usiluje o zmírnění následků poruch zdraví. </w:t>
      </w:r>
      <w:r w:rsidR="004E0372">
        <w:rPr>
          <w:szCs w:val="24"/>
        </w:rPr>
        <w:t xml:space="preserve">Často rehabilitace přechází v </w:t>
      </w:r>
      <w:r w:rsidRPr="00E87904">
        <w:rPr>
          <w:szCs w:val="24"/>
        </w:rPr>
        <w:t xml:space="preserve">prevenci a zaměřuje se na </w:t>
      </w:r>
      <w:r>
        <w:rPr>
          <w:szCs w:val="24"/>
        </w:rPr>
        <w:t xml:space="preserve">odstraňování výskytu nové </w:t>
      </w:r>
      <w:r w:rsidRPr="00E87904">
        <w:rPr>
          <w:szCs w:val="24"/>
        </w:rPr>
        <w:t>poruchy zdraví. Takto pojímaná psychoterapie se před</w:t>
      </w:r>
      <w:r w:rsidR="004E0372">
        <w:rPr>
          <w:szCs w:val="24"/>
        </w:rPr>
        <w:t xml:space="preserve">evším zaměřuje na sebepojetí. V </w:t>
      </w:r>
      <w:r w:rsidRPr="00E87904">
        <w:rPr>
          <w:szCs w:val="24"/>
        </w:rPr>
        <w:t>praxi se jedná o sociální začlenění jedince do života (</w:t>
      </w:r>
      <w:r w:rsidR="001C3B7A">
        <w:rPr>
          <w:szCs w:val="24"/>
        </w:rPr>
        <w:t xml:space="preserve">Vymětal </w:t>
      </w:r>
      <w:r>
        <w:rPr>
          <w:szCs w:val="24"/>
        </w:rPr>
        <w:t>In</w:t>
      </w:r>
      <w:r w:rsidRPr="00E87904">
        <w:rPr>
          <w:szCs w:val="24"/>
        </w:rPr>
        <w:t xml:space="preserve"> Vymětal et al., 2004). </w:t>
      </w:r>
    </w:p>
    <w:p w:rsidR="00EC6902" w:rsidRPr="00E87904" w:rsidRDefault="00EC6902" w:rsidP="003129BF">
      <w:pPr>
        <w:rPr>
          <w:szCs w:val="24"/>
        </w:rPr>
      </w:pPr>
      <w:r w:rsidRPr="00E87904">
        <w:rPr>
          <w:szCs w:val="24"/>
        </w:rPr>
        <w:t>P</w:t>
      </w:r>
      <w:r>
        <w:rPr>
          <w:szCs w:val="24"/>
        </w:rPr>
        <w:t>odle Kratochvíla se na psychoterapii nahlíží</w:t>
      </w:r>
      <w:r w:rsidRPr="00E87904">
        <w:rPr>
          <w:szCs w:val="24"/>
        </w:rPr>
        <w:t xml:space="preserve"> jako </w:t>
      </w:r>
      <w:r>
        <w:rPr>
          <w:szCs w:val="24"/>
        </w:rPr>
        <w:t xml:space="preserve">na </w:t>
      </w:r>
      <w:r w:rsidRPr="00E87904">
        <w:rPr>
          <w:b/>
          <w:szCs w:val="24"/>
        </w:rPr>
        <w:t>obor</w:t>
      </w:r>
      <w:r>
        <w:rPr>
          <w:szCs w:val="24"/>
        </w:rPr>
        <w:t xml:space="preserve"> nebo </w:t>
      </w:r>
      <w:r w:rsidRPr="00E87904">
        <w:rPr>
          <w:szCs w:val="24"/>
        </w:rPr>
        <w:t xml:space="preserve">jako </w:t>
      </w:r>
      <w:r>
        <w:rPr>
          <w:szCs w:val="24"/>
        </w:rPr>
        <w:t xml:space="preserve">na </w:t>
      </w:r>
      <w:r w:rsidRPr="00E87904">
        <w:rPr>
          <w:b/>
          <w:szCs w:val="24"/>
        </w:rPr>
        <w:t>činnost</w:t>
      </w:r>
      <w:r w:rsidRPr="00E87904">
        <w:rPr>
          <w:szCs w:val="24"/>
        </w:rPr>
        <w:t>.</w:t>
      </w:r>
    </w:p>
    <w:p w:rsidR="00EC6902" w:rsidRPr="00E87904" w:rsidRDefault="00EC6902" w:rsidP="00C75A6E">
      <w:pPr>
        <w:rPr>
          <w:b/>
          <w:szCs w:val="24"/>
        </w:rPr>
      </w:pPr>
      <w:r w:rsidRPr="00E87904">
        <w:rPr>
          <w:b/>
          <w:szCs w:val="24"/>
        </w:rPr>
        <w:lastRenderedPageBreak/>
        <w:t xml:space="preserve">Psychoterapie jako obor </w:t>
      </w:r>
      <w:r w:rsidRPr="00E87904">
        <w:rPr>
          <w:szCs w:val="24"/>
        </w:rPr>
        <w:t>je vědní disciplína, aplikova</w:t>
      </w:r>
      <w:r w:rsidR="004E0372">
        <w:rPr>
          <w:szCs w:val="24"/>
        </w:rPr>
        <w:t xml:space="preserve">ná a empirická věda. Vzhledem k </w:t>
      </w:r>
      <w:r w:rsidRPr="00E87904">
        <w:rPr>
          <w:szCs w:val="24"/>
        </w:rPr>
        <w:t xml:space="preserve">tomu, že zasahuje do několika oblastí lékařství a </w:t>
      </w:r>
      <w:r>
        <w:rPr>
          <w:szCs w:val="24"/>
        </w:rPr>
        <w:t xml:space="preserve">psychologie, je tento obor pojímán jako interdisciplinární. Kratochvíl </w:t>
      </w:r>
      <w:r w:rsidRPr="00E87904">
        <w:rPr>
          <w:szCs w:val="24"/>
        </w:rPr>
        <w:t>dělí psychoterapii n</w:t>
      </w:r>
      <w:r>
        <w:rPr>
          <w:szCs w:val="24"/>
        </w:rPr>
        <w:t>a část obecnou a speciální. Obecná část zahrnuje</w:t>
      </w:r>
      <w:r w:rsidRPr="00E87904">
        <w:rPr>
          <w:szCs w:val="24"/>
        </w:rPr>
        <w:t xml:space="preserve"> teorii, používané metody a zjišťování výzkumných dat. Ve speciální části zařazuje aplika</w:t>
      </w:r>
      <w:r w:rsidR="004E0372">
        <w:rPr>
          <w:szCs w:val="24"/>
        </w:rPr>
        <w:t xml:space="preserve">ce na konkrétní druhy poruch. V </w:t>
      </w:r>
      <w:r w:rsidRPr="00E87904">
        <w:rPr>
          <w:szCs w:val="24"/>
        </w:rPr>
        <w:t>empirické oblasti zobecňuje získané zkušenosti do teorií a hypotéz. Jako</w:t>
      </w:r>
      <w:r>
        <w:rPr>
          <w:szCs w:val="24"/>
        </w:rPr>
        <w:t>žto</w:t>
      </w:r>
      <w:r w:rsidRPr="00E87904">
        <w:rPr>
          <w:szCs w:val="24"/>
        </w:rPr>
        <w:t xml:space="preserve"> aplikovaná věda používá</w:t>
      </w:r>
      <w:r>
        <w:rPr>
          <w:szCs w:val="24"/>
        </w:rPr>
        <w:t xml:space="preserve"> získané </w:t>
      </w:r>
      <w:r w:rsidRPr="00E87904">
        <w:rPr>
          <w:szCs w:val="24"/>
        </w:rPr>
        <w:t>poznatky v praxi.</w:t>
      </w:r>
    </w:p>
    <w:p w:rsidR="00EC6902" w:rsidRPr="00E87904" w:rsidRDefault="004E0372" w:rsidP="00C75A6E">
      <w:pPr>
        <w:rPr>
          <w:b/>
          <w:szCs w:val="24"/>
        </w:rPr>
      </w:pPr>
      <w:r>
        <w:rPr>
          <w:b/>
          <w:szCs w:val="24"/>
        </w:rPr>
        <w:t xml:space="preserve">Psychoterapie v </w:t>
      </w:r>
      <w:r w:rsidR="00EC6902" w:rsidRPr="00E87904">
        <w:rPr>
          <w:b/>
          <w:szCs w:val="24"/>
        </w:rPr>
        <w:t>kontextu činnosti</w:t>
      </w:r>
      <w:r w:rsidR="00EC6902">
        <w:rPr>
          <w:b/>
          <w:szCs w:val="24"/>
        </w:rPr>
        <w:t xml:space="preserve"> </w:t>
      </w:r>
      <w:r w:rsidR="00EC6902" w:rsidRPr="00E87904">
        <w:rPr>
          <w:szCs w:val="24"/>
        </w:rPr>
        <w:t>je</w:t>
      </w:r>
      <w:r w:rsidR="00EC6902">
        <w:rPr>
          <w:szCs w:val="24"/>
        </w:rPr>
        <w:t xml:space="preserve"> prováděna pomocí léčebných metod, které záměrně působí na klienta</w:t>
      </w:r>
      <w:r>
        <w:rPr>
          <w:szCs w:val="24"/>
        </w:rPr>
        <w:t xml:space="preserve">. V </w:t>
      </w:r>
      <w:r w:rsidR="00EC6902" w:rsidRPr="00E87904">
        <w:rPr>
          <w:szCs w:val="24"/>
        </w:rPr>
        <w:t>tomto systému se odehr</w:t>
      </w:r>
      <w:r w:rsidR="00EC6902">
        <w:rPr>
          <w:szCs w:val="24"/>
        </w:rPr>
        <w:t>ává proces sociální interakce. C</w:t>
      </w:r>
      <w:r w:rsidR="00EC6902" w:rsidRPr="00E87904">
        <w:rPr>
          <w:szCs w:val="24"/>
        </w:rPr>
        <w:t xml:space="preserve">hceme-li </w:t>
      </w:r>
      <w:r w:rsidR="00EC6902">
        <w:rPr>
          <w:szCs w:val="24"/>
        </w:rPr>
        <w:t>v</w:t>
      </w:r>
      <w:r w:rsidR="00EC6902" w:rsidRPr="00E87904">
        <w:rPr>
          <w:szCs w:val="24"/>
        </w:rPr>
        <w:t>šak tuto činnost oddělit od jiných činno</w:t>
      </w:r>
      <w:r>
        <w:rPr>
          <w:szCs w:val="24"/>
        </w:rPr>
        <w:t xml:space="preserve">stí, je vhodné hledat rozdíly v </w:t>
      </w:r>
      <w:r w:rsidR="00EC6902" w:rsidRPr="00E87904">
        <w:rPr>
          <w:szCs w:val="24"/>
        </w:rPr>
        <w:t>několika směrech. Psychoterapie léčebně působí na nemoc, anomálii nebo poruchu</w:t>
      </w:r>
      <w:r w:rsidR="00EC6902">
        <w:rPr>
          <w:szCs w:val="24"/>
        </w:rPr>
        <w:t xml:space="preserve">. A to tak, že má odstranit nebo </w:t>
      </w:r>
      <w:r w:rsidR="00EC6902" w:rsidRPr="00E87904">
        <w:rPr>
          <w:szCs w:val="24"/>
        </w:rPr>
        <w:t>zmírnit obtíže nebo její příčiny. Cíleně působí na osobnost</w:t>
      </w:r>
      <w:r w:rsidR="00EC6902">
        <w:rPr>
          <w:szCs w:val="24"/>
        </w:rPr>
        <w:t>, její duševní procesy</w:t>
      </w:r>
      <w:r w:rsidR="00EC6902" w:rsidRPr="00E87904">
        <w:rPr>
          <w:szCs w:val="24"/>
        </w:rPr>
        <w:t xml:space="preserve"> a</w:t>
      </w:r>
      <w:r w:rsidR="00FC5205">
        <w:rPr>
          <w:szCs w:val="24"/>
        </w:rPr>
        <w:t> </w:t>
      </w:r>
      <w:r w:rsidR="00EC6902" w:rsidRPr="00E87904">
        <w:rPr>
          <w:szCs w:val="24"/>
        </w:rPr>
        <w:t>činitele, které poruchy vyv</w:t>
      </w:r>
      <w:r>
        <w:rPr>
          <w:szCs w:val="24"/>
        </w:rPr>
        <w:t xml:space="preserve">olávají. Proto v </w:t>
      </w:r>
      <w:r w:rsidR="00EC6902">
        <w:rPr>
          <w:szCs w:val="24"/>
        </w:rPr>
        <w:t>procesu terapie</w:t>
      </w:r>
      <w:r w:rsidR="00EC6902" w:rsidRPr="00E87904">
        <w:rPr>
          <w:szCs w:val="24"/>
        </w:rPr>
        <w:t xml:space="preserve"> dochází k</w:t>
      </w:r>
      <w:r w:rsidR="00EC6902">
        <w:rPr>
          <w:szCs w:val="24"/>
        </w:rPr>
        <w:t>e</w:t>
      </w:r>
      <w:r>
        <w:rPr>
          <w:szCs w:val="24"/>
        </w:rPr>
        <w:t xml:space="preserve"> </w:t>
      </w:r>
      <w:r w:rsidR="00EC6902" w:rsidRPr="00E87904">
        <w:rPr>
          <w:szCs w:val="24"/>
        </w:rPr>
        <w:t>změně chování a</w:t>
      </w:r>
      <w:r w:rsidR="00FC5205">
        <w:rPr>
          <w:szCs w:val="24"/>
        </w:rPr>
        <w:t> </w:t>
      </w:r>
      <w:r w:rsidR="00EC6902" w:rsidRPr="00E87904">
        <w:rPr>
          <w:szCs w:val="24"/>
        </w:rPr>
        <w:t>prožívání klienta. V</w:t>
      </w:r>
      <w:r>
        <w:rPr>
          <w:szCs w:val="24"/>
        </w:rPr>
        <w:t xml:space="preserve"> </w:t>
      </w:r>
      <w:r w:rsidR="00EC6902">
        <w:rPr>
          <w:szCs w:val="24"/>
        </w:rPr>
        <w:t xml:space="preserve">jejím průběhu </w:t>
      </w:r>
      <w:r w:rsidR="00EC6902" w:rsidRPr="00E87904">
        <w:rPr>
          <w:szCs w:val="24"/>
        </w:rPr>
        <w:t>se uplatňují například procesy terapeutického vztahu, koheze, sebeexplorace, získání náhledu, korektivní emoční zkušenost</w:t>
      </w:r>
      <w:r w:rsidR="00EC6902">
        <w:rPr>
          <w:szCs w:val="24"/>
        </w:rPr>
        <w:t>i</w:t>
      </w:r>
      <w:r w:rsidR="00EC6902" w:rsidRPr="00E87904">
        <w:rPr>
          <w:szCs w:val="24"/>
        </w:rPr>
        <w:t>, nácvik</w:t>
      </w:r>
      <w:r w:rsidR="00EC6902">
        <w:rPr>
          <w:szCs w:val="24"/>
        </w:rPr>
        <w:t xml:space="preserve">u nového chování a </w:t>
      </w:r>
      <w:r w:rsidR="00EC6902" w:rsidRPr="00E87904">
        <w:rPr>
          <w:szCs w:val="24"/>
        </w:rPr>
        <w:t>učení se sociálním dovednostem</w:t>
      </w:r>
      <w:r w:rsidR="00EC6902">
        <w:rPr>
          <w:szCs w:val="24"/>
        </w:rPr>
        <w:t xml:space="preserve"> </w:t>
      </w:r>
      <w:r w:rsidR="00EC6902" w:rsidRPr="00E87904">
        <w:rPr>
          <w:szCs w:val="24"/>
        </w:rPr>
        <w:t>(Kratochvíl, 2006).</w:t>
      </w:r>
    </w:p>
    <w:p w:rsidR="00EC6902" w:rsidRPr="00E87904" w:rsidRDefault="00EC6902" w:rsidP="00C75A6E">
      <w:pPr>
        <w:rPr>
          <w:szCs w:val="24"/>
        </w:rPr>
      </w:pPr>
      <w:r w:rsidRPr="00E87904">
        <w:rPr>
          <w:szCs w:val="24"/>
        </w:rPr>
        <w:t>Psychoterapie využívá ve svém působení psychologické prostředky a to záměrným a</w:t>
      </w:r>
      <w:r w:rsidR="00FC5205">
        <w:rPr>
          <w:szCs w:val="24"/>
        </w:rPr>
        <w:t> </w:t>
      </w:r>
      <w:r w:rsidRPr="00E87904">
        <w:rPr>
          <w:szCs w:val="24"/>
        </w:rPr>
        <w:t xml:space="preserve">plánovaným způsobem. Mezi </w:t>
      </w:r>
      <w:r w:rsidRPr="00E87904">
        <w:rPr>
          <w:b/>
          <w:szCs w:val="24"/>
        </w:rPr>
        <w:t>psychologické prostředky</w:t>
      </w:r>
      <w:r>
        <w:rPr>
          <w:szCs w:val="24"/>
        </w:rPr>
        <w:t xml:space="preserve"> řadíme psychoterapeutický vztah, </w:t>
      </w:r>
      <w:r w:rsidRPr="005C5A75">
        <w:rPr>
          <w:szCs w:val="24"/>
        </w:rPr>
        <w:t>rozhovor a neverbální komunikaci, učení</w:t>
      </w:r>
      <w:r w:rsidRPr="00E87904">
        <w:rPr>
          <w:b/>
          <w:szCs w:val="24"/>
        </w:rPr>
        <w:t xml:space="preserve"> </w:t>
      </w:r>
      <w:r>
        <w:rPr>
          <w:szCs w:val="24"/>
        </w:rPr>
        <w:t>a další</w:t>
      </w:r>
      <w:r w:rsidRPr="00E87904">
        <w:rPr>
          <w:szCs w:val="24"/>
        </w:rPr>
        <w:t>. Následuje krátký popis uvedených prostředků</w:t>
      </w:r>
      <w:r w:rsidR="00F72E0F">
        <w:rPr>
          <w:szCs w:val="24"/>
        </w:rPr>
        <w:t>, které uvádí Kratochvíl</w:t>
      </w:r>
      <w:r w:rsidRPr="00E87904">
        <w:rPr>
          <w:szCs w:val="24"/>
        </w:rPr>
        <w:t>:</w:t>
      </w:r>
    </w:p>
    <w:p w:rsidR="00EC6902" w:rsidRPr="00E87904" w:rsidRDefault="00EC6902" w:rsidP="00C75A6E">
      <w:pPr>
        <w:rPr>
          <w:b/>
          <w:szCs w:val="24"/>
        </w:rPr>
      </w:pPr>
      <w:r w:rsidRPr="00E87904">
        <w:rPr>
          <w:b/>
          <w:szCs w:val="24"/>
        </w:rPr>
        <w:t xml:space="preserve">• Psychoterapeutický vztah. </w:t>
      </w:r>
      <w:r>
        <w:rPr>
          <w:szCs w:val="24"/>
        </w:rPr>
        <w:t>Jedná se o základní prostředek</w:t>
      </w:r>
      <w:r w:rsidRPr="00E87904">
        <w:rPr>
          <w:szCs w:val="24"/>
        </w:rPr>
        <w:t xml:space="preserve"> psychoterapie. Uvádí se, že má </w:t>
      </w:r>
      <w:r>
        <w:rPr>
          <w:szCs w:val="24"/>
        </w:rPr>
        <w:t>zásadní podíl na změně. Tento prostředek je založen na tom</w:t>
      </w:r>
      <w:r w:rsidRPr="00E87904">
        <w:rPr>
          <w:szCs w:val="24"/>
        </w:rPr>
        <w:t>, že psychoterapie je ve své podstatě interpers</w:t>
      </w:r>
      <w:r>
        <w:rPr>
          <w:szCs w:val="24"/>
        </w:rPr>
        <w:t>onálním vztahem. P</w:t>
      </w:r>
      <w:r w:rsidRPr="00E87904">
        <w:rPr>
          <w:szCs w:val="24"/>
        </w:rPr>
        <w:t>řináší do psychoterapie obsah, ve kterém se</w:t>
      </w:r>
      <w:r>
        <w:rPr>
          <w:szCs w:val="24"/>
        </w:rPr>
        <w:t xml:space="preserve"> zabýváme překážkami a přenosy</w:t>
      </w:r>
      <w:r w:rsidRPr="00E87904">
        <w:rPr>
          <w:szCs w:val="24"/>
        </w:rPr>
        <w:t>.</w:t>
      </w:r>
      <w:r>
        <w:rPr>
          <w:szCs w:val="24"/>
        </w:rPr>
        <w:t xml:space="preserve"> Zajišťuje podporu a přijetí </w:t>
      </w:r>
      <w:r w:rsidR="004E0372">
        <w:rPr>
          <w:szCs w:val="24"/>
        </w:rPr>
        <w:t xml:space="preserve">ze strany terapeuta a dochází v něm ke </w:t>
      </w:r>
      <w:r>
        <w:rPr>
          <w:szCs w:val="24"/>
        </w:rPr>
        <w:t>změnám psychických procesů. Zabezpečuje</w:t>
      </w:r>
      <w:r w:rsidRPr="00E87904">
        <w:rPr>
          <w:szCs w:val="24"/>
        </w:rPr>
        <w:t xml:space="preserve"> h</w:t>
      </w:r>
      <w:r>
        <w:rPr>
          <w:szCs w:val="24"/>
        </w:rPr>
        <w:t xml:space="preserve">ranice vůči okolí </w:t>
      </w:r>
      <w:r w:rsidRPr="00E87904">
        <w:rPr>
          <w:szCs w:val="24"/>
        </w:rPr>
        <w:t xml:space="preserve">a psychoterapeutickému procesu utváří rámec. Psychoterapeutický vztah je </w:t>
      </w:r>
      <w:r>
        <w:rPr>
          <w:szCs w:val="24"/>
        </w:rPr>
        <w:t xml:space="preserve">přítomný </w:t>
      </w:r>
      <w:r w:rsidR="004E0372">
        <w:rPr>
          <w:szCs w:val="24"/>
        </w:rPr>
        <w:t xml:space="preserve">mezi účastníky v </w:t>
      </w:r>
      <w:r w:rsidRPr="00E87904">
        <w:rPr>
          <w:szCs w:val="24"/>
        </w:rPr>
        <w:t>situaci psychoterapie. Tím je myšlen vztah mezi</w:t>
      </w:r>
      <w:r w:rsidR="006A75AD">
        <w:rPr>
          <w:szCs w:val="24"/>
        </w:rPr>
        <w:t xml:space="preserve"> klientem a terapeutem </w:t>
      </w:r>
      <w:r>
        <w:rPr>
          <w:szCs w:val="24"/>
        </w:rPr>
        <w:t>nebo v</w:t>
      </w:r>
      <w:r w:rsidRPr="00E87904">
        <w:rPr>
          <w:szCs w:val="24"/>
        </w:rPr>
        <w:t xml:space="preserve"> </w:t>
      </w:r>
      <w:r>
        <w:rPr>
          <w:szCs w:val="24"/>
        </w:rPr>
        <w:t xml:space="preserve">případě skupinové psychoterapie </w:t>
      </w:r>
      <w:r w:rsidRPr="00E87904">
        <w:rPr>
          <w:szCs w:val="24"/>
        </w:rPr>
        <w:t>mezi klienty a terapeutem</w:t>
      </w:r>
      <w:r>
        <w:rPr>
          <w:szCs w:val="24"/>
        </w:rPr>
        <w:t>.</w:t>
      </w:r>
    </w:p>
    <w:p w:rsidR="00EC6902" w:rsidRPr="00E87904" w:rsidRDefault="00EC6902" w:rsidP="00C75A6E">
      <w:pPr>
        <w:rPr>
          <w:b/>
          <w:szCs w:val="24"/>
        </w:rPr>
      </w:pPr>
      <w:r w:rsidRPr="00E87904">
        <w:rPr>
          <w:b/>
          <w:szCs w:val="24"/>
        </w:rPr>
        <w:t xml:space="preserve">•Rozhovor a neverbální komunikace </w:t>
      </w:r>
      <w:r>
        <w:rPr>
          <w:szCs w:val="24"/>
        </w:rPr>
        <w:t xml:space="preserve">se považuje za </w:t>
      </w:r>
      <w:r w:rsidRPr="00E87904">
        <w:rPr>
          <w:szCs w:val="24"/>
        </w:rPr>
        <w:t>rozhodující prostředek mezilidské komunikace. Způsob využívání rozhovoru je dán jednotlivými terapeutickými přístupy. Kromě verbálních obsahů používá i non</w:t>
      </w:r>
      <w:r>
        <w:rPr>
          <w:szCs w:val="24"/>
        </w:rPr>
        <w:t>verbá</w:t>
      </w:r>
      <w:r w:rsidR="00395744">
        <w:rPr>
          <w:szCs w:val="24"/>
        </w:rPr>
        <w:t xml:space="preserve">lní prostředky komunikace. Zde </w:t>
      </w:r>
      <w:r>
        <w:rPr>
          <w:szCs w:val="24"/>
        </w:rPr>
        <w:t>zařazujeme například</w:t>
      </w:r>
      <w:r w:rsidRPr="00E87904">
        <w:rPr>
          <w:szCs w:val="24"/>
        </w:rPr>
        <w:t xml:space="preserve"> mimiku, proxemiku, gestikulaci. Při rozhovoru klademe otázky tak, abychom získali nové informace nebo jimi dali najevo své porozumění</w:t>
      </w:r>
      <w:r>
        <w:rPr>
          <w:szCs w:val="24"/>
        </w:rPr>
        <w:t>. Existuje několik forem otázek. Pro naši</w:t>
      </w:r>
      <w:r w:rsidRPr="00E87904">
        <w:rPr>
          <w:szCs w:val="24"/>
        </w:rPr>
        <w:t xml:space="preserve"> potřebu vyjmenujeme a popíšeme pou</w:t>
      </w:r>
      <w:r>
        <w:rPr>
          <w:szCs w:val="24"/>
        </w:rPr>
        <w:t>ze stručně jejich funkci. Velkou</w:t>
      </w:r>
      <w:r w:rsidRPr="00E87904">
        <w:rPr>
          <w:szCs w:val="24"/>
        </w:rPr>
        <w:t xml:space="preserve"> </w:t>
      </w:r>
      <w:r w:rsidRPr="00E87904">
        <w:rPr>
          <w:szCs w:val="24"/>
        </w:rPr>
        <w:lastRenderedPageBreak/>
        <w:t xml:space="preserve">volnost dávají otázky </w:t>
      </w:r>
      <w:r w:rsidRPr="00E87904">
        <w:rPr>
          <w:b/>
          <w:szCs w:val="24"/>
        </w:rPr>
        <w:t>nepřímé</w:t>
      </w:r>
      <w:r w:rsidRPr="00E87904">
        <w:rPr>
          <w:szCs w:val="24"/>
        </w:rPr>
        <w:t>. Tato otázka nabízí prostor pro vyjádřen</w:t>
      </w:r>
      <w:r>
        <w:rPr>
          <w:szCs w:val="24"/>
        </w:rPr>
        <w:t xml:space="preserve">í klienta. Na druhou stranu </w:t>
      </w:r>
      <w:r w:rsidRPr="00E87904">
        <w:rPr>
          <w:szCs w:val="24"/>
        </w:rPr>
        <w:t xml:space="preserve">existují </w:t>
      </w:r>
      <w:r w:rsidRPr="00E87904">
        <w:rPr>
          <w:b/>
          <w:szCs w:val="24"/>
        </w:rPr>
        <w:t>přímé otázky</w:t>
      </w:r>
      <w:r w:rsidR="006A75AD">
        <w:rPr>
          <w:szCs w:val="24"/>
        </w:rPr>
        <w:t>, na které se odpovídá ano</w:t>
      </w:r>
      <w:r w:rsidRPr="00E87904">
        <w:rPr>
          <w:szCs w:val="24"/>
        </w:rPr>
        <w:t xml:space="preserve"> či ne. Pr</w:t>
      </w:r>
      <w:r>
        <w:rPr>
          <w:szCs w:val="24"/>
        </w:rPr>
        <w:t xml:space="preserve">ůsečíkem obou dvou forem </w:t>
      </w:r>
      <w:r w:rsidRPr="00E87904">
        <w:rPr>
          <w:szCs w:val="24"/>
        </w:rPr>
        <w:t xml:space="preserve">jsou </w:t>
      </w:r>
      <w:r>
        <w:rPr>
          <w:szCs w:val="24"/>
        </w:rPr>
        <w:t xml:space="preserve">otázky </w:t>
      </w:r>
      <w:r w:rsidRPr="00E87904">
        <w:rPr>
          <w:szCs w:val="24"/>
        </w:rPr>
        <w:t>s</w:t>
      </w:r>
      <w:r w:rsidR="004E0372">
        <w:rPr>
          <w:szCs w:val="24"/>
        </w:rPr>
        <w:t xml:space="preserve"> </w:t>
      </w:r>
      <w:r w:rsidRPr="00E87904">
        <w:rPr>
          <w:b/>
          <w:szCs w:val="24"/>
        </w:rPr>
        <w:t>alternativní</w:t>
      </w:r>
      <w:r>
        <w:rPr>
          <w:szCs w:val="24"/>
        </w:rPr>
        <w:t xml:space="preserve"> odpovědí. Pokud</w:t>
      </w:r>
      <w:r w:rsidRPr="00E87904">
        <w:rPr>
          <w:szCs w:val="24"/>
        </w:rPr>
        <w:t xml:space="preserve"> chceme docílit toho, aby klient dával odpovědi, které odrážejí jeho názor, můžeme využít </w:t>
      </w:r>
      <w:r w:rsidRPr="00E87904">
        <w:rPr>
          <w:b/>
          <w:szCs w:val="24"/>
        </w:rPr>
        <w:t>projektivních otázek</w:t>
      </w:r>
      <w:r>
        <w:rPr>
          <w:szCs w:val="24"/>
        </w:rPr>
        <w:t>. Velkou volnost</w:t>
      </w:r>
      <w:r w:rsidR="004E0372">
        <w:rPr>
          <w:szCs w:val="24"/>
        </w:rPr>
        <w:t xml:space="preserve"> v </w:t>
      </w:r>
      <w:r w:rsidRPr="00E87904">
        <w:rPr>
          <w:szCs w:val="24"/>
        </w:rPr>
        <w:t>rozhovoru</w:t>
      </w:r>
      <w:r>
        <w:rPr>
          <w:szCs w:val="24"/>
        </w:rPr>
        <w:t xml:space="preserve"> </w:t>
      </w:r>
      <w:r w:rsidRPr="00E87904">
        <w:rPr>
          <w:szCs w:val="24"/>
        </w:rPr>
        <w:t xml:space="preserve">zajišťují </w:t>
      </w:r>
      <w:r>
        <w:rPr>
          <w:szCs w:val="24"/>
        </w:rPr>
        <w:t xml:space="preserve">také </w:t>
      </w:r>
      <w:r w:rsidRPr="00E87904">
        <w:rPr>
          <w:b/>
          <w:szCs w:val="24"/>
        </w:rPr>
        <w:t>otevřené</w:t>
      </w:r>
      <w:r w:rsidR="004E0372">
        <w:rPr>
          <w:szCs w:val="24"/>
        </w:rPr>
        <w:t xml:space="preserve"> otázky. V </w:t>
      </w:r>
      <w:r w:rsidRPr="00E87904">
        <w:rPr>
          <w:szCs w:val="24"/>
        </w:rPr>
        <w:t>jednotlivých fázích rozhovoru jsou používány různé formy otázek. Důležité je však vždy myslet na maximální poskytnutí prostoru klien</w:t>
      </w:r>
      <w:r w:rsidR="004E0372">
        <w:rPr>
          <w:szCs w:val="24"/>
        </w:rPr>
        <w:t xml:space="preserve">tovi. Stejně důležitou funkci v </w:t>
      </w:r>
      <w:r w:rsidRPr="00E87904">
        <w:rPr>
          <w:szCs w:val="24"/>
        </w:rPr>
        <w:t xml:space="preserve">rozhovoru má i mlčení. Je to prostor, který je </w:t>
      </w:r>
      <w:r>
        <w:rPr>
          <w:szCs w:val="24"/>
        </w:rPr>
        <w:t xml:space="preserve">jeho </w:t>
      </w:r>
      <w:r w:rsidRPr="00E87904">
        <w:rPr>
          <w:szCs w:val="24"/>
        </w:rPr>
        <w:t>plnou součástí. Jeho význa</w:t>
      </w:r>
      <w:r w:rsidR="004E0372">
        <w:rPr>
          <w:szCs w:val="24"/>
        </w:rPr>
        <w:t xml:space="preserve">m nastává v </w:t>
      </w:r>
      <w:r>
        <w:rPr>
          <w:szCs w:val="24"/>
        </w:rPr>
        <w:t xml:space="preserve">okamžiku zamyšlení nebo při uvědomění </w:t>
      </w:r>
      <w:r w:rsidRPr="00E87904">
        <w:rPr>
          <w:szCs w:val="24"/>
        </w:rPr>
        <w:t>s</w:t>
      </w:r>
      <w:r w:rsidR="004E0372">
        <w:rPr>
          <w:szCs w:val="24"/>
        </w:rPr>
        <w:t xml:space="preserve">i </w:t>
      </w:r>
      <w:r>
        <w:rPr>
          <w:szCs w:val="24"/>
        </w:rPr>
        <w:t>nějakého pocitu</w:t>
      </w:r>
      <w:r w:rsidRPr="00E87904">
        <w:rPr>
          <w:szCs w:val="24"/>
        </w:rPr>
        <w:t>. Nevylučuje se</w:t>
      </w:r>
      <w:r>
        <w:rPr>
          <w:szCs w:val="24"/>
        </w:rPr>
        <w:t xml:space="preserve"> však</w:t>
      </w:r>
      <w:r w:rsidR="007258BB">
        <w:rPr>
          <w:szCs w:val="24"/>
        </w:rPr>
        <w:t xml:space="preserve">, že mlčení </w:t>
      </w:r>
      <w:r w:rsidRPr="00E87904">
        <w:rPr>
          <w:szCs w:val="24"/>
        </w:rPr>
        <w:t>může být třeba známkou odporu ze strany klienta.</w:t>
      </w:r>
    </w:p>
    <w:p w:rsidR="00EC6902" w:rsidRPr="00E87904" w:rsidRDefault="00EC6902" w:rsidP="00C75A6E">
      <w:pPr>
        <w:rPr>
          <w:szCs w:val="24"/>
        </w:rPr>
      </w:pPr>
      <w:r w:rsidRPr="00E87904">
        <w:rPr>
          <w:szCs w:val="24"/>
        </w:rPr>
        <w:t>V</w:t>
      </w:r>
      <w:r w:rsidR="004E0372">
        <w:rPr>
          <w:szCs w:val="24"/>
        </w:rPr>
        <w:t xml:space="preserve"> </w:t>
      </w:r>
      <w:r w:rsidRPr="00E87904">
        <w:rPr>
          <w:szCs w:val="24"/>
        </w:rPr>
        <w:t xml:space="preserve">neverbální komunikaci se zaměřujeme na oční kontakt, proxemiku, mimiku a další. Vymětal upozorňuje na používání tzv. „bodových“ projevů (pozn. autora).  </w:t>
      </w:r>
      <w:r w:rsidR="004E6C93">
        <w:rPr>
          <w:szCs w:val="24"/>
        </w:rPr>
        <w:t xml:space="preserve">Jedná se například o </w:t>
      </w:r>
      <w:r>
        <w:rPr>
          <w:szCs w:val="24"/>
        </w:rPr>
        <w:t xml:space="preserve">souhlasné pokyvování terapeuta na klientovo vyjádření. </w:t>
      </w:r>
      <w:r w:rsidRPr="00E87904">
        <w:rPr>
          <w:szCs w:val="24"/>
        </w:rPr>
        <w:t>Při p</w:t>
      </w:r>
      <w:r>
        <w:rPr>
          <w:szCs w:val="24"/>
        </w:rPr>
        <w:t xml:space="preserve">oužívání </w:t>
      </w:r>
      <w:r w:rsidRPr="00E87904">
        <w:rPr>
          <w:szCs w:val="24"/>
        </w:rPr>
        <w:t xml:space="preserve">těchto různých </w:t>
      </w:r>
      <w:r w:rsidR="001C3B7A">
        <w:rPr>
          <w:szCs w:val="24"/>
        </w:rPr>
        <w:t>způsobů</w:t>
      </w:r>
      <w:r w:rsidRPr="00E87904">
        <w:rPr>
          <w:szCs w:val="24"/>
        </w:rPr>
        <w:t xml:space="preserve"> pokyvování docház</w:t>
      </w:r>
      <w:r w:rsidR="004E0372">
        <w:rPr>
          <w:szCs w:val="24"/>
        </w:rPr>
        <w:t xml:space="preserve">í k </w:t>
      </w:r>
      <w:r>
        <w:rPr>
          <w:szCs w:val="24"/>
        </w:rPr>
        <w:t xml:space="preserve">exploraci témat, která </w:t>
      </w:r>
      <w:r w:rsidRPr="00E87904">
        <w:rPr>
          <w:szCs w:val="24"/>
        </w:rPr>
        <w:t xml:space="preserve">potlačují </w:t>
      </w:r>
      <w:r>
        <w:rPr>
          <w:szCs w:val="24"/>
        </w:rPr>
        <w:t xml:space="preserve">témata pro rozhovor </w:t>
      </w:r>
      <w:r w:rsidRPr="00E87904">
        <w:rPr>
          <w:szCs w:val="24"/>
        </w:rPr>
        <w:t>důležitá.</w:t>
      </w:r>
    </w:p>
    <w:p w:rsidR="00EC6902" w:rsidRPr="00E87904" w:rsidRDefault="00EC6902" w:rsidP="00C75A6E">
      <w:pPr>
        <w:rPr>
          <w:b/>
          <w:szCs w:val="24"/>
        </w:rPr>
      </w:pPr>
      <w:r w:rsidRPr="00E87904">
        <w:rPr>
          <w:b/>
          <w:szCs w:val="24"/>
        </w:rPr>
        <w:t xml:space="preserve">• </w:t>
      </w:r>
      <w:r>
        <w:rPr>
          <w:szCs w:val="24"/>
        </w:rPr>
        <w:t xml:space="preserve">Dalším aspektem podle Kratochvíla je </w:t>
      </w:r>
      <w:r>
        <w:rPr>
          <w:b/>
          <w:szCs w:val="24"/>
        </w:rPr>
        <w:t>u</w:t>
      </w:r>
      <w:r w:rsidRPr="00E87904">
        <w:rPr>
          <w:b/>
          <w:szCs w:val="24"/>
        </w:rPr>
        <w:t>čení</w:t>
      </w:r>
      <w:r>
        <w:rPr>
          <w:b/>
          <w:szCs w:val="24"/>
        </w:rPr>
        <w:t xml:space="preserve">. </w:t>
      </w:r>
      <w:r w:rsidR="004E0372">
        <w:rPr>
          <w:szCs w:val="24"/>
        </w:rPr>
        <w:t xml:space="preserve">V </w:t>
      </w:r>
      <w:r w:rsidRPr="00E87904">
        <w:rPr>
          <w:szCs w:val="24"/>
        </w:rPr>
        <w:t>kontextu získávání nových zkušeností lze ps</w:t>
      </w:r>
      <w:r w:rsidR="004E0372">
        <w:rPr>
          <w:szCs w:val="24"/>
        </w:rPr>
        <w:t xml:space="preserve">ychoterapii označit za učení. V </w:t>
      </w:r>
      <w:r w:rsidRPr="00E87904">
        <w:rPr>
          <w:szCs w:val="24"/>
        </w:rPr>
        <w:t>našem pří</w:t>
      </w:r>
      <w:r w:rsidR="004E0372">
        <w:rPr>
          <w:szCs w:val="24"/>
        </w:rPr>
        <w:t>padě se ale zaměříme na učení v</w:t>
      </w:r>
      <w:r w:rsidR="00FC5205">
        <w:rPr>
          <w:szCs w:val="24"/>
        </w:rPr>
        <w:t> </w:t>
      </w:r>
      <w:r w:rsidRPr="00E87904">
        <w:rPr>
          <w:szCs w:val="24"/>
        </w:rPr>
        <w:t>užším slova smyslu. A to na řízené a záměrné učení. Obvykle se jedná o nácvik nějaké dovednosti nebo určitého chování</w:t>
      </w:r>
      <w:r>
        <w:rPr>
          <w:szCs w:val="24"/>
        </w:rPr>
        <w:t xml:space="preserve">. Vybrané postupy, které </w:t>
      </w:r>
      <w:r w:rsidRPr="00E87904">
        <w:rPr>
          <w:szCs w:val="24"/>
        </w:rPr>
        <w:t>využívá behaviorální terapie</w:t>
      </w:r>
      <w:r>
        <w:rPr>
          <w:szCs w:val="24"/>
        </w:rPr>
        <w:t xml:space="preserve"> především, jsou averzivní podmiňování a modelování rolí. </w:t>
      </w:r>
      <w:r w:rsidRPr="00E87904">
        <w:rPr>
          <w:b/>
          <w:szCs w:val="24"/>
        </w:rPr>
        <w:t>Averzivní podmiňování</w:t>
      </w:r>
      <w:r>
        <w:rPr>
          <w:szCs w:val="24"/>
        </w:rPr>
        <w:t xml:space="preserve"> se využívalo především v minulosti</w:t>
      </w:r>
      <w:r w:rsidR="004E0372">
        <w:rPr>
          <w:szCs w:val="24"/>
        </w:rPr>
        <w:t xml:space="preserve">. Používalo se hlavně v </w:t>
      </w:r>
      <w:r w:rsidRPr="00E87904">
        <w:rPr>
          <w:szCs w:val="24"/>
        </w:rPr>
        <w:t xml:space="preserve">terapii závislosti na alkoholu. Cílem bylo </w:t>
      </w:r>
      <w:r w:rsidR="004E0372">
        <w:rPr>
          <w:szCs w:val="24"/>
        </w:rPr>
        <w:t xml:space="preserve">spojování nežádoucího projevu s nepříjemným trestem. V </w:t>
      </w:r>
      <w:r w:rsidRPr="00E87904">
        <w:rPr>
          <w:szCs w:val="24"/>
        </w:rPr>
        <w:t>současnosti se však od tohoto přístupu odborníci odklání. Kladné zpevňování se odměňuje žádoucí</w:t>
      </w:r>
      <w:r>
        <w:rPr>
          <w:szCs w:val="24"/>
        </w:rPr>
        <w:t>m</w:t>
      </w:r>
      <w:r w:rsidRPr="00E87904">
        <w:rPr>
          <w:szCs w:val="24"/>
        </w:rPr>
        <w:t xml:space="preserve"> chování</w:t>
      </w:r>
      <w:r>
        <w:rPr>
          <w:szCs w:val="24"/>
        </w:rPr>
        <w:t>m</w:t>
      </w:r>
      <w:r w:rsidR="004E0372">
        <w:rPr>
          <w:szCs w:val="24"/>
        </w:rPr>
        <w:t xml:space="preserve">. Využívá se také v </w:t>
      </w:r>
      <w:r w:rsidRPr="00E87904">
        <w:rPr>
          <w:szCs w:val="24"/>
        </w:rPr>
        <w:t xml:space="preserve">rámci režimové léčby. </w:t>
      </w:r>
      <w:r w:rsidRPr="00814D7C">
        <w:rPr>
          <w:b/>
          <w:szCs w:val="24"/>
        </w:rPr>
        <w:t>Modelování rolí</w:t>
      </w:r>
      <w:r>
        <w:rPr>
          <w:b/>
          <w:szCs w:val="24"/>
        </w:rPr>
        <w:t xml:space="preserve"> </w:t>
      </w:r>
      <w:r w:rsidR="004E0372">
        <w:rPr>
          <w:szCs w:val="24"/>
        </w:rPr>
        <w:t xml:space="preserve">vychází z </w:t>
      </w:r>
      <w:r w:rsidRPr="00E87904">
        <w:rPr>
          <w:szCs w:val="24"/>
        </w:rPr>
        <w:t xml:space="preserve">morenovského </w:t>
      </w:r>
      <w:r>
        <w:rPr>
          <w:szCs w:val="24"/>
        </w:rPr>
        <w:t xml:space="preserve">psychodramatu. Používá se i </w:t>
      </w:r>
      <w:r w:rsidRPr="00E87904">
        <w:rPr>
          <w:szCs w:val="24"/>
        </w:rPr>
        <w:t>při nácviku asertivního chování. Role klientovi umožní setkat se s situací, na kterou není připraven</w:t>
      </w:r>
      <w:r>
        <w:rPr>
          <w:szCs w:val="24"/>
        </w:rPr>
        <w:t>. Na rozdíl od reálné situace však jedná</w:t>
      </w:r>
      <w:r w:rsidR="004E0372">
        <w:rPr>
          <w:szCs w:val="24"/>
        </w:rPr>
        <w:t xml:space="preserve"> v </w:t>
      </w:r>
      <w:r w:rsidRPr="00E87904">
        <w:rPr>
          <w:szCs w:val="24"/>
        </w:rPr>
        <w:t>bezpečném prostředí</w:t>
      </w:r>
      <w:r w:rsidR="00F72E0F">
        <w:rPr>
          <w:szCs w:val="24"/>
        </w:rPr>
        <w:t xml:space="preserve"> </w:t>
      </w:r>
      <w:r w:rsidR="00F72E0F" w:rsidRPr="00E87904">
        <w:rPr>
          <w:szCs w:val="24"/>
        </w:rPr>
        <w:t>(Kratochvíl, 2006).</w:t>
      </w:r>
    </w:p>
    <w:p w:rsidR="00EC6902" w:rsidRPr="00E87904" w:rsidRDefault="00EC6902" w:rsidP="00C75A6E">
      <w:pPr>
        <w:rPr>
          <w:szCs w:val="24"/>
        </w:rPr>
      </w:pPr>
      <w:r>
        <w:rPr>
          <w:szCs w:val="24"/>
        </w:rPr>
        <w:t>E</w:t>
      </w:r>
      <w:r w:rsidRPr="00E87904">
        <w:rPr>
          <w:szCs w:val="24"/>
        </w:rPr>
        <w:t>xistují</w:t>
      </w:r>
      <w:r w:rsidR="00661546">
        <w:rPr>
          <w:szCs w:val="24"/>
        </w:rPr>
        <w:t xml:space="preserve"> další psychologické prostředky</w:t>
      </w:r>
      <w:r w:rsidRPr="00E87904">
        <w:rPr>
          <w:szCs w:val="24"/>
        </w:rPr>
        <w:t xml:space="preserve"> jako třeba imaginace, podněcování emocí, expresivní postupy, kam můžeme zařadit dramaterapii, psychodrama, arteterapii. Dále pak psychoterapeutické postupy zaměřené na tělo, kde nap</w:t>
      </w:r>
      <w:r w:rsidR="004E0372">
        <w:rPr>
          <w:szCs w:val="24"/>
        </w:rPr>
        <w:t xml:space="preserve">říklad pracujeme s </w:t>
      </w:r>
      <w:r>
        <w:rPr>
          <w:szCs w:val="24"/>
        </w:rPr>
        <w:t>dechem. M</w:t>
      </w:r>
      <w:r w:rsidRPr="00E87904">
        <w:rPr>
          <w:szCs w:val="24"/>
        </w:rPr>
        <w:t xml:space="preserve">ezi relaxační postupy </w:t>
      </w:r>
      <w:r>
        <w:rPr>
          <w:szCs w:val="24"/>
        </w:rPr>
        <w:t xml:space="preserve">řadíme </w:t>
      </w:r>
      <w:r w:rsidRPr="00E87904">
        <w:rPr>
          <w:szCs w:val="24"/>
        </w:rPr>
        <w:t xml:space="preserve">hojně užívaný </w:t>
      </w:r>
      <w:r w:rsidR="00EF1D07">
        <w:rPr>
          <w:szCs w:val="24"/>
        </w:rPr>
        <w:t xml:space="preserve">Shultzův </w:t>
      </w:r>
      <w:r w:rsidRPr="00E87904">
        <w:rPr>
          <w:szCs w:val="24"/>
        </w:rPr>
        <w:t>autogenní</w:t>
      </w:r>
      <w:r w:rsidR="004E0372">
        <w:rPr>
          <w:szCs w:val="24"/>
        </w:rPr>
        <w:t xml:space="preserve"> trénink</w:t>
      </w:r>
      <w:r w:rsidR="00EF1D07">
        <w:rPr>
          <w:szCs w:val="24"/>
        </w:rPr>
        <w:t xml:space="preserve"> </w:t>
      </w:r>
      <w:r>
        <w:rPr>
          <w:szCs w:val="24"/>
        </w:rPr>
        <w:t>(</w:t>
      </w:r>
      <w:r w:rsidR="00EF1D07">
        <w:rPr>
          <w:szCs w:val="24"/>
        </w:rPr>
        <w:t xml:space="preserve">Vymětal </w:t>
      </w:r>
      <w:r>
        <w:rPr>
          <w:szCs w:val="24"/>
        </w:rPr>
        <w:t xml:space="preserve">In </w:t>
      </w:r>
      <w:r w:rsidRPr="00E87904">
        <w:rPr>
          <w:szCs w:val="24"/>
        </w:rPr>
        <w:t>Vymětal et al., 2004).</w:t>
      </w:r>
    </w:p>
    <w:p w:rsidR="00EC6902" w:rsidRPr="00EE7283" w:rsidRDefault="00EC6902" w:rsidP="009708BA">
      <w:pPr>
        <w:pStyle w:val="podnadpis2"/>
      </w:pPr>
      <w:bookmarkStart w:id="17" w:name="_Toc353022105"/>
      <w:bookmarkStart w:id="18" w:name="_Toc353090155"/>
      <w:r w:rsidRPr="00EE7283">
        <w:lastRenderedPageBreak/>
        <w:t>Historický nástin a současnost psychoterapie</w:t>
      </w:r>
      <w:bookmarkEnd w:id="17"/>
      <w:bookmarkEnd w:id="18"/>
    </w:p>
    <w:p w:rsidR="00EC6902" w:rsidRDefault="00EC6902" w:rsidP="00C75A6E">
      <w:pPr>
        <w:rPr>
          <w:szCs w:val="24"/>
        </w:rPr>
      </w:pPr>
      <w:r>
        <w:rPr>
          <w:szCs w:val="24"/>
        </w:rPr>
        <w:t>Podle Vymětala se psychoterapeutické myšlení objevuje jak ve výtvarných</w:t>
      </w:r>
      <w:r w:rsidR="00661546">
        <w:rPr>
          <w:szCs w:val="24"/>
        </w:rPr>
        <w:t>,</w:t>
      </w:r>
      <w:r>
        <w:rPr>
          <w:szCs w:val="24"/>
        </w:rPr>
        <w:t xml:space="preserve"> tak písemných památkách. Důvodem je fakt, že pomocí psychoterapie stabilizujeme vnitřně nestabilního jedince bez ohledu na důvody takového stavu. Vnitřní konflikty nebo únava plynoucí ze života způsobují situace, které jsou považovány za daň lidského bytí. Tyto aspekty života můžeme zařadit do velkých duchovních témat člověka. To proto, že člověk ve svém životě hledá řád, smysl světa i samotné existence. Lidé se snaží najít možnost proměny ve směr</w:t>
      </w:r>
      <w:r w:rsidR="004E0372">
        <w:rPr>
          <w:szCs w:val="24"/>
        </w:rPr>
        <w:t xml:space="preserve">u vyšší existenční hodnoty. I v </w:t>
      </w:r>
      <w:r>
        <w:rPr>
          <w:szCs w:val="24"/>
        </w:rPr>
        <w:t>dnešních dějinách myšlení je snaha porozumět světu komplexně. Zároveň myšlenka postavení jedince jako součást celku je stále živá. Tyto myšlenky patří nejen evropským, a</w:t>
      </w:r>
      <w:r w:rsidR="004E0372">
        <w:rPr>
          <w:szCs w:val="24"/>
        </w:rPr>
        <w:t xml:space="preserve">le i mimoevropským kulturám. V </w:t>
      </w:r>
      <w:r>
        <w:rPr>
          <w:szCs w:val="24"/>
        </w:rPr>
        <w:t>dějinách člověka a</w:t>
      </w:r>
      <w:r w:rsidR="00FC5205">
        <w:rPr>
          <w:szCs w:val="24"/>
        </w:rPr>
        <w:t> </w:t>
      </w:r>
      <w:r>
        <w:rPr>
          <w:szCs w:val="24"/>
        </w:rPr>
        <w:t xml:space="preserve">psychoterapie pozorujeme tendenci po zabezpečení nejisté lidské existence. Provádění psychoterapeutických aktivit při řešení zdravotních obtíží člověka </w:t>
      </w:r>
      <w:r w:rsidR="004E0372">
        <w:rPr>
          <w:szCs w:val="24"/>
        </w:rPr>
        <w:t>se vyskytovalo od</w:t>
      </w:r>
      <w:r w:rsidR="00FC5205">
        <w:rPr>
          <w:szCs w:val="24"/>
        </w:rPr>
        <w:t> </w:t>
      </w:r>
      <w:r w:rsidR="004E0372">
        <w:rPr>
          <w:szCs w:val="24"/>
        </w:rPr>
        <w:t xml:space="preserve"> nepaměti. V dnešní době však v procesu práce s </w:t>
      </w:r>
      <w:r>
        <w:rPr>
          <w:szCs w:val="24"/>
        </w:rPr>
        <w:t>klientem používáme konkrétní psychologické postupy. Psychoterapeutické myšlení shledáváme již ve starověkém Řecku u filozofa Sokrata, který se zabýval lidskou duší a poznáním sebe sama. Již v</w:t>
      </w:r>
      <w:r w:rsidR="004E0372">
        <w:rPr>
          <w:szCs w:val="24"/>
        </w:rPr>
        <w:t xml:space="preserve"> </w:t>
      </w:r>
      <w:r>
        <w:rPr>
          <w:szCs w:val="24"/>
        </w:rPr>
        <w:t>této době se opíral o myšlenku, že individualita člověka může rozvíjena tím, že pozná sám sebe. Náš kulturní okruh se však ne</w:t>
      </w:r>
      <w:r w:rsidR="004E0372">
        <w:rPr>
          <w:szCs w:val="24"/>
        </w:rPr>
        <w:t xml:space="preserve">omezuje pouze na antiku. Také v </w:t>
      </w:r>
      <w:r>
        <w:rPr>
          <w:szCs w:val="24"/>
        </w:rPr>
        <w:t>křesťanství pozorujeme prvky psychoterapeutického myšlení například u principu odpuštění. Ve filozofii je kladen důraz na kritické myšlení a</w:t>
      </w:r>
      <w:r w:rsidR="00FC5205">
        <w:rPr>
          <w:szCs w:val="24"/>
        </w:rPr>
        <w:t> </w:t>
      </w:r>
      <w:r>
        <w:rPr>
          <w:szCs w:val="24"/>
        </w:rPr>
        <w:t>poznávání. Nacházíme úzkou spojitost mezi obrazem světa, který je pro určitou dobu typický</w:t>
      </w:r>
      <w:r w:rsidR="00661546">
        <w:rPr>
          <w:szCs w:val="24"/>
        </w:rPr>
        <w:t>,</w:t>
      </w:r>
      <w:r>
        <w:rPr>
          <w:szCs w:val="24"/>
        </w:rPr>
        <w:t xml:space="preserve"> a péčí o jedince. Samostatný obor psychoterapie je</w:t>
      </w:r>
      <w:r w:rsidR="004E0372">
        <w:rPr>
          <w:szCs w:val="24"/>
        </w:rPr>
        <w:t xml:space="preserve"> vázán až na dvacáté století. V </w:t>
      </w:r>
      <w:r>
        <w:rPr>
          <w:szCs w:val="24"/>
        </w:rPr>
        <w:t>této době vznikal a dále se profiloval. To však neznamená, že do té doby neexistovala psychoterapeutická pomoc. Měla pouze jinou podobu. Lidem tuto pomoc poskytovali šamani, později ducho</w:t>
      </w:r>
      <w:r w:rsidR="004E0372">
        <w:rPr>
          <w:szCs w:val="24"/>
        </w:rPr>
        <w:t xml:space="preserve">vní a lékaři. Protože dochází k </w:t>
      </w:r>
      <w:r>
        <w:rPr>
          <w:szCs w:val="24"/>
        </w:rPr>
        <w:t>rychlým proměnám ve spol</w:t>
      </w:r>
      <w:r w:rsidR="004E0372">
        <w:rPr>
          <w:szCs w:val="24"/>
        </w:rPr>
        <w:t xml:space="preserve">ečnosti, stává se, že se lidé s </w:t>
      </w:r>
      <w:r>
        <w:rPr>
          <w:szCs w:val="24"/>
        </w:rPr>
        <w:t>nimi obtížně vypořádávají. Nastává pak situace, kdy se člověk není schopen rychle a</w:t>
      </w:r>
      <w:r w:rsidR="00FC5205">
        <w:rPr>
          <w:szCs w:val="24"/>
        </w:rPr>
        <w:t> </w:t>
      </w:r>
      <w:r>
        <w:rPr>
          <w:szCs w:val="24"/>
        </w:rPr>
        <w:t xml:space="preserve">dostatečně přizpůsobit. Nedostatečné jsou také schopnosti měnit skutečnosti příznivým směrem. Podle Vymětala musí být vyrovnaný poměr mezi stálostí a proměnlivostí, aby člověk mohl dosáhnout životní stability a porozumění. Pokud </w:t>
      </w:r>
      <w:r w:rsidR="004E0372">
        <w:rPr>
          <w:szCs w:val="24"/>
        </w:rPr>
        <w:t>nastane fáze vychýlení směrem k</w:t>
      </w:r>
      <w:r w:rsidR="00FC5205">
        <w:rPr>
          <w:szCs w:val="24"/>
        </w:rPr>
        <w:t> </w:t>
      </w:r>
      <w:r>
        <w:rPr>
          <w:szCs w:val="24"/>
        </w:rPr>
        <w:t xml:space="preserve">proměnlivosti a zahlcení informacemi, jedinec ztrácí stabilitu a jistotu. Existuje i jistá spojitost mezi znejistěním a absencí tradiční rodiny. Také kvůli nedostatku přirozených autorit je člověk vystaven náročným situacím, kterým není často schopen sám čelit. Může nastat taková krize, která narušuje jeho psychiku, </w:t>
      </w:r>
      <w:r w:rsidR="004E0372">
        <w:rPr>
          <w:szCs w:val="24"/>
        </w:rPr>
        <w:t xml:space="preserve">a může vést až k </w:t>
      </w:r>
      <w:r>
        <w:rPr>
          <w:szCs w:val="24"/>
        </w:rPr>
        <w:t>poruše zdraví. Tyto jevy jsou natolik časté, že vzrůstá potřeba odborné psychoterapeutické péče (</w:t>
      </w:r>
      <w:r w:rsidR="00EF1D07">
        <w:rPr>
          <w:szCs w:val="24"/>
        </w:rPr>
        <w:t xml:space="preserve">Vymětal In </w:t>
      </w:r>
      <w:r>
        <w:rPr>
          <w:szCs w:val="24"/>
        </w:rPr>
        <w:t>Vymětal et al., 2004).</w:t>
      </w:r>
    </w:p>
    <w:p w:rsidR="00EC6902" w:rsidRPr="00EE7283" w:rsidRDefault="00EC6902" w:rsidP="009708BA">
      <w:pPr>
        <w:pStyle w:val="podnadpis2"/>
      </w:pPr>
      <w:bookmarkStart w:id="19" w:name="_Toc353022106"/>
      <w:bookmarkStart w:id="20" w:name="_Toc353090156"/>
      <w:r w:rsidRPr="00EE7283">
        <w:lastRenderedPageBreak/>
        <w:t>Psychoterapeutické směry</w:t>
      </w:r>
      <w:bookmarkEnd w:id="19"/>
      <w:bookmarkEnd w:id="20"/>
    </w:p>
    <w:p w:rsidR="00EC6902" w:rsidRDefault="00EC6902" w:rsidP="00C75A6E">
      <w:pPr>
        <w:rPr>
          <w:szCs w:val="24"/>
        </w:rPr>
      </w:pPr>
      <w:r w:rsidRPr="00E87904">
        <w:rPr>
          <w:szCs w:val="24"/>
        </w:rPr>
        <w:t>Psychoterapii chybí obecně jednotná a přijímaná</w:t>
      </w:r>
      <w:r>
        <w:rPr>
          <w:szCs w:val="24"/>
        </w:rPr>
        <w:t xml:space="preserve"> teorie. Přesto však zahrnuje deset</w:t>
      </w:r>
      <w:r w:rsidRPr="00E87904">
        <w:rPr>
          <w:szCs w:val="24"/>
        </w:rPr>
        <w:t xml:space="preserve"> základníc</w:t>
      </w:r>
      <w:r w:rsidR="004E0372">
        <w:rPr>
          <w:szCs w:val="24"/>
        </w:rPr>
        <w:t xml:space="preserve">h přístupů. Každý terapeut má v </w:t>
      </w:r>
      <w:r w:rsidRPr="00E87904">
        <w:rPr>
          <w:szCs w:val="24"/>
        </w:rPr>
        <w:t xml:space="preserve">jednotlivém systému propracované metody, techniky léčby a ucelenou teorii osobnosti. </w:t>
      </w:r>
      <w:r>
        <w:rPr>
          <w:szCs w:val="24"/>
        </w:rPr>
        <w:t xml:space="preserve">Jednotlivé směry současné psychoterapie vycházejí z výkladu jejich teorie a praktických postupů. Jedná se o </w:t>
      </w:r>
      <w:r w:rsidRPr="00313DF9">
        <w:rPr>
          <w:b/>
          <w:szCs w:val="24"/>
        </w:rPr>
        <w:t>psychoterapii hlubinnou</w:t>
      </w:r>
      <w:r>
        <w:rPr>
          <w:szCs w:val="24"/>
        </w:rPr>
        <w:t xml:space="preserve">, </w:t>
      </w:r>
      <w:r w:rsidRPr="00313DF9">
        <w:rPr>
          <w:b/>
          <w:szCs w:val="24"/>
        </w:rPr>
        <w:t>dynamickou</w:t>
      </w:r>
      <w:r>
        <w:rPr>
          <w:szCs w:val="24"/>
        </w:rPr>
        <w:t xml:space="preserve">, </w:t>
      </w:r>
      <w:r w:rsidRPr="00313DF9">
        <w:rPr>
          <w:b/>
          <w:szCs w:val="24"/>
        </w:rPr>
        <w:t>rogerovskou</w:t>
      </w:r>
      <w:r>
        <w:rPr>
          <w:szCs w:val="24"/>
        </w:rPr>
        <w:t xml:space="preserve">, </w:t>
      </w:r>
      <w:r w:rsidRPr="00313DF9">
        <w:rPr>
          <w:b/>
          <w:szCs w:val="24"/>
        </w:rPr>
        <w:t>behaviorální</w:t>
      </w:r>
      <w:r>
        <w:rPr>
          <w:szCs w:val="24"/>
        </w:rPr>
        <w:t xml:space="preserve">, </w:t>
      </w:r>
      <w:r w:rsidRPr="00313DF9">
        <w:rPr>
          <w:b/>
          <w:szCs w:val="24"/>
        </w:rPr>
        <w:t>kognitivní</w:t>
      </w:r>
      <w:r>
        <w:rPr>
          <w:szCs w:val="24"/>
        </w:rPr>
        <w:t xml:space="preserve">, </w:t>
      </w:r>
      <w:r w:rsidRPr="00313DF9">
        <w:rPr>
          <w:b/>
          <w:szCs w:val="24"/>
        </w:rPr>
        <w:t>komunikační</w:t>
      </w:r>
      <w:r>
        <w:rPr>
          <w:szCs w:val="24"/>
        </w:rPr>
        <w:t xml:space="preserve">, </w:t>
      </w:r>
      <w:r w:rsidRPr="00313DF9">
        <w:rPr>
          <w:b/>
          <w:szCs w:val="24"/>
        </w:rPr>
        <w:t>Gestalt terapii</w:t>
      </w:r>
      <w:r>
        <w:rPr>
          <w:szCs w:val="24"/>
        </w:rPr>
        <w:t xml:space="preserve">, </w:t>
      </w:r>
      <w:r w:rsidRPr="00313DF9">
        <w:rPr>
          <w:b/>
          <w:szCs w:val="24"/>
        </w:rPr>
        <w:t>psychoterapii existencionální</w:t>
      </w:r>
      <w:r>
        <w:rPr>
          <w:szCs w:val="24"/>
        </w:rPr>
        <w:t xml:space="preserve"> a </w:t>
      </w:r>
      <w:r w:rsidRPr="00313DF9">
        <w:rPr>
          <w:b/>
          <w:szCs w:val="24"/>
        </w:rPr>
        <w:t>humanistickou</w:t>
      </w:r>
      <w:r>
        <w:rPr>
          <w:szCs w:val="24"/>
        </w:rPr>
        <w:t xml:space="preserve">. Dále podle Kratochvíla do této kategorie spadají také </w:t>
      </w:r>
      <w:r w:rsidRPr="00313DF9">
        <w:rPr>
          <w:b/>
          <w:szCs w:val="24"/>
        </w:rPr>
        <w:t>jiné přístupy</w:t>
      </w:r>
      <w:r>
        <w:rPr>
          <w:szCs w:val="24"/>
        </w:rPr>
        <w:t xml:space="preserve">, </w:t>
      </w:r>
      <w:r w:rsidRPr="00313DF9">
        <w:rPr>
          <w:b/>
          <w:szCs w:val="24"/>
        </w:rPr>
        <w:t>eklektická</w:t>
      </w:r>
      <w:r>
        <w:rPr>
          <w:szCs w:val="24"/>
        </w:rPr>
        <w:t xml:space="preserve"> a </w:t>
      </w:r>
      <w:r w:rsidRPr="00313DF9">
        <w:rPr>
          <w:b/>
          <w:szCs w:val="24"/>
        </w:rPr>
        <w:t>integrativní pojetí</w:t>
      </w:r>
      <w:r>
        <w:rPr>
          <w:szCs w:val="24"/>
        </w:rPr>
        <w:t>. Následuje stručné popsání jednotlivých psychoterapeutických směrů.</w:t>
      </w:r>
    </w:p>
    <w:p w:rsidR="00EC6902" w:rsidRDefault="00EC6902" w:rsidP="00C75A6E">
      <w:pPr>
        <w:rPr>
          <w:szCs w:val="24"/>
        </w:rPr>
      </w:pPr>
      <w:r>
        <w:rPr>
          <w:szCs w:val="24"/>
        </w:rPr>
        <w:t xml:space="preserve">Do </w:t>
      </w:r>
      <w:r w:rsidRPr="006E00DB">
        <w:rPr>
          <w:b/>
          <w:szCs w:val="24"/>
        </w:rPr>
        <w:t>hlubinné psychoterapie</w:t>
      </w:r>
      <w:r>
        <w:rPr>
          <w:szCs w:val="24"/>
        </w:rPr>
        <w:t xml:space="preserve"> řadíme psychoanalýzu. Jejím tvůrcem je Sigmund Freud. V psychice rozlišuje vědomí, převědomí</w:t>
      </w:r>
      <w:r w:rsidRPr="00491FF3">
        <w:rPr>
          <w:szCs w:val="24"/>
        </w:rPr>
        <w:t xml:space="preserve"> </w:t>
      </w:r>
      <w:r>
        <w:rPr>
          <w:szCs w:val="24"/>
        </w:rPr>
        <w:t xml:space="preserve">a nevědomí. Dalšími osobnostmi raného vývoje psychoanalytického hnutí jsou například </w:t>
      </w:r>
      <w:r w:rsidRPr="00EF1D07">
        <w:rPr>
          <w:szCs w:val="24"/>
        </w:rPr>
        <w:t>Stekel</w:t>
      </w:r>
      <w:r>
        <w:rPr>
          <w:szCs w:val="24"/>
        </w:rPr>
        <w:t xml:space="preserve">, Adler, Jung, Rank, Reich atd. Nutno dodat, že zcela odlišné vlastní systémy hlubinné psychoterapie vytvořili Jung a Adler. </w:t>
      </w:r>
      <w:r w:rsidRPr="006E00DB">
        <w:rPr>
          <w:b/>
          <w:szCs w:val="24"/>
        </w:rPr>
        <w:t>Dynamická a</w:t>
      </w:r>
      <w:r w:rsidR="00FC5205">
        <w:rPr>
          <w:b/>
          <w:szCs w:val="24"/>
        </w:rPr>
        <w:t> </w:t>
      </w:r>
      <w:r w:rsidRPr="006E00DB">
        <w:rPr>
          <w:b/>
          <w:szCs w:val="24"/>
        </w:rPr>
        <w:t>interpersonální psychoterapie</w:t>
      </w:r>
      <w:r>
        <w:rPr>
          <w:szCs w:val="24"/>
        </w:rPr>
        <w:t xml:space="preserve"> kla</w:t>
      </w:r>
      <w:r w:rsidR="004E0372">
        <w:rPr>
          <w:szCs w:val="24"/>
        </w:rPr>
        <w:t xml:space="preserve">de důraz na současné problémy v </w:t>
      </w:r>
      <w:r>
        <w:rPr>
          <w:szCs w:val="24"/>
        </w:rPr>
        <w:t xml:space="preserve">mezilidských vztazích. Jejími zástupci jsou například Horneyová a Sullivan. </w:t>
      </w:r>
      <w:r w:rsidRPr="006E00DB">
        <w:rPr>
          <w:b/>
          <w:szCs w:val="24"/>
        </w:rPr>
        <w:t>Rogerovská terapie</w:t>
      </w:r>
      <w:r>
        <w:rPr>
          <w:szCs w:val="24"/>
        </w:rPr>
        <w:t xml:space="preserve"> je také nazývána jako „</w:t>
      </w:r>
      <w:r w:rsidRPr="00D607ED">
        <w:rPr>
          <w:i/>
          <w:szCs w:val="24"/>
        </w:rPr>
        <w:t xml:space="preserve">terapie zaměřená na klienta </w:t>
      </w:r>
      <w:r w:rsidR="00F72E0F">
        <w:rPr>
          <w:szCs w:val="24"/>
        </w:rPr>
        <w:t>(Kratochvíl, 2006, s.</w:t>
      </w:r>
      <w:r w:rsidR="00EF1D07">
        <w:rPr>
          <w:szCs w:val="24"/>
        </w:rPr>
        <w:t xml:space="preserve"> </w:t>
      </w:r>
      <w:r w:rsidR="00F72E0F">
        <w:rPr>
          <w:szCs w:val="24"/>
        </w:rPr>
        <w:t>53)</w:t>
      </w:r>
      <w:r>
        <w:rPr>
          <w:szCs w:val="24"/>
        </w:rPr>
        <w:t>.</w:t>
      </w:r>
      <w:r w:rsidR="00F72E0F">
        <w:rPr>
          <w:szCs w:val="24"/>
        </w:rPr>
        <w:t>“</w:t>
      </w:r>
      <w:r>
        <w:rPr>
          <w:szCs w:val="24"/>
        </w:rPr>
        <w:t xml:space="preserve"> Tento přístup byl rozvíjen Carlem Rogersem. </w:t>
      </w:r>
      <w:r w:rsidRPr="00EA5A19">
        <w:rPr>
          <w:b/>
          <w:szCs w:val="24"/>
        </w:rPr>
        <w:t>Behaviorální</w:t>
      </w:r>
      <w:r>
        <w:rPr>
          <w:szCs w:val="24"/>
        </w:rPr>
        <w:t xml:space="preserve"> a </w:t>
      </w:r>
      <w:r w:rsidRPr="00EA5A19">
        <w:rPr>
          <w:b/>
          <w:szCs w:val="24"/>
        </w:rPr>
        <w:t>kognitivní psychoterapie</w:t>
      </w:r>
      <w:r>
        <w:rPr>
          <w:szCs w:val="24"/>
        </w:rPr>
        <w:t xml:space="preserve">, ze které vznikla </w:t>
      </w:r>
      <w:r w:rsidRPr="00EA5A19">
        <w:rPr>
          <w:b/>
          <w:szCs w:val="24"/>
        </w:rPr>
        <w:t>kognitivně-behaviorální psychoterapie</w:t>
      </w:r>
      <w:r>
        <w:rPr>
          <w:szCs w:val="24"/>
        </w:rPr>
        <w:t>, je pro nás stěžejní. Této oblasti se v</w:t>
      </w:r>
      <w:r w:rsidR="004E0372">
        <w:rPr>
          <w:szCs w:val="24"/>
        </w:rPr>
        <w:t xml:space="preserve">šak podrobněji budeme zabývat v </w:t>
      </w:r>
      <w:r>
        <w:rPr>
          <w:szCs w:val="24"/>
        </w:rPr>
        <w:t xml:space="preserve">kapitole č. </w:t>
      </w:r>
      <w:r w:rsidR="00661546">
        <w:rPr>
          <w:i/>
          <w:szCs w:val="24"/>
        </w:rPr>
        <w:t>2 Psychoterapie a vymezení k</w:t>
      </w:r>
      <w:r w:rsidRPr="001C663D">
        <w:rPr>
          <w:i/>
          <w:szCs w:val="24"/>
        </w:rPr>
        <w:t>ognitivně-behaviorální terapie</w:t>
      </w:r>
      <w:r>
        <w:rPr>
          <w:szCs w:val="24"/>
        </w:rPr>
        <w:t>. V</w:t>
      </w:r>
      <w:r w:rsidR="00B870FF">
        <w:rPr>
          <w:szCs w:val="24"/>
        </w:rPr>
        <w:t> </w:t>
      </w:r>
      <w:r w:rsidRPr="00EA5A19">
        <w:rPr>
          <w:b/>
          <w:szCs w:val="24"/>
        </w:rPr>
        <w:t>komunikační psychoterapii</w:t>
      </w:r>
      <w:r w:rsidR="004E0372">
        <w:rPr>
          <w:szCs w:val="24"/>
        </w:rPr>
        <w:t xml:space="preserve"> vycházíme z </w:t>
      </w:r>
      <w:r>
        <w:rPr>
          <w:szCs w:val="24"/>
        </w:rPr>
        <w:t xml:space="preserve">teorie komunikace a zaměřujeme se </w:t>
      </w:r>
      <w:r w:rsidR="004E0372">
        <w:rPr>
          <w:szCs w:val="24"/>
        </w:rPr>
        <w:t xml:space="preserve">na aktuální interakci jedince s </w:t>
      </w:r>
      <w:r>
        <w:rPr>
          <w:szCs w:val="24"/>
        </w:rPr>
        <w:t>okolím. Můžeme se však u tohoto stylu ps</w:t>
      </w:r>
      <w:r w:rsidR="004E0372">
        <w:rPr>
          <w:szCs w:val="24"/>
        </w:rPr>
        <w:t>ychoterapeutické práce potkat s</w:t>
      </w:r>
      <w:r w:rsidR="00FC5205">
        <w:rPr>
          <w:szCs w:val="24"/>
        </w:rPr>
        <w:t> </w:t>
      </w:r>
      <w:r>
        <w:rPr>
          <w:szCs w:val="24"/>
        </w:rPr>
        <w:t>termínem interakční psychoterapie. Jejím hlavním představitelem je Paul Waltzlawick. Frederick Perls se jako tvůrce Gestalt terapie zaměřuje ve své práci na přítomnost, vyjadřování emocí a prožívání. Zdůrazňuje, že psychic</w:t>
      </w:r>
      <w:r w:rsidR="00F113BC">
        <w:rPr>
          <w:szCs w:val="24"/>
        </w:rPr>
        <w:t>ké zážitky bychom měli vnímat v</w:t>
      </w:r>
      <w:r w:rsidR="00FC5205">
        <w:rPr>
          <w:szCs w:val="24"/>
        </w:rPr>
        <w:t> </w:t>
      </w:r>
      <w:r>
        <w:rPr>
          <w:szCs w:val="24"/>
        </w:rPr>
        <w:t xml:space="preserve">celistvosti. Pod </w:t>
      </w:r>
      <w:r>
        <w:rPr>
          <w:b/>
          <w:szCs w:val="24"/>
        </w:rPr>
        <w:t>existenciální psychoterapií</w:t>
      </w:r>
      <w:r>
        <w:rPr>
          <w:szCs w:val="24"/>
        </w:rPr>
        <w:t xml:space="preserve"> dle Kratochvíla nalezneme také daseinsanalýzu a logoterapii.  </w:t>
      </w:r>
      <w:r>
        <w:rPr>
          <w:b/>
          <w:szCs w:val="24"/>
        </w:rPr>
        <w:t>H</w:t>
      </w:r>
      <w:r w:rsidRPr="00F703C4">
        <w:rPr>
          <w:b/>
          <w:szCs w:val="24"/>
        </w:rPr>
        <w:t>umanistická psychoterapie</w:t>
      </w:r>
      <w:r w:rsidR="004E0372">
        <w:rPr>
          <w:szCs w:val="24"/>
        </w:rPr>
        <w:t xml:space="preserve"> vychází z </w:t>
      </w:r>
      <w:r>
        <w:rPr>
          <w:szCs w:val="24"/>
        </w:rPr>
        <w:t xml:space="preserve">humanistické psychologie a smyslem je, aby se klient stal odolným vůči tlaku zvenčí. Hlavní autor byl Maslow. Mezi </w:t>
      </w:r>
      <w:r w:rsidRPr="000C3033">
        <w:rPr>
          <w:b/>
          <w:szCs w:val="24"/>
        </w:rPr>
        <w:t>jiné</w:t>
      </w:r>
      <w:r w:rsidRPr="00055FDF">
        <w:rPr>
          <w:b/>
          <w:szCs w:val="24"/>
        </w:rPr>
        <w:t xml:space="preserve"> přístupy</w:t>
      </w:r>
      <w:r>
        <w:rPr>
          <w:szCs w:val="24"/>
        </w:rPr>
        <w:t xml:space="preserve"> zahrnujeme transpersonální psychoterapii Stanislava Grofa, satiterapii vytvořenou Mirkem Frýbou a bioenergetiku. Do oblasti </w:t>
      </w:r>
      <w:r w:rsidRPr="00055FDF">
        <w:rPr>
          <w:b/>
          <w:szCs w:val="24"/>
        </w:rPr>
        <w:t>eklektického</w:t>
      </w:r>
      <w:r>
        <w:rPr>
          <w:szCs w:val="24"/>
        </w:rPr>
        <w:t xml:space="preserve"> a </w:t>
      </w:r>
      <w:r w:rsidRPr="00055FDF">
        <w:rPr>
          <w:b/>
          <w:szCs w:val="24"/>
        </w:rPr>
        <w:t>integrativního</w:t>
      </w:r>
      <w:r>
        <w:rPr>
          <w:szCs w:val="24"/>
        </w:rPr>
        <w:t xml:space="preserve"> pojetí řadíme také integrovanou psychoterapii manželů Knoblochových</w:t>
      </w:r>
      <w:r w:rsidRPr="00111AE5">
        <w:rPr>
          <w:szCs w:val="24"/>
        </w:rPr>
        <w:t xml:space="preserve"> </w:t>
      </w:r>
      <w:r w:rsidRPr="00E87904">
        <w:rPr>
          <w:szCs w:val="24"/>
        </w:rPr>
        <w:t>(Kratochvíl, 2006)</w:t>
      </w:r>
      <w:r>
        <w:rPr>
          <w:szCs w:val="24"/>
        </w:rPr>
        <w:t>.</w:t>
      </w:r>
    </w:p>
    <w:p w:rsidR="00EC6902" w:rsidRDefault="00EC6902" w:rsidP="00C75A6E">
      <w:pPr>
        <w:rPr>
          <w:szCs w:val="24"/>
        </w:rPr>
      </w:pPr>
      <w:r>
        <w:rPr>
          <w:szCs w:val="24"/>
        </w:rPr>
        <w:t>Pokud budeme pátrat po vzniku psychoterapeutických smě</w:t>
      </w:r>
      <w:r w:rsidR="004E0372">
        <w:rPr>
          <w:szCs w:val="24"/>
        </w:rPr>
        <w:t xml:space="preserve">rů, zjistíme, že jsou spojeny s </w:t>
      </w:r>
      <w:r>
        <w:rPr>
          <w:szCs w:val="24"/>
        </w:rPr>
        <w:t xml:space="preserve">osobnostmi jejich zakladatelů. Jejich vývoj ovlivňovaly také životní události autorů jednotlivých psychoterapeutických směrů. Andrlová uvádí, že učení o Oidipovském </w:t>
      </w:r>
      <w:r>
        <w:rPr>
          <w:szCs w:val="24"/>
        </w:rPr>
        <w:lastRenderedPageBreak/>
        <w:t xml:space="preserve">komplexu Sigmund Freud vytvořil na základě vztahu svého staršího otce a atraktivní mladé matky. Oidipovský komplex je vysvětlován jako fenomén zamilovanosti syna </w:t>
      </w:r>
      <w:r w:rsidR="004E0372">
        <w:rPr>
          <w:szCs w:val="24"/>
        </w:rPr>
        <w:t>do matky a</w:t>
      </w:r>
      <w:r w:rsidR="00FC5205">
        <w:rPr>
          <w:szCs w:val="24"/>
        </w:rPr>
        <w:t> </w:t>
      </w:r>
      <w:r w:rsidR="004E0372">
        <w:rPr>
          <w:szCs w:val="24"/>
        </w:rPr>
        <w:t xml:space="preserve">rivality ve vztahu k </w:t>
      </w:r>
      <w:r>
        <w:rPr>
          <w:szCs w:val="24"/>
        </w:rPr>
        <w:t>otci. Jelikož Jung takovou pohlednou matku údajně neměl, tomuto významnému činiteli vývoje jedince váhu nepřikládal. Protestantská konzervativní rodina Carla Rogerse lpěla na dodržování náboženských norem, což vedlo</w:t>
      </w:r>
      <w:r w:rsidR="004E0372">
        <w:rPr>
          <w:szCs w:val="24"/>
        </w:rPr>
        <w:t xml:space="preserve"> Rogerse k vytvoření přístupu v </w:t>
      </w:r>
      <w:r>
        <w:rPr>
          <w:szCs w:val="24"/>
        </w:rPr>
        <w:t xml:space="preserve">terapii, který se zaměřuje </w:t>
      </w:r>
      <w:r w:rsidR="004E0372">
        <w:rPr>
          <w:szCs w:val="24"/>
        </w:rPr>
        <w:t xml:space="preserve">na svobodný rozvoj osobnosti. V </w:t>
      </w:r>
      <w:r>
        <w:rPr>
          <w:szCs w:val="24"/>
        </w:rPr>
        <w:t>tomto psychoterapeutickém směru se nemá vyvíjet nátlak na klienta. Důraz je kladen také na poskytnutí empatického porozumění. Židovská ortodoxní babi</w:t>
      </w:r>
      <w:r w:rsidR="004E0372">
        <w:rPr>
          <w:szCs w:val="24"/>
        </w:rPr>
        <w:t>čka Josefa Wolpeho se snažila z</w:t>
      </w:r>
      <w:r w:rsidR="00FC5205">
        <w:rPr>
          <w:szCs w:val="24"/>
        </w:rPr>
        <w:t> </w:t>
      </w:r>
      <w:r>
        <w:rPr>
          <w:szCs w:val="24"/>
        </w:rPr>
        <w:t>tohoto zakladatele behaviorální psychoterapie vychovat pravověrného žida, což pravděpodobně přispělo k jeho zájmu o ateistické pojetí člověka, kde chování je tvořeno podmiňováním. Na rozdíl od těchto významných autorů psychoterapie zažil na sobě Viktor Frankl hitlerovské koncentrační tábory. Zažil zde situace, které ohrožovaly život a snižovaly důstojnost jedince. Právě proto se v logoterapii odrážejí atributy životního smyslu, hodnot a</w:t>
      </w:r>
      <w:r w:rsidR="00FC5205">
        <w:rPr>
          <w:szCs w:val="24"/>
        </w:rPr>
        <w:t> </w:t>
      </w:r>
      <w:r>
        <w:rPr>
          <w:szCs w:val="24"/>
        </w:rPr>
        <w:t>spirit</w:t>
      </w:r>
      <w:r w:rsidR="00661546">
        <w:rPr>
          <w:szCs w:val="24"/>
        </w:rPr>
        <w:t>uality. Albert Ellis, Aron Beck</w:t>
      </w:r>
      <w:r>
        <w:rPr>
          <w:szCs w:val="24"/>
        </w:rPr>
        <w:t xml:space="preserve"> nebo třeba Frederick Perls jsou psychoterapeuti, jež pravděpodobně nenaplňovalo několikrát týdně naslouchat volným asociacím jejich klientů. Také pomalé rozkrývání vytěsněných obsahů a emocí jim přišlo příliš zdlouhavé. Pravděpodobně tento styl práce nevyhovoval jejich aktivnímu temperamentu osobnosti. Proto Ellis a Beck vytvořili podobné přístupy v racionálně kognitivní psychoterapii, která spočívá na aktivním dialogu a soupeř</w:t>
      </w:r>
      <w:r w:rsidR="004E0372">
        <w:rPr>
          <w:szCs w:val="24"/>
        </w:rPr>
        <w:t xml:space="preserve">ení s </w:t>
      </w:r>
      <w:r>
        <w:rPr>
          <w:szCs w:val="24"/>
        </w:rPr>
        <w:t>nezdravými iracionálními myšlenkami klientů. Shledával</w:t>
      </w:r>
      <w:r w:rsidR="00661546">
        <w:rPr>
          <w:szCs w:val="24"/>
        </w:rPr>
        <w:t>i</w:t>
      </w:r>
      <w:r>
        <w:rPr>
          <w:szCs w:val="24"/>
        </w:rPr>
        <w:t xml:space="preserve"> zde jádro klientových obtíží. Na gestalt orientovaný Perls se pak podle Andrlové zaměřoval na potlačené pocity a pomocí aktivizujících technik je vyvolával do vědomí (Andrlová, 2005).</w:t>
      </w:r>
    </w:p>
    <w:p w:rsidR="00EC6902" w:rsidRDefault="00EC6902" w:rsidP="00C75A6E">
      <w:pPr>
        <w:rPr>
          <w:szCs w:val="24"/>
        </w:rPr>
      </w:pPr>
      <w:r>
        <w:rPr>
          <w:szCs w:val="24"/>
        </w:rPr>
        <w:t>Tento popis není celistvý, avšak naším cílem je pouze zmínit jednotlivá pojetí psychoterapeutických směrů, nikoli rozsáhlý popis uvedených oblastí.</w:t>
      </w:r>
    </w:p>
    <w:p w:rsidR="00EC6902" w:rsidRPr="00EE7283" w:rsidRDefault="00EC6902" w:rsidP="009708BA">
      <w:pPr>
        <w:pStyle w:val="podnadpis2"/>
      </w:pPr>
      <w:bookmarkStart w:id="21" w:name="_Toc353022107"/>
      <w:bookmarkStart w:id="22" w:name="_Toc353090157"/>
      <w:r w:rsidRPr="00EE7283">
        <w:t>Druhy psychoterapie</w:t>
      </w:r>
      <w:bookmarkEnd w:id="21"/>
      <w:bookmarkEnd w:id="22"/>
    </w:p>
    <w:p w:rsidR="00EC6902" w:rsidRDefault="00EC6902" w:rsidP="00C75A6E">
      <w:pPr>
        <w:rPr>
          <w:color w:val="00B050"/>
          <w:szCs w:val="24"/>
        </w:rPr>
      </w:pPr>
      <w:r>
        <w:rPr>
          <w:szCs w:val="24"/>
        </w:rPr>
        <w:t>Kratochvíl uvádí, že psychoterapii můžeme rozdělit podle několika hledisek. I přesto, že některá dělení vyjadřují polari</w:t>
      </w:r>
      <w:r w:rsidR="00B066F4">
        <w:rPr>
          <w:szCs w:val="24"/>
        </w:rPr>
        <w:t xml:space="preserve">ty, v praxi se spíš nepotkáme s </w:t>
      </w:r>
      <w:r>
        <w:rPr>
          <w:szCs w:val="24"/>
        </w:rPr>
        <w:t xml:space="preserve">využitím </w:t>
      </w:r>
      <w:r w:rsidR="00B066F4">
        <w:rPr>
          <w:szCs w:val="24"/>
        </w:rPr>
        <w:t xml:space="preserve">psychoterapeutického přístupu v </w:t>
      </w:r>
      <w:r>
        <w:rPr>
          <w:szCs w:val="24"/>
        </w:rPr>
        <w:t>extrémní podobě. Druhy psychoterapie jsou následující: direktivní a nedirektivní, symptomatická a kauzální, podpůrná a rekonstrukční, náhledová a</w:t>
      </w:r>
      <w:r w:rsidR="00FC5205">
        <w:rPr>
          <w:szCs w:val="24"/>
        </w:rPr>
        <w:t> </w:t>
      </w:r>
      <w:r>
        <w:rPr>
          <w:szCs w:val="24"/>
        </w:rPr>
        <w:t>akční. Nedichotomické dělení psychoterapie používá tři a více kategorií. Jedná se o</w:t>
      </w:r>
      <w:r w:rsidR="00FC5205">
        <w:rPr>
          <w:szCs w:val="24"/>
        </w:rPr>
        <w:t> </w:t>
      </w:r>
      <w:r>
        <w:rPr>
          <w:szCs w:val="24"/>
        </w:rPr>
        <w:t>psychoterapii individuální, hromadnou a skupinovou. Následuje stručný popis dichotomického dělení</w:t>
      </w:r>
      <w:r w:rsidR="00EF1D07">
        <w:rPr>
          <w:szCs w:val="24"/>
        </w:rPr>
        <w:t>, jak ho uvádí Kratochvíl</w:t>
      </w:r>
      <w:r>
        <w:rPr>
          <w:szCs w:val="24"/>
        </w:rPr>
        <w:t>.</w:t>
      </w:r>
    </w:p>
    <w:p w:rsidR="00EC6902" w:rsidRDefault="00EC6902" w:rsidP="00C75A6E">
      <w:pPr>
        <w:rPr>
          <w:szCs w:val="24"/>
        </w:rPr>
      </w:pPr>
      <w:r>
        <w:rPr>
          <w:szCs w:val="24"/>
        </w:rPr>
        <w:lastRenderedPageBreak/>
        <w:t>• Terapeut v</w:t>
      </w:r>
      <w:r w:rsidR="00B066F4">
        <w:rPr>
          <w:szCs w:val="24"/>
        </w:rPr>
        <w:t xml:space="preserve"> </w:t>
      </w:r>
      <w:r w:rsidRPr="001C471F">
        <w:rPr>
          <w:b/>
          <w:szCs w:val="24"/>
        </w:rPr>
        <w:t>direktivní psychoterapii</w:t>
      </w:r>
      <w:r>
        <w:rPr>
          <w:szCs w:val="24"/>
        </w:rPr>
        <w:t xml:space="preserve"> usm</w:t>
      </w:r>
      <w:r w:rsidR="00BC62E5">
        <w:rPr>
          <w:szCs w:val="24"/>
        </w:rPr>
        <w:t xml:space="preserve">ěrnuje klienta přímo, a to jak </w:t>
      </w:r>
      <w:r w:rsidR="00F113BC">
        <w:rPr>
          <w:szCs w:val="24"/>
        </w:rPr>
        <w:t>jeho postoje a</w:t>
      </w:r>
      <w:r w:rsidR="00FC5205">
        <w:rPr>
          <w:szCs w:val="24"/>
        </w:rPr>
        <w:t> </w:t>
      </w:r>
      <w:r w:rsidR="00F113BC">
        <w:rPr>
          <w:szCs w:val="24"/>
        </w:rPr>
        <w:t xml:space="preserve">myšlení, </w:t>
      </w:r>
      <w:r>
        <w:rPr>
          <w:szCs w:val="24"/>
        </w:rPr>
        <w:t xml:space="preserve">tak i chování. </w:t>
      </w:r>
      <w:r w:rsidR="00B066F4">
        <w:rPr>
          <w:szCs w:val="24"/>
        </w:rPr>
        <w:t xml:space="preserve">Terapeutovo jednání se skládá z </w:t>
      </w:r>
      <w:r>
        <w:rPr>
          <w:szCs w:val="24"/>
        </w:rPr>
        <w:t>příkazů a požadování splnění úkolů. Naopak v</w:t>
      </w:r>
      <w:r w:rsidR="00B066F4">
        <w:rPr>
          <w:szCs w:val="24"/>
        </w:rPr>
        <w:t xml:space="preserve"> </w:t>
      </w:r>
      <w:r w:rsidRPr="001C471F">
        <w:rPr>
          <w:b/>
          <w:szCs w:val="24"/>
        </w:rPr>
        <w:t>nedirektivní psychoterapii</w:t>
      </w:r>
      <w:r w:rsidR="00B066F4">
        <w:rPr>
          <w:szCs w:val="24"/>
        </w:rPr>
        <w:t xml:space="preserve"> je terapeut v </w:t>
      </w:r>
      <w:r>
        <w:rPr>
          <w:szCs w:val="24"/>
        </w:rPr>
        <w:t>pozici neutrálního čini</w:t>
      </w:r>
      <w:r w:rsidR="00B066F4">
        <w:rPr>
          <w:szCs w:val="24"/>
        </w:rPr>
        <w:t xml:space="preserve">tele, který podněcuje klienta k </w:t>
      </w:r>
      <w:r>
        <w:rPr>
          <w:szCs w:val="24"/>
        </w:rPr>
        <w:t>činnosti a vytváří příjemné prostředí pro klientovu sebeexploraci.</w:t>
      </w:r>
    </w:p>
    <w:p w:rsidR="00EC6902" w:rsidRDefault="00EC6902" w:rsidP="00C75A6E">
      <w:pPr>
        <w:rPr>
          <w:szCs w:val="24"/>
        </w:rPr>
      </w:pPr>
      <w:r>
        <w:rPr>
          <w:szCs w:val="24"/>
        </w:rPr>
        <w:t xml:space="preserve">• Zatímco </w:t>
      </w:r>
      <w:r w:rsidRPr="001C471F">
        <w:rPr>
          <w:b/>
          <w:szCs w:val="24"/>
        </w:rPr>
        <w:t>symptomatická psychoterapie</w:t>
      </w:r>
      <w:r>
        <w:rPr>
          <w:szCs w:val="24"/>
        </w:rPr>
        <w:t xml:space="preserve"> je zaměřována na chorobný symptom, </w:t>
      </w:r>
      <w:r w:rsidRPr="001C471F">
        <w:rPr>
          <w:b/>
          <w:szCs w:val="24"/>
        </w:rPr>
        <w:t>kauzální psychoterapie</w:t>
      </w:r>
      <w:r>
        <w:rPr>
          <w:b/>
          <w:szCs w:val="24"/>
        </w:rPr>
        <w:t xml:space="preserve"> </w:t>
      </w:r>
      <w:r>
        <w:rPr>
          <w:szCs w:val="24"/>
        </w:rPr>
        <w:t>se snaží o odstranění jeho příčiny. Dynamické a hlubinné směry se</w:t>
      </w:r>
      <w:r w:rsidR="00FC5205">
        <w:rPr>
          <w:szCs w:val="24"/>
        </w:rPr>
        <w:t> </w:t>
      </w:r>
      <w:r>
        <w:rPr>
          <w:szCs w:val="24"/>
        </w:rPr>
        <w:t xml:space="preserve">stavějí </w:t>
      </w:r>
      <w:r w:rsidR="00F113BC">
        <w:rPr>
          <w:szCs w:val="24"/>
        </w:rPr>
        <w:t xml:space="preserve">k </w:t>
      </w:r>
      <w:r>
        <w:rPr>
          <w:szCs w:val="24"/>
        </w:rPr>
        <w:t>symptomatické psychoterapii kriticky. Její zástupci to odůvodňují přesvědčením, že sympt</w:t>
      </w:r>
      <w:r w:rsidR="00B066F4">
        <w:rPr>
          <w:szCs w:val="24"/>
        </w:rPr>
        <w:t xml:space="preserve">om se brzy objeví znovu, nebo v </w:t>
      </w:r>
      <w:r>
        <w:rPr>
          <w:szCs w:val="24"/>
        </w:rPr>
        <w:t>pozměněné podobě. Účinek tedy považují za</w:t>
      </w:r>
      <w:r w:rsidR="00FC5205">
        <w:rPr>
          <w:szCs w:val="24"/>
        </w:rPr>
        <w:t> </w:t>
      </w:r>
      <w:r>
        <w:rPr>
          <w:szCs w:val="24"/>
        </w:rPr>
        <w:t>krátkodobý. Avšak Kratochvíl uvádí, že bez symptomatické psychoterapie bychom se</w:t>
      </w:r>
      <w:r w:rsidR="00FC5205">
        <w:rPr>
          <w:szCs w:val="24"/>
        </w:rPr>
        <w:t> </w:t>
      </w:r>
      <w:r>
        <w:rPr>
          <w:szCs w:val="24"/>
        </w:rPr>
        <w:t>neobešl</w:t>
      </w:r>
      <w:r w:rsidR="00B066F4">
        <w:rPr>
          <w:szCs w:val="24"/>
        </w:rPr>
        <w:t xml:space="preserve">i už z důvodů časové náročnosti </w:t>
      </w:r>
      <w:r>
        <w:rPr>
          <w:szCs w:val="24"/>
        </w:rPr>
        <w:t>kauzální psychoterapie. Dodává, že recidiva se</w:t>
      </w:r>
      <w:r w:rsidR="00FC5205">
        <w:rPr>
          <w:szCs w:val="24"/>
        </w:rPr>
        <w:t> </w:t>
      </w:r>
      <w:r>
        <w:rPr>
          <w:szCs w:val="24"/>
        </w:rPr>
        <w:t>dostavit nemusí. Tím, že klient přestane mít obt</w:t>
      </w:r>
      <w:r w:rsidR="00B066F4">
        <w:rPr>
          <w:szCs w:val="24"/>
        </w:rPr>
        <w:t xml:space="preserve">íže, se umí snadněji vyrovnat s </w:t>
      </w:r>
      <w:r>
        <w:rPr>
          <w:szCs w:val="24"/>
        </w:rPr>
        <w:t>dříve neřešitelnými situacemi.</w:t>
      </w:r>
    </w:p>
    <w:p w:rsidR="00EC6902" w:rsidRDefault="00EC6902" w:rsidP="00C75A6E">
      <w:pPr>
        <w:rPr>
          <w:szCs w:val="24"/>
        </w:rPr>
      </w:pPr>
      <w:r>
        <w:rPr>
          <w:szCs w:val="24"/>
        </w:rPr>
        <w:t>• Existuje také psychoterapie, která si nedává za cíl změnit osobnost, ale poskytovat podporu, porozumění a chápat osobnost takovou, jaká je. Tím, že je osobnost klienta vedena k pozitivnímu myšlení a důvěře ve vlastní síly, napomáhá účinně zvládat aktuální situaci a</w:t>
      </w:r>
      <w:r w:rsidR="00FC5205">
        <w:rPr>
          <w:szCs w:val="24"/>
        </w:rPr>
        <w:t> </w:t>
      </w:r>
      <w:r>
        <w:rPr>
          <w:szCs w:val="24"/>
        </w:rPr>
        <w:t xml:space="preserve">problémy. Nazýváme ji </w:t>
      </w:r>
      <w:r w:rsidRPr="006340C2">
        <w:rPr>
          <w:b/>
          <w:szCs w:val="24"/>
        </w:rPr>
        <w:t>podpůrnou psychoterapií</w:t>
      </w:r>
      <w:r>
        <w:rPr>
          <w:szCs w:val="24"/>
        </w:rPr>
        <w:t xml:space="preserve">. Naopak snahou </w:t>
      </w:r>
      <w:r w:rsidRPr="006340C2">
        <w:rPr>
          <w:b/>
          <w:szCs w:val="24"/>
        </w:rPr>
        <w:t>rekonstrukční psychoterapie</w:t>
      </w:r>
      <w:r>
        <w:rPr>
          <w:szCs w:val="24"/>
        </w:rPr>
        <w:t xml:space="preserve"> je rekonstrukce osobnosti a to například prostřednictvím zásahů do hodnotového systému daného jedince a jeho postojů.</w:t>
      </w:r>
    </w:p>
    <w:p w:rsidR="00EC6902" w:rsidRDefault="00EC6902" w:rsidP="00C75A6E">
      <w:pPr>
        <w:rPr>
          <w:szCs w:val="24"/>
        </w:rPr>
      </w:pPr>
      <w:r>
        <w:rPr>
          <w:szCs w:val="24"/>
        </w:rPr>
        <w:t xml:space="preserve">• Mezi dalšími druhy psychoterapie nalezneme </w:t>
      </w:r>
      <w:r w:rsidRPr="006340C2">
        <w:rPr>
          <w:b/>
          <w:szCs w:val="24"/>
        </w:rPr>
        <w:t xml:space="preserve">náhledovou </w:t>
      </w:r>
      <w:r>
        <w:rPr>
          <w:szCs w:val="24"/>
        </w:rPr>
        <w:t xml:space="preserve">a </w:t>
      </w:r>
      <w:r w:rsidRPr="006340C2">
        <w:rPr>
          <w:b/>
          <w:szCs w:val="24"/>
        </w:rPr>
        <w:t xml:space="preserve">akční </w:t>
      </w:r>
      <w:r w:rsidRPr="00F91B0E">
        <w:rPr>
          <w:szCs w:val="24"/>
        </w:rPr>
        <w:t>psychoterapii</w:t>
      </w:r>
      <w:r>
        <w:rPr>
          <w:szCs w:val="24"/>
        </w:rPr>
        <w:t>, které nevykazují stopy hodnotícího zabarvení. Náhledová terapie se zabývá podporou poro</w:t>
      </w:r>
      <w:r w:rsidR="00661546">
        <w:rPr>
          <w:szCs w:val="24"/>
        </w:rPr>
        <w:t xml:space="preserve">zumění a objasněním problému, </w:t>
      </w:r>
      <w:r>
        <w:rPr>
          <w:szCs w:val="24"/>
        </w:rPr>
        <w:t>akční psychoterapie přispívá k zvládání problémů a</w:t>
      </w:r>
      <w:r w:rsidR="001C772E">
        <w:rPr>
          <w:szCs w:val="24"/>
        </w:rPr>
        <w:t> </w:t>
      </w:r>
      <w:r>
        <w:rPr>
          <w:szCs w:val="24"/>
        </w:rPr>
        <w:t>nácviku dovedností.</w:t>
      </w:r>
    </w:p>
    <w:p w:rsidR="00EC6902" w:rsidRDefault="00EC6902" w:rsidP="00C75A6E">
      <w:pPr>
        <w:rPr>
          <w:szCs w:val="24"/>
        </w:rPr>
      </w:pPr>
      <w:r>
        <w:rPr>
          <w:szCs w:val="24"/>
        </w:rPr>
        <w:t>Při stručném popisu dělení psychoterapie zmíníme další oblast její k</w:t>
      </w:r>
      <w:r w:rsidR="00EF1D07">
        <w:rPr>
          <w:szCs w:val="24"/>
        </w:rPr>
        <w:t>lasifikace. Jedná se o nedichot</w:t>
      </w:r>
      <w:r>
        <w:rPr>
          <w:szCs w:val="24"/>
        </w:rPr>
        <w:t>omické dělení, kam zařazujeme individuální, hromadnou a skupinovou psychoterapii. V</w:t>
      </w:r>
      <w:r w:rsidR="00B066F4">
        <w:rPr>
          <w:szCs w:val="24"/>
        </w:rPr>
        <w:t xml:space="preserve"> </w:t>
      </w:r>
      <w:r w:rsidRPr="00AE2BCA">
        <w:rPr>
          <w:b/>
          <w:szCs w:val="24"/>
        </w:rPr>
        <w:t>individuální psychoterapii</w:t>
      </w:r>
      <w:r>
        <w:rPr>
          <w:szCs w:val="24"/>
        </w:rPr>
        <w:t xml:space="preserve"> je naše působení orientováno na jednotlivce. Zatímco u </w:t>
      </w:r>
      <w:r w:rsidRPr="00C87C94">
        <w:rPr>
          <w:b/>
          <w:szCs w:val="24"/>
        </w:rPr>
        <w:t>hromadné psychoterapie</w:t>
      </w:r>
      <w:r>
        <w:rPr>
          <w:szCs w:val="24"/>
        </w:rPr>
        <w:t xml:space="preserve"> terapeut volí upravené metody individuální psychoterapie a aplikuje je na větší množství klientů současně, u </w:t>
      </w:r>
      <w:r>
        <w:rPr>
          <w:b/>
          <w:szCs w:val="24"/>
        </w:rPr>
        <w:t>skupinové</w:t>
      </w:r>
      <w:r w:rsidRPr="00C87C94">
        <w:rPr>
          <w:b/>
          <w:szCs w:val="24"/>
        </w:rPr>
        <w:t xml:space="preserve"> psychoterapie</w:t>
      </w:r>
      <w:r>
        <w:rPr>
          <w:szCs w:val="24"/>
        </w:rPr>
        <w:t xml:space="preserve"> se zaměřuje na dynamiku vtahů mezi členy.</w:t>
      </w:r>
    </w:p>
    <w:p w:rsidR="00EC6902" w:rsidRDefault="00EC6902" w:rsidP="00C75A6E">
      <w:pPr>
        <w:rPr>
          <w:szCs w:val="24"/>
        </w:rPr>
      </w:pPr>
      <w:r>
        <w:rPr>
          <w:szCs w:val="24"/>
        </w:rPr>
        <w:t>Při zjednoduše</w:t>
      </w:r>
      <w:r w:rsidR="00B066F4">
        <w:rPr>
          <w:szCs w:val="24"/>
        </w:rPr>
        <w:t xml:space="preserve">ném dělení podle příslušnosti k </w:t>
      </w:r>
      <w:r>
        <w:rPr>
          <w:szCs w:val="24"/>
        </w:rPr>
        <w:t xml:space="preserve">základním směrům psychoterapie dělíme tyto tři orientace následovně: dynamická, kognitivně behaviorální a humanistická psychoterapie. Zaměřením pozornosti na minulé zážitky nevědomých procesů a současných obtíží se věnuje </w:t>
      </w:r>
      <w:r w:rsidRPr="00C87C94">
        <w:rPr>
          <w:b/>
          <w:szCs w:val="24"/>
        </w:rPr>
        <w:t>dynamická psychoterapie</w:t>
      </w:r>
      <w:r>
        <w:rPr>
          <w:szCs w:val="24"/>
        </w:rPr>
        <w:t xml:space="preserve">. Naplňováním životního smyslu a sebeexplorací se zabývá </w:t>
      </w:r>
      <w:r w:rsidRPr="00A4568A">
        <w:rPr>
          <w:b/>
          <w:szCs w:val="24"/>
        </w:rPr>
        <w:t>humanistická psychoterapie</w:t>
      </w:r>
      <w:r w:rsidR="00B066F4">
        <w:rPr>
          <w:szCs w:val="24"/>
        </w:rPr>
        <w:t xml:space="preserve">. Pro nás má významnou pozici v </w:t>
      </w:r>
      <w:r>
        <w:rPr>
          <w:szCs w:val="24"/>
        </w:rPr>
        <w:t xml:space="preserve">rámci Krátkého </w:t>
      </w:r>
      <w:r>
        <w:rPr>
          <w:szCs w:val="24"/>
        </w:rPr>
        <w:lastRenderedPageBreak/>
        <w:t xml:space="preserve">intervenčního programu pro závislé na pervitinu </w:t>
      </w:r>
      <w:r w:rsidRPr="00A4568A">
        <w:rPr>
          <w:b/>
          <w:szCs w:val="24"/>
        </w:rPr>
        <w:t>kognitivně</w:t>
      </w:r>
      <w:r w:rsidR="00EF1D07">
        <w:rPr>
          <w:b/>
          <w:szCs w:val="24"/>
        </w:rPr>
        <w:t>-</w:t>
      </w:r>
      <w:r w:rsidRPr="00A4568A">
        <w:rPr>
          <w:b/>
          <w:szCs w:val="24"/>
        </w:rPr>
        <w:t>behaviorální psychoterapie</w:t>
      </w:r>
      <w:r>
        <w:rPr>
          <w:szCs w:val="24"/>
        </w:rPr>
        <w:t>. Důraz je kladen na učení účinně zdolávat aktuální problémy a na nácvik žádoucího myšlení a</w:t>
      </w:r>
      <w:r w:rsidR="001C772E">
        <w:rPr>
          <w:szCs w:val="24"/>
        </w:rPr>
        <w:t> </w:t>
      </w:r>
      <w:r>
        <w:rPr>
          <w:szCs w:val="24"/>
        </w:rPr>
        <w:t xml:space="preserve">chování </w:t>
      </w:r>
      <w:r w:rsidRPr="00E87904">
        <w:rPr>
          <w:szCs w:val="24"/>
        </w:rPr>
        <w:t>(Kratochvíl, 2006)</w:t>
      </w:r>
      <w:r>
        <w:rPr>
          <w:szCs w:val="24"/>
        </w:rPr>
        <w:t>.</w:t>
      </w:r>
    </w:p>
    <w:p w:rsidR="00EC6902" w:rsidRDefault="00B066F4" w:rsidP="00C75A6E">
      <w:pPr>
        <w:rPr>
          <w:szCs w:val="24"/>
        </w:rPr>
      </w:pPr>
      <w:r>
        <w:rPr>
          <w:szCs w:val="24"/>
        </w:rPr>
        <w:t xml:space="preserve">V </w:t>
      </w:r>
      <w:r w:rsidR="00EC6902">
        <w:rPr>
          <w:szCs w:val="24"/>
        </w:rPr>
        <w:t>konečné oblasti vymezení psychoterapie při výkladu metod a technik ji můžeme rozdělit na: „</w:t>
      </w:r>
      <w:r w:rsidR="00EC6902" w:rsidRPr="004916D1">
        <w:rPr>
          <w:i/>
          <w:szCs w:val="24"/>
        </w:rPr>
        <w:t>racionální, sugestivní, empatickou, abreaktivní, tréninkovou, psychoanalytickou a interpersonální</w:t>
      </w:r>
      <w:r w:rsidR="00EC6902">
        <w:rPr>
          <w:szCs w:val="24"/>
        </w:rPr>
        <w:t xml:space="preserve"> (Kratochvíl, 2006, s. 16).“</w:t>
      </w:r>
    </w:p>
    <w:p w:rsidR="00EC6902" w:rsidRPr="009708BA" w:rsidRDefault="00EC6902" w:rsidP="009708BA">
      <w:pPr>
        <w:pStyle w:val="podnadpis2"/>
        <w:rPr>
          <w:color w:val="000000" w:themeColor="text1"/>
        </w:rPr>
      </w:pPr>
      <w:bookmarkStart w:id="23" w:name="_Toc353022108"/>
      <w:bookmarkStart w:id="24" w:name="_Toc353090158"/>
      <w:r w:rsidRPr="009708BA">
        <w:rPr>
          <w:color w:val="000000" w:themeColor="text1"/>
        </w:rPr>
        <w:t>Účinné faktory psychoterapie a návykové poruchy</w:t>
      </w:r>
      <w:bookmarkEnd w:id="23"/>
      <w:bookmarkEnd w:id="24"/>
      <w:r w:rsidRPr="009708BA">
        <w:rPr>
          <w:color w:val="000000" w:themeColor="text1"/>
        </w:rPr>
        <w:t xml:space="preserve"> </w:t>
      </w:r>
    </w:p>
    <w:p w:rsidR="00EC6902" w:rsidRDefault="00EC6902" w:rsidP="00C75A6E">
      <w:pPr>
        <w:rPr>
          <w:szCs w:val="24"/>
        </w:rPr>
      </w:pPr>
      <w:r>
        <w:rPr>
          <w:szCs w:val="24"/>
        </w:rPr>
        <w:t>Léčba návykových poruch je významnou oblastí psychoterapeutického půs</w:t>
      </w:r>
      <w:r w:rsidR="00B066F4">
        <w:rPr>
          <w:szCs w:val="24"/>
        </w:rPr>
        <w:t xml:space="preserve">obení. Jak jsme si již uvedli v </w:t>
      </w:r>
      <w:r>
        <w:rPr>
          <w:szCs w:val="24"/>
        </w:rPr>
        <w:t xml:space="preserve">kapitolách </w:t>
      </w:r>
      <w:r w:rsidRPr="00D24153">
        <w:rPr>
          <w:i/>
          <w:szCs w:val="24"/>
        </w:rPr>
        <w:t>1.2.2 Psychoterapeutické směry a 1.2.3 Druhy psychoterapie</w:t>
      </w:r>
      <w:r w:rsidR="00B066F4">
        <w:rPr>
          <w:szCs w:val="24"/>
        </w:rPr>
        <w:t>, v</w:t>
      </w:r>
      <w:r w:rsidR="001C772E">
        <w:rPr>
          <w:szCs w:val="24"/>
        </w:rPr>
        <w:t> </w:t>
      </w:r>
      <w:r>
        <w:rPr>
          <w:szCs w:val="24"/>
        </w:rPr>
        <w:t>rámci adiktologie zaměřujeme pozornost</w:t>
      </w:r>
      <w:r w:rsidR="00B066F4">
        <w:rPr>
          <w:szCs w:val="24"/>
        </w:rPr>
        <w:t xml:space="preserve"> na dvě široké oblasti. První z </w:t>
      </w:r>
      <w:r>
        <w:rPr>
          <w:szCs w:val="24"/>
        </w:rPr>
        <w:t>ní je psychoterapie, která se zaměřuje na růst a změnu vztahů a osobnosti kl</w:t>
      </w:r>
      <w:r w:rsidR="00B066F4">
        <w:rPr>
          <w:szCs w:val="24"/>
        </w:rPr>
        <w:t xml:space="preserve">ienta. V </w:t>
      </w:r>
      <w:r>
        <w:rPr>
          <w:szCs w:val="24"/>
        </w:rPr>
        <w:t>této kategorii se nachází například</w:t>
      </w:r>
      <w:r w:rsidR="00B066F4">
        <w:rPr>
          <w:szCs w:val="24"/>
        </w:rPr>
        <w:t xml:space="preserve"> psychoanalýza, existenciální a </w:t>
      </w:r>
      <w:r>
        <w:rPr>
          <w:szCs w:val="24"/>
        </w:rPr>
        <w:t>humanistická psychoterapie, interpersonální a</w:t>
      </w:r>
      <w:r w:rsidR="001C772E">
        <w:rPr>
          <w:szCs w:val="24"/>
        </w:rPr>
        <w:t> </w:t>
      </w:r>
      <w:r>
        <w:rPr>
          <w:szCs w:val="24"/>
        </w:rPr>
        <w:t>psychodynamická psychoterapie. Druhá oblast se zaměřuje na změnu chování. Do této kategorie řadíme jak kognitivně behaviorální psychoterapii</w:t>
      </w:r>
      <w:r w:rsidR="00B066F4">
        <w:rPr>
          <w:szCs w:val="24"/>
        </w:rPr>
        <w:t>, komunikační terapii a práci s</w:t>
      </w:r>
      <w:r w:rsidR="001C772E">
        <w:rPr>
          <w:szCs w:val="24"/>
        </w:rPr>
        <w:t> </w:t>
      </w:r>
      <w:r>
        <w:rPr>
          <w:szCs w:val="24"/>
        </w:rPr>
        <w:t>rodinou, tak i strukturální a systémovou terapii. Tyto dvě oblasti reprezentují možnost pojetí hlavních cílů</w:t>
      </w:r>
      <w:r w:rsidR="00B066F4">
        <w:rPr>
          <w:szCs w:val="24"/>
        </w:rPr>
        <w:t xml:space="preserve"> psychoterapeutické činnosti. V </w:t>
      </w:r>
      <w:r>
        <w:rPr>
          <w:szCs w:val="24"/>
        </w:rPr>
        <w:t>oblasti návykových poruch se odkazu</w:t>
      </w:r>
      <w:r w:rsidR="00B066F4">
        <w:rPr>
          <w:szCs w:val="24"/>
        </w:rPr>
        <w:t xml:space="preserve">jeme současně na obě oblasti. V </w:t>
      </w:r>
      <w:r>
        <w:rPr>
          <w:szCs w:val="24"/>
        </w:rPr>
        <w:t xml:space="preserve">zájmu klienta je více upřednostňováno využití tzv. transteoretického </w:t>
      </w:r>
      <w:r w:rsidRPr="00BB6B54">
        <w:rPr>
          <w:szCs w:val="24"/>
        </w:rPr>
        <w:t>přístupu</w:t>
      </w:r>
      <w:r>
        <w:rPr>
          <w:szCs w:val="24"/>
        </w:rPr>
        <w:t xml:space="preserve">, </w:t>
      </w:r>
      <w:r w:rsidRPr="00BB6B54">
        <w:rPr>
          <w:szCs w:val="24"/>
        </w:rPr>
        <w:t>pomocí</w:t>
      </w:r>
      <w:r>
        <w:rPr>
          <w:szCs w:val="24"/>
        </w:rPr>
        <w:t xml:space="preserve"> kterého je</w:t>
      </w:r>
      <w:r w:rsidR="00B066F4">
        <w:rPr>
          <w:szCs w:val="24"/>
        </w:rPr>
        <w:t xml:space="preserve"> hledán hromadný rámec a řád. V </w:t>
      </w:r>
      <w:r>
        <w:rPr>
          <w:szCs w:val="24"/>
        </w:rPr>
        <w:t>rámci transteoretického pohledu se nabízí úvaha nad účinnými faktory psychoterapie. I přesto, že něk</w:t>
      </w:r>
      <w:r w:rsidR="00B066F4">
        <w:rPr>
          <w:szCs w:val="24"/>
        </w:rPr>
        <w:t xml:space="preserve">teré psychoterapeutické směry s </w:t>
      </w:r>
      <w:r>
        <w:rPr>
          <w:szCs w:val="24"/>
        </w:rPr>
        <w:t>nimi ve svých praktických postupech nepracují, jsou společné většině psychoterapií. Jedná se o osm oblastí, které uvádí Kalina</w:t>
      </w:r>
      <w:r w:rsidR="0026141D">
        <w:rPr>
          <w:szCs w:val="24"/>
        </w:rPr>
        <w:t xml:space="preserve"> a Miovský</w:t>
      </w:r>
      <w:r>
        <w:rPr>
          <w:szCs w:val="24"/>
        </w:rPr>
        <w:t>. Jsou jimi: pozitivní očekávání, zvyšování vědomí, věnování pozornosti, konfrontace, emoční uvolnění a katarze, tvarování chování, volba alternativ a terapeutický vztah.</w:t>
      </w:r>
    </w:p>
    <w:p w:rsidR="00EC6902" w:rsidRDefault="00F113BC" w:rsidP="00C75A6E">
      <w:pPr>
        <w:rPr>
          <w:szCs w:val="24"/>
        </w:rPr>
      </w:pPr>
      <w:r>
        <w:rPr>
          <w:szCs w:val="24"/>
        </w:rPr>
        <w:t xml:space="preserve">• K </w:t>
      </w:r>
      <w:r w:rsidR="00EC6902">
        <w:rPr>
          <w:szCs w:val="24"/>
        </w:rPr>
        <w:t>základním předp</w:t>
      </w:r>
      <w:r w:rsidR="00B066F4">
        <w:rPr>
          <w:szCs w:val="24"/>
        </w:rPr>
        <w:t xml:space="preserve">okladům léčby v </w:t>
      </w:r>
      <w:r w:rsidR="00661546">
        <w:rPr>
          <w:szCs w:val="24"/>
        </w:rPr>
        <w:t>psychoterapii patří</w:t>
      </w:r>
      <w:r w:rsidR="00EC6902">
        <w:rPr>
          <w:szCs w:val="24"/>
        </w:rPr>
        <w:t xml:space="preserve"> </w:t>
      </w:r>
      <w:r w:rsidR="00EC6902" w:rsidRPr="00850014">
        <w:rPr>
          <w:b/>
          <w:szCs w:val="24"/>
        </w:rPr>
        <w:t>pozitivní očekávání</w:t>
      </w:r>
      <w:r w:rsidR="00EC6902">
        <w:rPr>
          <w:szCs w:val="24"/>
        </w:rPr>
        <w:t xml:space="preserve">. Jedná </w:t>
      </w:r>
      <w:r w:rsidR="00B066F4">
        <w:rPr>
          <w:szCs w:val="24"/>
        </w:rPr>
        <w:t xml:space="preserve">se o komplexní důvěru klienta v </w:t>
      </w:r>
      <w:r w:rsidR="00EC6902">
        <w:rPr>
          <w:szCs w:val="24"/>
        </w:rPr>
        <w:t>instituci, terapeuta a léčbu</w:t>
      </w:r>
      <w:r w:rsidR="00B066F4">
        <w:rPr>
          <w:szCs w:val="24"/>
        </w:rPr>
        <w:t>. Specifika klientely jedinců s</w:t>
      </w:r>
      <w:r w:rsidR="001C772E">
        <w:rPr>
          <w:szCs w:val="24"/>
        </w:rPr>
        <w:t> </w:t>
      </w:r>
      <w:r w:rsidR="00EC6902">
        <w:rPr>
          <w:szCs w:val="24"/>
        </w:rPr>
        <w:t xml:space="preserve">drogovou </w:t>
      </w:r>
      <w:r w:rsidR="00B066F4">
        <w:rPr>
          <w:szCs w:val="24"/>
        </w:rPr>
        <w:t xml:space="preserve">závislostí se odráží i v </w:t>
      </w:r>
      <w:r w:rsidR="00EC6902">
        <w:rPr>
          <w:szCs w:val="24"/>
        </w:rPr>
        <w:t>očekávání psychot</w:t>
      </w:r>
      <w:r w:rsidR="003B3D9D">
        <w:rPr>
          <w:szCs w:val="24"/>
        </w:rPr>
        <w:t>erapeutické léčby. Jedná se jak o</w:t>
      </w:r>
      <w:r w:rsidR="001C772E">
        <w:rPr>
          <w:szCs w:val="24"/>
        </w:rPr>
        <w:t> </w:t>
      </w:r>
      <w:r w:rsidR="00B066F4">
        <w:rPr>
          <w:szCs w:val="24"/>
        </w:rPr>
        <w:t xml:space="preserve">očekávání východisek z </w:t>
      </w:r>
      <w:r w:rsidR="00EC6902">
        <w:rPr>
          <w:szCs w:val="24"/>
        </w:rPr>
        <w:t xml:space="preserve">nepříjemné životní situace, tak i o </w:t>
      </w:r>
      <w:r w:rsidR="00B066F4">
        <w:rPr>
          <w:szCs w:val="24"/>
        </w:rPr>
        <w:t xml:space="preserve">oddalování závažných problémů v </w:t>
      </w:r>
      <w:r w:rsidR="00EC6902">
        <w:rPr>
          <w:szCs w:val="24"/>
        </w:rPr>
        <w:t>zaměstnání a rodině. Proto by měl psychoterapeutický program otevírat brány do jiné, příznivější etapy. Psychoterapeutický vstup do léčby je pokusem o změnu. Co se týká konkrétní představy klientovy změny, jedná se spíše o uvažování mezi její nutností nebo možností. Pozitivní očekávání je také existenciální faktor, který nazýváme nadějí.</w:t>
      </w:r>
    </w:p>
    <w:p w:rsidR="00EC6902" w:rsidRDefault="00EC6902" w:rsidP="00C75A6E">
      <w:pPr>
        <w:rPr>
          <w:szCs w:val="24"/>
        </w:rPr>
      </w:pPr>
      <w:r>
        <w:rPr>
          <w:szCs w:val="24"/>
        </w:rPr>
        <w:lastRenderedPageBreak/>
        <w:t xml:space="preserve">• Dalším základním procesem změny je </w:t>
      </w:r>
      <w:r w:rsidRPr="00B7301A">
        <w:rPr>
          <w:b/>
          <w:szCs w:val="24"/>
        </w:rPr>
        <w:t>zvyšování vědomí</w:t>
      </w:r>
      <w:r w:rsidR="00BC62E5">
        <w:rPr>
          <w:szCs w:val="24"/>
        </w:rPr>
        <w:t>. Tento pojem má své kořeny ve F</w:t>
      </w:r>
      <w:r w:rsidR="00B066F4">
        <w:rPr>
          <w:szCs w:val="24"/>
        </w:rPr>
        <w:t xml:space="preserve">reudově teorii, která se </w:t>
      </w:r>
      <w:r>
        <w:rPr>
          <w:szCs w:val="24"/>
        </w:rPr>
        <w:t>snaží učinit nevědomé vědomým. U psychodynamických postupů je sebepoznávání dosaženo interpretací skrytých souvislostí. Zároveň umožňuje překonávat nevědomé psychologické obrany. Tyto obrany drogově závi</w:t>
      </w:r>
      <w:r w:rsidR="00B066F4">
        <w:rPr>
          <w:szCs w:val="24"/>
        </w:rPr>
        <w:t xml:space="preserve">slí používají jako prostředek k </w:t>
      </w:r>
      <w:r>
        <w:rPr>
          <w:szCs w:val="24"/>
        </w:rPr>
        <w:t>zahnání nebezpečných emocí nebo kognitivních podnětů. Pro lepší porozumění a</w:t>
      </w:r>
      <w:r w:rsidR="001C772E">
        <w:rPr>
          <w:szCs w:val="24"/>
        </w:rPr>
        <w:t> </w:t>
      </w:r>
      <w:r>
        <w:rPr>
          <w:szCs w:val="24"/>
        </w:rPr>
        <w:t>zvládání klientových prožitků se používá verbalizace, která um</w:t>
      </w:r>
      <w:r w:rsidR="00B066F4">
        <w:rPr>
          <w:szCs w:val="24"/>
        </w:rPr>
        <w:t xml:space="preserve">ožní klientovi být v kontaktu s </w:t>
      </w:r>
      <w:r>
        <w:rPr>
          <w:szCs w:val="24"/>
        </w:rPr>
        <w:t>emocemi a tělem. Proces zvědomění neuvědomovaných vzorců myšlení a chování má u</w:t>
      </w:r>
      <w:r w:rsidR="001C772E">
        <w:rPr>
          <w:szCs w:val="24"/>
        </w:rPr>
        <w:t> </w:t>
      </w:r>
      <w:r>
        <w:rPr>
          <w:szCs w:val="24"/>
        </w:rPr>
        <w:t>kognitivně behaviorálních přístupů podobu popisu toho</w:t>
      </w:r>
      <w:r w:rsidR="00B066F4">
        <w:rPr>
          <w:szCs w:val="24"/>
        </w:rPr>
        <w:t>to nevědomého myšlení. Jedním z</w:t>
      </w:r>
      <w:r w:rsidR="001C772E">
        <w:rPr>
          <w:szCs w:val="24"/>
        </w:rPr>
        <w:t> </w:t>
      </w:r>
      <w:r>
        <w:rPr>
          <w:szCs w:val="24"/>
        </w:rPr>
        <w:t>cílů je, a</w:t>
      </w:r>
      <w:r w:rsidR="00B066F4">
        <w:rPr>
          <w:szCs w:val="24"/>
        </w:rPr>
        <w:t xml:space="preserve">by klient pochopil, co by měl v </w:t>
      </w:r>
      <w:r>
        <w:rPr>
          <w:szCs w:val="24"/>
        </w:rPr>
        <w:t>behaviorální rovině změnit. U klientely drogově závislých apelujeme na výklad poruchy nebo problémů. Jedině tak můž</w:t>
      </w:r>
      <w:r w:rsidR="00B066F4">
        <w:rPr>
          <w:szCs w:val="24"/>
        </w:rPr>
        <w:t xml:space="preserve">e klient pochopit své obtíže. S </w:t>
      </w:r>
      <w:r>
        <w:rPr>
          <w:szCs w:val="24"/>
        </w:rPr>
        <w:t>tímto zjištěním se pojí oblast</w:t>
      </w:r>
      <w:r w:rsidR="00B066F4">
        <w:rPr>
          <w:szCs w:val="24"/>
        </w:rPr>
        <w:t xml:space="preserve"> klientova porozumění. Klient s </w:t>
      </w:r>
      <w:r>
        <w:rPr>
          <w:szCs w:val="24"/>
        </w:rPr>
        <w:t>drogovou závislostí se ujistí, že tomu, co m</w:t>
      </w:r>
      <w:r w:rsidR="00B066F4">
        <w:rPr>
          <w:szCs w:val="24"/>
        </w:rPr>
        <w:t xml:space="preserve">omentálně prožívá, je schopen v </w:t>
      </w:r>
      <w:r>
        <w:rPr>
          <w:szCs w:val="24"/>
        </w:rPr>
        <w:t>obecnějším rámci porozumět. Cílem tedy je, aby byl výklad pro klienta smysluplný.</w:t>
      </w:r>
    </w:p>
    <w:p w:rsidR="00EC6902" w:rsidRDefault="00EC6902" w:rsidP="00C75A6E">
      <w:pPr>
        <w:rPr>
          <w:szCs w:val="24"/>
        </w:rPr>
      </w:pPr>
      <w:r>
        <w:rPr>
          <w:szCs w:val="24"/>
        </w:rPr>
        <w:t xml:space="preserve">• Faktor </w:t>
      </w:r>
      <w:r w:rsidRPr="007D639A">
        <w:rPr>
          <w:b/>
          <w:szCs w:val="24"/>
        </w:rPr>
        <w:t>věnování pozornosti</w:t>
      </w:r>
      <w:r>
        <w:rPr>
          <w:szCs w:val="24"/>
        </w:rPr>
        <w:t xml:space="preserve"> funguje na následující bázi. Pokud se lidem dostává neobvyklé pozornosti, jsou schopni vylepšit své chování. Za povšimnutí stojí fakt, že drogově závislí si často nemohou na nedostatek pozornosti stěžovat. Jejich chování vzbuzuje pozornost rodiny a přá</w:t>
      </w:r>
      <w:r w:rsidR="00B066F4">
        <w:rPr>
          <w:szCs w:val="24"/>
        </w:rPr>
        <w:t xml:space="preserve">tel, zaměstnavatelů, lékařů a v </w:t>
      </w:r>
      <w:r>
        <w:rPr>
          <w:szCs w:val="24"/>
        </w:rPr>
        <w:t>nep</w:t>
      </w:r>
      <w:r w:rsidR="00B066F4">
        <w:rPr>
          <w:szCs w:val="24"/>
        </w:rPr>
        <w:t>oslední řadě úřadů. Pozornost z</w:t>
      </w:r>
      <w:r w:rsidR="001C772E">
        <w:rPr>
          <w:szCs w:val="24"/>
        </w:rPr>
        <w:t> </w:t>
      </w:r>
      <w:r>
        <w:rPr>
          <w:szCs w:val="24"/>
        </w:rPr>
        <w:t xml:space="preserve">našeho úhlu pohledu chápejme </w:t>
      </w:r>
      <w:r w:rsidR="002E7FE1">
        <w:rPr>
          <w:szCs w:val="24"/>
        </w:rPr>
        <w:t>jako nesoudící a přijímající, je</w:t>
      </w:r>
      <w:r>
        <w:rPr>
          <w:szCs w:val="24"/>
        </w:rPr>
        <w:t>ž zvyšuje pravděpodobnost projevu úcty k sobě samému. Tento faktor je reakcí na to, že klienti vstupující do léčby často prožívají pocity neúspěchu a bezcennosti. Proto je</w:t>
      </w:r>
      <w:r w:rsidR="00B066F4">
        <w:rPr>
          <w:szCs w:val="24"/>
        </w:rPr>
        <w:t xml:space="preserve"> důležité, aby byla klientovi v </w:t>
      </w:r>
      <w:r>
        <w:rPr>
          <w:szCs w:val="24"/>
        </w:rPr>
        <w:t>procesu léčby nabídnuta atmosféra, ve které nebude považován za beznadějný případ. Základní součástí terapeutického vztahu je tedy bezpodmínečně atmosféra neodsuzující pozornosti.</w:t>
      </w:r>
    </w:p>
    <w:p w:rsidR="00EC6902" w:rsidRDefault="00EC6902" w:rsidP="00C75A6E">
      <w:pPr>
        <w:rPr>
          <w:szCs w:val="24"/>
        </w:rPr>
      </w:pPr>
      <w:r>
        <w:rPr>
          <w:szCs w:val="24"/>
        </w:rPr>
        <w:t xml:space="preserve">• </w:t>
      </w:r>
      <w:r w:rsidRPr="00956685">
        <w:rPr>
          <w:b/>
          <w:szCs w:val="24"/>
        </w:rPr>
        <w:t>Konfrontace</w:t>
      </w:r>
      <w:r w:rsidR="00B066F4">
        <w:rPr>
          <w:szCs w:val="24"/>
        </w:rPr>
        <w:t xml:space="preserve"> s osobními problémy je v </w:t>
      </w:r>
      <w:r>
        <w:rPr>
          <w:szCs w:val="24"/>
        </w:rPr>
        <w:t>psychoterapii chápána jako předpoklad pro možnost změny. Tím, že kli</w:t>
      </w:r>
      <w:r w:rsidR="00B066F4">
        <w:rPr>
          <w:szCs w:val="24"/>
        </w:rPr>
        <w:t xml:space="preserve">ent vstoupí do terapie, dojde v jeho chování k </w:t>
      </w:r>
      <w:r>
        <w:rPr>
          <w:szCs w:val="24"/>
        </w:rPr>
        <w:t>procesu sebeexplorace. Znamená to, že se začne zabývat sebou samým. Toto prožívání se však zabývá i problémy, ke kterým se dříve neměl potřebu stavět čelem. Nebo také jednoduše klient takové situace nezvládal, a proto měl tendenc</w:t>
      </w:r>
      <w:r w:rsidR="00B066F4">
        <w:rPr>
          <w:szCs w:val="24"/>
        </w:rPr>
        <w:t>i se jim vyhýbat. Konfrontace v</w:t>
      </w:r>
      <w:r w:rsidR="001C772E">
        <w:rPr>
          <w:szCs w:val="24"/>
        </w:rPr>
        <w:t> </w:t>
      </w:r>
      <w:r>
        <w:rPr>
          <w:szCs w:val="24"/>
        </w:rPr>
        <w:t>psychoterapeutickém přístupu u drogově závislých znamená vystavení se podnětům, které zvyšují emoční uvolnění a vědo</w:t>
      </w:r>
      <w:r w:rsidR="00B066F4">
        <w:rPr>
          <w:szCs w:val="24"/>
        </w:rPr>
        <w:t xml:space="preserve">mí. Konfrontace je prostředek k </w:t>
      </w:r>
      <w:r>
        <w:rPr>
          <w:szCs w:val="24"/>
        </w:rPr>
        <w:t>růstu a pro získání hranic a</w:t>
      </w:r>
      <w:r w:rsidR="001C772E">
        <w:rPr>
          <w:szCs w:val="24"/>
        </w:rPr>
        <w:t> </w:t>
      </w:r>
      <w:r>
        <w:rPr>
          <w:szCs w:val="24"/>
        </w:rPr>
        <w:t>náhledu. V terapeutickém procesu je však potřeba udržovat její kultivaci a vyva</w:t>
      </w:r>
      <w:r w:rsidR="00B066F4">
        <w:rPr>
          <w:szCs w:val="24"/>
        </w:rPr>
        <w:t xml:space="preserve">rovat se zraňujícím momentům. V </w:t>
      </w:r>
      <w:r>
        <w:rPr>
          <w:szCs w:val="24"/>
        </w:rPr>
        <w:t>léčbě nesmí dojít ke kontraproduktivní psychoterapii, která by mohla klienta spíše poškodit, než-li mu pomoci.</w:t>
      </w:r>
    </w:p>
    <w:p w:rsidR="00EC6902" w:rsidRDefault="00EC6902" w:rsidP="00C75A6E">
      <w:pPr>
        <w:rPr>
          <w:szCs w:val="24"/>
        </w:rPr>
      </w:pPr>
      <w:r>
        <w:rPr>
          <w:szCs w:val="24"/>
        </w:rPr>
        <w:lastRenderedPageBreak/>
        <w:t xml:space="preserve">• Další oblastí je </w:t>
      </w:r>
      <w:r w:rsidRPr="00AD69B8">
        <w:rPr>
          <w:b/>
          <w:szCs w:val="24"/>
        </w:rPr>
        <w:t>emoční uvolnění a katarze</w:t>
      </w:r>
      <w:r w:rsidR="00B066F4">
        <w:rPr>
          <w:szCs w:val="24"/>
        </w:rPr>
        <w:t xml:space="preserve">. Lidé s </w:t>
      </w:r>
      <w:r>
        <w:rPr>
          <w:szCs w:val="24"/>
        </w:rPr>
        <w:t>dr</w:t>
      </w:r>
      <w:r w:rsidR="00B066F4">
        <w:rPr>
          <w:szCs w:val="24"/>
        </w:rPr>
        <w:t>ogovou závislostí se potýkají s</w:t>
      </w:r>
      <w:r w:rsidR="001C772E">
        <w:rPr>
          <w:szCs w:val="24"/>
        </w:rPr>
        <w:t> </w:t>
      </w:r>
      <w:r>
        <w:rPr>
          <w:szCs w:val="24"/>
        </w:rPr>
        <w:t>problémy zvládání vlastní</w:t>
      </w:r>
      <w:r w:rsidR="00B066F4">
        <w:rPr>
          <w:szCs w:val="24"/>
        </w:rPr>
        <w:t xml:space="preserve">ch emocí. Projevují se obtíže s </w:t>
      </w:r>
      <w:r>
        <w:rPr>
          <w:szCs w:val="24"/>
        </w:rPr>
        <w:t>přijetím, zvědoměním, nebo dokonce se zpracováním emocí. Klientův obra</w:t>
      </w:r>
      <w:r w:rsidR="002E7FE1">
        <w:rPr>
          <w:szCs w:val="24"/>
        </w:rPr>
        <w:t>nyschopný</w:t>
      </w:r>
      <w:r>
        <w:rPr>
          <w:szCs w:val="24"/>
        </w:rPr>
        <w:t xml:space="preserve"> mechanismus funguje tak, že ukládá své pocity bez dosahu vědomí a vytváří si tak </w:t>
      </w:r>
      <w:r w:rsidRPr="00DA1A7D">
        <w:rPr>
          <w:szCs w:val="24"/>
        </w:rPr>
        <w:t>emoční izolaci</w:t>
      </w:r>
      <w:r w:rsidR="00B066F4">
        <w:rPr>
          <w:szCs w:val="24"/>
        </w:rPr>
        <w:t xml:space="preserve">. V </w:t>
      </w:r>
      <w:r>
        <w:rPr>
          <w:szCs w:val="24"/>
        </w:rPr>
        <w:t>bezpečném prostředí psychoterapie je vytvořen pro</w:t>
      </w:r>
      <w:r w:rsidR="00C874C0">
        <w:rPr>
          <w:szCs w:val="24"/>
        </w:rPr>
        <w:t xml:space="preserve">stor pro uvolnění emocí. Kalina a Miovský </w:t>
      </w:r>
      <w:r>
        <w:rPr>
          <w:szCs w:val="24"/>
        </w:rPr>
        <w:t>ten</w:t>
      </w:r>
      <w:r w:rsidR="00B066F4">
        <w:rPr>
          <w:szCs w:val="24"/>
        </w:rPr>
        <w:t xml:space="preserve">to fenomén dává do spojitosti s </w:t>
      </w:r>
      <w:r>
        <w:rPr>
          <w:szCs w:val="24"/>
        </w:rPr>
        <w:t>terapeutickou skupinou. Jedná se o prostředí, které je pro klienta bezpečné, provázené tolerancí a podpůrnou atmosférou. Pr</w:t>
      </w:r>
      <w:r w:rsidR="00B066F4">
        <w:rPr>
          <w:szCs w:val="24"/>
        </w:rPr>
        <w:t xml:space="preserve">áce ve skupině je pro klienta s </w:t>
      </w:r>
      <w:r>
        <w:rPr>
          <w:szCs w:val="24"/>
        </w:rPr>
        <w:t>dosud neodreagovanou tenzí prohloubena mnoha podobami emocí, od pláče až po vztek. Životní události jsou tak znovu prožívány se všemi vnitřními</w:t>
      </w:r>
      <w:r w:rsidR="00B066F4">
        <w:rPr>
          <w:szCs w:val="24"/>
        </w:rPr>
        <w:t xml:space="preserve"> a vnějšími projevy, což vede k </w:t>
      </w:r>
      <w:r>
        <w:rPr>
          <w:szCs w:val="24"/>
        </w:rPr>
        <w:t>prožitku odžití, nebo-li katarzi. Důležitý okamžik emočního uvolnění je prožitek přijetí. Klient by nejdříve měl přijmout negativní emoce, projevit je a zpra</w:t>
      </w:r>
      <w:r w:rsidR="00B066F4">
        <w:rPr>
          <w:szCs w:val="24"/>
        </w:rPr>
        <w:t xml:space="preserve">covat. Je to podmiňující krok k </w:t>
      </w:r>
      <w:r>
        <w:rPr>
          <w:szCs w:val="24"/>
        </w:rPr>
        <w:t>tomu, aby mohly být uvolněny pozitivní emoce.</w:t>
      </w:r>
    </w:p>
    <w:p w:rsidR="00EC6902" w:rsidRDefault="00EC6902" w:rsidP="00C75A6E">
      <w:pPr>
        <w:rPr>
          <w:szCs w:val="24"/>
        </w:rPr>
      </w:pPr>
      <w:r>
        <w:rPr>
          <w:szCs w:val="24"/>
        </w:rPr>
        <w:t xml:space="preserve">•Dalším faktorem je </w:t>
      </w:r>
      <w:r w:rsidRPr="00956685">
        <w:rPr>
          <w:b/>
          <w:szCs w:val="24"/>
        </w:rPr>
        <w:t>tvarování chování</w:t>
      </w:r>
      <w:r w:rsidR="00B066F4">
        <w:rPr>
          <w:szCs w:val="24"/>
        </w:rPr>
        <w:t xml:space="preserve">. V </w:t>
      </w:r>
      <w:r>
        <w:rPr>
          <w:szCs w:val="24"/>
        </w:rPr>
        <w:t xml:space="preserve">rámci </w:t>
      </w:r>
      <w:r w:rsidR="00B066F4">
        <w:rPr>
          <w:szCs w:val="24"/>
        </w:rPr>
        <w:t>psychoterapeutických přístupů k</w:t>
      </w:r>
      <w:r w:rsidR="001C772E">
        <w:rPr>
          <w:szCs w:val="24"/>
        </w:rPr>
        <w:t> </w:t>
      </w:r>
      <w:r>
        <w:rPr>
          <w:szCs w:val="24"/>
        </w:rPr>
        <w:t>drogově závislým se odborníci zabývají různými formami učení</w:t>
      </w:r>
      <w:r w:rsidR="002E7FE1">
        <w:rPr>
          <w:szCs w:val="24"/>
        </w:rPr>
        <w:t>. Máme na mysli učení nápodobou</w:t>
      </w:r>
      <w:r>
        <w:rPr>
          <w:szCs w:val="24"/>
        </w:rPr>
        <w:t xml:space="preserve"> nebo třeba prostř</w:t>
      </w:r>
      <w:r w:rsidR="00B066F4">
        <w:rPr>
          <w:szCs w:val="24"/>
        </w:rPr>
        <w:t xml:space="preserve">ednictvím krizí. Také se však z </w:t>
      </w:r>
      <w:r>
        <w:rPr>
          <w:szCs w:val="24"/>
        </w:rPr>
        <w:t>těchto forem učení rodí další, adapti</w:t>
      </w:r>
      <w:r w:rsidR="00B066F4">
        <w:rPr>
          <w:szCs w:val="24"/>
        </w:rPr>
        <w:t xml:space="preserve">vnější vzorce chování. Člověk s </w:t>
      </w:r>
      <w:r>
        <w:rPr>
          <w:szCs w:val="24"/>
        </w:rPr>
        <w:t>drogovou závislostí se takto může naučit mít pod kontrolou svoje nutkavé chování, vyhýbat se spoušt</w:t>
      </w:r>
      <w:r w:rsidR="00B066F4">
        <w:rPr>
          <w:szCs w:val="24"/>
        </w:rPr>
        <w:t xml:space="preserve">ěčům a v </w:t>
      </w:r>
      <w:r w:rsidR="002E7FE1">
        <w:rPr>
          <w:szCs w:val="24"/>
        </w:rPr>
        <w:t>neposlední řadě se učí</w:t>
      </w:r>
      <w:r>
        <w:rPr>
          <w:szCs w:val="24"/>
        </w:rPr>
        <w:t xml:space="preserve"> </w:t>
      </w:r>
      <w:r w:rsidR="00B066F4">
        <w:rPr>
          <w:szCs w:val="24"/>
        </w:rPr>
        <w:t xml:space="preserve">jak řešit problémy. Klient si v </w:t>
      </w:r>
      <w:r>
        <w:rPr>
          <w:szCs w:val="24"/>
        </w:rPr>
        <w:t>léčebném psychoterapeutickém procesu může zkusit různé typy chování. Výhodou je, že kl</w:t>
      </w:r>
      <w:r w:rsidR="00B066F4">
        <w:rPr>
          <w:szCs w:val="24"/>
        </w:rPr>
        <w:t xml:space="preserve">ienti zkouší takové prožívání v </w:t>
      </w:r>
      <w:r>
        <w:rPr>
          <w:szCs w:val="24"/>
        </w:rPr>
        <w:t>bezpečném terapeutickém prostředí.</w:t>
      </w:r>
    </w:p>
    <w:p w:rsidR="00EC6902" w:rsidRDefault="00EC6902" w:rsidP="00C75A6E">
      <w:pPr>
        <w:rPr>
          <w:szCs w:val="24"/>
        </w:rPr>
      </w:pPr>
      <w:r>
        <w:rPr>
          <w:szCs w:val="24"/>
        </w:rPr>
        <w:t xml:space="preserve">• Sedmým faktorem je </w:t>
      </w:r>
      <w:r w:rsidRPr="00394E9F">
        <w:rPr>
          <w:b/>
          <w:szCs w:val="24"/>
        </w:rPr>
        <w:t>volení alternativ</w:t>
      </w:r>
      <w:r>
        <w:rPr>
          <w:szCs w:val="24"/>
        </w:rPr>
        <w:t>. Klíčovým prvkem je otevřená konfrontace s osobními pro</w:t>
      </w:r>
      <w:r w:rsidR="00B066F4">
        <w:rPr>
          <w:szCs w:val="24"/>
        </w:rPr>
        <w:t xml:space="preserve">blémy a svoboda a odpovědnost v </w:t>
      </w:r>
      <w:r>
        <w:rPr>
          <w:szCs w:val="24"/>
        </w:rPr>
        <w:t>chování. Zvědomění nových al</w:t>
      </w:r>
      <w:r w:rsidR="00B066F4">
        <w:rPr>
          <w:szCs w:val="24"/>
        </w:rPr>
        <w:t xml:space="preserve">ternativ by klienta mělo vést k </w:t>
      </w:r>
      <w:r>
        <w:rPr>
          <w:szCs w:val="24"/>
        </w:rPr>
        <w:t>posunu osobní svobody. Základem pro vědomý výběr alternativ do budoucna je převzetí odpovědnosti za své chování.</w:t>
      </w:r>
    </w:p>
    <w:p w:rsidR="00EC6902" w:rsidRDefault="00EC6902" w:rsidP="00C75A6E">
      <w:pPr>
        <w:rPr>
          <w:szCs w:val="24"/>
        </w:rPr>
      </w:pPr>
      <w:r>
        <w:rPr>
          <w:szCs w:val="24"/>
        </w:rPr>
        <w:t xml:space="preserve">• </w:t>
      </w:r>
      <w:r w:rsidRPr="005971C5">
        <w:rPr>
          <w:b/>
          <w:szCs w:val="24"/>
        </w:rPr>
        <w:t>Terapeutický vztah</w:t>
      </w:r>
      <w:r>
        <w:rPr>
          <w:szCs w:val="24"/>
        </w:rPr>
        <w:t xml:space="preserve"> je chápán jako faktor psychoter</w:t>
      </w:r>
      <w:r w:rsidR="00B066F4">
        <w:rPr>
          <w:szCs w:val="24"/>
        </w:rPr>
        <w:t>apie, který má stěžejní podíl v</w:t>
      </w:r>
      <w:r w:rsidR="001C772E">
        <w:rPr>
          <w:szCs w:val="24"/>
        </w:rPr>
        <w:t> </w:t>
      </w:r>
      <w:r>
        <w:rPr>
          <w:szCs w:val="24"/>
        </w:rPr>
        <w:t>procesu změny. Je podpořen tím, že samotná terapie je mezilidským vztahem. Na stejném pohledu na pevný terapeutický vztah mezi klientem a terapeutem se psychoterapeuti</w:t>
      </w:r>
      <w:r w:rsidRPr="00FA7173">
        <w:rPr>
          <w:szCs w:val="24"/>
        </w:rPr>
        <w:t xml:space="preserve"> </w:t>
      </w:r>
      <w:r>
        <w:rPr>
          <w:szCs w:val="24"/>
        </w:rPr>
        <w:t>shodují bez ohledu na jednotlivé psychoterapeutické směry. Do psychoterapie vnáší psychoterapeut</w:t>
      </w:r>
      <w:r w:rsidR="002E7FE1">
        <w:rPr>
          <w:szCs w:val="24"/>
        </w:rPr>
        <w:t>ický vztah obsah. A to tak</w:t>
      </w:r>
      <w:r>
        <w:rPr>
          <w:szCs w:val="24"/>
        </w:rPr>
        <w:t xml:space="preserve"> že se například zabývá překážkami ve vztahu. Zároveň je prostředím změny, ve kterém se kliento</w:t>
      </w:r>
      <w:r w:rsidR="00B066F4">
        <w:rPr>
          <w:szCs w:val="24"/>
        </w:rPr>
        <w:t xml:space="preserve">vi dostává podpory a přijetí. V </w:t>
      </w:r>
      <w:r>
        <w:rPr>
          <w:szCs w:val="24"/>
        </w:rPr>
        <w:t>neposlední řadě ohraničuje psychoterapeutický proces</w:t>
      </w:r>
      <w:r w:rsidR="002E7FE1">
        <w:rPr>
          <w:szCs w:val="24"/>
        </w:rPr>
        <w:t>,</w:t>
      </w:r>
      <w:r>
        <w:rPr>
          <w:szCs w:val="24"/>
        </w:rPr>
        <w:t xml:space="preserve"> a tudíž mu utváří ráme</w:t>
      </w:r>
      <w:r w:rsidR="000A5F01">
        <w:rPr>
          <w:szCs w:val="24"/>
        </w:rPr>
        <w:t xml:space="preserve">c (Kalina, Miovský In Kalina et </w:t>
      </w:r>
      <w:r>
        <w:rPr>
          <w:szCs w:val="24"/>
        </w:rPr>
        <w:t>al., 2008).</w:t>
      </w:r>
    </w:p>
    <w:p w:rsidR="00EC6902" w:rsidRPr="00EE7283" w:rsidRDefault="00EC6902" w:rsidP="009708BA">
      <w:pPr>
        <w:pStyle w:val="podnadpis1"/>
      </w:pPr>
      <w:bookmarkStart w:id="25" w:name="_Toc353022109"/>
      <w:bookmarkStart w:id="26" w:name="_Toc353090159"/>
      <w:r w:rsidRPr="00EE7283">
        <w:lastRenderedPageBreak/>
        <w:t>Poradenství</w:t>
      </w:r>
      <w:r w:rsidR="00F1171D" w:rsidRPr="00EE7283">
        <w:t xml:space="preserve"> – </w:t>
      </w:r>
      <w:r w:rsidRPr="00EE7283">
        <w:t>intervence</w:t>
      </w:r>
      <w:bookmarkEnd w:id="25"/>
      <w:bookmarkEnd w:id="26"/>
    </w:p>
    <w:p w:rsidR="00EC6902" w:rsidRDefault="00EC6902" w:rsidP="00C75A6E">
      <w:pPr>
        <w:contextualSpacing/>
        <w:rPr>
          <w:color w:val="7030A0"/>
          <w:szCs w:val="24"/>
        </w:rPr>
      </w:pPr>
      <w:r>
        <w:rPr>
          <w:szCs w:val="24"/>
        </w:rPr>
        <w:t>Poradenství je podle Drydena proces, ve kterém je klient poradcem plně přijímán. Tato</w:t>
      </w:r>
      <w:r w:rsidR="00B066F4">
        <w:rPr>
          <w:szCs w:val="24"/>
        </w:rPr>
        <w:t xml:space="preserve"> činnost musí být realizována v </w:t>
      </w:r>
      <w:r>
        <w:rPr>
          <w:szCs w:val="24"/>
        </w:rPr>
        <w:t>klidném a soukromém prostředí. Náplní poradce je zkoumání klientových obtíží a vnitřní nepohody, která může vést ke ztrátě chuti do života. Protože nikdo nemůže být nucen takové poradenství podstoupit, je na klientovi samotném, zda-li takov</w:t>
      </w:r>
      <w:r w:rsidR="00B066F4">
        <w:rPr>
          <w:szCs w:val="24"/>
        </w:rPr>
        <w:t xml:space="preserve">ou službu využije. Poradce je v </w:t>
      </w:r>
      <w:r>
        <w:rPr>
          <w:szCs w:val="24"/>
        </w:rPr>
        <w:t>tomto procesu trpělivý a pozorně klient</w:t>
      </w:r>
      <w:r w:rsidR="00B066F4">
        <w:rPr>
          <w:szCs w:val="24"/>
        </w:rPr>
        <w:t xml:space="preserve">ovi naslouchá. Problémy vnímá z </w:t>
      </w:r>
      <w:r>
        <w:rPr>
          <w:szCs w:val="24"/>
        </w:rPr>
        <w:t>jeho úhlu pohledu, ale zároveň je schopen situaci vnímat jasněji. Obecně se poradenství chápe jako způsob práce, který klientovi nabízí změnu a zároveň snižuje nepřehlednost jeho tíživé situace. Neměli bychom však poradenství chápat jako podávání rad a vybízení jedince, aby se choval podle nás nejvhodnějším způsobem. Odborný poradce se pozná podle toho, že své klienty neodsuzuje. Rozdíl mezi prací odborného poradce a hovorem s přáteli je takový, že na poradenských sezeních klient hovoří otevřeně. Často se stává, že klient o svých problémech se svými blízkými neho</w:t>
      </w:r>
      <w:r w:rsidR="00B066F4">
        <w:rPr>
          <w:szCs w:val="24"/>
        </w:rPr>
        <w:t xml:space="preserve">voří zcela úplně. Tak jako je v </w:t>
      </w:r>
      <w:r>
        <w:rPr>
          <w:szCs w:val="24"/>
        </w:rPr>
        <w:t>terapii celý proces postaven na terapeutickém vztahu, tak i v poradenství je rozvíjení vztahu mezi poradcem a klientem prvořadé. Poradce pak klientovi může nabídnout prozkoumání takové stránky jeho života, o které by jinak pravděpodobně</w:t>
      </w:r>
      <w:r w:rsidR="00B066F4">
        <w:rPr>
          <w:szCs w:val="24"/>
        </w:rPr>
        <w:t xml:space="preserve"> vůbec netušil. Práce spočívá v tom, že klient s </w:t>
      </w:r>
      <w:r>
        <w:rPr>
          <w:szCs w:val="24"/>
        </w:rPr>
        <w:t>pomocí poradce prozkoumá problematické chování a společně nachází oblast, která by mohla být začátkem změny. Klient tak zhodnotí své možnosti a rozhodne se pro tu nejvhodnější</w:t>
      </w:r>
      <w:r w:rsidR="00BC62E5" w:rsidRPr="00BC62E5">
        <w:rPr>
          <w:color w:val="7030A0"/>
          <w:szCs w:val="24"/>
        </w:rPr>
        <w:t xml:space="preserve"> </w:t>
      </w:r>
      <w:r w:rsidRPr="003B3D9D">
        <w:rPr>
          <w:szCs w:val="24"/>
        </w:rPr>
        <w:t>(Dryden, 2008).</w:t>
      </w:r>
      <w:r w:rsidRPr="00BC62E5">
        <w:rPr>
          <w:color w:val="7030A0"/>
          <w:szCs w:val="24"/>
        </w:rPr>
        <w:t xml:space="preserve"> </w:t>
      </w:r>
    </w:p>
    <w:p w:rsidR="00C75A6E" w:rsidRDefault="00C75A6E" w:rsidP="00C75A6E">
      <w:pPr>
        <w:contextualSpacing/>
        <w:rPr>
          <w:szCs w:val="24"/>
        </w:rPr>
      </w:pPr>
    </w:p>
    <w:p w:rsidR="00EC6902" w:rsidRDefault="00EC6902" w:rsidP="00C75A6E">
      <w:pPr>
        <w:contextualSpacing/>
        <w:rPr>
          <w:szCs w:val="24"/>
        </w:rPr>
      </w:pPr>
      <w:r>
        <w:rPr>
          <w:szCs w:val="24"/>
        </w:rPr>
        <w:t xml:space="preserve">Hutyrová </w:t>
      </w:r>
      <w:r w:rsidRPr="00F20267">
        <w:rPr>
          <w:b/>
          <w:szCs w:val="24"/>
        </w:rPr>
        <w:t>intervenci</w:t>
      </w:r>
      <w:r>
        <w:rPr>
          <w:szCs w:val="24"/>
        </w:rPr>
        <w:t xml:space="preserve"> popisuje</w:t>
      </w:r>
      <w:r w:rsidR="00B066F4">
        <w:rPr>
          <w:szCs w:val="24"/>
        </w:rPr>
        <w:t xml:space="preserve"> jako vnější zásah do procesu s </w:t>
      </w:r>
      <w:r>
        <w:rPr>
          <w:szCs w:val="24"/>
        </w:rPr>
        <w:t xml:space="preserve">cílem tento proces změnit a ovlivnit. Pojem intervence vychází z latinského slova </w:t>
      </w:r>
      <w:r>
        <w:rPr>
          <w:i/>
          <w:szCs w:val="24"/>
        </w:rPr>
        <w:t xml:space="preserve">intervenire, </w:t>
      </w:r>
      <w:r w:rsidRPr="00420E88">
        <w:rPr>
          <w:szCs w:val="24"/>
        </w:rPr>
        <w:t xml:space="preserve">které se do </w:t>
      </w:r>
      <w:r>
        <w:rPr>
          <w:szCs w:val="24"/>
        </w:rPr>
        <w:t>češtiny překládá jako vstupování nebo vměšování do něčeho. Podle Hutyrové je poradenská intervence</w:t>
      </w:r>
      <w:r w:rsidR="00BC62E5">
        <w:rPr>
          <w:szCs w:val="24"/>
        </w:rPr>
        <w:t xml:space="preserve"> popsána jako cílená aktivita, </w:t>
      </w:r>
      <w:r>
        <w:rPr>
          <w:szCs w:val="24"/>
        </w:rPr>
        <w:t xml:space="preserve">jejímž záměrem je ovlivnit určitý jev nebo situaci. Intervence v poradenském procesu je takový zákrok, kterým odborník posouvá stav klienta. Jedná se většinou o záměrný proces, protože poradce provádí činnost vědomě a stanovuje jasné cíle práce. Poradenská </w:t>
      </w:r>
      <w:r w:rsidR="00B066F4">
        <w:rPr>
          <w:szCs w:val="24"/>
        </w:rPr>
        <w:t xml:space="preserve">intervence se často propojuje s </w:t>
      </w:r>
      <w:r>
        <w:rPr>
          <w:szCs w:val="24"/>
        </w:rPr>
        <w:t>terapeutickou intervencí. Uvádí se, že rozdíl mezi nimi je obdobný jako mezi terapií a poradenstvím. Zatímco psychoterapie se zaměřuje na člověka, poradenství svoji pozornost směřuje na problém. Poradce nabízí klientovi informace a návody, kdežto psychoterapeut lidem umožňuje nalézání důvodů jejich nespokojenosti se životem. Psychoterapii prolínají různé teorie a přístupy, poradenství se specia</w:t>
      </w:r>
      <w:r w:rsidR="00B066F4">
        <w:rPr>
          <w:szCs w:val="24"/>
        </w:rPr>
        <w:t xml:space="preserve">lizuje na jednotlivé oblasti. V </w:t>
      </w:r>
      <w:r>
        <w:rPr>
          <w:szCs w:val="24"/>
        </w:rPr>
        <w:t>rámci Krátkého intervenčního programu pro uživatele pervitinu chápeme intervenci jako postup, který „</w:t>
      </w:r>
      <w:r w:rsidRPr="002900C1">
        <w:rPr>
          <w:i/>
          <w:szCs w:val="24"/>
        </w:rPr>
        <w:t xml:space="preserve">představuje vnější zásah do určitého </w:t>
      </w:r>
      <w:r w:rsidRPr="002900C1">
        <w:rPr>
          <w:i/>
          <w:szCs w:val="24"/>
        </w:rPr>
        <w:lastRenderedPageBreak/>
        <w:t xml:space="preserve">procesu se záměrem změnit jej </w:t>
      </w:r>
      <w:r w:rsidR="00BA2583">
        <w:rPr>
          <w:szCs w:val="24"/>
        </w:rPr>
        <w:t>(Hutyrová In Hutyrová, Růžička, Spěváček).</w:t>
      </w:r>
      <w:r w:rsidR="00BC62E5" w:rsidRPr="00BC62E5">
        <w:rPr>
          <w:color w:val="7030A0"/>
          <w:szCs w:val="24"/>
        </w:rPr>
        <w:t>“</w:t>
      </w:r>
      <w:r w:rsidRPr="00BC62E5">
        <w:rPr>
          <w:color w:val="7030A0"/>
          <w:szCs w:val="24"/>
        </w:rPr>
        <w:t xml:space="preserve"> </w:t>
      </w:r>
      <w:r>
        <w:rPr>
          <w:szCs w:val="24"/>
        </w:rPr>
        <w:t xml:space="preserve">Podle </w:t>
      </w:r>
      <w:r w:rsidR="00F1171D">
        <w:rPr>
          <w:szCs w:val="24"/>
        </w:rPr>
        <w:t>Broži</w:t>
      </w:r>
      <w:r>
        <w:rPr>
          <w:szCs w:val="24"/>
        </w:rPr>
        <w:t xml:space="preserve"> poradenství proniká do každé fáze péče o uživatele d</w:t>
      </w:r>
      <w:r w:rsidR="00B066F4">
        <w:rPr>
          <w:szCs w:val="24"/>
        </w:rPr>
        <w:t xml:space="preserve">rog. Současně je i intervencí v </w:t>
      </w:r>
      <w:r>
        <w:rPr>
          <w:szCs w:val="24"/>
        </w:rPr>
        <w:t>péč</w:t>
      </w:r>
      <w:r w:rsidR="00BC62E5">
        <w:rPr>
          <w:szCs w:val="24"/>
        </w:rPr>
        <w:t>i o</w:t>
      </w:r>
      <w:r w:rsidR="001C772E">
        <w:rPr>
          <w:szCs w:val="24"/>
        </w:rPr>
        <w:t> </w:t>
      </w:r>
      <w:r w:rsidR="00BC62E5">
        <w:rPr>
          <w:szCs w:val="24"/>
        </w:rPr>
        <w:t xml:space="preserve">klienty (Broža In Kalina et </w:t>
      </w:r>
      <w:r>
        <w:rPr>
          <w:szCs w:val="24"/>
        </w:rPr>
        <w:t xml:space="preserve">al., 2008). </w:t>
      </w:r>
    </w:p>
    <w:p w:rsidR="00C75A6E" w:rsidRDefault="00C75A6E" w:rsidP="00C75A6E">
      <w:pPr>
        <w:contextualSpacing/>
        <w:rPr>
          <w:szCs w:val="24"/>
        </w:rPr>
      </w:pPr>
    </w:p>
    <w:p w:rsidR="009708BA" w:rsidRDefault="00F1171D" w:rsidP="007D7A9B">
      <w:pPr>
        <w:contextualSpacing/>
        <w:rPr>
          <w:szCs w:val="24"/>
        </w:rPr>
      </w:pPr>
      <w:r>
        <w:rPr>
          <w:szCs w:val="24"/>
        </w:rPr>
        <w:t>Broža</w:t>
      </w:r>
      <w:r w:rsidR="00EC6902">
        <w:rPr>
          <w:szCs w:val="24"/>
        </w:rPr>
        <w:t xml:space="preserve"> uvádí</w:t>
      </w:r>
      <w:r w:rsidR="00B066F4">
        <w:rPr>
          <w:szCs w:val="24"/>
        </w:rPr>
        <w:t xml:space="preserve">, že poradenství se vyskytuje v </w:t>
      </w:r>
      <w:r w:rsidR="00EC6902">
        <w:rPr>
          <w:szCs w:val="24"/>
        </w:rPr>
        <w:t>mnoha úrovní</w:t>
      </w:r>
      <w:r w:rsidR="00F113BC">
        <w:rPr>
          <w:szCs w:val="24"/>
        </w:rPr>
        <w:t xml:space="preserve">ch lidského konání. U klientů s </w:t>
      </w:r>
      <w:r w:rsidR="00EC6902">
        <w:rPr>
          <w:szCs w:val="24"/>
        </w:rPr>
        <w:t>dr</w:t>
      </w:r>
      <w:r w:rsidR="00B066F4">
        <w:rPr>
          <w:szCs w:val="24"/>
        </w:rPr>
        <w:t xml:space="preserve">ogovou závislostí se objevuje v </w:t>
      </w:r>
      <w:r w:rsidR="00EC6902">
        <w:rPr>
          <w:szCs w:val="24"/>
        </w:rPr>
        <w:t>oblasti sociální, psychologické, zdravotní a právní. Poraden</w:t>
      </w:r>
      <w:r w:rsidR="00B066F4">
        <w:rPr>
          <w:szCs w:val="24"/>
        </w:rPr>
        <w:t xml:space="preserve">ství je také časově vymezeno. V </w:t>
      </w:r>
      <w:r w:rsidR="00EC6902">
        <w:rPr>
          <w:szCs w:val="24"/>
        </w:rPr>
        <w:t>případě krátké a jednorázové poradenské činnosti</w:t>
      </w:r>
      <w:r w:rsidR="00EC6902" w:rsidRPr="00B05C77">
        <w:rPr>
          <w:szCs w:val="24"/>
        </w:rPr>
        <w:t xml:space="preserve"> </w:t>
      </w:r>
      <w:r w:rsidR="00EC6902">
        <w:rPr>
          <w:szCs w:val="24"/>
        </w:rPr>
        <w:t xml:space="preserve">se jedná o intervenci. Pokud činnost trvá déle, vymezujeme ji jako dlouhodobé kontinuální poradenství, které klienta provází. I </w:t>
      </w:r>
      <w:r>
        <w:rPr>
          <w:szCs w:val="24"/>
        </w:rPr>
        <w:t>Broža</w:t>
      </w:r>
      <w:r w:rsidR="00B066F4">
        <w:rPr>
          <w:szCs w:val="24"/>
        </w:rPr>
        <w:t xml:space="preserve"> poradenství v </w:t>
      </w:r>
      <w:r w:rsidR="00EC6902">
        <w:rPr>
          <w:szCs w:val="24"/>
        </w:rPr>
        <w:t>rámci pomáhající profese vymezuje jako sociální či psycholog</w:t>
      </w:r>
      <w:r w:rsidR="00BC62E5">
        <w:rPr>
          <w:szCs w:val="24"/>
        </w:rPr>
        <w:t xml:space="preserve">ickou pomoc (Broža In Kalina et </w:t>
      </w:r>
      <w:r w:rsidR="00EC6902">
        <w:rPr>
          <w:szCs w:val="24"/>
        </w:rPr>
        <w:t>al., 2008).</w:t>
      </w:r>
    </w:p>
    <w:p w:rsidR="00EC6902" w:rsidRPr="00EE7283" w:rsidRDefault="009708BA" w:rsidP="00F276E4">
      <w:pPr>
        <w:pStyle w:val="Nadpis1"/>
      </w:pPr>
      <w:r>
        <w:br w:type="page"/>
      </w:r>
      <w:bookmarkStart w:id="27" w:name="_Toc353022110"/>
      <w:bookmarkStart w:id="28" w:name="_Toc353090160"/>
      <w:r w:rsidR="00EC6902" w:rsidRPr="00EE7283">
        <w:lastRenderedPageBreak/>
        <w:t>Psychoterapie a vymezení kognitivně-behaviorální terapie</w:t>
      </w:r>
      <w:bookmarkEnd w:id="27"/>
      <w:bookmarkEnd w:id="28"/>
    </w:p>
    <w:p w:rsidR="00EC6902" w:rsidRPr="00F72B14" w:rsidRDefault="00EC6902" w:rsidP="00C75A6E">
      <w:pPr>
        <w:rPr>
          <w:szCs w:val="24"/>
        </w:rPr>
      </w:pPr>
      <w:r>
        <w:rPr>
          <w:szCs w:val="24"/>
        </w:rPr>
        <w:t>Kognitivně</w:t>
      </w:r>
      <w:r w:rsidR="003B3D9D">
        <w:rPr>
          <w:szCs w:val="24"/>
        </w:rPr>
        <w:t>-</w:t>
      </w:r>
      <w:r>
        <w:rPr>
          <w:szCs w:val="24"/>
        </w:rPr>
        <w:t>behaviorální terapie</w:t>
      </w:r>
      <w:r>
        <w:rPr>
          <w:rStyle w:val="Znakapoznpodarou"/>
          <w:szCs w:val="24"/>
        </w:rPr>
        <w:footnoteReference w:id="5"/>
      </w:r>
      <w:r>
        <w:rPr>
          <w:szCs w:val="24"/>
        </w:rPr>
        <w:t xml:space="preserve"> je psychoterapeutický směr, který se neustále proměňuje. Její kořeny sahají zhruba do devadesátých let </w:t>
      </w:r>
      <w:r w:rsidR="002E7FE1" w:rsidRPr="00CD2FB3">
        <w:rPr>
          <w:szCs w:val="24"/>
        </w:rPr>
        <w:t>20.</w:t>
      </w:r>
      <w:r w:rsidR="00C75A6E">
        <w:rPr>
          <w:szCs w:val="24"/>
        </w:rPr>
        <w:t xml:space="preserve"> </w:t>
      </w:r>
      <w:r w:rsidR="002E7FE1" w:rsidRPr="00CD2FB3">
        <w:rPr>
          <w:szCs w:val="24"/>
        </w:rPr>
        <w:t>s</w:t>
      </w:r>
      <w:r w:rsidRPr="00CD2FB3">
        <w:rPr>
          <w:szCs w:val="24"/>
        </w:rPr>
        <w:t>tol</w:t>
      </w:r>
      <w:r>
        <w:rPr>
          <w:szCs w:val="24"/>
        </w:rPr>
        <w:t xml:space="preserve">. Vznikla spojením dvou dříve svébytných psychoterapeutických směrů, </w:t>
      </w:r>
      <w:r w:rsidRPr="00BF05AC">
        <w:rPr>
          <w:b/>
          <w:szCs w:val="24"/>
        </w:rPr>
        <w:t>behaviorální</w:t>
      </w:r>
      <w:r>
        <w:rPr>
          <w:szCs w:val="24"/>
        </w:rPr>
        <w:t xml:space="preserve"> a </w:t>
      </w:r>
      <w:r w:rsidRPr="00BF05AC">
        <w:rPr>
          <w:b/>
          <w:szCs w:val="24"/>
        </w:rPr>
        <w:t>kognitivní terapie</w:t>
      </w:r>
      <w:r>
        <w:rPr>
          <w:szCs w:val="24"/>
        </w:rPr>
        <w:t xml:space="preserve">. </w:t>
      </w:r>
      <w:r w:rsidRPr="00BF05AC">
        <w:rPr>
          <w:b/>
          <w:szCs w:val="24"/>
        </w:rPr>
        <w:t xml:space="preserve">Behaviorální terapie </w:t>
      </w:r>
      <w:r>
        <w:rPr>
          <w:szCs w:val="24"/>
        </w:rPr>
        <w:t xml:space="preserve">je starší a vznikla </w:t>
      </w:r>
      <w:r w:rsidR="00B066F4">
        <w:rPr>
          <w:szCs w:val="24"/>
        </w:rPr>
        <w:t xml:space="preserve">v </w:t>
      </w:r>
      <w:r w:rsidR="002E7FE1">
        <w:rPr>
          <w:szCs w:val="24"/>
        </w:rPr>
        <w:t>50. letech 20. s</w:t>
      </w:r>
      <w:r>
        <w:rPr>
          <w:szCs w:val="24"/>
        </w:rPr>
        <w:t xml:space="preserve">toletí ve Velké Británii a Spojených státech amerických. Za její zakladatele se považují H. Eysenck, J. Wolpe a I. Marks. Jak napovídá název tohoto psychoterapeutického směru, slovo </w:t>
      </w:r>
      <w:r w:rsidRPr="00F10576">
        <w:rPr>
          <w:i/>
          <w:szCs w:val="24"/>
        </w:rPr>
        <w:t>behavior</w:t>
      </w:r>
      <w:r w:rsidR="00B066F4">
        <w:rPr>
          <w:szCs w:val="24"/>
        </w:rPr>
        <w:t xml:space="preserve"> v </w:t>
      </w:r>
      <w:r>
        <w:rPr>
          <w:szCs w:val="24"/>
        </w:rPr>
        <w:t>překladu znamená chování, jednání, konání. To znamená, že zastánci tohoto směru prováděli podrobné pozorov</w:t>
      </w:r>
      <w:r w:rsidR="00B066F4">
        <w:rPr>
          <w:szCs w:val="24"/>
        </w:rPr>
        <w:t xml:space="preserve">ání a analýzu chování jedince v </w:t>
      </w:r>
      <w:r>
        <w:rPr>
          <w:szCs w:val="24"/>
        </w:rPr>
        <w:t>nějaké problémové situaci. Tím se</w:t>
      </w:r>
      <w:r w:rsidR="00B066F4">
        <w:rPr>
          <w:szCs w:val="24"/>
        </w:rPr>
        <w:t xml:space="preserve"> snažili zjistit, které vlivy z </w:t>
      </w:r>
      <w:r>
        <w:rPr>
          <w:szCs w:val="24"/>
        </w:rPr>
        <w:t>vnějšího pros</w:t>
      </w:r>
      <w:r w:rsidR="00B066F4">
        <w:rPr>
          <w:szCs w:val="24"/>
        </w:rPr>
        <w:t xml:space="preserve">tředí jeho chování ovlivňují. V </w:t>
      </w:r>
      <w:r>
        <w:rPr>
          <w:szCs w:val="24"/>
        </w:rPr>
        <w:t>průběhu terapie se klient učil, jak má změnit své chování, aby byl schopen sám problémy řešit a ovlá</w:t>
      </w:r>
      <w:r w:rsidR="00BC62E5">
        <w:rPr>
          <w:szCs w:val="24"/>
        </w:rPr>
        <w:t xml:space="preserve">dat (Praško, Možný, Šlepecký et </w:t>
      </w:r>
      <w:r>
        <w:rPr>
          <w:szCs w:val="24"/>
        </w:rPr>
        <w:t>al.,</w:t>
      </w:r>
      <w:r w:rsidR="00CD2FB3">
        <w:rPr>
          <w:szCs w:val="24"/>
        </w:rPr>
        <w:t xml:space="preserve"> </w:t>
      </w:r>
      <w:r w:rsidR="00B066F4">
        <w:rPr>
          <w:szCs w:val="24"/>
        </w:rPr>
        <w:t xml:space="preserve">2007). Růžička v </w:t>
      </w:r>
      <w:r>
        <w:rPr>
          <w:szCs w:val="24"/>
        </w:rPr>
        <w:t>této souvislosti popisuje oblasti beh</w:t>
      </w:r>
      <w:r w:rsidR="00B066F4">
        <w:rPr>
          <w:szCs w:val="24"/>
        </w:rPr>
        <w:t>aviorální terapie, které jsou v</w:t>
      </w:r>
      <w:r w:rsidR="001C772E">
        <w:rPr>
          <w:szCs w:val="24"/>
        </w:rPr>
        <w:t> </w:t>
      </w:r>
      <w:r>
        <w:rPr>
          <w:szCs w:val="24"/>
        </w:rPr>
        <w:t>rámci intervenčního programu nosné. „</w:t>
      </w:r>
      <w:r w:rsidR="00B066F4">
        <w:rPr>
          <w:i/>
          <w:szCs w:val="24"/>
        </w:rPr>
        <w:t xml:space="preserve">Z </w:t>
      </w:r>
      <w:r>
        <w:rPr>
          <w:i/>
          <w:szCs w:val="24"/>
        </w:rPr>
        <w:t xml:space="preserve">behaviorálního hlediska je lidské chování výsledkem procesu učení, tudíž stejné procesy učení, které vytvářejí problémové chování, jej mohou změnit </w:t>
      </w:r>
      <w:r w:rsidR="00BC62E5">
        <w:rPr>
          <w:szCs w:val="24"/>
        </w:rPr>
        <w:t>(</w:t>
      </w:r>
      <w:r w:rsidR="00C75A6E">
        <w:rPr>
          <w:szCs w:val="24"/>
        </w:rPr>
        <w:t xml:space="preserve">Růžička In </w:t>
      </w:r>
      <w:r w:rsidR="00BC62E5">
        <w:rPr>
          <w:szCs w:val="24"/>
        </w:rPr>
        <w:t xml:space="preserve">Růžička, et </w:t>
      </w:r>
      <w:r>
        <w:rPr>
          <w:szCs w:val="24"/>
        </w:rPr>
        <w:t>al., 2012, s.</w:t>
      </w:r>
      <w:r w:rsidR="00CD2FB3">
        <w:rPr>
          <w:szCs w:val="24"/>
        </w:rPr>
        <w:t xml:space="preserve"> </w:t>
      </w:r>
      <w:r>
        <w:rPr>
          <w:szCs w:val="24"/>
        </w:rPr>
        <w:t>11)</w:t>
      </w:r>
      <w:r>
        <w:rPr>
          <w:i/>
          <w:szCs w:val="24"/>
        </w:rPr>
        <w:t>.“</w:t>
      </w:r>
      <w:r w:rsidR="00084762">
        <w:rPr>
          <w:szCs w:val="24"/>
        </w:rPr>
        <w:t xml:space="preserve"> Tato teorie v </w:t>
      </w:r>
      <w:r>
        <w:rPr>
          <w:szCs w:val="24"/>
        </w:rPr>
        <w:t>behaviorální terapii patří ke stěžejním. Zůstaňme u popisu učení. To je nejvíce ovlivňováno prostřednictvím sociálního okolí a prožitými situacemi. Různými metodami učení můžeme ovlivňovat emotivní stránku lidské psychiky a myšlení. Existují tři teorie učení, které se uvádí ve s</w:t>
      </w:r>
      <w:r w:rsidR="002E7FE1">
        <w:rPr>
          <w:szCs w:val="24"/>
        </w:rPr>
        <w:t>pojitosti se vznikem patologického</w:t>
      </w:r>
      <w:r>
        <w:rPr>
          <w:szCs w:val="24"/>
        </w:rPr>
        <w:t xml:space="preserve"> chování. Tato chování jsou měnitelná a dají se přeučit. Jsou to: </w:t>
      </w:r>
      <w:r w:rsidRPr="00FA3D9A">
        <w:rPr>
          <w:b/>
          <w:szCs w:val="24"/>
        </w:rPr>
        <w:t>klasické</w:t>
      </w:r>
      <w:r>
        <w:rPr>
          <w:szCs w:val="24"/>
        </w:rPr>
        <w:t xml:space="preserve"> a </w:t>
      </w:r>
      <w:r>
        <w:rPr>
          <w:b/>
          <w:szCs w:val="24"/>
        </w:rPr>
        <w:t>operativní podmiň</w:t>
      </w:r>
      <w:r w:rsidRPr="00FA3D9A">
        <w:rPr>
          <w:b/>
          <w:szCs w:val="24"/>
        </w:rPr>
        <w:t xml:space="preserve">ování </w:t>
      </w:r>
      <w:r w:rsidRPr="00FA3D9A">
        <w:rPr>
          <w:szCs w:val="24"/>
        </w:rPr>
        <w:t>a</w:t>
      </w:r>
      <w:r w:rsidRPr="00FA3D9A">
        <w:rPr>
          <w:b/>
          <w:szCs w:val="24"/>
        </w:rPr>
        <w:t xml:space="preserve"> sociální učení</w:t>
      </w:r>
      <w:r>
        <w:rPr>
          <w:szCs w:val="24"/>
        </w:rPr>
        <w:t xml:space="preserve">. </w:t>
      </w:r>
      <w:r>
        <w:rPr>
          <w:b/>
          <w:szCs w:val="24"/>
        </w:rPr>
        <w:t>Klasické podmiň</w:t>
      </w:r>
      <w:r w:rsidRPr="00F00D52">
        <w:rPr>
          <w:b/>
          <w:szCs w:val="24"/>
        </w:rPr>
        <w:t>ování</w:t>
      </w:r>
      <w:r>
        <w:rPr>
          <w:szCs w:val="24"/>
        </w:rPr>
        <w:t xml:space="preserve"> je autorem popisováno jako mechanismus, který je zodpovědný za vznik podmíněných či nepodmíněných podnětů vyvolávajících craving</w:t>
      </w:r>
      <w:r w:rsidR="00CD2FB3">
        <w:rPr>
          <w:rStyle w:val="Znakapoznpodarou"/>
          <w:szCs w:val="24"/>
        </w:rPr>
        <w:footnoteReference w:id="6"/>
      </w:r>
      <w:r w:rsidR="00084762">
        <w:rPr>
          <w:szCs w:val="24"/>
        </w:rPr>
        <w:t xml:space="preserve"> v souvislosti s </w:t>
      </w:r>
      <w:r>
        <w:rPr>
          <w:szCs w:val="24"/>
        </w:rPr>
        <w:t>drogou. Ten může být vyvolán prostřednictvím místa, osoby a ji</w:t>
      </w:r>
      <w:r w:rsidR="00084762">
        <w:rPr>
          <w:szCs w:val="24"/>
        </w:rPr>
        <w:t>ných faktorů. Bažení je jedna z rizikových oblastí v</w:t>
      </w:r>
      <w:r w:rsidR="001C772E">
        <w:rPr>
          <w:szCs w:val="24"/>
        </w:rPr>
        <w:t> </w:t>
      </w:r>
      <w:r>
        <w:rPr>
          <w:szCs w:val="24"/>
        </w:rPr>
        <w:t>rámci léčby závislosti na n</w:t>
      </w:r>
      <w:r w:rsidR="00084762">
        <w:rPr>
          <w:szCs w:val="24"/>
        </w:rPr>
        <w:t xml:space="preserve">ávykových látkách, a proto ji v </w:t>
      </w:r>
      <w:r>
        <w:rPr>
          <w:szCs w:val="24"/>
        </w:rPr>
        <w:t xml:space="preserve">intervenčním programu věnujeme dostatek pozornosti. </w:t>
      </w:r>
      <w:r>
        <w:rPr>
          <w:b/>
          <w:szCs w:val="24"/>
        </w:rPr>
        <w:t xml:space="preserve">Operativní podmiňování </w:t>
      </w:r>
      <w:r>
        <w:rPr>
          <w:szCs w:val="24"/>
        </w:rPr>
        <w:t>je takové učení, které jsme schopni sami ovlivňovat. To znamená, že buď posilujeme</w:t>
      </w:r>
      <w:r w:rsidR="002E7FE1">
        <w:rPr>
          <w:szCs w:val="24"/>
        </w:rPr>
        <w:t>,</w:t>
      </w:r>
      <w:r>
        <w:rPr>
          <w:szCs w:val="24"/>
        </w:rPr>
        <w:t xml:space="preserve"> nebo oslabujeme takový vzorec z</w:t>
      </w:r>
      <w:r w:rsidR="00084762">
        <w:rPr>
          <w:szCs w:val="24"/>
        </w:rPr>
        <w:t xml:space="preserve">áměrného chování, který plyne z </w:t>
      </w:r>
      <w:r>
        <w:rPr>
          <w:szCs w:val="24"/>
        </w:rPr>
        <w:t>přímých následků aktuálního chování. Protože je na klientovi, zda-li takové chování bude udržovat, může se rozhodnout pro pozitivní</w:t>
      </w:r>
      <w:r w:rsidR="002E7FE1">
        <w:rPr>
          <w:szCs w:val="24"/>
        </w:rPr>
        <w:t>,</w:t>
      </w:r>
      <w:r>
        <w:rPr>
          <w:szCs w:val="24"/>
        </w:rPr>
        <w:t xml:space="preserve"> nebo negativní posílení. Rozdíl mezi polaritami je takový, že u pozitivního posílení se zvyšuje pravděpodobnost použití takového vzorce při další události, pokud nám určité chování vyneslo určitý prospěch. Jako příklad Růžička uvádí situaci, ve které droga klientovi umožní celou noc se učit, aniž by </w:t>
      </w:r>
      <w:r>
        <w:rPr>
          <w:szCs w:val="24"/>
        </w:rPr>
        <w:lastRenderedPageBreak/>
        <w:t>pocítil jinak přicházející únavu. Proces negativního posílení probíhá obdobně, ovšem pravděpodobnost zopakování takového c</w:t>
      </w:r>
      <w:r w:rsidR="00084762">
        <w:rPr>
          <w:szCs w:val="24"/>
        </w:rPr>
        <w:t xml:space="preserve">hování je mnohem nižší. Je to z </w:t>
      </w:r>
      <w:r>
        <w:rPr>
          <w:szCs w:val="24"/>
        </w:rPr>
        <w:t>toho důvodu, že takové chování klientovi přineslo nepříjemné pocity a zážitky, které nejspíš nebude chtít již zažívat. Jako pří</w:t>
      </w:r>
      <w:r w:rsidR="00084762">
        <w:rPr>
          <w:szCs w:val="24"/>
        </w:rPr>
        <w:t xml:space="preserve">klad je uvedeno první setkání s </w:t>
      </w:r>
      <w:r>
        <w:rPr>
          <w:szCs w:val="24"/>
        </w:rPr>
        <w:t>drogou, u kterého se objeví nepř</w:t>
      </w:r>
      <w:r w:rsidR="00084762">
        <w:rPr>
          <w:szCs w:val="24"/>
        </w:rPr>
        <w:t xml:space="preserve">íjemné pocity. Důležitou roli v </w:t>
      </w:r>
      <w:r>
        <w:rPr>
          <w:szCs w:val="24"/>
        </w:rPr>
        <w:t>této souvislosti sehrávají momentálně prožívané důsledky,</w:t>
      </w:r>
      <w:r w:rsidR="00084762">
        <w:rPr>
          <w:szCs w:val="24"/>
        </w:rPr>
        <w:t xml:space="preserve"> nikoli ty, které by se mohly v </w:t>
      </w:r>
      <w:r>
        <w:rPr>
          <w:szCs w:val="24"/>
        </w:rPr>
        <w:t>nejbližší do</w:t>
      </w:r>
      <w:r w:rsidR="00084762">
        <w:rPr>
          <w:szCs w:val="24"/>
        </w:rPr>
        <w:t xml:space="preserve">bě dostavit. Jako poslední je v </w:t>
      </w:r>
      <w:r>
        <w:rPr>
          <w:szCs w:val="24"/>
        </w:rPr>
        <w:t xml:space="preserve">tomto smyslu pojímáno učení nápodobou, které je označováno jako </w:t>
      </w:r>
      <w:r w:rsidRPr="00F72B14">
        <w:rPr>
          <w:b/>
          <w:szCs w:val="24"/>
        </w:rPr>
        <w:t>sociální</w:t>
      </w:r>
      <w:r>
        <w:rPr>
          <w:szCs w:val="24"/>
        </w:rPr>
        <w:t xml:space="preserve"> </w:t>
      </w:r>
      <w:r>
        <w:rPr>
          <w:b/>
          <w:szCs w:val="24"/>
        </w:rPr>
        <w:t>učení</w:t>
      </w:r>
      <w:r>
        <w:rPr>
          <w:szCs w:val="24"/>
        </w:rPr>
        <w:t>. Dle Růžičky se jedná o nejrychlejší typ učení, který obsahuje i kognitivní procesy.</w:t>
      </w:r>
      <w:r w:rsidR="00084762">
        <w:rPr>
          <w:szCs w:val="24"/>
        </w:rPr>
        <w:t xml:space="preserve"> Je rozděleno na dvě fáze. V </w:t>
      </w:r>
      <w:r>
        <w:rPr>
          <w:szCs w:val="24"/>
        </w:rPr>
        <w:t>první fázi kli</w:t>
      </w:r>
      <w:r w:rsidR="00084762">
        <w:rPr>
          <w:szCs w:val="24"/>
        </w:rPr>
        <w:t xml:space="preserve">ent pozoruje vybraný objekt a v </w:t>
      </w:r>
      <w:r>
        <w:rPr>
          <w:szCs w:val="24"/>
        </w:rPr>
        <w:t xml:space="preserve">další fázi napodobuje již osvojený vzorec chování </w:t>
      </w:r>
      <w:r>
        <w:rPr>
          <w:sz w:val="26"/>
          <w:szCs w:val="24"/>
        </w:rPr>
        <w:t>(</w:t>
      </w:r>
      <w:r w:rsidR="00CD2FB3">
        <w:rPr>
          <w:sz w:val="26"/>
          <w:szCs w:val="24"/>
        </w:rPr>
        <w:t xml:space="preserve">Růžička In </w:t>
      </w:r>
      <w:r>
        <w:rPr>
          <w:szCs w:val="24"/>
        </w:rPr>
        <w:t xml:space="preserve">Růžička, et al., 2012). </w:t>
      </w:r>
    </w:p>
    <w:p w:rsidR="00EC6902" w:rsidRDefault="00EC6902" w:rsidP="00A872D8">
      <w:pPr>
        <w:rPr>
          <w:szCs w:val="24"/>
        </w:rPr>
      </w:pPr>
      <w:r>
        <w:rPr>
          <w:szCs w:val="24"/>
        </w:rPr>
        <w:t xml:space="preserve"> </w:t>
      </w:r>
      <w:r w:rsidRPr="00BF05AC">
        <w:rPr>
          <w:b/>
          <w:szCs w:val="24"/>
        </w:rPr>
        <w:t>Kogn</w:t>
      </w:r>
      <w:r>
        <w:rPr>
          <w:b/>
          <w:szCs w:val="24"/>
        </w:rPr>
        <w:t>i</w:t>
      </w:r>
      <w:r w:rsidRPr="00BF05AC">
        <w:rPr>
          <w:b/>
          <w:szCs w:val="24"/>
        </w:rPr>
        <w:t>ti</w:t>
      </w:r>
      <w:r>
        <w:rPr>
          <w:b/>
          <w:szCs w:val="24"/>
        </w:rPr>
        <w:t xml:space="preserve">vní terapie </w:t>
      </w:r>
      <w:r>
        <w:rPr>
          <w:szCs w:val="24"/>
        </w:rPr>
        <w:t>vznikla v 60. a 70. letech ve Spojených státech amerických. Za zakladatele jsou považová</w:t>
      </w:r>
      <w:r w:rsidR="00084762">
        <w:rPr>
          <w:szCs w:val="24"/>
        </w:rPr>
        <w:t xml:space="preserve">ni A.T. Beck a A. Ellis. Také v </w:t>
      </w:r>
      <w:r>
        <w:rPr>
          <w:szCs w:val="24"/>
        </w:rPr>
        <w:t xml:space="preserve">tomto případě pojem kognitivní má své opodstatnění. </w:t>
      </w:r>
      <w:r w:rsidR="00010DA5">
        <w:rPr>
          <w:i/>
          <w:szCs w:val="24"/>
        </w:rPr>
        <w:t>„</w:t>
      </w:r>
      <w:r w:rsidRPr="00F10576">
        <w:rPr>
          <w:i/>
          <w:szCs w:val="24"/>
        </w:rPr>
        <w:t xml:space="preserve">Pojmem „kognitivní“ označujeme </w:t>
      </w:r>
      <w:r w:rsidR="00CD2FB3">
        <w:rPr>
          <w:i/>
          <w:szCs w:val="24"/>
        </w:rPr>
        <w:t xml:space="preserve">procesy přijímání, zpracování, hodnocení a ukládání </w:t>
      </w:r>
      <w:r w:rsidR="00084762">
        <w:rPr>
          <w:i/>
          <w:szCs w:val="24"/>
        </w:rPr>
        <w:t xml:space="preserve">informací z </w:t>
      </w:r>
      <w:r w:rsidRPr="00F10576">
        <w:rPr>
          <w:i/>
          <w:szCs w:val="24"/>
        </w:rPr>
        <w:t>vnějšího a vnitřního prostředí</w:t>
      </w:r>
      <w:r>
        <w:rPr>
          <w:i/>
          <w:szCs w:val="24"/>
        </w:rPr>
        <w:t xml:space="preserve"> </w:t>
      </w:r>
      <w:r w:rsidR="00CD2FB3">
        <w:rPr>
          <w:szCs w:val="24"/>
        </w:rPr>
        <w:t xml:space="preserve">(Praško, Možný, Šlepecký et </w:t>
      </w:r>
      <w:r>
        <w:rPr>
          <w:szCs w:val="24"/>
        </w:rPr>
        <w:t xml:space="preserve">al., 2007, s. 13).“ Slovo </w:t>
      </w:r>
      <w:r w:rsidRPr="00F10576">
        <w:rPr>
          <w:i/>
          <w:szCs w:val="24"/>
        </w:rPr>
        <w:t>cognition</w:t>
      </w:r>
      <w:r>
        <w:rPr>
          <w:szCs w:val="24"/>
        </w:rPr>
        <w:t xml:space="preserve"> je označení pro poznání a vědomí. Je také označením pro poznávací složku emocí. Asi nejvýstižnějším překladem do českého jazyka je pojem myšlení. Autoři zde zařazují také paměť a pozornost</w:t>
      </w:r>
      <w:r w:rsidR="00084762">
        <w:rPr>
          <w:szCs w:val="24"/>
        </w:rPr>
        <w:t xml:space="preserve">. Cíl kognitivní terapie tkví v </w:t>
      </w:r>
      <w:r>
        <w:rPr>
          <w:szCs w:val="24"/>
        </w:rPr>
        <w:t>analýze a proměně myšlení jedince. Zároveň tak usiluje o to, aby si jedinec uvědomil své nevhodné chování a</w:t>
      </w:r>
      <w:r w:rsidR="001C772E">
        <w:rPr>
          <w:szCs w:val="24"/>
        </w:rPr>
        <w:t> </w:t>
      </w:r>
      <w:r>
        <w:rPr>
          <w:szCs w:val="24"/>
        </w:rPr>
        <w:t>proměnil ho do přijatelné pod</w:t>
      </w:r>
      <w:r w:rsidR="00CD2FB3">
        <w:rPr>
          <w:szCs w:val="24"/>
        </w:rPr>
        <w:t xml:space="preserve">oby (Praško, Možný, Šlepecký et </w:t>
      </w:r>
      <w:r>
        <w:rPr>
          <w:szCs w:val="24"/>
        </w:rPr>
        <w:t>al., 2007). Růžička ve své publikaci uvádí, z če</w:t>
      </w:r>
      <w:r w:rsidR="00084762">
        <w:rPr>
          <w:szCs w:val="24"/>
        </w:rPr>
        <w:t xml:space="preserve">ho kognitivní teorie pramení. V </w:t>
      </w:r>
      <w:r>
        <w:rPr>
          <w:szCs w:val="24"/>
        </w:rPr>
        <w:t>našem mozku se uskutečňují kognitivní nebo také myšlenkové operace, jejichž cílem je zpracování informací z tělních receptorů. Dále Růžička uvádí, jakým zp</w:t>
      </w:r>
      <w:r w:rsidR="00084762">
        <w:rPr>
          <w:szCs w:val="24"/>
        </w:rPr>
        <w:t xml:space="preserve">ůsobem nazíráme na závislosti z </w:t>
      </w:r>
      <w:r>
        <w:rPr>
          <w:szCs w:val="24"/>
        </w:rPr>
        <w:t>pohledu kognitivní teorie. „</w:t>
      </w:r>
      <w:r w:rsidRPr="00202BBB">
        <w:rPr>
          <w:i/>
          <w:szCs w:val="24"/>
        </w:rPr>
        <w:t xml:space="preserve">Podle kognitivní teorie jsou závislosti extrémní komplexní procesy, které jsou charakterizované hluboko uloženými a přetrvávajícími malaadaptivními přesvědčeními (jádrová </w:t>
      </w:r>
      <w:r w:rsidR="00084762">
        <w:rPr>
          <w:i/>
          <w:szCs w:val="24"/>
        </w:rPr>
        <w:t xml:space="preserve">přesvědčení). Ta se vytvářejí v </w:t>
      </w:r>
      <w:r w:rsidRPr="00202BBB">
        <w:rPr>
          <w:i/>
          <w:szCs w:val="24"/>
        </w:rPr>
        <w:t>raném dětství vlivem působení kritických zážitků a zkušeností a ze</w:t>
      </w:r>
      <w:r w:rsidR="00084762">
        <w:rPr>
          <w:i/>
          <w:szCs w:val="24"/>
        </w:rPr>
        <w:t xml:space="preserve"> začátku nejsou nijak spojena s </w:t>
      </w:r>
      <w:r w:rsidRPr="00202BBB">
        <w:rPr>
          <w:i/>
          <w:szCs w:val="24"/>
        </w:rPr>
        <w:t>užíváním alkoholu a drog</w:t>
      </w:r>
      <w:r w:rsidR="00010DA5">
        <w:rPr>
          <w:szCs w:val="24"/>
        </w:rPr>
        <w:t xml:space="preserve"> (Růžička </w:t>
      </w:r>
      <w:r w:rsidR="00124CE1">
        <w:rPr>
          <w:szCs w:val="24"/>
        </w:rPr>
        <w:t xml:space="preserve">In Růžička </w:t>
      </w:r>
      <w:r w:rsidR="00010DA5">
        <w:rPr>
          <w:szCs w:val="24"/>
        </w:rPr>
        <w:t xml:space="preserve">et </w:t>
      </w:r>
      <w:r>
        <w:rPr>
          <w:szCs w:val="24"/>
        </w:rPr>
        <w:t>al., 2012, s.</w:t>
      </w:r>
      <w:r w:rsidR="00124CE1">
        <w:rPr>
          <w:szCs w:val="24"/>
        </w:rPr>
        <w:t xml:space="preserve"> </w:t>
      </w:r>
      <w:r>
        <w:rPr>
          <w:szCs w:val="24"/>
        </w:rPr>
        <w:t xml:space="preserve">11).“ </w:t>
      </w:r>
    </w:p>
    <w:p w:rsidR="00EC6902" w:rsidRDefault="00EC6902" w:rsidP="00A872D8">
      <w:pPr>
        <w:rPr>
          <w:szCs w:val="24"/>
        </w:rPr>
      </w:pPr>
      <w:r>
        <w:rPr>
          <w:b/>
          <w:szCs w:val="24"/>
        </w:rPr>
        <w:t>K</w:t>
      </w:r>
      <w:r w:rsidRPr="00D87BFC">
        <w:rPr>
          <w:b/>
          <w:szCs w:val="24"/>
        </w:rPr>
        <w:t>ognitivně-behaviorální terapie</w:t>
      </w:r>
      <w:r>
        <w:rPr>
          <w:szCs w:val="24"/>
        </w:rPr>
        <w:t xml:space="preserve"> je výsledkem spojení těchto směrů. Abychom pochopili, proč je intervenční metodika postavena právě na tomto psychoterapeutickém směru, je přínosné zmínit její základní rysy, kterými je KBT charakterizována. </w:t>
      </w:r>
      <w:r w:rsidR="00010DA5">
        <w:rPr>
          <w:szCs w:val="24"/>
        </w:rPr>
        <w:t>Tyto rysy uvádí Praško, Možný, Šlepecký.</w:t>
      </w:r>
    </w:p>
    <w:p w:rsidR="00EC6902" w:rsidRDefault="00EC6902" w:rsidP="00A872D8">
      <w:pPr>
        <w:rPr>
          <w:szCs w:val="24"/>
        </w:rPr>
      </w:pPr>
      <w:r>
        <w:rPr>
          <w:szCs w:val="24"/>
        </w:rPr>
        <w:t xml:space="preserve">• Sezení u KBT trvá poměrně krátce a od počátku je časově vymezeno. Obvyklé časové rozpětí se </w:t>
      </w:r>
      <w:r w:rsidR="00084762">
        <w:rPr>
          <w:szCs w:val="24"/>
        </w:rPr>
        <w:t xml:space="preserve">pohybuje v </w:t>
      </w:r>
      <w:r w:rsidR="00010DA5">
        <w:rPr>
          <w:szCs w:val="24"/>
        </w:rPr>
        <w:t>řádu několika měsíců</w:t>
      </w:r>
      <w:r>
        <w:rPr>
          <w:szCs w:val="24"/>
        </w:rPr>
        <w:t xml:space="preserve">, ale může trvat i déle než rok. Délka jednoho sezení se na začátku terapie omezuje na 45 až 90 minut. Četnost sezení na počátku </w:t>
      </w:r>
      <w:r>
        <w:rPr>
          <w:szCs w:val="24"/>
        </w:rPr>
        <w:lastRenderedPageBreak/>
        <w:t>terapie bývá zpravidla dvakrát týdně a jejich frekvence se postupně snižuje. Podle autorů se běžně udržují sezení realizovaná jednou za dva nebo tři měsíce. Strukturovaný program sehrává důle</w:t>
      </w:r>
      <w:r w:rsidR="00084762">
        <w:rPr>
          <w:szCs w:val="24"/>
        </w:rPr>
        <w:t xml:space="preserve">žitou roli. Díky tomu dochází k </w:t>
      </w:r>
      <w:r>
        <w:rPr>
          <w:szCs w:val="24"/>
        </w:rPr>
        <w:t xml:space="preserve">nejefektivnějšímu využití </w:t>
      </w:r>
      <w:r w:rsidR="00084762">
        <w:rPr>
          <w:szCs w:val="24"/>
        </w:rPr>
        <w:t xml:space="preserve">terapeutického času. Společně s </w:t>
      </w:r>
      <w:r>
        <w:rPr>
          <w:szCs w:val="24"/>
        </w:rPr>
        <w:t>direktivním vedením terapeuta se stává svébytnou te</w:t>
      </w:r>
      <w:r w:rsidR="00084762">
        <w:rPr>
          <w:szCs w:val="24"/>
        </w:rPr>
        <w:t xml:space="preserve">rapií. Zpočátku bývá terapeut v </w:t>
      </w:r>
      <w:r>
        <w:rPr>
          <w:szCs w:val="24"/>
        </w:rPr>
        <w:t>roli experta, postupně však průběh a odpovědnost za terapii předává klientovi. Tím se aktivita terapeu</w:t>
      </w:r>
      <w:r w:rsidR="00084762">
        <w:rPr>
          <w:szCs w:val="24"/>
        </w:rPr>
        <w:t xml:space="preserve">ta snižuje. Základním kamenem v </w:t>
      </w:r>
      <w:r>
        <w:rPr>
          <w:szCs w:val="24"/>
        </w:rPr>
        <w:t>terapeutické práci je vznik otevřené aktivní spolupráce. Terapeut klientovi podává vysvětlení důvodu každého terapeutického kroku. Používá pouze taková slovní spojení a pojmy, kterým je klient schopen porozumět. Klient musí aktivně sdělovat své myšlenky a emoce a měl by být schopen vyzkoušet nové způsoby myšlení. Terapeut se při své profesionální činno</w:t>
      </w:r>
      <w:r w:rsidR="00084762">
        <w:rPr>
          <w:szCs w:val="24"/>
        </w:rPr>
        <w:t xml:space="preserve">sti opírá o odborné vzdělání. V </w:t>
      </w:r>
      <w:r>
        <w:rPr>
          <w:szCs w:val="24"/>
        </w:rPr>
        <w:t>procesu terapie se terapeut zaměřuje na řešení aktuálních problémů. Jedná se o překonání příčin, které problémy živí. Problémy, které jedinec v terapii řeší, jsou konkrétní, přítomné a vědomé. Pro KBT jsou charakteristické ohraničené problémy. Proto se při procesu sezení usiluje o</w:t>
      </w:r>
      <w:r w:rsidR="001C772E">
        <w:rPr>
          <w:szCs w:val="24"/>
        </w:rPr>
        <w:t> </w:t>
      </w:r>
      <w:r>
        <w:rPr>
          <w:szCs w:val="24"/>
        </w:rPr>
        <w:t>srozumitelné pojmenování prob</w:t>
      </w:r>
      <w:r w:rsidR="00084762">
        <w:rPr>
          <w:szCs w:val="24"/>
        </w:rPr>
        <w:t xml:space="preserve">lému a konkrétních situací. V </w:t>
      </w:r>
      <w:r>
        <w:rPr>
          <w:szCs w:val="24"/>
        </w:rPr>
        <w:t>rámci terapie se terapeut klienta snaží dovést k pojmenování těch p</w:t>
      </w:r>
      <w:r w:rsidR="00084762">
        <w:rPr>
          <w:szCs w:val="24"/>
        </w:rPr>
        <w:t xml:space="preserve">říčin, které problém udržují. V </w:t>
      </w:r>
      <w:r>
        <w:rPr>
          <w:szCs w:val="24"/>
        </w:rPr>
        <w:t xml:space="preserve">procesu terapie se užívají takové postupy, které jsou nástrojem pro dosažení předem stanoveného cíle </w:t>
      </w:r>
      <w:r>
        <w:rPr>
          <w:sz w:val="26"/>
          <w:szCs w:val="24"/>
        </w:rPr>
        <w:t>(</w:t>
      </w:r>
      <w:r>
        <w:rPr>
          <w:szCs w:val="24"/>
        </w:rPr>
        <w:t xml:space="preserve">Praško, Možný, Šlepecký et al. 2007). </w:t>
      </w:r>
    </w:p>
    <w:p w:rsidR="00EC6902" w:rsidRPr="004F6F2E" w:rsidRDefault="00EC6902" w:rsidP="00C75A6E">
      <w:pPr>
        <w:rPr>
          <w:szCs w:val="24"/>
        </w:rPr>
      </w:pPr>
      <w:r>
        <w:rPr>
          <w:szCs w:val="24"/>
        </w:rPr>
        <w:t xml:space="preserve">Růžička popis KBT staví na </w:t>
      </w:r>
      <w:r w:rsidRPr="004433D7">
        <w:rPr>
          <w:b/>
          <w:szCs w:val="24"/>
        </w:rPr>
        <w:t>vstupním vyšetření</w:t>
      </w:r>
      <w:r>
        <w:rPr>
          <w:szCs w:val="24"/>
        </w:rPr>
        <w:t>, které má tři úrovně. Jedná se o</w:t>
      </w:r>
      <w:r w:rsidR="001C772E">
        <w:rPr>
          <w:szCs w:val="24"/>
        </w:rPr>
        <w:t xml:space="preserve">: </w:t>
      </w:r>
      <w:r>
        <w:rPr>
          <w:szCs w:val="24"/>
        </w:rPr>
        <w:t>behaviorální, kognitivní a funkční analýzu. Chování klienta, důsledky užívání drog a</w:t>
      </w:r>
      <w:r w:rsidR="001C772E">
        <w:rPr>
          <w:szCs w:val="24"/>
        </w:rPr>
        <w:t> </w:t>
      </w:r>
      <w:r>
        <w:rPr>
          <w:szCs w:val="24"/>
        </w:rPr>
        <w:t xml:space="preserve">spouštěče prozkoumává A-B-C analýza, která je prováděna </w:t>
      </w:r>
      <w:r w:rsidRPr="00091534">
        <w:rPr>
          <w:b/>
          <w:szCs w:val="24"/>
        </w:rPr>
        <w:t>behaviorální analýzou</w:t>
      </w:r>
      <w:r>
        <w:rPr>
          <w:szCs w:val="24"/>
        </w:rPr>
        <w:t>. Souvislosti, které se týkají klientova dětství, jeho rodiny, názorů, myšlenek a aktuálních životních komplikací</w:t>
      </w:r>
      <w:r w:rsidR="002E7FE1">
        <w:rPr>
          <w:szCs w:val="24"/>
        </w:rPr>
        <w:t>,</w:t>
      </w:r>
      <w:r>
        <w:rPr>
          <w:szCs w:val="24"/>
        </w:rPr>
        <w:t xml:space="preserve"> se získávají prostřednictvím </w:t>
      </w:r>
      <w:r>
        <w:rPr>
          <w:b/>
          <w:szCs w:val="24"/>
        </w:rPr>
        <w:t>kognitivní analýzy</w:t>
      </w:r>
      <w:r>
        <w:rPr>
          <w:szCs w:val="24"/>
        </w:rPr>
        <w:t xml:space="preserve">, která tato data shromažduje. Jako poslední je </w:t>
      </w:r>
      <w:r>
        <w:rPr>
          <w:b/>
          <w:szCs w:val="24"/>
        </w:rPr>
        <w:t>funkční analýza</w:t>
      </w:r>
      <w:r>
        <w:rPr>
          <w:szCs w:val="24"/>
        </w:rPr>
        <w:t>, která odhaluje funkce problému u klienta. Zjišťuje, jak problém klienta ovlivňuje. To znamená, že věnuje pozornost tomu, do jaké míry má aktuální problém vliv na jeho chování a prožívání. Z druhé strany zkoumá, jaké výhody mu problém nabízí. Dále se prostřednictvím funkční analýzy odkrývají klientovy vědomosti, schopnosti a zna</w:t>
      </w:r>
      <w:r w:rsidR="00084762">
        <w:rPr>
          <w:szCs w:val="24"/>
        </w:rPr>
        <w:t xml:space="preserve">losti. Dříve než se přistoupí k </w:t>
      </w:r>
      <w:r>
        <w:rPr>
          <w:szCs w:val="24"/>
        </w:rPr>
        <w:t>definování problému, zjišťuje se u klienta výskyt komorbidit</w:t>
      </w:r>
      <w:r>
        <w:rPr>
          <w:rStyle w:val="Znakapoznpodarou"/>
          <w:szCs w:val="24"/>
        </w:rPr>
        <w:footnoteReference w:id="7"/>
      </w:r>
      <w:r>
        <w:rPr>
          <w:szCs w:val="24"/>
        </w:rPr>
        <w:t xml:space="preserve">. Pokud se komorbidita nepotvrdí, formulace problému vychází z dokonaných vyšetření. Získaný model je klientovi prezentován. Tím však proces ještě nekončí. Za stěžejní se </w:t>
      </w:r>
      <w:r w:rsidR="00084762">
        <w:rPr>
          <w:szCs w:val="24"/>
        </w:rPr>
        <w:t xml:space="preserve">pokládají klientova vyjádření k </w:t>
      </w:r>
      <w:r>
        <w:rPr>
          <w:szCs w:val="24"/>
        </w:rPr>
        <w:t>modelu, která popřípadě sám doplní. Formulace modelu se tak stává jádrem terapie, podle kterého se popisují prvotní cíle, kterých by klient chtěl dosáhnout. Jelikož se jedná o živý proc</w:t>
      </w:r>
      <w:r w:rsidR="00084762">
        <w:rPr>
          <w:szCs w:val="24"/>
        </w:rPr>
        <w:t xml:space="preserve">es, stává se, že se formulace v </w:t>
      </w:r>
      <w:r>
        <w:rPr>
          <w:szCs w:val="24"/>
        </w:rPr>
        <w:t xml:space="preserve">procesu </w:t>
      </w:r>
      <w:r>
        <w:rPr>
          <w:szCs w:val="24"/>
        </w:rPr>
        <w:lastRenderedPageBreak/>
        <w:t>léčby neustále upravuje. Průběh terapie se podle Růžičky řídí na základě společně vytvořeného individuálního plánu. Je tedy zřejmé, že sezení mají danou strukturu.</w:t>
      </w:r>
      <w:r w:rsidR="00084762">
        <w:rPr>
          <w:szCs w:val="24"/>
        </w:rPr>
        <w:t xml:space="preserve"> Na začátku terapeut společně s </w:t>
      </w:r>
      <w:r>
        <w:rPr>
          <w:szCs w:val="24"/>
        </w:rPr>
        <w:t>klientem stanoví cíl, který chtějí dosáhnout a vytyčí program sezení. Nezapomíná se na sděl</w:t>
      </w:r>
      <w:r w:rsidR="00010DA5">
        <w:rPr>
          <w:szCs w:val="24"/>
        </w:rPr>
        <w:t>ení pocitů a nálady. Jak klient</w:t>
      </w:r>
      <w:r w:rsidR="00124CE1">
        <w:rPr>
          <w:szCs w:val="24"/>
        </w:rPr>
        <w:t>,</w:t>
      </w:r>
      <w:r w:rsidR="00010DA5">
        <w:rPr>
          <w:szCs w:val="24"/>
        </w:rPr>
        <w:t xml:space="preserve"> </w:t>
      </w:r>
      <w:r>
        <w:rPr>
          <w:szCs w:val="24"/>
        </w:rPr>
        <w:t>tak terapeut připomene a shrne předešlé sezení. Klient však dále pokra</w:t>
      </w:r>
      <w:r w:rsidR="00084762">
        <w:rPr>
          <w:szCs w:val="24"/>
        </w:rPr>
        <w:t xml:space="preserve">čuje sám a popisuje, co zažil v </w:t>
      </w:r>
      <w:r>
        <w:rPr>
          <w:szCs w:val="24"/>
        </w:rPr>
        <w:t>době mezi posledním a</w:t>
      </w:r>
      <w:r w:rsidR="001C772E">
        <w:rPr>
          <w:szCs w:val="24"/>
        </w:rPr>
        <w:t> </w:t>
      </w:r>
      <w:r>
        <w:rPr>
          <w:szCs w:val="24"/>
        </w:rPr>
        <w:t>probíhajícím set</w:t>
      </w:r>
      <w:r w:rsidR="00084762">
        <w:rPr>
          <w:szCs w:val="24"/>
        </w:rPr>
        <w:t xml:space="preserve">káním. V </w:t>
      </w:r>
      <w:r>
        <w:rPr>
          <w:szCs w:val="24"/>
        </w:rPr>
        <w:t>případě, že se</w:t>
      </w:r>
      <w:r w:rsidR="00084762">
        <w:rPr>
          <w:szCs w:val="24"/>
        </w:rPr>
        <w:t xml:space="preserve"> v době od posledního setkání v </w:t>
      </w:r>
      <w:r>
        <w:rPr>
          <w:szCs w:val="24"/>
        </w:rPr>
        <w:t>klientově životě odehrálo něco důležitého, upřednostňuje se řešení tohoto aktuálního problému. Dané téma se tedy buď odloží ve prospěch řešení aktuá</w:t>
      </w:r>
      <w:r w:rsidR="00084762">
        <w:rPr>
          <w:szCs w:val="24"/>
        </w:rPr>
        <w:t xml:space="preserve">lního problému  nebo se spojí v </w:t>
      </w:r>
      <w:r>
        <w:rPr>
          <w:szCs w:val="24"/>
        </w:rPr>
        <w:t>jedno téma. Růžička upozorňuje, že je velice důležité dostávat od klienta zpětnou vazbu. Terapeut na konci sezení klientovi zadává úkol, který si odnáší domů. Dále zrekapituluje sezení a vyzdvihne jeho důležité části. Může se jednat o ri</w:t>
      </w:r>
      <w:r w:rsidR="00084762">
        <w:rPr>
          <w:szCs w:val="24"/>
        </w:rPr>
        <w:t xml:space="preserve">zikové situace, které klienta v </w:t>
      </w:r>
      <w:r>
        <w:rPr>
          <w:szCs w:val="24"/>
        </w:rPr>
        <w:t>jeho léčb</w:t>
      </w:r>
      <w:r w:rsidR="002E7FE1">
        <w:rPr>
          <w:szCs w:val="24"/>
        </w:rPr>
        <w:t>ě potkávají, nebo třeba způsoby</w:t>
      </w:r>
      <w:r>
        <w:rPr>
          <w:szCs w:val="24"/>
        </w:rPr>
        <w:t xml:space="preserve"> jak předcházet relapsu</w:t>
      </w:r>
      <w:r>
        <w:rPr>
          <w:rStyle w:val="Znakapoznpodarou"/>
          <w:szCs w:val="24"/>
        </w:rPr>
        <w:footnoteReference w:id="8"/>
      </w:r>
      <w:r w:rsidR="00084762">
        <w:rPr>
          <w:szCs w:val="24"/>
        </w:rPr>
        <w:t xml:space="preserve">. V </w:t>
      </w:r>
      <w:r>
        <w:rPr>
          <w:szCs w:val="24"/>
        </w:rPr>
        <w:t>KBT procesu se klade důraz na mapování klientových úspěchů i neúspěchů. H</w:t>
      </w:r>
      <w:r w:rsidR="00084762">
        <w:rPr>
          <w:szCs w:val="24"/>
        </w:rPr>
        <w:t xml:space="preserve">lavní témata se tedy skládají z </w:t>
      </w:r>
      <w:r>
        <w:rPr>
          <w:szCs w:val="24"/>
        </w:rPr>
        <w:t>problematiky bažení, plánování, vztahů, sociálních dovedností a relapsu</w:t>
      </w:r>
      <w:r w:rsidR="00010DA5">
        <w:rPr>
          <w:szCs w:val="24"/>
        </w:rPr>
        <w:t xml:space="preserve"> (Růžička </w:t>
      </w:r>
      <w:r w:rsidR="00124CE1">
        <w:rPr>
          <w:szCs w:val="24"/>
        </w:rPr>
        <w:t xml:space="preserve">In Růžička </w:t>
      </w:r>
      <w:r w:rsidR="00010DA5">
        <w:rPr>
          <w:szCs w:val="24"/>
        </w:rPr>
        <w:t>et al., 2012)</w:t>
      </w:r>
      <w:r>
        <w:rPr>
          <w:szCs w:val="24"/>
        </w:rPr>
        <w:t xml:space="preserve">. </w:t>
      </w:r>
    </w:p>
    <w:p w:rsidR="00EC6902" w:rsidRPr="00BF05AC" w:rsidRDefault="00EC6902" w:rsidP="00C75A6E">
      <w:pPr>
        <w:rPr>
          <w:szCs w:val="24"/>
        </w:rPr>
      </w:pPr>
      <w:r>
        <w:rPr>
          <w:szCs w:val="24"/>
        </w:rPr>
        <w:t>Krátký int</w:t>
      </w:r>
      <w:r w:rsidR="00084762">
        <w:rPr>
          <w:szCs w:val="24"/>
        </w:rPr>
        <w:t xml:space="preserve">ervenční program tedy vychází z </w:t>
      </w:r>
      <w:r>
        <w:rPr>
          <w:szCs w:val="24"/>
        </w:rPr>
        <w:t>KBT. Jedním z rysů toho směru je typičnost jeho zaměření. Pro KBT</w:t>
      </w:r>
      <w:r w:rsidR="00084762">
        <w:rPr>
          <w:szCs w:val="24"/>
        </w:rPr>
        <w:t xml:space="preserve"> je typické směřování klienta k </w:t>
      </w:r>
      <w:r>
        <w:rPr>
          <w:szCs w:val="24"/>
        </w:rPr>
        <w:t xml:space="preserve">samostatnosti prostřednictvím edukačního </w:t>
      </w:r>
      <w:r w:rsidR="00084762">
        <w:rPr>
          <w:szCs w:val="24"/>
        </w:rPr>
        <w:t xml:space="preserve">působení. </w:t>
      </w:r>
      <w:r>
        <w:rPr>
          <w:szCs w:val="24"/>
        </w:rPr>
        <w:t>Tím, že klient pravidelně procvičuje nabyté dovednosti, zvyšuje pravděpodobnost upevnění svého sebevědomí a zvládání svých probl</w:t>
      </w:r>
      <w:r w:rsidR="00010DA5">
        <w:rPr>
          <w:szCs w:val="24"/>
        </w:rPr>
        <w:t xml:space="preserve">émů (Praško, Možný, Šlepecký et </w:t>
      </w:r>
      <w:r>
        <w:rPr>
          <w:szCs w:val="24"/>
        </w:rPr>
        <w:t>al.,</w:t>
      </w:r>
      <w:r w:rsidR="00124CE1">
        <w:rPr>
          <w:szCs w:val="24"/>
        </w:rPr>
        <w:t xml:space="preserve"> </w:t>
      </w:r>
      <w:r w:rsidR="00084762">
        <w:rPr>
          <w:szCs w:val="24"/>
        </w:rPr>
        <w:t xml:space="preserve">2007). </w:t>
      </w:r>
      <w:r>
        <w:rPr>
          <w:szCs w:val="24"/>
        </w:rPr>
        <w:t>Tyto dovednosti klienta postupně osamostatňu</w:t>
      </w:r>
      <w:r w:rsidR="00084762">
        <w:rPr>
          <w:szCs w:val="24"/>
        </w:rPr>
        <w:t xml:space="preserve">jí. Toho se snažíme i docílit v </w:t>
      </w:r>
      <w:r>
        <w:rPr>
          <w:szCs w:val="24"/>
        </w:rPr>
        <w:t>intervenčním programu.</w:t>
      </w:r>
    </w:p>
    <w:p w:rsidR="00EC6902" w:rsidRPr="00F276E4" w:rsidRDefault="00EC6902" w:rsidP="00F276E4">
      <w:pPr>
        <w:pStyle w:val="podnadpis1"/>
        <w:rPr>
          <w:color w:val="000000" w:themeColor="text1"/>
        </w:rPr>
      </w:pPr>
      <w:bookmarkStart w:id="29" w:name="_Toc353022111"/>
      <w:bookmarkStart w:id="30" w:name="_Toc353090161"/>
      <w:r w:rsidRPr="00F276E4">
        <w:rPr>
          <w:color w:val="000000" w:themeColor="text1"/>
        </w:rPr>
        <w:t>Ambulantní forma terapie</w:t>
      </w:r>
      <w:bookmarkEnd w:id="29"/>
      <w:bookmarkEnd w:id="30"/>
    </w:p>
    <w:p w:rsidR="00EC6902" w:rsidRDefault="00EC6902" w:rsidP="00C75A6E">
      <w:pPr>
        <w:rPr>
          <w:szCs w:val="24"/>
        </w:rPr>
      </w:pPr>
      <w:r>
        <w:rPr>
          <w:szCs w:val="24"/>
        </w:rPr>
        <w:t>Celý koncept Krátkého intervenčního programu se op</w:t>
      </w:r>
      <w:r w:rsidR="00084762">
        <w:rPr>
          <w:szCs w:val="24"/>
        </w:rPr>
        <w:t>írá o ambulantní systém péče. Z</w:t>
      </w:r>
      <w:r w:rsidR="001C772E">
        <w:rPr>
          <w:szCs w:val="24"/>
        </w:rPr>
        <w:t> </w:t>
      </w:r>
      <w:r>
        <w:rPr>
          <w:szCs w:val="24"/>
        </w:rPr>
        <w:t>tohoto důvodu se omezujeme pouze na popis této možnosti</w:t>
      </w:r>
      <w:r w:rsidR="00084762">
        <w:rPr>
          <w:szCs w:val="24"/>
        </w:rPr>
        <w:t xml:space="preserve"> léčby na návykových látkách. V</w:t>
      </w:r>
      <w:r w:rsidR="001C772E">
        <w:rPr>
          <w:szCs w:val="24"/>
        </w:rPr>
        <w:t> </w:t>
      </w:r>
      <w:r>
        <w:rPr>
          <w:szCs w:val="24"/>
        </w:rPr>
        <w:t>našich podmínkách ambulantní léčbu závislosti nabízí AT poradny</w:t>
      </w:r>
      <w:r>
        <w:rPr>
          <w:rStyle w:val="Znakapoznpodarou"/>
          <w:szCs w:val="24"/>
        </w:rPr>
        <w:footnoteReference w:id="9"/>
      </w:r>
      <w:r>
        <w:rPr>
          <w:szCs w:val="24"/>
        </w:rPr>
        <w:t xml:space="preserve"> a psychologické a</w:t>
      </w:r>
      <w:r w:rsidR="001C772E">
        <w:rPr>
          <w:szCs w:val="24"/>
        </w:rPr>
        <w:t> </w:t>
      </w:r>
      <w:r>
        <w:rPr>
          <w:szCs w:val="24"/>
        </w:rPr>
        <w:t>psychiatrické ambulance, které se na tuto problematiku zaměřují. Dále sem řadíme i</w:t>
      </w:r>
      <w:r w:rsidR="001C772E">
        <w:rPr>
          <w:szCs w:val="24"/>
        </w:rPr>
        <w:t> </w:t>
      </w:r>
      <w:r>
        <w:rPr>
          <w:szCs w:val="24"/>
        </w:rPr>
        <w:t xml:space="preserve">specializovaná ambulantní zařízení a denní stacionáře. V České republice je ambulantní léčba pro většinu uživatelů nedostupná. Nejvhodnější variantou jsou AT ordinace pro prevenci </w:t>
      </w:r>
      <w:r w:rsidR="00084762">
        <w:rPr>
          <w:szCs w:val="24"/>
        </w:rPr>
        <w:t xml:space="preserve">a léčbu závislostí. Je v </w:t>
      </w:r>
      <w:r>
        <w:rPr>
          <w:szCs w:val="24"/>
        </w:rPr>
        <w:t xml:space="preserve">nich léčena alkoholová i nealkoholová závislost. Od roku 1986 až do roku 1992 byly AT </w:t>
      </w:r>
      <w:r w:rsidR="00084762">
        <w:rPr>
          <w:szCs w:val="24"/>
        </w:rPr>
        <w:t xml:space="preserve">ambulance zastoupeny v každém z </w:t>
      </w:r>
      <w:r>
        <w:rPr>
          <w:szCs w:val="24"/>
        </w:rPr>
        <w:t xml:space="preserve">krajů, což znamenalo, že služba byla plně dostupná. Poskytování služby se zaměřovalo </w:t>
      </w:r>
      <w:r w:rsidR="002E7FE1">
        <w:rPr>
          <w:szCs w:val="24"/>
        </w:rPr>
        <w:t xml:space="preserve">na všechny potenciální klienty </w:t>
      </w:r>
      <w:r w:rsidR="00084762">
        <w:rPr>
          <w:szCs w:val="24"/>
        </w:rPr>
        <w:lastRenderedPageBreak/>
        <w:t>i</w:t>
      </w:r>
      <w:r w:rsidR="001C772E">
        <w:rPr>
          <w:szCs w:val="24"/>
        </w:rPr>
        <w:t> </w:t>
      </w:r>
      <w:r w:rsidR="00084762">
        <w:rPr>
          <w:szCs w:val="24"/>
        </w:rPr>
        <w:t xml:space="preserve">náplň práce byla jednotná. V </w:t>
      </w:r>
      <w:r>
        <w:rPr>
          <w:szCs w:val="24"/>
        </w:rPr>
        <w:t>důsledku pr</w:t>
      </w:r>
      <w:r w:rsidR="00084762">
        <w:rPr>
          <w:szCs w:val="24"/>
        </w:rPr>
        <w:t xml:space="preserve">ivatizace těchto zařízení byl v </w:t>
      </w:r>
      <w:r>
        <w:rPr>
          <w:szCs w:val="24"/>
        </w:rPr>
        <w:t>roce 1992 zaznamenán četný odch</w:t>
      </w:r>
      <w:r w:rsidR="00084762">
        <w:rPr>
          <w:szCs w:val="24"/>
        </w:rPr>
        <w:t xml:space="preserve">od specializovaných odborníků v </w:t>
      </w:r>
      <w:r>
        <w:rPr>
          <w:szCs w:val="24"/>
        </w:rPr>
        <w:t>této oblasti. Důvodem byl především neuspokojivý poměr náročnosti práce a finančního ohodnocení. Tato skutečnost souvisí se současnou úrovní ambulantní péče, která je nedostatečná</w:t>
      </w:r>
      <w:r w:rsidR="001D678A">
        <w:rPr>
          <w:szCs w:val="24"/>
        </w:rPr>
        <w:t xml:space="preserve"> (Růžička, Šteflová, Wittmann In </w:t>
      </w:r>
      <w:r w:rsidR="00124CE1">
        <w:rPr>
          <w:color w:val="000000"/>
          <w:szCs w:val="24"/>
          <w:shd w:val="clear" w:color="auto" w:fill="FFFFFF"/>
        </w:rPr>
        <w:t>Rů</w:t>
      </w:r>
      <w:r w:rsidR="001D678A">
        <w:rPr>
          <w:color w:val="000000"/>
          <w:szCs w:val="24"/>
          <w:shd w:val="clear" w:color="auto" w:fill="FFFFFF"/>
        </w:rPr>
        <w:t>žička et al., 2012)</w:t>
      </w:r>
      <w:r>
        <w:rPr>
          <w:szCs w:val="24"/>
        </w:rPr>
        <w:t xml:space="preserve">. </w:t>
      </w:r>
    </w:p>
    <w:p w:rsidR="00EC6902" w:rsidRDefault="00EC6902" w:rsidP="00C75A6E">
      <w:pPr>
        <w:rPr>
          <w:szCs w:val="24"/>
        </w:rPr>
      </w:pPr>
      <w:r>
        <w:rPr>
          <w:szCs w:val="24"/>
        </w:rPr>
        <w:t>Ambulantní forma péče vyhovuje většině klientů z důvodu nízké frekvence set</w:t>
      </w:r>
      <w:r w:rsidR="00084762">
        <w:rPr>
          <w:szCs w:val="24"/>
        </w:rPr>
        <w:t xml:space="preserve">kávání. Služba je poskytována v </w:t>
      </w:r>
      <w:r>
        <w:rPr>
          <w:szCs w:val="24"/>
        </w:rPr>
        <w:t>jejich přirozeném prostředí</w:t>
      </w:r>
      <w:r w:rsidRPr="008D10D2">
        <w:rPr>
          <w:szCs w:val="24"/>
        </w:rPr>
        <w:t xml:space="preserve"> </w:t>
      </w:r>
      <w:r>
        <w:rPr>
          <w:szCs w:val="24"/>
        </w:rPr>
        <w:t>a nenarušuje jim tak běžný život. Pokud klient nemůže setrvat ve svém přirozeném prostředí, nabízí se možnost využití pobytové služby. Zařízení poskytující tuto službu však nejsou vzhledem ke kapacitě schopny pojmout všechny zájemce o léčbu. Jak pro klienta, tak i pro společnost je nejméně vhodná situace, kdy závislý žádnou službu nevyhledá</w:t>
      </w:r>
      <w:r w:rsidR="001D678A">
        <w:rPr>
          <w:szCs w:val="24"/>
        </w:rPr>
        <w:t xml:space="preserve"> (Růžička, Šteflová, Wittmann In </w:t>
      </w:r>
      <w:r w:rsidR="00124CE1">
        <w:rPr>
          <w:color w:val="000000"/>
          <w:szCs w:val="24"/>
          <w:shd w:val="clear" w:color="auto" w:fill="FFFFFF"/>
        </w:rPr>
        <w:t>Rů</w:t>
      </w:r>
      <w:r w:rsidR="001D678A">
        <w:rPr>
          <w:color w:val="000000"/>
          <w:szCs w:val="24"/>
          <w:shd w:val="clear" w:color="auto" w:fill="FFFFFF"/>
        </w:rPr>
        <w:t>žička et al., 2012)</w:t>
      </w:r>
      <w:r>
        <w:rPr>
          <w:szCs w:val="24"/>
        </w:rPr>
        <w:t>.</w:t>
      </w:r>
    </w:p>
    <w:p w:rsidR="00EC6902" w:rsidRDefault="00084762" w:rsidP="00C75A6E">
      <w:pPr>
        <w:rPr>
          <w:szCs w:val="24"/>
        </w:rPr>
      </w:pPr>
      <w:r>
        <w:rPr>
          <w:szCs w:val="24"/>
        </w:rPr>
        <w:t xml:space="preserve">V </w:t>
      </w:r>
      <w:r w:rsidR="00EC6902">
        <w:rPr>
          <w:szCs w:val="24"/>
        </w:rPr>
        <w:t>AT ambulanci je tým t</w:t>
      </w:r>
      <w:r>
        <w:rPr>
          <w:szCs w:val="24"/>
        </w:rPr>
        <w:t xml:space="preserve">vořen dvěma lékaři, kdy jeden z </w:t>
      </w:r>
      <w:r w:rsidR="00EC6902">
        <w:rPr>
          <w:szCs w:val="24"/>
        </w:rPr>
        <w:t>nich zastupuje rol</w:t>
      </w:r>
      <w:r>
        <w:rPr>
          <w:szCs w:val="24"/>
        </w:rPr>
        <w:t xml:space="preserve">i vedoucího zařízení, ideálně s </w:t>
      </w:r>
      <w:r w:rsidR="00EC6902">
        <w:rPr>
          <w:szCs w:val="24"/>
        </w:rPr>
        <w:t>atestací v</w:t>
      </w:r>
      <w:r>
        <w:rPr>
          <w:szCs w:val="24"/>
        </w:rPr>
        <w:t xml:space="preserve"> </w:t>
      </w:r>
      <w:r w:rsidR="00EC6902">
        <w:rPr>
          <w:szCs w:val="24"/>
        </w:rPr>
        <w:t>oboru adiktologie. Dále se jedná o klinického psychologa a sociálního pracovníka. Tito odborníci se musí neustále vzdě</w:t>
      </w:r>
      <w:r>
        <w:rPr>
          <w:szCs w:val="24"/>
        </w:rPr>
        <w:t xml:space="preserve">lávat. Důležitá je spolupráce v </w:t>
      </w:r>
      <w:r w:rsidR="00EC6902">
        <w:rPr>
          <w:szCs w:val="24"/>
        </w:rPr>
        <w:t>předávání inform</w:t>
      </w:r>
      <w:r>
        <w:rPr>
          <w:szCs w:val="24"/>
        </w:rPr>
        <w:t xml:space="preserve">ací o jednotlivých klientech. V případě, že je zařízení v </w:t>
      </w:r>
      <w:r w:rsidR="00EC6902">
        <w:rPr>
          <w:szCs w:val="24"/>
        </w:rPr>
        <w:t xml:space="preserve">plném provozu, klient může AT ambulanci navštívit </w:t>
      </w:r>
      <w:r w:rsidR="002E7FE1">
        <w:rPr>
          <w:szCs w:val="24"/>
        </w:rPr>
        <w:t xml:space="preserve">kdykoli </w:t>
      </w:r>
      <w:r w:rsidR="00EC6902">
        <w:rPr>
          <w:szCs w:val="24"/>
        </w:rPr>
        <w:t>během celého tý</w:t>
      </w:r>
      <w:r>
        <w:rPr>
          <w:szCs w:val="24"/>
        </w:rPr>
        <w:t xml:space="preserve">dne. Nabízená pomoc směřuje i k </w:t>
      </w:r>
      <w:r w:rsidR="00EC6902">
        <w:rPr>
          <w:szCs w:val="24"/>
        </w:rPr>
        <w:t>blízkému okolí uživatele omamné psychot</w:t>
      </w:r>
      <w:r>
        <w:rPr>
          <w:szCs w:val="24"/>
        </w:rPr>
        <w:t>ropní látky. Motivace klienta k léčbě v</w:t>
      </w:r>
      <w:r w:rsidR="001C772E">
        <w:rPr>
          <w:szCs w:val="24"/>
        </w:rPr>
        <w:t> </w:t>
      </w:r>
      <w:r w:rsidR="00EC6902">
        <w:rPr>
          <w:szCs w:val="24"/>
        </w:rPr>
        <w:t>této formě ambulantní péče sehrává různou roli. Ať</w:t>
      </w:r>
      <w:r w:rsidR="002E7FE1">
        <w:rPr>
          <w:szCs w:val="24"/>
        </w:rPr>
        <w:t xml:space="preserve"> už je klient k léčbě motivován</w:t>
      </w:r>
      <w:r w:rsidR="00EC6902">
        <w:rPr>
          <w:szCs w:val="24"/>
        </w:rPr>
        <w:t>, či nikoli, vždy je mu poskytnuta péče. To znamená, že se věnuje stejná péče klientovi se soudně nař</w:t>
      </w:r>
      <w:r>
        <w:rPr>
          <w:szCs w:val="24"/>
        </w:rPr>
        <w:t xml:space="preserve">ízenou léčbou, jako klientovi s </w:t>
      </w:r>
      <w:r w:rsidR="00EC6902">
        <w:rPr>
          <w:szCs w:val="24"/>
        </w:rPr>
        <w:t>velkou motivací k podstoupení léčby. Je</w:t>
      </w:r>
      <w:r>
        <w:rPr>
          <w:szCs w:val="24"/>
        </w:rPr>
        <w:t xml:space="preserve">likož jsou služby poskytované v </w:t>
      </w:r>
      <w:r w:rsidR="00EC6902">
        <w:rPr>
          <w:szCs w:val="24"/>
        </w:rPr>
        <w:t>AT ambulanci</w:t>
      </w:r>
      <w:r>
        <w:rPr>
          <w:szCs w:val="24"/>
        </w:rPr>
        <w:t xml:space="preserve"> vykonávány anonymně, dají se v </w:t>
      </w:r>
      <w:r w:rsidR="00EC6902">
        <w:rPr>
          <w:szCs w:val="24"/>
        </w:rPr>
        <w:t xml:space="preserve">podstatě </w:t>
      </w:r>
      <w:r w:rsidR="001D678A">
        <w:rPr>
          <w:szCs w:val="24"/>
        </w:rPr>
        <w:t xml:space="preserve">zařadit pod služby nízkoprahové (Růžička, Šteflová, Wittmann In </w:t>
      </w:r>
      <w:r w:rsidR="00124CE1">
        <w:rPr>
          <w:color w:val="000000"/>
          <w:szCs w:val="24"/>
          <w:shd w:val="clear" w:color="auto" w:fill="FFFFFF"/>
        </w:rPr>
        <w:t>Rů</w:t>
      </w:r>
      <w:r w:rsidR="001D678A">
        <w:rPr>
          <w:color w:val="000000"/>
          <w:szCs w:val="24"/>
          <w:shd w:val="clear" w:color="auto" w:fill="FFFFFF"/>
        </w:rPr>
        <w:t>žička et al., 2012)</w:t>
      </w:r>
      <w:r w:rsidR="001D678A">
        <w:rPr>
          <w:szCs w:val="24"/>
        </w:rPr>
        <w:t>.</w:t>
      </w:r>
    </w:p>
    <w:p w:rsidR="00EC6902" w:rsidRDefault="00EC6902" w:rsidP="00C75A6E">
      <w:pPr>
        <w:rPr>
          <w:szCs w:val="24"/>
        </w:rPr>
      </w:pPr>
      <w:r>
        <w:rPr>
          <w:szCs w:val="24"/>
        </w:rPr>
        <w:t>Návštěva tohoto zařízení probíhá následovně. Nejprve je pacient podroben vstupnímu vyšetření. Zaměřuje se na stav psychické a fyzické stránky jedince. Anamnézy, které dělíme na objektivní, subjektivní a osobní se stávají základní složkou vyšetření. Důleži</w:t>
      </w:r>
      <w:r w:rsidR="00084762">
        <w:rPr>
          <w:szCs w:val="24"/>
        </w:rPr>
        <w:t xml:space="preserve">tost objektivní anamnézy tkví v tom, že s </w:t>
      </w:r>
      <w:r>
        <w:rPr>
          <w:szCs w:val="24"/>
        </w:rPr>
        <w:t>její pomocí získáváme důležité informace o klientovi ze strany rodiny, přátel, školy a třeba i zaměstnav</w:t>
      </w:r>
      <w:r w:rsidR="00084762">
        <w:rPr>
          <w:szCs w:val="24"/>
        </w:rPr>
        <w:t xml:space="preserve">atele. Klient je konfrontován s </w:t>
      </w:r>
      <w:r>
        <w:rPr>
          <w:szCs w:val="24"/>
        </w:rPr>
        <w:t>důležitými informac</w:t>
      </w:r>
      <w:r w:rsidR="00084762">
        <w:rPr>
          <w:szCs w:val="24"/>
        </w:rPr>
        <w:t xml:space="preserve">emi a je mu poskytnut prostor k </w:t>
      </w:r>
      <w:r>
        <w:rPr>
          <w:szCs w:val="24"/>
        </w:rPr>
        <w:t>vyjádření se. Pochopitelně odborník klientovi nesděluje, od koho tyto informace prostřednictvím kazuistiky získal. Aby byl pohled na danou situac</w:t>
      </w:r>
      <w:r w:rsidR="00084762">
        <w:rPr>
          <w:szCs w:val="24"/>
        </w:rPr>
        <w:t xml:space="preserve">i komplexní, je třeba, aby se k </w:t>
      </w:r>
      <w:r>
        <w:rPr>
          <w:szCs w:val="24"/>
        </w:rPr>
        <w:t>ní mohl vyjádřit ze svého pohledu sám kli</w:t>
      </w:r>
      <w:r w:rsidR="00084762">
        <w:rPr>
          <w:szCs w:val="24"/>
        </w:rPr>
        <w:t xml:space="preserve">ent. K </w:t>
      </w:r>
      <w:r>
        <w:rPr>
          <w:szCs w:val="24"/>
        </w:rPr>
        <w:t>tomu se používá osobní anamnéza, která obsahuje jak vlastní pohled na situaci, tak i na vznik a vývoj aktuálního stavu. Zájem ze strany odborníka se zaměřuje na klientův pohled do budoucna. Za hodnotné informace jsou považovány také názory na léčbu nebo intervenci, kter</w:t>
      </w:r>
      <w:r w:rsidR="00084762">
        <w:rPr>
          <w:szCs w:val="24"/>
        </w:rPr>
        <w:t xml:space="preserve">ou klient </w:t>
      </w:r>
      <w:r w:rsidR="00084762">
        <w:rPr>
          <w:szCs w:val="24"/>
        </w:rPr>
        <w:lastRenderedPageBreak/>
        <w:t xml:space="preserve">prošel v minulosti. V </w:t>
      </w:r>
      <w:r>
        <w:rPr>
          <w:szCs w:val="24"/>
        </w:rPr>
        <w:t>osobní anamnéze směřujeme získávání inf</w:t>
      </w:r>
      <w:r w:rsidR="00084762">
        <w:rPr>
          <w:szCs w:val="24"/>
        </w:rPr>
        <w:t xml:space="preserve">ormací spíše na vývoj klienta v </w:t>
      </w:r>
      <w:r>
        <w:rPr>
          <w:szCs w:val="24"/>
        </w:rPr>
        <w:t>dětství. Terapeut se zabývá jeho rodinou, vzděláním, životními zkušenostmi a obdobím před vznikem závislosti. Následuje popis období, ve kterém problémy vznikly</w:t>
      </w:r>
      <w:r w:rsidR="00531B10">
        <w:rPr>
          <w:szCs w:val="24"/>
        </w:rPr>
        <w:t>,</w:t>
      </w:r>
      <w:r>
        <w:rPr>
          <w:szCs w:val="24"/>
        </w:rPr>
        <w:t xml:space="preserve"> a utváří se kontext vzniku závislosti</w:t>
      </w:r>
      <w:r w:rsidR="001D678A">
        <w:rPr>
          <w:szCs w:val="24"/>
        </w:rPr>
        <w:t xml:space="preserve"> (Růžička, Šteflová, Wittmann In </w:t>
      </w:r>
      <w:r w:rsidR="00124CE1">
        <w:rPr>
          <w:color w:val="000000"/>
          <w:szCs w:val="24"/>
          <w:shd w:val="clear" w:color="auto" w:fill="FFFFFF"/>
        </w:rPr>
        <w:t>Rů</w:t>
      </w:r>
      <w:r w:rsidR="001D678A">
        <w:rPr>
          <w:color w:val="000000"/>
          <w:szCs w:val="24"/>
          <w:shd w:val="clear" w:color="auto" w:fill="FFFFFF"/>
        </w:rPr>
        <w:t>žička et al., 2012)</w:t>
      </w:r>
      <w:r w:rsidR="001D678A">
        <w:rPr>
          <w:szCs w:val="24"/>
        </w:rPr>
        <w:t>.</w:t>
      </w:r>
      <w:r>
        <w:rPr>
          <w:szCs w:val="24"/>
        </w:rPr>
        <w:t xml:space="preserve"> </w:t>
      </w:r>
    </w:p>
    <w:p w:rsidR="00EC6902" w:rsidRDefault="00084762" w:rsidP="00C75A6E">
      <w:pPr>
        <w:rPr>
          <w:szCs w:val="24"/>
        </w:rPr>
      </w:pPr>
      <w:r>
        <w:rPr>
          <w:szCs w:val="24"/>
        </w:rPr>
        <w:t xml:space="preserve">V </w:t>
      </w:r>
      <w:r w:rsidR="00EC6902">
        <w:rPr>
          <w:szCs w:val="24"/>
        </w:rPr>
        <w:t>rukou psychologa je vedeno klinické psychologické vyšetření, prostřednictvím kterého se získávají informace o osobnosti klienta. Za hodnotné se považuje provést i</w:t>
      </w:r>
      <w:r w:rsidR="001C772E">
        <w:rPr>
          <w:szCs w:val="24"/>
        </w:rPr>
        <w:t> </w:t>
      </w:r>
      <w:r w:rsidR="00EC6902">
        <w:rPr>
          <w:szCs w:val="24"/>
        </w:rPr>
        <w:t>psychiatrické vyšetření, které buď potvrdí, nebo vyvrátí psychiatrickou komorbiditu</w:t>
      </w:r>
      <w:r w:rsidR="00EC6902">
        <w:rPr>
          <w:rStyle w:val="Znakapoznpodarou"/>
          <w:szCs w:val="24"/>
        </w:rPr>
        <w:footnoteReference w:id="10"/>
      </w:r>
      <w:r w:rsidR="00EC6902">
        <w:rPr>
          <w:szCs w:val="24"/>
        </w:rPr>
        <w:t>. Lékař se zaměřuje na vyšetření stavu CNS</w:t>
      </w:r>
      <w:r w:rsidR="00EC6902">
        <w:rPr>
          <w:rStyle w:val="Znakapoznpodarou"/>
          <w:szCs w:val="24"/>
        </w:rPr>
        <w:footnoteReference w:id="11"/>
      </w:r>
      <w:r w:rsidR="00EC6902">
        <w:rPr>
          <w:szCs w:val="24"/>
        </w:rPr>
        <w:t>, kardiovaskulárního systému, soustavu periferních nervů a játra. Lékařské vyšetření se doplňuje laboratorními testy krevního obrazu a jater. Dále se provádí test na HIV, pohlavní choroby a toxikologické testy. První návštěva klienta zařízení je velmi důležitá, proto by se odborníci měli citli</w:t>
      </w:r>
      <w:r>
        <w:rPr>
          <w:szCs w:val="24"/>
        </w:rPr>
        <w:t>vým přístupem pomalu dostávat k</w:t>
      </w:r>
      <w:r w:rsidR="001C772E">
        <w:rPr>
          <w:szCs w:val="24"/>
        </w:rPr>
        <w:t> </w:t>
      </w:r>
      <w:r w:rsidR="00EC6902">
        <w:rPr>
          <w:szCs w:val="24"/>
        </w:rPr>
        <w:t>problému, pro který klient ordinaci vyhledal. Proces komunikace by se měl zaměřovat na odstranění nejistoty a vytvoření pocitu důvěr</w:t>
      </w:r>
      <w:r>
        <w:rPr>
          <w:szCs w:val="24"/>
        </w:rPr>
        <w:t xml:space="preserve">y. Průběh prvního sezení míří k </w:t>
      </w:r>
      <w:r w:rsidR="00EC6902">
        <w:rPr>
          <w:szCs w:val="24"/>
        </w:rPr>
        <w:t>provedení komplexního vyhodnocení klientova stavu, kdy jsou</w:t>
      </w:r>
      <w:r>
        <w:rPr>
          <w:szCs w:val="24"/>
        </w:rPr>
        <w:t xml:space="preserve"> prováděny kroky, které vedou k </w:t>
      </w:r>
      <w:r w:rsidR="00EC6902">
        <w:rPr>
          <w:szCs w:val="24"/>
        </w:rPr>
        <w:t>určení diagnózy. AT ordinace nabízejí jak léčbu a poradenství, tak i preventivní programy. Aktivity primárně preventivních programů pro žáky škol i poradenství, které je zaměřené na rodinu klienta, se provádí odděleně</w:t>
      </w:r>
      <w:r w:rsidR="001D678A">
        <w:rPr>
          <w:szCs w:val="24"/>
        </w:rPr>
        <w:t xml:space="preserve"> (Růžička, Šteflová, Wittmann In </w:t>
      </w:r>
      <w:r w:rsidR="001555D3">
        <w:rPr>
          <w:color w:val="000000"/>
          <w:szCs w:val="24"/>
          <w:shd w:val="clear" w:color="auto" w:fill="FFFFFF"/>
        </w:rPr>
        <w:t>Rů</w:t>
      </w:r>
      <w:r w:rsidR="001D678A">
        <w:rPr>
          <w:color w:val="000000"/>
          <w:szCs w:val="24"/>
          <w:shd w:val="clear" w:color="auto" w:fill="FFFFFF"/>
        </w:rPr>
        <w:t>žička et al., 2012)</w:t>
      </w:r>
      <w:r w:rsidR="00EC6902">
        <w:rPr>
          <w:szCs w:val="24"/>
        </w:rPr>
        <w:t>.</w:t>
      </w:r>
    </w:p>
    <w:p w:rsidR="00EC6902" w:rsidRDefault="00EC6902" w:rsidP="00C75A6E">
      <w:pPr>
        <w:rPr>
          <w:szCs w:val="24"/>
        </w:rPr>
      </w:pPr>
      <w:r>
        <w:rPr>
          <w:szCs w:val="24"/>
        </w:rPr>
        <w:t>Opět se ke klientovi přistupuje z roviny bio-psycho-sociálního modelu závislosti. Uplatňuje se i farmakoterapie, psychoterapie a socioterapie. Pro každého klienta se vypracovávají individuální léčebné plány. Využívány mohou být všechny formy psychoterapie. Jedná se o individuální, skupinovou, rodinou či partnerskou psychoterapii. Vždy závisí na individuál</w:t>
      </w:r>
      <w:r w:rsidR="00084762">
        <w:rPr>
          <w:szCs w:val="24"/>
        </w:rPr>
        <w:t xml:space="preserve">ní zakázce ze strany klienta. V </w:t>
      </w:r>
      <w:r>
        <w:rPr>
          <w:szCs w:val="24"/>
        </w:rPr>
        <w:t>případě individuální formy terapie je velmi důležité dodržovat pravidelnost terapeutického setkávání. Na jednotlivých termínech schůz</w:t>
      </w:r>
      <w:r w:rsidR="00084762">
        <w:rPr>
          <w:szCs w:val="24"/>
        </w:rPr>
        <w:t xml:space="preserve">ky se klient s </w:t>
      </w:r>
      <w:r>
        <w:rPr>
          <w:szCs w:val="24"/>
        </w:rPr>
        <w:t>odborníkem vždy domluví. Při</w:t>
      </w:r>
      <w:r w:rsidR="00084762">
        <w:rPr>
          <w:szCs w:val="24"/>
        </w:rPr>
        <w:t xml:space="preserve"> provádění rodinné terapie by v ideálním případě mělo dojít ke </w:t>
      </w:r>
      <w:r>
        <w:rPr>
          <w:szCs w:val="24"/>
        </w:rPr>
        <w:t>zlepšení vztahu mezi rod</w:t>
      </w:r>
      <w:r w:rsidR="001D678A">
        <w:rPr>
          <w:szCs w:val="24"/>
        </w:rPr>
        <w:t xml:space="preserve">innými příslušníky a vytvoření </w:t>
      </w:r>
      <w:r>
        <w:rPr>
          <w:szCs w:val="24"/>
        </w:rPr>
        <w:t>podpůrné sítě. U partnerské terapie b</w:t>
      </w:r>
      <w:r w:rsidR="00084762">
        <w:rPr>
          <w:szCs w:val="24"/>
        </w:rPr>
        <w:t xml:space="preserve">y mělo dojít k </w:t>
      </w:r>
      <w:r w:rsidR="00531B10">
        <w:rPr>
          <w:szCs w:val="24"/>
        </w:rPr>
        <w:t>podobnému efektu</w:t>
      </w:r>
      <w:r w:rsidR="00084762">
        <w:rPr>
          <w:szCs w:val="24"/>
        </w:rPr>
        <w:t xml:space="preserve"> jako u terapie rodinné. V </w:t>
      </w:r>
      <w:r>
        <w:rPr>
          <w:szCs w:val="24"/>
        </w:rPr>
        <w:t>AT ambulanci pracují převážně l</w:t>
      </w:r>
      <w:r w:rsidR="00F113BC">
        <w:rPr>
          <w:szCs w:val="24"/>
        </w:rPr>
        <w:t xml:space="preserve">ékaři, kteří jsou kompetentní k </w:t>
      </w:r>
      <w:r>
        <w:rPr>
          <w:szCs w:val="24"/>
        </w:rPr>
        <w:t xml:space="preserve">provádění farmakoterapie. Mohou klientovi medikaci sami předepsat. Lékaři mají široký přehled o </w:t>
      </w:r>
      <w:r w:rsidR="00084762">
        <w:rPr>
          <w:szCs w:val="24"/>
        </w:rPr>
        <w:t xml:space="preserve">medikaci i o terapiích. Proto s </w:t>
      </w:r>
      <w:r>
        <w:rPr>
          <w:szCs w:val="24"/>
        </w:rPr>
        <w:t>těmito dvěma nástroji při léčbě závislostí mohou operativně nakládat, a to vždy ve prospěch zdraví klienta. Socioterapie se provádí u těch klientů,</w:t>
      </w:r>
      <w:r w:rsidR="00084762">
        <w:rPr>
          <w:szCs w:val="24"/>
        </w:rPr>
        <w:t xml:space="preserve"> kteří řeší aktuální problémy v </w:t>
      </w:r>
      <w:r>
        <w:rPr>
          <w:szCs w:val="24"/>
        </w:rPr>
        <w:t>oblasti sociální roviny. Jedná se třeba o zajištění dokladů. Aby socioterapie byla efektivní, je třeb</w:t>
      </w:r>
      <w:r w:rsidR="00084762">
        <w:rPr>
          <w:szCs w:val="24"/>
        </w:rPr>
        <w:t xml:space="preserve">a opakovaných setkání klienta s </w:t>
      </w:r>
      <w:r>
        <w:rPr>
          <w:szCs w:val="24"/>
        </w:rPr>
        <w:t xml:space="preserve">pracovníky. Cílem totiž je, aby se klient postupně navrátil do </w:t>
      </w:r>
      <w:r>
        <w:rPr>
          <w:szCs w:val="24"/>
        </w:rPr>
        <w:lastRenderedPageBreak/>
        <w:t>běžné spole</w:t>
      </w:r>
      <w:r w:rsidR="00084762">
        <w:rPr>
          <w:szCs w:val="24"/>
        </w:rPr>
        <w:t xml:space="preserve">čnosti, což je dlouhý proces. Z </w:t>
      </w:r>
      <w:r>
        <w:rPr>
          <w:szCs w:val="24"/>
        </w:rPr>
        <w:t>těchto důvodů AT ordinace spolupracuje se zařízeními, které poskytují komplexní resocializaci a sociální rehabilitaci. Co se týče návaznosti služeb, také toto zařízení poskytuje následnou péči, a to po dobu až pěti let. Cílem celé léčby</w:t>
      </w:r>
      <w:r w:rsidR="00084762">
        <w:rPr>
          <w:szCs w:val="24"/>
        </w:rPr>
        <w:t xml:space="preserve"> je maximální podpora klienta v </w:t>
      </w:r>
      <w:r>
        <w:rPr>
          <w:szCs w:val="24"/>
        </w:rPr>
        <w:t>jeho abstinenci a n</w:t>
      </w:r>
      <w:r w:rsidR="00084762">
        <w:rPr>
          <w:szCs w:val="24"/>
        </w:rPr>
        <w:t xml:space="preserve">alezení pevné půdy pod nohama v </w:t>
      </w:r>
      <w:r>
        <w:rPr>
          <w:szCs w:val="24"/>
        </w:rPr>
        <w:t>jeho sociálním prostřed</w:t>
      </w:r>
      <w:r w:rsidR="00084762">
        <w:rPr>
          <w:szCs w:val="24"/>
        </w:rPr>
        <w:t xml:space="preserve">í. V ideálním případě dochází k </w:t>
      </w:r>
      <w:r>
        <w:rPr>
          <w:szCs w:val="24"/>
        </w:rPr>
        <w:t>pravidelným setkáním, jejichž frekvence se postupně snižuje</w:t>
      </w:r>
      <w:r w:rsidR="001D678A">
        <w:rPr>
          <w:szCs w:val="24"/>
        </w:rPr>
        <w:t xml:space="preserve"> (Růžička, Šteflová, Wittmann In </w:t>
      </w:r>
      <w:r w:rsidR="001555D3">
        <w:rPr>
          <w:color w:val="000000"/>
          <w:szCs w:val="24"/>
          <w:shd w:val="clear" w:color="auto" w:fill="FFFFFF"/>
        </w:rPr>
        <w:t>Rů</w:t>
      </w:r>
      <w:r w:rsidR="001D678A">
        <w:rPr>
          <w:color w:val="000000"/>
          <w:szCs w:val="24"/>
          <w:shd w:val="clear" w:color="auto" w:fill="FFFFFF"/>
        </w:rPr>
        <w:t>žička et al., 2012)</w:t>
      </w:r>
      <w:r>
        <w:rPr>
          <w:szCs w:val="24"/>
        </w:rPr>
        <w:t xml:space="preserve">. </w:t>
      </w:r>
    </w:p>
    <w:p w:rsidR="00F276E4" w:rsidRDefault="00EC6902" w:rsidP="00A872D8">
      <w:pPr>
        <w:rPr>
          <w:szCs w:val="24"/>
        </w:rPr>
      </w:pPr>
      <w:r>
        <w:rPr>
          <w:szCs w:val="24"/>
        </w:rPr>
        <w:t>Ambulantní léčebnou intervenci poskytuje i denní stacionář pro osoby se závislo</w:t>
      </w:r>
      <w:r w:rsidR="00084762">
        <w:rPr>
          <w:szCs w:val="24"/>
        </w:rPr>
        <w:t xml:space="preserve">stí. Je to zařízení, které se v </w:t>
      </w:r>
      <w:r>
        <w:rPr>
          <w:szCs w:val="24"/>
        </w:rPr>
        <w:t xml:space="preserve">České republice </w:t>
      </w:r>
      <w:r w:rsidR="00084762">
        <w:rPr>
          <w:szCs w:val="24"/>
        </w:rPr>
        <w:t xml:space="preserve">nachází jen na třech místech, z </w:t>
      </w:r>
      <w:r>
        <w:rPr>
          <w:szCs w:val="24"/>
        </w:rPr>
        <w:t>toho dvě zařízení jsou</w:t>
      </w:r>
      <w:r w:rsidR="00084762">
        <w:rPr>
          <w:szCs w:val="24"/>
        </w:rPr>
        <w:t xml:space="preserve"> v</w:t>
      </w:r>
      <w:r w:rsidR="001C772E">
        <w:rPr>
          <w:szCs w:val="24"/>
        </w:rPr>
        <w:t> </w:t>
      </w:r>
      <w:r w:rsidR="00084762">
        <w:rPr>
          <w:szCs w:val="24"/>
        </w:rPr>
        <w:t xml:space="preserve">Praze. Tato situace je z </w:t>
      </w:r>
      <w:r>
        <w:rPr>
          <w:szCs w:val="24"/>
        </w:rPr>
        <w:t>hlediska dostupnosti péče neuspokojivá, může se však stát výzvou pro rozšíření této formy ambulantní péče o drogově závislé. Výhodou denního stacionáře je, že se opět zachovává klientovo přirozené prostředí. Klient do zařízení dochází každý den a</w:t>
      </w:r>
      <w:r w:rsidR="001C772E">
        <w:rPr>
          <w:szCs w:val="24"/>
        </w:rPr>
        <w:t> </w:t>
      </w:r>
      <w:r>
        <w:rPr>
          <w:szCs w:val="24"/>
        </w:rPr>
        <w:t xml:space="preserve">tráví </w:t>
      </w:r>
      <w:r w:rsidR="00084762">
        <w:rPr>
          <w:szCs w:val="24"/>
        </w:rPr>
        <w:t xml:space="preserve">tu čas, který by jinak trávil v </w:t>
      </w:r>
      <w:r>
        <w:rPr>
          <w:szCs w:val="24"/>
        </w:rPr>
        <w:t>jiné instituci. Možnost návštěvy stacionáře se omezuje na střednědobou léčbu, což odpovídá šesti</w:t>
      </w:r>
      <w:r w:rsidR="00084762">
        <w:rPr>
          <w:szCs w:val="24"/>
        </w:rPr>
        <w:t xml:space="preserve"> až osmi měsícům. V porovnání s </w:t>
      </w:r>
      <w:r>
        <w:rPr>
          <w:szCs w:val="24"/>
        </w:rPr>
        <w:t>AT ambulancí není jednoznačně definováno, jací pracovníci zde mohou působit. Tým nejčastěji tvoří psychologové, psychiatři, terapeuti, speciální pedagogové, sociální pracovníci a lékařský personál. Koncepce denního st</w:t>
      </w:r>
      <w:r w:rsidR="00084762">
        <w:rPr>
          <w:szCs w:val="24"/>
        </w:rPr>
        <w:t xml:space="preserve">acionáře se zaměřuje na osoby s </w:t>
      </w:r>
      <w:r>
        <w:rPr>
          <w:szCs w:val="24"/>
        </w:rPr>
        <w:t>diagnózou závislosti na alkoholu, opioidech i stimulantech. Klient však musí m</w:t>
      </w:r>
      <w:r w:rsidR="00084762">
        <w:rPr>
          <w:szCs w:val="24"/>
        </w:rPr>
        <w:t xml:space="preserve">ít k </w:t>
      </w:r>
      <w:r>
        <w:rPr>
          <w:szCs w:val="24"/>
        </w:rPr>
        <w:t>abstinenci zajištěnu bytovou situaci a nejbližší</w:t>
      </w:r>
      <w:r w:rsidR="00084762">
        <w:rPr>
          <w:szCs w:val="24"/>
        </w:rPr>
        <w:t xml:space="preserve"> podpůrné prostředí. Motivace k </w:t>
      </w:r>
      <w:r>
        <w:rPr>
          <w:szCs w:val="24"/>
        </w:rPr>
        <w:t>pravidelnému docházení do stacionáře je n</w:t>
      </w:r>
      <w:r w:rsidR="00084762">
        <w:rPr>
          <w:szCs w:val="24"/>
        </w:rPr>
        <w:t xml:space="preserve">utností. Maximální počet míst v zařízení bývá v </w:t>
      </w:r>
      <w:r>
        <w:rPr>
          <w:szCs w:val="24"/>
        </w:rPr>
        <w:t>rozmezí mezi deseti až dvaceti kl</w:t>
      </w:r>
      <w:r w:rsidR="00084762">
        <w:rPr>
          <w:szCs w:val="24"/>
        </w:rPr>
        <w:t xml:space="preserve">ienty. Jelikož je pro klienty s </w:t>
      </w:r>
      <w:r>
        <w:rPr>
          <w:szCs w:val="24"/>
        </w:rPr>
        <w:t>drogovou závislostí doporučováno léčbu strukturovat, denní stacionář jim toto vždy nabízí. Klíčovým se stává denní rozvrh. Klienti musí plán striktně dodržovat a</w:t>
      </w:r>
      <w:r w:rsidR="001C772E">
        <w:rPr>
          <w:szCs w:val="24"/>
        </w:rPr>
        <w:t> </w:t>
      </w:r>
      <w:r>
        <w:rPr>
          <w:szCs w:val="24"/>
        </w:rPr>
        <w:t>nemohou svévolně zařízení opustit. I zde jsou na vrcholu pyramidy zásad kar</w:t>
      </w:r>
      <w:r w:rsidR="00084762">
        <w:rPr>
          <w:szCs w:val="24"/>
        </w:rPr>
        <w:t xml:space="preserve">dinální pravidla. Pokud dojde k </w:t>
      </w:r>
      <w:r>
        <w:rPr>
          <w:szCs w:val="24"/>
        </w:rPr>
        <w:t>jeji</w:t>
      </w:r>
      <w:r w:rsidR="00084762">
        <w:rPr>
          <w:szCs w:val="24"/>
        </w:rPr>
        <w:t xml:space="preserve">ch porušení, klient může být z </w:t>
      </w:r>
      <w:r>
        <w:rPr>
          <w:szCs w:val="24"/>
        </w:rPr>
        <w:t xml:space="preserve">programu vyloučen. Léčebný cíl je dosahován prostřednictvím komplexní terapie, která obsahuje komunitní setkávání, individuální a skupinovou psychoterapii, pracovní terapii, sociální </w:t>
      </w:r>
      <w:r w:rsidR="00F113BC">
        <w:rPr>
          <w:szCs w:val="24"/>
        </w:rPr>
        <w:t xml:space="preserve">práci a volnočasové činnosti. V </w:t>
      </w:r>
      <w:r>
        <w:rPr>
          <w:szCs w:val="24"/>
        </w:rPr>
        <w:t>rámci komunitního setkávání se řeší vzniklé problémy a hodnocení. Každý klient má svého garanta, který sehrává roli podpory při individuální terapii. Denní stacionář vytváří zároveň prostor pro realizaci rodinné terapie nebo skupiny. Práce je vykonávána dle individuálních plánů klientů. Vzhledem ke specifičnosti režimu zařízení je velká pravděpodobnost relapsu. Klienti se totiž léčí ve stejném prostředí, ve kterém drogy užívali (</w:t>
      </w:r>
      <w:r w:rsidR="001D678A">
        <w:rPr>
          <w:szCs w:val="24"/>
        </w:rPr>
        <w:t xml:space="preserve">Růžička, Šteflová, Wittmann In </w:t>
      </w:r>
      <w:r w:rsidR="001555D3">
        <w:rPr>
          <w:color w:val="000000"/>
          <w:szCs w:val="24"/>
          <w:shd w:val="clear" w:color="auto" w:fill="FFFFFF"/>
        </w:rPr>
        <w:t>Rů</w:t>
      </w:r>
      <w:r>
        <w:rPr>
          <w:color w:val="000000"/>
          <w:szCs w:val="24"/>
          <w:shd w:val="clear" w:color="auto" w:fill="FFFFFF"/>
        </w:rPr>
        <w:t>žička et al., 2012)</w:t>
      </w:r>
      <w:r>
        <w:rPr>
          <w:szCs w:val="24"/>
        </w:rPr>
        <w:t>.</w:t>
      </w:r>
    </w:p>
    <w:p w:rsidR="00EC6902" w:rsidRPr="00EE7283" w:rsidRDefault="00F276E4" w:rsidP="00F276E4">
      <w:pPr>
        <w:pStyle w:val="Nadpis1"/>
      </w:pPr>
      <w:r>
        <w:br w:type="page"/>
      </w:r>
      <w:bookmarkStart w:id="31" w:name="_GoBack"/>
      <w:bookmarkStart w:id="32" w:name="_Toc353022112"/>
      <w:bookmarkStart w:id="33" w:name="_Toc353090162"/>
      <w:bookmarkEnd w:id="31"/>
      <w:r w:rsidR="00EC6902" w:rsidRPr="00EE7283">
        <w:lastRenderedPageBreak/>
        <w:t>Vývoj Krátkého intervenčního programu pro uživatele pervitinu</w:t>
      </w:r>
      <w:bookmarkEnd w:id="32"/>
      <w:bookmarkEnd w:id="33"/>
    </w:p>
    <w:p w:rsidR="00EC6902" w:rsidRDefault="00EC6902" w:rsidP="00EF12BF">
      <w:pPr>
        <w:rPr>
          <w:szCs w:val="24"/>
        </w:rPr>
      </w:pPr>
      <w:r>
        <w:rPr>
          <w:szCs w:val="24"/>
        </w:rPr>
        <w:t xml:space="preserve">Existuje </w:t>
      </w:r>
      <w:r w:rsidR="00531B10">
        <w:rPr>
          <w:szCs w:val="24"/>
        </w:rPr>
        <w:t>mnoho</w:t>
      </w:r>
      <w:r>
        <w:rPr>
          <w:szCs w:val="24"/>
        </w:rPr>
        <w:t xml:space="preserve"> možností, jak se uživatel pervitinu může léčit ze své</w:t>
      </w:r>
      <w:r w:rsidR="00F113BC">
        <w:rPr>
          <w:szCs w:val="24"/>
        </w:rPr>
        <w:t xml:space="preserve"> závislosti. Jednou z novinek v </w:t>
      </w:r>
      <w:r>
        <w:rPr>
          <w:szCs w:val="24"/>
        </w:rPr>
        <w:t xml:space="preserve">českém prostředí je </w:t>
      </w:r>
      <w:r w:rsidRPr="003C2F79">
        <w:rPr>
          <w:b/>
          <w:szCs w:val="24"/>
        </w:rPr>
        <w:t>Krátký intervenční program pro uživatele pervitinu</w:t>
      </w:r>
      <w:r>
        <w:rPr>
          <w:szCs w:val="24"/>
        </w:rPr>
        <w:t>. Jako každý nový model léčby se postupně mění a vyvíjí. I tento model práce se postupně utvářel a</w:t>
      </w:r>
      <w:r w:rsidR="001C772E">
        <w:rPr>
          <w:szCs w:val="24"/>
        </w:rPr>
        <w:t> </w:t>
      </w:r>
      <w:r>
        <w:rPr>
          <w:szCs w:val="24"/>
        </w:rPr>
        <w:t>při</w:t>
      </w:r>
      <w:r w:rsidR="00F113BC">
        <w:rPr>
          <w:szCs w:val="24"/>
        </w:rPr>
        <w:t xml:space="preserve">způsoboval českému prostředí. V </w:t>
      </w:r>
      <w:r>
        <w:rPr>
          <w:szCs w:val="24"/>
        </w:rPr>
        <w:t>následujících kapitolách si popíšeme, jak podoba dnešního programu vznikla.</w:t>
      </w:r>
    </w:p>
    <w:p w:rsidR="00EC6902" w:rsidRPr="00EE7283" w:rsidRDefault="00EC6902" w:rsidP="00F276E4">
      <w:pPr>
        <w:pStyle w:val="podnadpis1"/>
      </w:pPr>
      <w:bookmarkStart w:id="34" w:name="_Toc353022113"/>
      <w:bookmarkStart w:id="35" w:name="_Toc353090163"/>
      <w:r w:rsidRPr="00EE7283">
        <w:t>Krátký intervenční program pro osoby závislé na kokainu a cracku</w:t>
      </w:r>
      <w:bookmarkEnd w:id="34"/>
      <w:bookmarkEnd w:id="35"/>
    </w:p>
    <w:p w:rsidR="00EC6902" w:rsidRDefault="00EC6902" w:rsidP="00A872D8">
      <w:pPr>
        <w:rPr>
          <w:szCs w:val="24"/>
        </w:rPr>
      </w:pPr>
      <w:r>
        <w:rPr>
          <w:szCs w:val="24"/>
        </w:rPr>
        <w:t>Do programu jsou přijímáni problematičtí nebo primární uživatelé cracku a kokainu. Sestavený program navazuje na individuální program, nazývaný též jako léčebný. Tento program poskytuje terapeutům možnost věnovat s</w:t>
      </w:r>
      <w:r w:rsidR="00F113BC">
        <w:rPr>
          <w:szCs w:val="24"/>
        </w:rPr>
        <w:t xml:space="preserve">e tématu závislosti hlouběji. V </w:t>
      </w:r>
      <w:r>
        <w:rPr>
          <w:szCs w:val="24"/>
        </w:rPr>
        <w:t>rámci programu se klient dozvídá o problematice lapsu a relapsu. Program by měl být realizován v průběhu dvanácti tý</w:t>
      </w:r>
      <w:r w:rsidR="00F113BC">
        <w:rPr>
          <w:szCs w:val="24"/>
        </w:rPr>
        <w:t xml:space="preserve">dnů. Pokud se klient přikloní k </w:t>
      </w:r>
      <w:r>
        <w:rPr>
          <w:szCs w:val="24"/>
        </w:rPr>
        <w:t>variantě nízkoprahového sez</w:t>
      </w:r>
      <w:r w:rsidR="00F113BC">
        <w:rPr>
          <w:szCs w:val="24"/>
        </w:rPr>
        <w:t xml:space="preserve">ení, práce probíhá dva týdny. V </w:t>
      </w:r>
      <w:r>
        <w:rPr>
          <w:szCs w:val="24"/>
        </w:rPr>
        <w:t>procesu léčby se klade důraz na souběžné vedení programu s individuálním sezením. Obsah programu by měl být realizován s minimálním přerušením. Mezi další požadavky patří dostatečné věnování času pro sledování a předcházení lapsu. Terapeut také nabízí dostatek prostoru</w:t>
      </w:r>
      <w:r w:rsidR="001D678A">
        <w:rPr>
          <w:szCs w:val="24"/>
        </w:rPr>
        <w:t xml:space="preserve"> k diskusi o léčebných plánech (Máchalová, 2011).</w:t>
      </w:r>
    </w:p>
    <w:p w:rsidR="00EC6902" w:rsidRDefault="00F113BC" w:rsidP="00A872D8">
      <w:pPr>
        <w:rPr>
          <w:szCs w:val="24"/>
        </w:rPr>
      </w:pPr>
      <w:r>
        <w:rPr>
          <w:szCs w:val="24"/>
        </w:rPr>
        <w:t xml:space="preserve">V </w:t>
      </w:r>
      <w:r w:rsidR="00EC6902">
        <w:rPr>
          <w:szCs w:val="24"/>
        </w:rPr>
        <w:t xml:space="preserve">publikaci nalezneme </w:t>
      </w:r>
      <w:r w:rsidR="00EC6902" w:rsidRPr="005933AB">
        <w:rPr>
          <w:b/>
          <w:szCs w:val="24"/>
        </w:rPr>
        <w:t>návody pro realizaci programu</w:t>
      </w:r>
      <w:r w:rsidR="00EC6902">
        <w:rPr>
          <w:szCs w:val="24"/>
        </w:rPr>
        <w:t xml:space="preserve">, kde jsou jednotlivé části programu vysvětleny. Abychom mohli program správně realizovat, je tyto návody důležité dodržovat. Součástí je i popisování </w:t>
      </w:r>
      <w:r w:rsidR="00EC6902" w:rsidRPr="005933AB">
        <w:rPr>
          <w:b/>
          <w:szCs w:val="24"/>
        </w:rPr>
        <w:t>hlavních zásad pro správné vedení sezení</w:t>
      </w:r>
      <w:r w:rsidR="00EC6902">
        <w:rPr>
          <w:szCs w:val="24"/>
        </w:rPr>
        <w:t xml:space="preserve">, které zpřehledňují léčebné nástroje.  Důraz se klade na </w:t>
      </w:r>
      <w:r w:rsidR="00531B10">
        <w:rPr>
          <w:szCs w:val="24"/>
        </w:rPr>
        <w:t xml:space="preserve">důkladnou </w:t>
      </w:r>
      <w:r w:rsidR="00EC6902">
        <w:rPr>
          <w:szCs w:val="24"/>
        </w:rPr>
        <w:t>znalost informací o konkrétní problematice. Tento fakt působí na klienty velice příznivě a zvyšuje se tím produktivita a</w:t>
      </w:r>
      <w:r w:rsidR="001C772E">
        <w:rPr>
          <w:szCs w:val="24"/>
        </w:rPr>
        <w:t> </w:t>
      </w:r>
      <w:r w:rsidR="00EC6902">
        <w:rPr>
          <w:szCs w:val="24"/>
        </w:rPr>
        <w:t>pozitivita terapeuti</w:t>
      </w:r>
      <w:r>
        <w:rPr>
          <w:szCs w:val="24"/>
        </w:rPr>
        <w:t xml:space="preserve">ckého vztahu.  Terapeuti mají k </w:t>
      </w:r>
      <w:r w:rsidR="00EC6902">
        <w:rPr>
          <w:szCs w:val="24"/>
        </w:rPr>
        <w:t xml:space="preserve">dispozici balíček </w:t>
      </w:r>
      <w:r w:rsidR="00EC6902" w:rsidRPr="005933AB">
        <w:rPr>
          <w:b/>
          <w:szCs w:val="24"/>
        </w:rPr>
        <w:t>zvláštních informací ke každému sezení</w:t>
      </w:r>
      <w:r w:rsidR="00EC6902">
        <w:rPr>
          <w:szCs w:val="24"/>
        </w:rPr>
        <w:t xml:space="preserve">, se kterými se musí dokonale obeznámit. Pro klienty jsou vytvořeny </w:t>
      </w:r>
      <w:r w:rsidR="00EC6902" w:rsidRPr="005933AB">
        <w:rPr>
          <w:b/>
          <w:szCs w:val="24"/>
        </w:rPr>
        <w:t>informační listy</w:t>
      </w:r>
      <w:r w:rsidR="00EC6902">
        <w:rPr>
          <w:szCs w:val="24"/>
        </w:rPr>
        <w:t xml:space="preserve"> podávající klientovi informace pro dané téma. Pro jednotlivá sezení jsou určeny </w:t>
      </w:r>
      <w:r w:rsidR="00EC6902">
        <w:rPr>
          <w:b/>
          <w:szCs w:val="24"/>
        </w:rPr>
        <w:t>Pracovní listy</w:t>
      </w:r>
      <w:r>
        <w:rPr>
          <w:szCs w:val="24"/>
        </w:rPr>
        <w:t xml:space="preserve">. Pracuje se s nimi v </w:t>
      </w:r>
      <w:r w:rsidR="00EC6902">
        <w:rPr>
          <w:szCs w:val="24"/>
        </w:rPr>
        <w:t xml:space="preserve">hlavních sezeních, nikoli v programových sezeních. Samotné pracovní listy pro hlavní sezení obsahují témata lapsů a především </w:t>
      </w:r>
      <w:r w:rsidR="00EC6902">
        <w:rPr>
          <w:i/>
          <w:szCs w:val="24"/>
        </w:rPr>
        <w:t>P</w:t>
      </w:r>
      <w:r>
        <w:rPr>
          <w:i/>
          <w:szCs w:val="24"/>
        </w:rPr>
        <w:t xml:space="preserve">oučení z </w:t>
      </w:r>
      <w:r w:rsidR="00EC6902">
        <w:rPr>
          <w:i/>
          <w:szCs w:val="24"/>
        </w:rPr>
        <w:t>lapsů</w:t>
      </w:r>
      <w:r w:rsidR="00EC6902">
        <w:rPr>
          <w:szCs w:val="24"/>
        </w:rPr>
        <w:t xml:space="preserve">. Položka </w:t>
      </w:r>
      <w:r w:rsidR="00EC6902">
        <w:rPr>
          <w:i/>
          <w:szCs w:val="24"/>
        </w:rPr>
        <w:t>M</w:t>
      </w:r>
      <w:r w:rsidR="00EC6902" w:rsidRPr="00F52B01">
        <w:rPr>
          <w:i/>
          <w:szCs w:val="24"/>
        </w:rPr>
        <w:t>onitorování kokainu</w:t>
      </w:r>
      <w:r w:rsidR="00EC6902">
        <w:rPr>
          <w:szCs w:val="24"/>
        </w:rPr>
        <w:t xml:space="preserve"> je dotazník, který zachycuje psychické a fyzické zdraví. Aby došlo k pravdivému monitoringu, je třeba na otázky odpovídat pravdivě</w:t>
      </w:r>
      <w:r w:rsidR="001D678A">
        <w:rPr>
          <w:szCs w:val="24"/>
        </w:rPr>
        <w:t xml:space="preserve"> (Máchalová, 2011).</w:t>
      </w:r>
      <w:r w:rsidR="00EC6902">
        <w:rPr>
          <w:szCs w:val="24"/>
        </w:rPr>
        <w:t xml:space="preserve"> </w:t>
      </w:r>
    </w:p>
    <w:p w:rsidR="00EC6902" w:rsidRDefault="00EC6902" w:rsidP="00A872D8">
      <w:pPr>
        <w:rPr>
          <w:szCs w:val="24"/>
        </w:rPr>
      </w:pPr>
      <w:r>
        <w:rPr>
          <w:szCs w:val="24"/>
        </w:rPr>
        <w:lastRenderedPageBreak/>
        <w:t>Terapeuti provádí hodnocení, ve kterém se ujišťují, jestli je tato intervence pro klienta odpovídající. Součástí hodnocení jsou informace o tom, jestli je klient dostatečn</w:t>
      </w:r>
      <w:r w:rsidR="00F113BC">
        <w:rPr>
          <w:szCs w:val="24"/>
        </w:rPr>
        <w:t xml:space="preserve">ě motivován, zda-li má zájem na </w:t>
      </w:r>
      <w:r>
        <w:rPr>
          <w:szCs w:val="24"/>
        </w:rPr>
        <w:t>ukončení užíván</w:t>
      </w:r>
      <w:r w:rsidR="00531B10">
        <w:rPr>
          <w:szCs w:val="24"/>
        </w:rPr>
        <w:t>í drogy</w:t>
      </w:r>
      <w:r>
        <w:rPr>
          <w:szCs w:val="24"/>
        </w:rPr>
        <w:t xml:space="preserve"> a jestli má klient takové kognitivní schopnosti, které mu umožní podstoupit </w:t>
      </w:r>
      <w:r w:rsidRPr="00281D96">
        <w:rPr>
          <w:b/>
          <w:szCs w:val="24"/>
        </w:rPr>
        <w:t>dvanáctitýdenní program</w:t>
      </w:r>
      <w:r>
        <w:rPr>
          <w:szCs w:val="24"/>
        </w:rPr>
        <w:t xml:space="preserve">. Pro klienty, </w:t>
      </w:r>
      <w:r w:rsidR="00F113BC">
        <w:rPr>
          <w:szCs w:val="24"/>
        </w:rPr>
        <w:t xml:space="preserve">kteří nemají motivaci přestat s </w:t>
      </w:r>
      <w:r>
        <w:rPr>
          <w:szCs w:val="24"/>
        </w:rPr>
        <w:t xml:space="preserve">užíváním cracku/kokainu, byl vytvořen </w:t>
      </w:r>
      <w:r w:rsidRPr="00281D96">
        <w:rPr>
          <w:b/>
          <w:szCs w:val="24"/>
        </w:rPr>
        <w:t>dvoutýdenní program</w:t>
      </w:r>
      <w:r>
        <w:rPr>
          <w:szCs w:val="24"/>
        </w:rPr>
        <w:t>. Ten se zaměřuje na to, jakým způsobem tyto látky v lidském těle fungují. Oblasti, kterým se v programu klienti věnují, jsou harm reduction a oblast zdraví (Máchalová, 2011).</w:t>
      </w:r>
    </w:p>
    <w:p w:rsidR="00EC6902" w:rsidRPr="00EE7283" w:rsidRDefault="00EC6902" w:rsidP="00F276E4">
      <w:pPr>
        <w:pStyle w:val="podnadpis1"/>
      </w:pPr>
      <w:bookmarkStart w:id="36" w:name="_Toc353022114"/>
      <w:bookmarkStart w:id="37" w:name="_Toc353090164"/>
      <w:r w:rsidRPr="00EE7283">
        <w:t>Krátký intervenční program pro osoby závislé na pervitinu</w:t>
      </w:r>
      <w:bookmarkEnd w:id="36"/>
      <w:bookmarkEnd w:id="37"/>
    </w:p>
    <w:p w:rsidR="00EC6902" w:rsidRDefault="00EC6902" w:rsidP="00A872D8">
      <w:pPr>
        <w:rPr>
          <w:szCs w:val="24"/>
        </w:rPr>
      </w:pPr>
      <w:r>
        <w:rPr>
          <w:szCs w:val="24"/>
        </w:rPr>
        <w:t xml:space="preserve">Pro osoby závislé na pervitinu byly vytvořeny dvě rozdílné verze programu. První je </w:t>
      </w:r>
      <w:r w:rsidRPr="00816A34">
        <w:rPr>
          <w:b/>
          <w:szCs w:val="24"/>
        </w:rPr>
        <w:t>verze pro tři setkání</w:t>
      </w:r>
      <w:r>
        <w:rPr>
          <w:szCs w:val="24"/>
        </w:rPr>
        <w:t xml:space="preserve">. Je pro klienty, </w:t>
      </w:r>
      <w:r w:rsidR="00F113BC">
        <w:rPr>
          <w:szCs w:val="24"/>
        </w:rPr>
        <w:t xml:space="preserve">kteří sice mohou být zařazeni v </w:t>
      </w:r>
      <w:r>
        <w:rPr>
          <w:szCs w:val="24"/>
        </w:rPr>
        <w:t>systému léčebných institucí, ale dosud nejsou přesvědčeni o skoncování užívání pervitinu. Důvod</w:t>
      </w:r>
      <w:r w:rsidR="00F113BC">
        <w:rPr>
          <w:szCs w:val="24"/>
        </w:rPr>
        <w:t xml:space="preserve">ů, proč klient nechce přestat s </w:t>
      </w:r>
      <w:r>
        <w:rPr>
          <w:szCs w:val="24"/>
        </w:rPr>
        <w:t>užíváním, může být několik. Buď se jedná o uživatele, který pervitin užívá rekreačně, nebo je pervitin klientem užíván jako doprovodná droga. Čast</w:t>
      </w:r>
      <w:r w:rsidR="00F113BC">
        <w:rPr>
          <w:szCs w:val="24"/>
        </w:rPr>
        <w:t xml:space="preserve">o se můžeme potkat s nevyzrálým </w:t>
      </w:r>
      <w:r>
        <w:rPr>
          <w:szCs w:val="24"/>
        </w:rPr>
        <w:t>klientem, který ještě</w:t>
      </w:r>
      <w:r w:rsidR="00F113BC">
        <w:rPr>
          <w:szCs w:val="24"/>
        </w:rPr>
        <w:t xml:space="preserve"> není přesvědčený o vhodnosti s </w:t>
      </w:r>
      <w:r>
        <w:rPr>
          <w:szCs w:val="24"/>
        </w:rPr>
        <w:t>užíváním přestat. Tato krátká verze programu mu poskytuje možnost, která respektuje jeho aktuálních potřeby. Terapeut se snaží klientovi pomoci v následujících problémových oblastech. Minimalizovat všech</w:t>
      </w:r>
      <w:r w:rsidR="00F113BC">
        <w:rPr>
          <w:szCs w:val="24"/>
        </w:rPr>
        <w:t xml:space="preserve">na rizika, která jsou spojena s </w:t>
      </w:r>
      <w:r>
        <w:rPr>
          <w:szCs w:val="24"/>
        </w:rPr>
        <w:t>užíváním pervitinu, porozumět rizikům, která jsou spojována s</w:t>
      </w:r>
      <w:r w:rsidR="00F113BC">
        <w:rPr>
          <w:szCs w:val="24"/>
        </w:rPr>
        <w:t xml:space="preserve"> </w:t>
      </w:r>
      <w:r>
        <w:rPr>
          <w:szCs w:val="24"/>
        </w:rPr>
        <w:t>pervitinem</w:t>
      </w:r>
      <w:r w:rsidR="00531B10">
        <w:rPr>
          <w:szCs w:val="24"/>
        </w:rPr>
        <w:t>,</w:t>
      </w:r>
      <w:r>
        <w:rPr>
          <w:szCs w:val="24"/>
        </w:rPr>
        <w:t xml:space="preserve"> a dokázat klientovi, že terapeutický vztah je založen na důvěře. V </w:t>
      </w:r>
      <w:r w:rsidR="00F113BC">
        <w:rPr>
          <w:szCs w:val="24"/>
        </w:rPr>
        <w:t xml:space="preserve">případě, že se klient v </w:t>
      </w:r>
      <w:r>
        <w:rPr>
          <w:szCs w:val="24"/>
        </w:rPr>
        <w:t>programu dostane d</w:t>
      </w:r>
      <w:r w:rsidR="00F113BC">
        <w:rPr>
          <w:szCs w:val="24"/>
        </w:rPr>
        <w:t xml:space="preserve">o fáze rozhodování skoncování s </w:t>
      </w:r>
      <w:r>
        <w:rPr>
          <w:szCs w:val="24"/>
        </w:rPr>
        <w:t>drogou, tera</w:t>
      </w:r>
      <w:r w:rsidR="00F113BC">
        <w:rPr>
          <w:szCs w:val="24"/>
        </w:rPr>
        <w:t xml:space="preserve">peut toto rozhodnutí podpoří. Z </w:t>
      </w:r>
      <w:r>
        <w:rPr>
          <w:szCs w:val="24"/>
        </w:rPr>
        <w:t>povahy krátké intervence se kla</w:t>
      </w:r>
      <w:r w:rsidR="001D678A">
        <w:rPr>
          <w:szCs w:val="24"/>
        </w:rPr>
        <w:t>de důraz na další účast v léčbě (Máchalová, 2011).</w:t>
      </w:r>
      <w:r>
        <w:rPr>
          <w:szCs w:val="24"/>
        </w:rPr>
        <w:t xml:space="preserve"> </w:t>
      </w:r>
    </w:p>
    <w:p w:rsidR="00EC6902" w:rsidRDefault="00EC6902" w:rsidP="00A872D8">
      <w:pPr>
        <w:rPr>
          <w:szCs w:val="24"/>
        </w:rPr>
      </w:pPr>
      <w:r>
        <w:rPr>
          <w:szCs w:val="24"/>
        </w:rPr>
        <w:t xml:space="preserve">Jak napovídá název této </w:t>
      </w:r>
      <w:r w:rsidR="00F113BC">
        <w:rPr>
          <w:szCs w:val="24"/>
        </w:rPr>
        <w:t xml:space="preserve">verze, intervence se skládá ze </w:t>
      </w:r>
      <w:r>
        <w:rPr>
          <w:szCs w:val="24"/>
        </w:rPr>
        <w:t xml:space="preserve">tří sezení. </w:t>
      </w:r>
      <w:r>
        <w:rPr>
          <w:b/>
          <w:szCs w:val="24"/>
        </w:rPr>
        <w:t>První sezení</w:t>
      </w:r>
      <w:r>
        <w:rPr>
          <w:szCs w:val="24"/>
        </w:rPr>
        <w:t xml:space="preserve"> je zároveň označováno jako </w:t>
      </w:r>
      <w:r>
        <w:rPr>
          <w:b/>
          <w:szCs w:val="24"/>
        </w:rPr>
        <w:t>nulté</w:t>
      </w:r>
      <w:r w:rsidR="00F113BC">
        <w:rPr>
          <w:szCs w:val="24"/>
        </w:rPr>
        <w:t xml:space="preserve">. Zaměřuje se na seznámení s </w:t>
      </w:r>
      <w:r>
        <w:rPr>
          <w:szCs w:val="24"/>
        </w:rPr>
        <w:t>programem a ubírá se směrem k nastavení motivace klienta. V</w:t>
      </w:r>
      <w:r w:rsidR="00F113BC">
        <w:rPr>
          <w:szCs w:val="24"/>
        </w:rPr>
        <w:t xml:space="preserve"> </w:t>
      </w:r>
      <w:r>
        <w:rPr>
          <w:b/>
          <w:szCs w:val="24"/>
        </w:rPr>
        <w:t>sezení 1</w:t>
      </w:r>
      <w:r w:rsidR="00F113BC">
        <w:rPr>
          <w:szCs w:val="24"/>
        </w:rPr>
        <w:t xml:space="preserve"> se klient seznamuje s </w:t>
      </w:r>
      <w:r>
        <w:rPr>
          <w:szCs w:val="24"/>
        </w:rPr>
        <w:t>účinky pervitinu a paralelně se buduje terapeutický vztah. Poté je možné, aby klient byl schopen určit svůj hlavní problém. Tvorba léčebného</w:t>
      </w:r>
      <w:r w:rsidR="00F113BC">
        <w:rPr>
          <w:szCs w:val="24"/>
        </w:rPr>
        <w:t xml:space="preserve"> plánu v této fázi nepřichází v </w:t>
      </w:r>
      <w:r>
        <w:rPr>
          <w:szCs w:val="24"/>
        </w:rPr>
        <w:t>úvahu. Měli bychom si uvědomit, že se klient momentálně nachází ve stavu, kdy nedodržuje základní rytmus bdění a spánku. Nemůžeme očekávat, že by klient dodržel pravidelný přísun stravy a tekutin. Tento stav se nám promítne i</w:t>
      </w:r>
      <w:r w:rsidR="001C772E">
        <w:rPr>
          <w:szCs w:val="24"/>
        </w:rPr>
        <w:t> </w:t>
      </w:r>
      <w:r>
        <w:rPr>
          <w:szCs w:val="24"/>
        </w:rPr>
        <w:t>do společného setkání, proto</w:t>
      </w:r>
      <w:r w:rsidR="00F113BC">
        <w:rPr>
          <w:szCs w:val="24"/>
        </w:rPr>
        <w:t xml:space="preserve"> bychom měli vědět, že klient v </w:t>
      </w:r>
      <w:r>
        <w:rPr>
          <w:szCs w:val="24"/>
        </w:rPr>
        <w:t xml:space="preserve">tomto </w:t>
      </w:r>
      <w:r w:rsidR="00F113BC">
        <w:rPr>
          <w:szCs w:val="24"/>
        </w:rPr>
        <w:t xml:space="preserve">stádiu nespojuje své problémy s </w:t>
      </w:r>
      <w:r>
        <w:rPr>
          <w:szCs w:val="24"/>
        </w:rPr>
        <w:t xml:space="preserve">užíváním pervitinu. Je však naprosto jasné, že jádrem jeho životních obtíží je závislost na pervitinu. </w:t>
      </w:r>
      <w:r>
        <w:rPr>
          <w:b/>
          <w:szCs w:val="24"/>
        </w:rPr>
        <w:t xml:space="preserve">Sezení 2 </w:t>
      </w:r>
      <w:r w:rsidR="00F113BC">
        <w:rPr>
          <w:szCs w:val="24"/>
        </w:rPr>
        <w:t xml:space="preserve">poskytuje klientovi prostor k </w:t>
      </w:r>
      <w:r>
        <w:rPr>
          <w:szCs w:val="24"/>
        </w:rPr>
        <w:t xml:space="preserve">porozumění zdravotních důsledků ve spojitosti se závislostí. Proto jsou klientovi nabízeny varianty, které </w:t>
      </w:r>
      <w:r w:rsidR="00F113BC">
        <w:rPr>
          <w:szCs w:val="24"/>
        </w:rPr>
        <w:t xml:space="preserve">zohledňují </w:t>
      </w:r>
      <w:r w:rsidR="00F113BC">
        <w:rPr>
          <w:szCs w:val="24"/>
        </w:rPr>
        <w:lastRenderedPageBreak/>
        <w:t xml:space="preserve">nulovou motivaci pro skoncování s </w:t>
      </w:r>
      <w:r>
        <w:rPr>
          <w:szCs w:val="24"/>
        </w:rPr>
        <w:t>užíváním pervitinu. Terape</w:t>
      </w:r>
      <w:r w:rsidR="00F113BC">
        <w:rPr>
          <w:szCs w:val="24"/>
        </w:rPr>
        <w:t xml:space="preserve">ut nabízí klientovi v </w:t>
      </w:r>
      <w:r>
        <w:rPr>
          <w:szCs w:val="24"/>
        </w:rPr>
        <w:t xml:space="preserve">rámci tohoto setkání možnosti, jak </w:t>
      </w:r>
      <w:r w:rsidR="00F113BC">
        <w:rPr>
          <w:szCs w:val="24"/>
        </w:rPr>
        <w:t xml:space="preserve">alespoň snížit rizika spojené s </w:t>
      </w:r>
      <w:r>
        <w:rPr>
          <w:szCs w:val="24"/>
        </w:rPr>
        <w:t>užíváním pervitinu (Máchalová, 2011</w:t>
      </w:r>
      <w:r>
        <w:rPr>
          <w:sz w:val="26"/>
          <w:szCs w:val="24"/>
        </w:rPr>
        <w:t>)</w:t>
      </w:r>
      <w:r>
        <w:rPr>
          <w:szCs w:val="24"/>
        </w:rPr>
        <w:t xml:space="preserve">. </w:t>
      </w:r>
    </w:p>
    <w:p w:rsidR="00EC6902" w:rsidRDefault="00EC6902" w:rsidP="00A872D8">
      <w:pPr>
        <w:rPr>
          <w:szCs w:val="24"/>
        </w:rPr>
      </w:pPr>
      <w:r>
        <w:rPr>
          <w:szCs w:val="24"/>
        </w:rPr>
        <w:t xml:space="preserve">Druhá verze se nazývala </w:t>
      </w:r>
      <w:r>
        <w:rPr>
          <w:b/>
          <w:szCs w:val="24"/>
        </w:rPr>
        <w:t>Verze pro dvanáct setkání</w:t>
      </w:r>
      <w:r>
        <w:rPr>
          <w:szCs w:val="24"/>
        </w:rPr>
        <w:t>. Záměrně je zde použit minulý čas, protože se od této formy upustilo. Tato forma práce se stala velmi náročnou, už jen proto, že program se realizuje v ambulantních formách péče. Pro úplnost je však nu</w:t>
      </w:r>
      <w:r w:rsidR="00F113BC">
        <w:rPr>
          <w:szCs w:val="24"/>
        </w:rPr>
        <w:t xml:space="preserve">tné krátce popsat, jak sezení v </w:t>
      </w:r>
      <w:r>
        <w:rPr>
          <w:szCs w:val="24"/>
        </w:rPr>
        <w:t>této formě probíhala. Hlavním předpokladem bylo vynaklád</w:t>
      </w:r>
      <w:r w:rsidR="00F113BC">
        <w:rPr>
          <w:szCs w:val="24"/>
        </w:rPr>
        <w:t xml:space="preserve">at úsilí vedoucí k abstinenci v </w:t>
      </w:r>
      <w:r>
        <w:rPr>
          <w:szCs w:val="24"/>
        </w:rPr>
        <w:t xml:space="preserve">užívání pervitinu. </w:t>
      </w:r>
      <w:r>
        <w:rPr>
          <w:b/>
          <w:szCs w:val="24"/>
        </w:rPr>
        <w:t>První sezení</w:t>
      </w:r>
      <w:r>
        <w:rPr>
          <w:szCs w:val="24"/>
        </w:rPr>
        <w:t xml:space="preserve"> se zaměřovalo na popis programu klientovi. Zároveň se vytvářel popis těch problémů, které klient vnímal jako velmi tíživé. Definovaly se cíle, kterých mělo být v setkávání dosaženo. V </w:t>
      </w:r>
      <w:r>
        <w:rPr>
          <w:b/>
          <w:szCs w:val="24"/>
        </w:rPr>
        <w:t>druhém sezení</w:t>
      </w:r>
      <w:r>
        <w:rPr>
          <w:szCs w:val="24"/>
        </w:rPr>
        <w:t xml:space="preserve"> se klient seznamoval s informacemi, jak pervitin působí. O</w:t>
      </w:r>
      <w:r w:rsidR="00F113BC">
        <w:rPr>
          <w:szCs w:val="24"/>
        </w:rPr>
        <w:t xml:space="preserve">svojení těchto znalostí vedlo k </w:t>
      </w:r>
      <w:r>
        <w:rPr>
          <w:szCs w:val="24"/>
        </w:rPr>
        <w:t xml:space="preserve">lepšímu chápání jeho stavů úzkosti a deprese. Tyto informace mohly poskytnout příležitost ukončit svou závislost na pervitinu. Ústředním tématem bylo vytvoření stabilního vztahu mezi klientem a terapeutem. Obsahem </w:t>
      </w:r>
      <w:r>
        <w:rPr>
          <w:b/>
          <w:szCs w:val="24"/>
        </w:rPr>
        <w:t xml:space="preserve">sezení tři </w:t>
      </w:r>
      <w:r>
        <w:rPr>
          <w:szCs w:val="24"/>
        </w:rPr>
        <w:t>bylo upřes</w:t>
      </w:r>
      <w:r w:rsidR="00F113BC">
        <w:rPr>
          <w:szCs w:val="24"/>
        </w:rPr>
        <w:t>nění následků, které vznikaly v</w:t>
      </w:r>
      <w:r w:rsidR="001C772E">
        <w:rPr>
          <w:szCs w:val="24"/>
        </w:rPr>
        <w:t> </w:t>
      </w:r>
      <w:r>
        <w:rPr>
          <w:szCs w:val="24"/>
        </w:rPr>
        <w:t>souvislosti s užíváním pervitin</w:t>
      </w:r>
      <w:r w:rsidR="00F113BC">
        <w:rPr>
          <w:szCs w:val="24"/>
        </w:rPr>
        <w:t xml:space="preserve">u. Dále terapeut vedl diskusi s </w:t>
      </w:r>
      <w:r>
        <w:rPr>
          <w:szCs w:val="24"/>
        </w:rPr>
        <w:t xml:space="preserve">klientem o jeho současném zdravotním stavu. Ve </w:t>
      </w:r>
      <w:r>
        <w:rPr>
          <w:b/>
          <w:szCs w:val="24"/>
        </w:rPr>
        <w:t xml:space="preserve">čtvrtém </w:t>
      </w:r>
      <w:r>
        <w:rPr>
          <w:szCs w:val="24"/>
        </w:rPr>
        <w:t xml:space="preserve">sezení jsme se zabývali tím, jaké má klient stálé reálné možnosti si drogu obstarat a také jak tyto možnosti odstranit. </w:t>
      </w:r>
      <w:r>
        <w:rPr>
          <w:b/>
          <w:szCs w:val="24"/>
        </w:rPr>
        <w:t>Páté sezení</w:t>
      </w:r>
      <w:r w:rsidR="00F113BC">
        <w:rPr>
          <w:szCs w:val="24"/>
        </w:rPr>
        <w:t xml:space="preserve"> se vedlo v </w:t>
      </w:r>
      <w:r>
        <w:rPr>
          <w:szCs w:val="24"/>
        </w:rPr>
        <w:t>rovině porozumění pojmům bažení a deprese. Cílem byl</w:t>
      </w:r>
      <w:r w:rsidR="00F113BC">
        <w:rPr>
          <w:szCs w:val="24"/>
        </w:rPr>
        <w:t xml:space="preserve">o pochopit schémata, která se s </w:t>
      </w:r>
      <w:r>
        <w:rPr>
          <w:szCs w:val="24"/>
        </w:rPr>
        <w:t xml:space="preserve">užíváním pervitinu často opakují. </w:t>
      </w:r>
      <w:r>
        <w:rPr>
          <w:b/>
          <w:szCs w:val="24"/>
        </w:rPr>
        <w:t>Šesté sezení</w:t>
      </w:r>
      <w:r>
        <w:rPr>
          <w:szCs w:val="24"/>
        </w:rPr>
        <w:t xml:space="preserve"> bylo koncipováno tak, aby klient dostatečně porozuměl systému užívání pervitinu. Společnými silami se usilovalo o vytvoření takových</w:t>
      </w:r>
      <w:r w:rsidR="00F113BC">
        <w:rPr>
          <w:szCs w:val="24"/>
        </w:rPr>
        <w:t xml:space="preserve"> opatření, která mohou předejít </w:t>
      </w:r>
      <w:r>
        <w:rPr>
          <w:szCs w:val="24"/>
        </w:rPr>
        <w:t xml:space="preserve">užití drogy. </w:t>
      </w:r>
      <w:r>
        <w:rPr>
          <w:b/>
          <w:szCs w:val="24"/>
        </w:rPr>
        <w:t xml:space="preserve">Sedmé sezení </w:t>
      </w:r>
      <w:r w:rsidR="00F113BC">
        <w:rPr>
          <w:szCs w:val="24"/>
        </w:rPr>
        <w:t xml:space="preserve">pokračovalo v </w:t>
      </w:r>
      <w:r>
        <w:rPr>
          <w:szCs w:val="24"/>
        </w:rPr>
        <w:t xml:space="preserve">předešlém modulu a hlavní částí bývaly spouštěče v procesu závislosti. Společně se vytvářely strategické tahy, které mění způsoby jednání a snižují tak riziko užití drogy. </w:t>
      </w:r>
      <w:r>
        <w:rPr>
          <w:b/>
          <w:szCs w:val="24"/>
        </w:rPr>
        <w:t>Osmé sezení</w:t>
      </w:r>
      <w:r>
        <w:rPr>
          <w:szCs w:val="24"/>
        </w:rPr>
        <w:t xml:space="preserve"> opět navazovalo na předchozí modul. Zabývalo se popisováním jednotlivých typů baž</w:t>
      </w:r>
      <w:r w:rsidR="00F113BC">
        <w:rPr>
          <w:szCs w:val="24"/>
        </w:rPr>
        <w:t>ení. Terapeut zdůrazňoval, že v</w:t>
      </w:r>
      <w:r w:rsidR="001C772E">
        <w:rPr>
          <w:szCs w:val="24"/>
        </w:rPr>
        <w:t> </w:t>
      </w:r>
      <w:r>
        <w:rPr>
          <w:szCs w:val="24"/>
        </w:rPr>
        <w:t xml:space="preserve">případě výskytu bažení má už klient vytvořenu podpůrnou síť.  Mohl si tak vybrat, jaký krok zvolí, protože získal kontrolu nad pervitinem. </w:t>
      </w:r>
      <w:r>
        <w:rPr>
          <w:b/>
          <w:szCs w:val="24"/>
        </w:rPr>
        <w:t xml:space="preserve">Deváté sezení </w:t>
      </w:r>
      <w:r>
        <w:rPr>
          <w:szCs w:val="24"/>
        </w:rPr>
        <w:t>se zaměřovalo na nalezení způsobu, kterým bude účinně čelit mechanismu euphoric recall</w:t>
      </w:r>
      <w:r>
        <w:rPr>
          <w:rStyle w:val="Znakapoznpodarou"/>
          <w:szCs w:val="24"/>
        </w:rPr>
        <w:footnoteReference w:id="12"/>
      </w:r>
      <w:r>
        <w:rPr>
          <w:szCs w:val="24"/>
        </w:rPr>
        <w:t xml:space="preserve">. </w:t>
      </w:r>
      <w:r>
        <w:rPr>
          <w:b/>
          <w:szCs w:val="24"/>
        </w:rPr>
        <w:t xml:space="preserve">Desáté sezení </w:t>
      </w:r>
      <w:r>
        <w:rPr>
          <w:szCs w:val="24"/>
        </w:rPr>
        <w:t>bylo vytvořeno pouze pro některé skupiny klientů. Zabývalo se totiž trestnou činností spojenou s</w:t>
      </w:r>
      <w:r w:rsidR="00C36E30">
        <w:rPr>
          <w:szCs w:val="24"/>
        </w:rPr>
        <w:t> </w:t>
      </w:r>
      <w:r>
        <w:rPr>
          <w:szCs w:val="24"/>
        </w:rPr>
        <w:t xml:space="preserve">užíváním pervitinu. Takže pokud klient trestnou činnost nepáchal, volně se přecházelo na další část. Tou bylo </w:t>
      </w:r>
      <w:r>
        <w:rPr>
          <w:b/>
          <w:szCs w:val="24"/>
        </w:rPr>
        <w:t>jedenácté sezení</w:t>
      </w:r>
      <w:r w:rsidR="00F113BC">
        <w:rPr>
          <w:szCs w:val="24"/>
        </w:rPr>
        <w:t xml:space="preserve">. V </w:t>
      </w:r>
      <w:r>
        <w:rPr>
          <w:szCs w:val="24"/>
        </w:rPr>
        <w:t xml:space="preserve">něm se tvořil strategický plán boje se závislostí. Poslední sezení bylo </w:t>
      </w:r>
      <w:r>
        <w:rPr>
          <w:b/>
          <w:szCs w:val="24"/>
        </w:rPr>
        <w:t>dvanácté</w:t>
      </w:r>
      <w:r>
        <w:rPr>
          <w:szCs w:val="24"/>
        </w:rPr>
        <w:t>, v němž klient shrnoval v</w:t>
      </w:r>
      <w:r w:rsidR="00F113BC">
        <w:rPr>
          <w:szCs w:val="24"/>
        </w:rPr>
        <w:t xml:space="preserve">šechny dosažené cíle, kterých </w:t>
      </w:r>
      <w:r w:rsidR="00F113BC">
        <w:rPr>
          <w:szCs w:val="24"/>
        </w:rPr>
        <w:lastRenderedPageBreak/>
        <w:t>v</w:t>
      </w:r>
      <w:r w:rsidR="00C36E30">
        <w:rPr>
          <w:szCs w:val="24"/>
        </w:rPr>
        <w:t> </w:t>
      </w:r>
      <w:r>
        <w:rPr>
          <w:szCs w:val="24"/>
        </w:rPr>
        <w:t>sezeních dosáhl. Zároveň se věnovala pozorn</w:t>
      </w:r>
      <w:r w:rsidR="00F113BC">
        <w:rPr>
          <w:szCs w:val="24"/>
        </w:rPr>
        <w:t>ost tomu, jaké proběhly změny v jeho životě v</w:t>
      </w:r>
      <w:r w:rsidR="00C36E30">
        <w:rPr>
          <w:szCs w:val="24"/>
        </w:rPr>
        <w:t> </w:t>
      </w:r>
      <w:r w:rsidR="00F113BC">
        <w:rPr>
          <w:szCs w:val="24"/>
        </w:rPr>
        <w:t xml:space="preserve">souvislosti se </w:t>
      </w:r>
      <w:r>
        <w:rPr>
          <w:szCs w:val="24"/>
        </w:rPr>
        <w:t>zavřením dveří k</w:t>
      </w:r>
      <w:r w:rsidR="001D678A">
        <w:rPr>
          <w:szCs w:val="24"/>
        </w:rPr>
        <w:t> </w:t>
      </w:r>
      <w:r>
        <w:rPr>
          <w:szCs w:val="24"/>
        </w:rPr>
        <w:t>pervitinu</w:t>
      </w:r>
      <w:r w:rsidR="001D678A">
        <w:rPr>
          <w:szCs w:val="24"/>
        </w:rPr>
        <w:t xml:space="preserve"> (Máchalová, 2011).</w:t>
      </w:r>
    </w:p>
    <w:p w:rsidR="00EC6902" w:rsidRDefault="00EC6902" w:rsidP="00A872D8">
      <w:pPr>
        <w:rPr>
          <w:szCs w:val="24"/>
        </w:rPr>
      </w:pPr>
      <w:r>
        <w:rPr>
          <w:szCs w:val="24"/>
        </w:rPr>
        <w:t xml:space="preserve">Součástí metodiky byly </w:t>
      </w:r>
      <w:r>
        <w:rPr>
          <w:b/>
          <w:szCs w:val="24"/>
        </w:rPr>
        <w:t xml:space="preserve">informační </w:t>
      </w:r>
      <w:r>
        <w:rPr>
          <w:szCs w:val="24"/>
        </w:rPr>
        <w:t xml:space="preserve">a </w:t>
      </w:r>
      <w:r>
        <w:rPr>
          <w:b/>
          <w:szCs w:val="24"/>
        </w:rPr>
        <w:t xml:space="preserve">pracovní listy. </w:t>
      </w:r>
      <w:r>
        <w:rPr>
          <w:szCs w:val="24"/>
        </w:rPr>
        <w:t xml:space="preserve">Informační listy sloužily jako studijní materiály pro klienta. Obsahovaly potřebné informace, které byly součástí tématu sezení. </w:t>
      </w:r>
      <w:r>
        <w:rPr>
          <w:b/>
          <w:szCs w:val="24"/>
        </w:rPr>
        <w:t xml:space="preserve">Informační list jedna </w:t>
      </w:r>
      <w:r>
        <w:rPr>
          <w:szCs w:val="24"/>
        </w:rPr>
        <w:t>byl souhrnným pojmem, který obsahoval jednotlivé názvy sezení. Klient se těchto sezení účastnil a to po časově vymezenou dobu. Řazení sezení bylo uspořádáno tak, aby kli</w:t>
      </w:r>
      <w:r w:rsidR="00F113BC">
        <w:rPr>
          <w:szCs w:val="24"/>
        </w:rPr>
        <w:t xml:space="preserve">ent mohl pochopit souvislosti s </w:t>
      </w:r>
      <w:r>
        <w:rPr>
          <w:szCs w:val="24"/>
        </w:rPr>
        <w:t xml:space="preserve">užíváním pervitinu. Touto posloupností bylo vytvářeno prostředí pro delší abstinenci a klient mohl pevně držet otěže svého života. </w:t>
      </w:r>
      <w:r>
        <w:rPr>
          <w:b/>
          <w:szCs w:val="24"/>
        </w:rPr>
        <w:t xml:space="preserve">Ve druhém informačním listu </w:t>
      </w:r>
      <w:r>
        <w:rPr>
          <w:szCs w:val="24"/>
        </w:rPr>
        <w:t xml:space="preserve">terapeut klientovi popsal, jak pervitin působí na lidský organismus. </w:t>
      </w:r>
      <w:r>
        <w:rPr>
          <w:b/>
          <w:szCs w:val="24"/>
        </w:rPr>
        <w:t xml:space="preserve">Třetí informační list </w:t>
      </w:r>
      <w:r>
        <w:rPr>
          <w:szCs w:val="24"/>
        </w:rPr>
        <w:t>dával do souvislosti chemické látky lidského těla a</w:t>
      </w:r>
      <w:r w:rsidR="00C36E30">
        <w:rPr>
          <w:szCs w:val="24"/>
        </w:rPr>
        <w:t> </w:t>
      </w:r>
      <w:r>
        <w:rPr>
          <w:szCs w:val="24"/>
        </w:rPr>
        <w:t xml:space="preserve">jejich dopad na člověka při běžném a dlouhodobém vyplavování těchto látek. </w:t>
      </w:r>
      <w:r>
        <w:rPr>
          <w:b/>
          <w:szCs w:val="24"/>
        </w:rPr>
        <w:t xml:space="preserve">Čtvrtý informační list </w:t>
      </w:r>
      <w:r>
        <w:rPr>
          <w:szCs w:val="24"/>
        </w:rPr>
        <w:t>poukazoval na fakt, že bezpečné užívání pervitinu nik</w:t>
      </w:r>
      <w:r w:rsidR="00F113BC">
        <w:rPr>
          <w:szCs w:val="24"/>
        </w:rPr>
        <w:t xml:space="preserve">dy není možné. Klient se vždy v souvislosti s touto drogou potká s </w:t>
      </w:r>
      <w:r>
        <w:rPr>
          <w:szCs w:val="24"/>
        </w:rPr>
        <w:t>komplikacemi. Informace byly poskytovány tak, aby klient pochopil následky užívání na jeho zdravotní stav. Popisoval abscesy, zvýšenou prav</w:t>
      </w:r>
      <w:r w:rsidR="00531B10">
        <w:rPr>
          <w:szCs w:val="24"/>
        </w:rPr>
        <w:t xml:space="preserve">děpodobnost srdečních obtíží </w:t>
      </w:r>
      <w:r>
        <w:rPr>
          <w:szCs w:val="24"/>
        </w:rPr>
        <w:t>a věnoval se také p</w:t>
      </w:r>
      <w:r w:rsidR="00F113BC">
        <w:rPr>
          <w:szCs w:val="24"/>
        </w:rPr>
        <w:t xml:space="preserve">roblematice užívání pervitinu v </w:t>
      </w:r>
      <w:r>
        <w:rPr>
          <w:szCs w:val="24"/>
        </w:rPr>
        <w:t xml:space="preserve">období těhotenství. Součástí byly poskytnuté informace o nemocích, které bývají přenášeny prostřednictvím intravenózního užívání pervitinu. </w:t>
      </w:r>
      <w:r>
        <w:rPr>
          <w:b/>
          <w:szCs w:val="24"/>
        </w:rPr>
        <w:t xml:space="preserve">Pátý informační list </w:t>
      </w:r>
      <w:r>
        <w:rPr>
          <w:szCs w:val="24"/>
        </w:rPr>
        <w:t>se zabýval tématem harm reduction a zdůrazňoval problémy, které nejsou spojeny jen s intravenózním užíváním. V </w:t>
      </w:r>
      <w:r>
        <w:rPr>
          <w:b/>
          <w:szCs w:val="24"/>
        </w:rPr>
        <w:t xml:space="preserve">šestém informačním listu </w:t>
      </w:r>
      <w:r>
        <w:rPr>
          <w:szCs w:val="24"/>
        </w:rPr>
        <w:t>se klient učil dýchací techniky, které m</w:t>
      </w:r>
      <w:r w:rsidR="001D678A">
        <w:rPr>
          <w:szCs w:val="24"/>
        </w:rPr>
        <w:t>ají potlačit chuť užít pervitin (Máchalová, 2011).</w:t>
      </w:r>
      <w:r>
        <w:rPr>
          <w:szCs w:val="24"/>
        </w:rPr>
        <w:t xml:space="preserve"> </w:t>
      </w:r>
    </w:p>
    <w:p w:rsidR="00EC6902" w:rsidRPr="001F3564" w:rsidRDefault="00EC6902" w:rsidP="00A872D8">
      <w:pPr>
        <w:rPr>
          <w:szCs w:val="24"/>
        </w:rPr>
      </w:pPr>
      <w:r>
        <w:rPr>
          <w:b/>
          <w:szCs w:val="24"/>
        </w:rPr>
        <w:t xml:space="preserve">Pracovní listy </w:t>
      </w:r>
      <w:r>
        <w:rPr>
          <w:szCs w:val="24"/>
        </w:rPr>
        <w:t>obsahovaly soubor dvaceti tří označených listů. Byly používány po</w:t>
      </w:r>
      <w:r w:rsidR="00F113BC">
        <w:rPr>
          <w:szCs w:val="24"/>
        </w:rPr>
        <w:t xml:space="preserve">uze ve vyjmenovaných sezeních. V </w:t>
      </w:r>
      <w:r>
        <w:rPr>
          <w:szCs w:val="24"/>
        </w:rPr>
        <w:t>době, kdy nebyla je</w:t>
      </w:r>
      <w:r w:rsidR="00766B66">
        <w:rPr>
          <w:szCs w:val="24"/>
        </w:rPr>
        <w:t>ště vytvořená finální verze Krátkého intervenčního programu</w:t>
      </w:r>
      <w:r>
        <w:rPr>
          <w:szCs w:val="24"/>
        </w:rPr>
        <w:t>, byly vypracované a okopírované pracovní listy používány pro dokume</w:t>
      </w:r>
      <w:r w:rsidR="00F113BC">
        <w:rPr>
          <w:szCs w:val="24"/>
        </w:rPr>
        <w:t xml:space="preserve">ntaci. Poslední pracovní list v </w:t>
      </w:r>
      <w:r>
        <w:rPr>
          <w:szCs w:val="24"/>
        </w:rPr>
        <w:t>sadě sloužil jako dotazník, kterým se zjišťovaly nedostatky programu. Cílem bylo vylepšit program do příštích let. Tento cíl se napl</w:t>
      </w:r>
      <w:r w:rsidR="002B0D82">
        <w:rPr>
          <w:szCs w:val="24"/>
        </w:rPr>
        <w:t xml:space="preserve">nil, a proto v programu došlo k </w:t>
      </w:r>
      <w:r>
        <w:rPr>
          <w:szCs w:val="24"/>
        </w:rPr>
        <w:t>mnoha změnám a vznikla tak nová metodika, kterou popíšeme níže (3.3 Změny koncepce Krátkého</w:t>
      </w:r>
      <w:r w:rsidRPr="00BA6822">
        <w:rPr>
          <w:szCs w:val="24"/>
        </w:rPr>
        <w:t xml:space="preserve"> intervenční</w:t>
      </w:r>
      <w:r>
        <w:rPr>
          <w:szCs w:val="24"/>
        </w:rPr>
        <w:t>ho</w:t>
      </w:r>
      <w:r w:rsidRPr="00BA6822">
        <w:rPr>
          <w:szCs w:val="24"/>
        </w:rPr>
        <w:t xml:space="preserve"> program</w:t>
      </w:r>
      <w:r>
        <w:rPr>
          <w:szCs w:val="24"/>
        </w:rPr>
        <w:t>u</w:t>
      </w:r>
      <w:r w:rsidRPr="00BA6822">
        <w:rPr>
          <w:szCs w:val="24"/>
        </w:rPr>
        <w:t xml:space="preserve"> pro uživatele pervitinu</w:t>
      </w:r>
      <w:r>
        <w:rPr>
          <w:sz w:val="26"/>
          <w:szCs w:val="24"/>
        </w:rPr>
        <w:t xml:space="preserve"> (</w:t>
      </w:r>
      <w:r>
        <w:rPr>
          <w:szCs w:val="24"/>
        </w:rPr>
        <w:t>Máchalová, 2011).</w:t>
      </w:r>
    </w:p>
    <w:p w:rsidR="00EC6902" w:rsidRPr="00717E5C" w:rsidRDefault="00EC6902" w:rsidP="00F276E4">
      <w:pPr>
        <w:pStyle w:val="podnadpis1"/>
      </w:pPr>
      <w:bookmarkStart w:id="38" w:name="_Toc353022115"/>
      <w:bookmarkStart w:id="39" w:name="_Toc353090165"/>
      <w:r w:rsidRPr="00717E5C">
        <w:t>Změny koncepce Krátkého intervenčního programu pro uživatele pervitinu</w:t>
      </w:r>
      <w:bookmarkEnd w:id="38"/>
      <w:bookmarkEnd w:id="39"/>
    </w:p>
    <w:p w:rsidR="00EC6902" w:rsidRDefault="00EC6902" w:rsidP="00A872D8">
      <w:pPr>
        <w:rPr>
          <w:szCs w:val="24"/>
        </w:rPr>
      </w:pPr>
      <w:r>
        <w:rPr>
          <w:szCs w:val="24"/>
        </w:rPr>
        <w:t>Po celou dobu vývoje Krátkého</w:t>
      </w:r>
      <w:r w:rsidRPr="00BA6822">
        <w:rPr>
          <w:szCs w:val="24"/>
        </w:rPr>
        <w:t xml:space="preserve"> intervenční</w:t>
      </w:r>
      <w:r>
        <w:rPr>
          <w:szCs w:val="24"/>
        </w:rPr>
        <w:t>ho</w:t>
      </w:r>
      <w:r w:rsidRPr="00BA6822">
        <w:rPr>
          <w:szCs w:val="24"/>
        </w:rPr>
        <w:t xml:space="preserve"> program</w:t>
      </w:r>
      <w:r>
        <w:rPr>
          <w:szCs w:val="24"/>
        </w:rPr>
        <w:t>u</w:t>
      </w:r>
      <w:r w:rsidRPr="00BA6822">
        <w:rPr>
          <w:szCs w:val="24"/>
        </w:rPr>
        <w:t xml:space="preserve"> pro uživatele pervitinu</w:t>
      </w:r>
      <w:r>
        <w:rPr>
          <w:szCs w:val="24"/>
        </w:rPr>
        <w:t xml:space="preserve"> bylo řešeno, jestli je program vhodný pro všechny uživatele. Bylo zjištěno, že pro úspěšné </w:t>
      </w:r>
      <w:r>
        <w:rPr>
          <w:szCs w:val="24"/>
        </w:rPr>
        <w:lastRenderedPageBreak/>
        <w:t>dokončení programu je třeba určitá úroveň kognitivních schopností klientů. Tento požadavek vychází z povahy koncepce programu, pr</w:t>
      </w:r>
      <w:r w:rsidR="002B0D82">
        <w:rPr>
          <w:szCs w:val="24"/>
        </w:rPr>
        <w:t xml:space="preserve">otože klient se v něm nachází v </w:t>
      </w:r>
      <w:r>
        <w:rPr>
          <w:szCs w:val="24"/>
        </w:rPr>
        <w:t>procesu edukace. Nezbytným předpokladem je, aby klient porozuměl jednotlivým</w:t>
      </w:r>
      <w:r w:rsidR="002B0D82">
        <w:rPr>
          <w:szCs w:val="24"/>
        </w:rPr>
        <w:t xml:space="preserve"> částem programu. V </w:t>
      </w:r>
      <w:r>
        <w:rPr>
          <w:szCs w:val="24"/>
        </w:rPr>
        <w:t>této souvislosti vznikla potřeba zařadit nulté sezení, které se nazývá explorativní rozhovor. Cílem je probudit motivaci klienta k</w:t>
      </w:r>
      <w:r w:rsidR="002B0D82">
        <w:rPr>
          <w:szCs w:val="24"/>
        </w:rPr>
        <w:t xml:space="preserve"> </w:t>
      </w:r>
      <w:r>
        <w:rPr>
          <w:szCs w:val="24"/>
        </w:rPr>
        <w:t>léčbě</w:t>
      </w:r>
      <w:r w:rsidR="00531B10">
        <w:rPr>
          <w:szCs w:val="24"/>
        </w:rPr>
        <w:t>,</w:t>
      </w:r>
      <w:r>
        <w:rPr>
          <w:szCs w:val="24"/>
        </w:rPr>
        <w:t xml:space="preserve"> nebo ho odkázat na jiný způsob práce. Na počátku existovaly dva programy. Řešil se význam těchto d</w:t>
      </w:r>
      <w:r w:rsidR="002B0D82">
        <w:rPr>
          <w:szCs w:val="24"/>
        </w:rPr>
        <w:t xml:space="preserve">vou programů a došlo se k </w:t>
      </w:r>
      <w:r>
        <w:rPr>
          <w:szCs w:val="24"/>
        </w:rPr>
        <w:t>závěru, že postačí pouze jeden. Ten o</w:t>
      </w:r>
      <w:r w:rsidR="002B0D82">
        <w:rPr>
          <w:szCs w:val="24"/>
        </w:rPr>
        <w:t xml:space="preserve">bsahuje poznatky i zkušenosti z </w:t>
      </w:r>
      <w:r>
        <w:rPr>
          <w:szCs w:val="24"/>
        </w:rPr>
        <w:t>předešlé verze. Pokud se klient nerozhodne pro abstinenci, terapeut mu předá nejnutnější informace o působení pervitinu a</w:t>
      </w:r>
      <w:r w:rsidR="00C36E30">
        <w:rPr>
          <w:szCs w:val="24"/>
        </w:rPr>
        <w:t> </w:t>
      </w:r>
      <w:r>
        <w:rPr>
          <w:szCs w:val="24"/>
        </w:rPr>
        <w:t>spolupráci s klientem ukončí. Klient by měl poch</w:t>
      </w:r>
      <w:r w:rsidR="002B0D82">
        <w:rPr>
          <w:szCs w:val="24"/>
        </w:rPr>
        <w:t xml:space="preserve">opit, jaké zdravotní důsledky s </w:t>
      </w:r>
      <w:r>
        <w:rPr>
          <w:szCs w:val="24"/>
        </w:rPr>
        <w:t>sebou nese jeho užívání. Součástí půvo</w:t>
      </w:r>
      <w:r w:rsidR="001D678A">
        <w:rPr>
          <w:szCs w:val="24"/>
        </w:rPr>
        <w:t xml:space="preserve">dní verze bylo dvanáct modulů, </w:t>
      </w:r>
      <w:r>
        <w:rPr>
          <w:szCs w:val="24"/>
        </w:rPr>
        <w:t>kterými klient postupně procházel a p</w:t>
      </w:r>
      <w:r w:rsidR="002B0D82">
        <w:rPr>
          <w:szCs w:val="24"/>
        </w:rPr>
        <w:t xml:space="preserve">lnil jednotlivé cíle. Zároveň s </w:t>
      </w:r>
      <w:r>
        <w:rPr>
          <w:szCs w:val="24"/>
        </w:rPr>
        <w:t>podstupováním tohoto programu navštěvoval běžnou terapii. Jednalo se tedy o paralelní proces. Klient terapií procházel dvakrát týdně, což je na ambulantní formu práce netradiční. Je důležité si uvědomit, že klientova energie není investována pouze do léčby. Má totiž zároveň stálé zaměstnání, anebo si ho hledá.  Tento způsob práce však byl příliš náročný, proto se od něj odstoupilo. Výsledkem tedy je, že se propojily edukační moduly progr</w:t>
      </w:r>
      <w:r w:rsidR="002B0D82">
        <w:rPr>
          <w:szCs w:val="24"/>
        </w:rPr>
        <w:t xml:space="preserve">amu s terapeutickými postupy. V </w:t>
      </w:r>
      <w:r>
        <w:rPr>
          <w:szCs w:val="24"/>
        </w:rPr>
        <w:t xml:space="preserve">průsečíku programů se zrodil </w:t>
      </w:r>
      <w:r w:rsidR="006B18CC">
        <w:rPr>
          <w:b/>
          <w:szCs w:val="24"/>
        </w:rPr>
        <w:t>terapeuticko–</w:t>
      </w:r>
      <w:r>
        <w:rPr>
          <w:b/>
          <w:szCs w:val="24"/>
        </w:rPr>
        <w:t>intervenční program</w:t>
      </w:r>
      <w:r>
        <w:rPr>
          <w:szCs w:val="24"/>
        </w:rPr>
        <w:t>, který netrvá déle než šedesát minut týdně</w:t>
      </w:r>
      <w:r w:rsidR="001D678A">
        <w:rPr>
          <w:szCs w:val="24"/>
        </w:rPr>
        <w:t xml:space="preserve"> (Růžička </w:t>
      </w:r>
      <w:r w:rsidR="00766B66">
        <w:rPr>
          <w:szCs w:val="24"/>
        </w:rPr>
        <w:t xml:space="preserve">In Růžička </w:t>
      </w:r>
      <w:r w:rsidR="001D678A">
        <w:rPr>
          <w:szCs w:val="24"/>
        </w:rPr>
        <w:t>et al</w:t>
      </w:r>
      <w:r>
        <w:rPr>
          <w:szCs w:val="24"/>
        </w:rPr>
        <w:t>.</w:t>
      </w:r>
      <w:r w:rsidR="001D678A">
        <w:rPr>
          <w:szCs w:val="24"/>
        </w:rPr>
        <w:t>, 2012)</w:t>
      </w:r>
      <w:r w:rsidR="00766B66">
        <w:rPr>
          <w:szCs w:val="24"/>
        </w:rPr>
        <w:t>.</w:t>
      </w:r>
      <w:r>
        <w:rPr>
          <w:szCs w:val="24"/>
        </w:rPr>
        <w:t xml:space="preserve"> </w:t>
      </w:r>
    </w:p>
    <w:p w:rsidR="00EC6902" w:rsidRDefault="00EC6902" w:rsidP="00A872D8">
      <w:pPr>
        <w:rPr>
          <w:szCs w:val="24"/>
        </w:rPr>
      </w:pPr>
      <w:r>
        <w:rPr>
          <w:szCs w:val="24"/>
        </w:rPr>
        <w:t xml:space="preserve">Změně byly podrobeny i </w:t>
      </w:r>
      <w:r w:rsidR="00DA2E10">
        <w:rPr>
          <w:i/>
          <w:szCs w:val="24"/>
        </w:rPr>
        <w:t>i</w:t>
      </w:r>
      <w:r>
        <w:rPr>
          <w:i/>
          <w:szCs w:val="24"/>
        </w:rPr>
        <w:t xml:space="preserve">nformační listy. </w:t>
      </w:r>
      <w:r>
        <w:rPr>
          <w:szCs w:val="24"/>
        </w:rPr>
        <w:t>Jejich cílem bylo poskytnout klientovi informace o aktuální pro</w:t>
      </w:r>
      <w:r w:rsidR="002B0D82">
        <w:rPr>
          <w:szCs w:val="24"/>
        </w:rPr>
        <w:t xml:space="preserve">blematice. Postupně docházelo k </w:t>
      </w:r>
      <w:r>
        <w:rPr>
          <w:szCs w:val="24"/>
        </w:rPr>
        <w:t xml:space="preserve">redukci informací těchto materiálů s cílem vytvoření krátkého a srozumitelného obsahu. </w:t>
      </w:r>
      <w:r>
        <w:rPr>
          <w:i/>
          <w:szCs w:val="24"/>
        </w:rPr>
        <w:t xml:space="preserve">Informační listy </w:t>
      </w:r>
      <w:r>
        <w:rPr>
          <w:szCs w:val="24"/>
        </w:rPr>
        <w:t xml:space="preserve">se stávají didaktickým materiálem, který slouží jako </w:t>
      </w:r>
      <w:r w:rsidR="002B0D82">
        <w:rPr>
          <w:szCs w:val="24"/>
        </w:rPr>
        <w:t xml:space="preserve">nástroj pro seznámení klienta s </w:t>
      </w:r>
      <w:r>
        <w:rPr>
          <w:szCs w:val="24"/>
        </w:rPr>
        <w:t>jednotlivými tématy. Co se však nemění, jsou principy, na kterých je Krátký intervenční program pro uživatele pervitinu postaven. J</w:t>
      </w:r>
      <w:r w:rsidR="00766B66">
        <w:rPr>
          <w:szCs w:val="24"/>
        </w:rPr>
        <w:t>edná se o principy kognitivně-</w:t>
      </w:r>
      <w:r>
        <w:rPr>
          <w:szCs w:val="24"/>
        </w:rPr>
        <w:t>behaviorální terapie. Klíčovým bodem je sestavení funkční analýzy klientovy situace, což mno</w:t>
      </w:r>
      <w:r w:rsidR="00531B10">
        <w:rPr>
          <w:szCs w:val="24"/>
        </w:rPr>
        <w:t>hdy bývá poměrně náročné. Až po</w:t>
      </w:r>
      <w:r>
        <w:rPr>
          <w:szCs w:val="24"/>
        </w:rPr>
        <w:t xml:space="preserve">té lze přistoupit k dalším částem modulů programu. Odrazovým můstkem je pracovní list </w:t>
      </w:r>
      <w:r>
        <w:rPr>
          <w:i/>
          <w:szCs w:val="24"/>
        </w:rPr>
        <w:t>Cykly užívání</w:t>
      </w:r>
      <w:r>
        <w:rPr>
          <w:szCs w:val="24"/>
        </w:rPr>
        <w:t xml:space="preserve">. Na vyplňování tohoto listu se podílí společně klient a terapeut. Stává se tak důležitým materiálem v procesu programu, protože ho společně vztahují na klientovy </w:t>
      </w:r>
      <w:r w:rsidR="001D678A">
        <w:rPr>
          <w:szCs w:val="24"/>
        </w:rPr>
        <w:t xml:space="preserve">jednotlivé situace (Růžička </w:t>
      </w:r>
      <w:r w:rsidR="00766B66">
        <w:rPr>
          <w:szCs w:val="24"/>
        </w:rPr>
        <w:t xml:space="preserve">In Růžička </w:t>
      </w:r>
      <w:r w:rsidR="001D678A">
        <w:rPr>
          <w:szCs w:val="24"/>
        </w:rPr>
        <w:t xml:space="preserve">et </w:t>
      </w:r>
      <w:r>
        <w:rPr>
          <w:szCs w:val="24"/>
        </w:rPr>
        <w:t>al., 2012).</w:t>
      </w:r>
    </w:p>
    <w:p w:rsidR="00EC6902" w:rsidRPr="00717E5C" w:rsidRDefault="00EC6902" w:rsidP="00F276E4">
      <w:pPr>
        <w:pStyle w:val="podnadpis1"/>
      </w:pPr>
      <w:bookmarkStart w:id="40" w:name="_Toc353022116"/>
      <w:bookmarkStart w:id="41" w:name="_Toc353090166"/>
      <w:r w:rsidRPr="00717E5C">
        <w:t>Transformace metodiky</w:t>
      </w:r>
      <w:bookmarkEnd w:id="40"/>
      <w:bookmarkEnd w:id="41"/>
    </w:p>
    <w:p w:rsidR="00EC6902" w:rsidRDefault="00EC6902" w:rsidP="00A872D8">
      <w:pPr>
        <w:rPr>
          <w:szCs w:val="24"/>
        </w:rPr>
      </w:pPr>
      <w:r>
        <w:rPr>
          <w:szCs w:val="24"/>
        </w:rPr>
        <w:t>Výsledky evaluace Krátkého intervenčního programu pro uživatele stimulancií daly prostor pro vznik jeho nové podoby v</w:t>
      </w:r>
      <w:r w:rsidR="002B0D82">
        <w:rPr>
          <w:szCs w:val="24"/>
        </w:rPr>
        <w:t xml:space="preserve">hodné pro uživatele pervitinu v </w:t>
      </w:r>
      <w:r>
        <w:rPr>
          <w:szCs w:val="24"/>
        </w:rPr>
        <w:t xml:space="preserve">České republice. </w:t>
      </w:r>
      <w:r>
        <w:rPr>
          <w:szCs w:val="24"/>
        </w:rPr>
        <w:lastRenderedPageBreak/>
        <w:t>Pojďme však nahlédnout na proces postupného zrodu dnešní podoby Krátkého intervenčního programu pro uživatele pervitinu. Ve Velké Británii vzni</w:t>
      </w:r>
      <w:r w:rsidR="002B0D82">
        <w:rPr>
          <w:szCs w:val="24"/>
        </w:rPr>
        <w:t>kla metodika ambulantní práce s</w:t>
      </w:r>
      <w:r w:rsidR="00C36E30">
        <w:rPr>
          <w:szCs w:val="24"/>
        </w:rPr>
        <w:t> </w:t>
      </w:r>
      <w:r>
        <w:rPr>
          <w:szCs w:val="24"/>
        </w:rPr>
        <w:t xml:space="preserve">lidmi se závislostí na stimulantech, která se nazývá </w:t>
      </w:r>
      <w:r>
        <w:rPr>
          <w:i/>
          <w:szCs w:val="24"/>
        </w:rPr>
        <w:t>Krátký intervenční program pro závislé na kokainu a cracku</w:t>
      </w:r>
      <w:r>
        <w:rPr>
          <w:szCs w:val="24"/>
        </w:rPr>
        <w:t xml:space="preserve">. Významnou roli při jejím vzniku sehrává společnost Foundation 66, která se dříve jmenovala Rugby House. Stala se garantem této metodiky. </w:t>
      </w:r>
      <w:r w:rsidR="002B0D82">
        <w:rPr>
          <w:szCs w:val="24"/>
        </w:rPr>
        <w:t xml:space="preserve">Kořeny společnosti se nachází v </w:t>
      </w:r>
      <w:r>
        <w:rPr>
          <w:szCs w:val="24"/>
        </w:rPr>
        <w:t>Holbornu, kde fungovalo i krizové centrum.  Její působnost se datuje od roku 1986. Instituce dříve fungovala jako ragbyová škola, podle které je společnost pojmenována. Odborné služby společnosti se postupně rozšiřovaly a byly poskytovány širší oblasti klientů. Jednalo se jak o uživatele drog</w:t>
      </w:r>
      <w:r w:rsidR="00435328">
        <w:rPr>
          <w:szCs w:val="24"/>
        </w:rPr>
        <w:t>,</w:t>
      </w:r>
      <w:r>
        <w:rPr>
          <w:szCs w:val="24"/>
        </w:rPr>
        <w:t xml:space="preserve"> tak i alkoholu. Do té doby nebyly vytvořeny služby pro specifické skupiny obyvatel. Jednalo se </w:t>
      </w:r>
      <w:r w:rsidR="002B0D82">
        <w:rPr>
          <w:szCs w:val="24"/>
        </w:rPr>
        <w:t xml:space="preserve">o etnické minority nebo osoby s </w:t>
      </w:r>
      <w:r>
        <w:rPr>
          <w:szCs w:val="24"/>
        </w:rPr>
        <w:t xml:space="preserve">postižením. Až díky založení organizace se potřebné služby rozšířily po celém Londýně a nastal rychlý rozvoj jejích služeb. Metodika byla přejata i do České republiky. Než se však začala používat, bylo třeba transformovat její podobu do českého prostředí. Její původní název byl </w:t>
      </w:r>
      <w:r>
        <w:rPr>
          <w:i/>
          <w:szCs w:val="24"/>
        </w:rPr>
        <w:t>Krátký intervenční program pro závislé na kokainu a cracku.</w:t>
      </w:r>
      <w:r>
        <w:rPr>
          <w:szCs w:val="24"/>
        </w:rPr>
        <w:t xml:space="preserve"> Proto se změnila cílová skupina</w:t>
      </w:r>
      <w:r w:rsidR="00435328">
        <w:rPr>
          <w:szCs w:val="24"/>
        </w:rPr>
        <w:t>,</w:t>
      </w:r>
      <w:r>
        <w:rPr>
          <w:szCs w:val="24"/>
        </w:rPr>
        <w:t xml:space="preserve"> a tudíž i její název na </w:t>
      </w:r>
      <w:r w:rsidRPr="00107F84">
        <w:rPr>
          <w:i/>
          <w:szCs w:val="24"/>
        </w:rPr>
        <w:t>Krátký intervenční program pro závislé na pervitinu</w:t>
      </w:r>
      <w:r>
        <w:rPr>
          <w:szCs w:val="24"/>
        </w:rPr>
        <w:t>. Metodika byla upravena pro potřebu léč</w:t>
      </w:r>
      <w:r w:rsidR="002B0D82">
        <w:rPr>
          <w:szCs w:val="24"/>
        </w:rPr>
        <w:t xml:space="preserve">by uživatelů pervitinu, neboť v </w:t>
      </w:r>
      <w:r>
        <w:rPr>
          <w:szCs w:val="24"/>
        </w:rPr>
        <w:t xml:space="preserve">našich podmínkách je jeho užívání rozšířeným fenoménem. Vzhledem k časté poptávce po léčbě ze strany uživatelů pervitinu se možnost vyzkoušet nový postup britské metodiky sama nabízí. Klíčová a původní metodika nesla název </w:t>
      </w:r>
      <w:r>
        <w:rPr>
          <w:i/>
          <w:szCs w:val="24"/>
        </w:rPr>
        <w:t>Aidan Gray Final draft crack/cocaine Brief intervetion programme ©NTA/COCA/Rugby House 2006.</w:t>
      </w:r>
      <w:r>
        <w:rPr>
          <w:szCs w:val="24"/>
        </w:rPr>
        <w:t xml:space="preserve"> Byla přeložena do češtiny a nastává spolupráce olomouckého P-centra a britské společnosti. Postupně se formuje tera</w:t>
      </w:r>
      <w:r w:rsidR="002B0D82">
        <w:rPr>
          <w:szCs w:val="24"/>
        </w:rPr>
        <w:t xml:space="preserve">peutická a poradenská činnost v oblasti práce s </w:t>
      </w:r>
      <w:r>
        <w:rPr>
          <w:szCs w:val="24"/>
        </w:rPr>
        <w:t>uživateli drog. Aby se činnost dala do pohybu, bylo třeba</w:t>
      </w:r>
      <w:r w:rsidR="002B0D82">
        <w:rPr>
          <w:szCs w:val="24"/>
        </w:rPr>
        <w:t xml:space="preserve"> důkladně seznámit pracovníky s novou metodikou. Byl to jeden z </w:t>
      </w:r>
      <w:r>
        <w:rPr>
          <w:szCs w:val="24"/>
        </w:rPr>
        <w:t>cílů činnosti projektu. Vyškoleni byli hlavně pracovníci P</w:t>
      </w:r>
      <w:r w:rsidR="00707E89">
        <w:rPr>
          <w:szCs w:val="24"/>
        </w:rPr>
        <w:t xml:space="preserve"> </w:t>
      </w:r>
      <w:r>
        <w:rPr>
          <w:szCs w:val="24"/>
        </w:rPr>
        <w:t>-</w:t>
      </w:r>
      <w:r w:rsidR="00707E89">
        <w:rPr>
          <w:szCs w:val="24"/>
        </w:rPr>
        <w:t xml:space="preserve"> </w:t>
      </w:r>
      <w:r w:rsidR="002B0D82">
        <w:rPr>
          <w:szCs w:val="24"/>
        </w:rPr>
        <w:t xml:space="preserve">centra v </w:t>
      </w:r>
      <w:r>
        <w:rPr>
          <w:szCs w:val="24"/>
        </w:rPr>
        <w:t>Olomouci. Mezi nimi byli také pracovníci sdružení Podané ruce o.s. a Vojenské nemocnice v Olomouci. Školení vedl sám autor metodiky i projektu „</w:t>
      </w:r>
      <w:r>
        <w:rPr>
          <w:i/>
          <w:szCs w:val="24"/>
        </w:rPr>
        <w:t>Dokážu to?“</w:t>
      </w:r>
      <w:r>
        <w:rPr>
          <w:szCs w:val="24"/>
        </w:rPr>
        <w:t xml:space="preserve"> Aidan Gray. Setkání všechny organizace sblížilo.</w:t>
      </w:r>
      <w:r w:rsidR="002B0D82">
        <w:rPr>
          <w:szCs w:val="24"/>
        </w:rPr>
        <w:t xml:space="preserve"> Pracovníci si mohli vyměňovat </w:t>
      </w:r>
      <w:r>
        <w:rPr>
          <w:szCs w:val="24"/>
        </w:rPr>
        <w:t xml:space="preserve">informace a zkušenosti potřebné pro pomoc klientům užívajících pervitin (Máchalová, 2011). Pro přehlednější představu jak se postupovalo při transformaci z </w:t>
      </w:r>
      <w:r>
        <w:rPr>
          <w:i/>
          <w:szCs w:val="24"/>
        </w:rPr>
        <w:t>Krátkého intervenčního programu pro závislé na kokainu a cracku</w:t>
      </w:r>
      <w:r>
        <w:rPr>
          <w:szCs w:val="24"/>
        </w:rPr>
        <w:t xml:space="preserve"> do české podoby </w:t>
      </w:r>
      <w:r>
        <w:rPr>
          <w:i/>
          <w:szCs w:val="24"/>
        </w:rPr>
        <w:t>Krátkého</w:t>
      </w:r>
      <w:r w:rsidRPr="00107F84">
        <w:rPr>
          <w:i/>
          <w:szCs w:val="24"/>
        </w:rPr>
        <w:t xml:space="preserve"> intervenční</w:t>
      </w:r>
      <w:r>
        <w:rPr>
          <w:i/>
          <w:szCs w:val="24"/>
        </w:rPr>
        <w:t>ho</w:t>
      </w:r>
      <w:r w:rsidRPr="00107F84">
        <w:rPr>
          <w:i/>
          <w:szCs w:val="24"/>
        </w:rPr>
        <w:t xml:space="preserve"> program</w:t>
      </w:r>
      <w:r>
        <w:rPr>
          <w:i/>
          <w:szCs w:val="24"/>
        </w:rPr>
        <w:t>u</w:t>
      </w:r>
      <w:r w:rsidRPr="00107F84">
        <w:rPr>
          <w:i/>
          <w:szCs w:val="24"/>
        </w:rPr>
        <w:t xml:space="preserve"> pro závislé na pervitinu</w:t>
      </w:r>
      <w:r>
        <w:rPr>
          <w:szCs w:val="24"/>
        </w:rPr>
        <w:t xml:space="preserve">, </w:t>
      </w:r>
      <w:r w:rsidR="001D678A">
        <w:rPr>
          <w:szCs w:val="24"/>
        </w:rPr>
        <w:t>Růžička uvádí následující etapy:</w:t>
      </w:r>
      <w:r>
        <w:rPr>
          <w:szCs w:val="24"/>
        </w:rPr>
        <w:t xml:space="preserve"> </w:t>
      </w:r>
    </w:p>
    <w:p w:rsidR="00F276E4" w:rsidRDefault="00EC6902" w:rsidP="00F276E4">
      <w:pPr>
        <w:rPr>
          <w:i/>
          <w:szCs w:val="24"/>
        </w:rPr>
      </w:pPr>
      <w:r>
        <w:rPr>
          <w:szCs w:val="24"/>
        </w:rPr>
        <w:t xml:space="preserve">• Jak už bylo uvedeno výše (3.4 Transformace metodiky), dnešní podoba metodiky vychází z publikace od Adiana Graye s názvem Final draft crack/cocaine Brief intervention, která byla přeložena do Českého jazyka. Přeložený text však stále obsahoval informace </w:t>
      </w:r>
      <w:r>
        <w:rPr>
          <w:szCs w:val="24"/>
        </w:rPr>
        <w:lastRenderedPageBreak/>
        <w:t>o</w:t>
      </w:r>
      <w:r w:rsidR="00C36E30">
        <w:rPr>
          <w:szCs w:val="24"/>
        </w:rPr>
        <w:t> </w:t>
      </w:r>
      <w:r>
        <w:rPr>
          <w:szCs w:val="24"/>
        </w:rPr>
        <w:t xml:space="preserve">cracku a kokainu. Proto tyto pasáže byly nahrazeny informacemi o pervitinu. Pracovní verze se nazývala </w:t>
      </w:r>
      <w:r w:rsidRPr="003A1FF9">
        <w:rPr>
          <w:i/>
          <w:szCs w:val="24"/>
        </w:rPr>
        <w:t>Pervitin 1.1</w:t>
      </w:r>
      <w:r w:rsidR="002B0D82">
        <w:rPr>
          <w:szCs w:val="24"/>
        </w:rPr>
        <w:t xml:space="preserve">. </w:t>
      </w:r>
      <w:r>
        <w:rPr>
          <w:szCs w:val="24"/>
        </w:rPr>
        <w:t>a</w:t>
      </w:r>
      <w:r w:rsidR="002B0D82">
        <w:rPr>
          <w:szCs w:val="24"/>
        </w:rPr>
        <w:t xml:space="preserve"> byla již používána při práci s </w:t>
      </w:r>
      <w:r>
        <w:rPr>
          <w:szCs w:val="24"/>
        </w:rPr>
        <w:t>klienty. Aby se zjistilo, zda-li metodika plní svůj úkol, byly průběžně tvořeny anamnézy klientů. Anamnézy se získávaly prostřednictvím škály Europe ASI. Celkový poč</w:t>
      </w:r>
      <w:r w:rsidR="004B00B4">
        <w:rPr>
          <w:szCs w:val="24"/>
        </w:rPr>
        <w:t xml:space="preserve">et činil sto anamnéz, které se </w:t>
      </w:r>
      <w:r>
        <w:rPr>
          <w:szCs w:val="24"/>
        </w:rPr>
        <w:t>staly podkladem pro vznik jednotlivých kazuistik. Na projektu se podílelo několik zástupců odborných profesí, mezi které patřili psychologové, speciální pedagogové, terapeuti a sociální pracovníci. Hlavním evaluátorem kazuistik b</w:t>
      </w:r>
      <w:r w:rsidR="002B0D82">
        <w:rPr>
          <w:szCs w:val="24"/>
        </w:rPr>
        <w:t xml:space="preserve">yl Dr. Miroslav Charvát z Katedry psychologie </w:t>
      </w:r>
      <w:r>
        <w:rPr>
          <w:szCs w:val="24"/>
        </w:rPr>
        <w:t>Filosofické fakulty Univerzity Palackého. Pracovníci snímali potřebné informace o svých klientech a</w:t>
      </w:r>
      <w:r w:rsidR="00C36E30">
        <w:rPr>
          <w:szCs w:val="24"/>
        </w:rPr>
        <w:t> </w:t>
      </w:r>
      <w:r>
        <w:rPr>
          <w:szCs w:val="24"/>
        </w:rPr>
        <w:t>každý měsíc se práce společně vyhodnotila. Z t</w:t>
      </w:r>
      <w:r w:rsidR="002B0D82">
        <w:rPr>
          <w:szCs w:val="24"/>
        </w:rPr>
        <w:t xml:space="preserve">ohoto počinu vznikla metodika s </w:t>
      </w:r>
      <w:r>
        <w:rPr>
          <w:szCs w:val="24"/>
        </w:rPr>
        <w:t xml:space="preserve">názvem </w:t>
      </w:r>
      <w:r w:rsidRPr="003A1FF9">
        <w:rPr>
          <w:i/>
          <w:szCs w:val="24"/>
        </w:rPr>
        <w:t>Pervitin 1.2</w:t>
      </w:r>
      <w:r>
        <w:rPr>
          <w:i/>
          <w:szCs w:val="24"/>
        </w:rPr>
        <w:t xml:space="preserve">. </w:t>
      </w:r>
      <w:r>
        <w:rPr>
          <w:szCs w:val="24"/>
        </w:rPr>
        <w:t>Konzultacemi přispě</w:t>
      </w:r>
      <w:r w:rsidR="001D678A">
        <w:rPr>
          <w:szCs w:val="24"/>
        </w:rPr>
        <w:t>l i sám auto</w:t>
      </w:r>
      <w:r w:rsidR="002B0D82">
        <w:rPr>
          <w:szCs w:val="24"/>
        </w:rPr>
        <w:t xml:space="preserve">r britské metodiky. Vznikla tak </w:t>
      </w:r>
      <w:r>
        <w:rPr>
          <w:szCs w:val="24"/>
        </w:rPr>
        <w:t xml:space="preserve">finální podoba metodiky </w:t>
      </w:r>
      <w:r w:rsidRPr="003A1FF9">
        <w:rPr>
          <w:i/>
          <w:szCs w:val="24"/>
        </w:rPr>
        <w:t>Pervitin 1.3</w:t>
      </w:r>
      <w:r>
        <w:rPr>
          <w:szCs w:val="24"/>
        </w:rPr>
        <w:t xml:space="preserve"> (Růžička </w:t>
      </w:r>
      <w:r w:rsidR="00766B66">
        <w:rPr>
          <w:szCs w:val="24"/>
        </w:rPr>
        <w:t xml:space="preserve">In Růžička </w:t>
      </w:r>
      <w:r>
        <w:rPr>
          <w:szCs w:val="24"/>
        </w:rPr>
        <w:t>et al., 2012</w:t>
      </w:r>
      <w:r w:rsidRPr="001D678A">
        <w:rPr>
          <w:szCs w:val="24"/>
        </w:rPr>
        <w:t>)</w:t>
      </w:r>
      <w:r w:rsidRPr="001D678A">
        <w:rPr>
          <w:i/>
          <w:szCs w:val="24"/>
        </w:rPr>
        <w:t xml:space="preserve">. </w:t>
      </w:r>
    </w:p>
    <w:p w:rsidR="00EC6902" w:rsidRPr="00F276E4" w:rsidRDefault="00F276E4" w:rsidP="00F276E4">
      <w:pPr>
        <w:pStyle w:val="Nadpis1"/>
      </w:pPr>
      <w:r>
        <w:rPr>
          <w:i/>
        </w:rPr>
        <w:br w:type="page"/>
      </w:r>
      <w:bookmarkStart w:id="42" w:name="_Toc353022117"/>
      <w:bookmarkStart w:id="43" w:name="_Toc353090167"/>
      <w:r w:rsidR="00EC6902" w:rsidRPr="00F276E4">
        <w:lastRenderedPageBreak/>
        <w:t>Krátký intervenční program pro uživatele pervitinu</w:t>
      </w:r>
      <w:bookmarkEnd w:id="42"/>
      <w:bookmarkEnd w:id="43"/>
    </w:p>
    <w:p w:rsidR="00EC6902" w:rsidRDefault="002B0D82" w:rsidP="00286C65">
      <w:pPr>
        <w:rPr>
          <w:szCs w:val="24"/>
        </w:rPr>
      </w:pPr>
      <w:r>
        <w:rPr>
          <w:szCs w:val="24"/>
        </w:rPr>
        <w:t xml:space="preserve">V </w:t>
      </w:r>
      <w:r w:rsidR="00EC6902">
        <w:rPr>
          <w:szCs w:val="24"/>
        </w:rPr>
        <w:t xml:space="preserve">roce 2012 vyšla metodika, která nese název </w:t>
      </w:r>
      <w:r w:rsidR="00EC6902" w:rsidRPr="00327396">
        <w:rPr>
          <w:i/>
          <w:szCs w:val="24"/>
        </w:rPr>
        <w:t>Krátký intervenční program pro uživatele pervitinu a Terapeuticko-intervenční program pro uživatele pervitinu</w:t>
      </w:r>
      <w:r w:rsidR="00EC6902">
        <w:rPr>
          <w:szCs w:val="24"/>
        </w:rPr>
        <w:t>. Smysl jejího vzniku je vytvořit odborný materiál, který slouž</w:t>
      </w:r>
      <w:r>
        <w:rPr>
          <w:szCs w:val="24"/>
        </w:rPr>
        <w:t xml:space="preserve">í pracovníkům jako prostředek v </w:t>
      </w:r>
      <w:r w:rsidR="00EC6902">
        <w:rPr>
          <w:szCs w:val="24"/>
        </w:rPr>
        <w:t>léčbě z</w:t>
      </w:r>
      <w:r>
        <w:rPr>
          <w:szCs w:val="24"/>
        </w:rPr>
        <w:t xml:space="preserve">ávislých na pervitinu. Jedním z </w:t>
      </w:r>
      <w:r w:rsidR="00EC6902">
        <w:rPr>
          <w:szCs w:val="24"/>
        </w:rPr>
        <w:t>cílů vytvoření této metodik</w:t>
      </w:r>
      <w:r w:rsidR="00AE0BF2">
        <w:rPr>
          <w:szCs w:val="24"/>
        </w:rPr>
        <w:t>y je obohatit pracovní metody a </w:t>
      </w:r>
      <w:r w:rsidR="00EC6902">
        <w:rPr>
          <w:szCs w:val="24"/>
        </w:rPr>
        <w:t>postupy odborných pracovníků. Dále si klade za cíl představi</w:t>
      </w:r>
      <w:r w:rsidR="00AE0BF2">
        <w:rPr>
          <w:szCs w:val="24"/>
        </w:rPr>
        <w:t>t formu práce, jak postupovat v </w:t>
      </w:r>
      <w:r w:rsidR="00EC6902">
        <w:rPr>
          <w:szCs w:val="24"/>
        </w:rPr>
        <w:t>boji se závislostí na pervitinu. Metodika prošla řadou změn. Její první úprava spočívala v transformaci cílové skupiny uživatelů drog. Jednalo se o skupin</w:t>
      </w:r>
      <w:r>
        <w:rPr>
          <w:szCs w:val="24"/>
        </w:rPr>
        <w:t>u uživatelů crack</w:t>
      </w:r>
      <w:r w:rsidR="00AE0BF2">
        <w:rPr>
          <w:szCs w:val="24"/>
        </w:rPr>
        <w:t>u a </w:t>
      </w:r>
      <w:r>
        <w:rPr>
          <w:szCs w:val="24"/>
        </w:rPr>
        <w:t xml:space="preserve">kokainu. V </w:t>
      </w:r>
      <w:r w:rsidR="00EC6902">
        <w:rPr>
          <w:szCs w:val="24"/>
        </w:rPr>
        <w:t>dnešní podobě je využívána jako metodi</w:t>
      </w:r>
      <w:r>
        <w:rPr>
          <w:szCs w:val="24"/>
        </w:rPr>
        <w:t xml:space="preserve">ka, která slouží jako nástroj v </w:t>
      </w:r>
      <w:r w:rsidR="00EC6902">
        <w:rPr>
          <w:szCs w:val="24"/>
        </w:rPr>
        <w:t>léčbě závislosti na pervitinu. Primárně je tedy určena pro uživatele závislých na pervitinu a probíhá ambulantní formou léčby. Plné využití m</w:t>
      </w:r>
      <w:r>
        <w:rPr>
          <w:szCs w:val="24"/>
        </w:rPr>
        <w:t xml:space="preserve">etodiky vidíme v </w:t>
      </w:r>
      <w:r w:rsidR="00EC6902">
        <w:rPr>
          <w:szCs w:val="24"/>
        </w:rPr>
        <w:t>oblasti poradenství a terapie pro tuto klientelu. Růžička však uvádí, že metodiku lze využít i při léčbě</w:t>
      </w:r>
      <w:r w:rsidR="000178ED">
        <w:rPr>
          <w:szCs w:val="24"/>
        </w:rPr>
        <w:t xml:space="preserve"> závislostí</w:t>
      </w:r>
      <w:r w:rsidR="00EC6902">
        <w:rPr>
          <w:szCs w:val="24"/>
        </w:rPr>
        <w:t xml:space="preserve"> na jiných druzích návykových látek. Co se </w:t>
      </w:r>
      <w:r>
        <w:rPr>
          <w:szCs w:val="24"/>
        </w:rPr>
        <w:t xml:space="preserve">týče délky podstupování léčby v </w:t>
      </w:r>
      <w:r w:rsidR="00EC6902">
        <w:rPr>
          <w:szCs w:val="24"/>
        </w:rPr>
        <w:t>programu, zaměřuje se spíše na individuální potřeby klienta. Lze tedy konstatovat, že délka není pevně stanovena. Po ukončení práce dle této metodiky zařízení buďto nabídne klientovi další služby, nebo mu doporučí jiný typ zařízení. Aktuá</w:t>
      </w:r>
      <w:r>
        <w:rPr>
          <w:szCs w:val="24"/>
        </w:rPr>
        <w:t xml:space="preserve">lní podoba metodiky se skládá z pěti částí. V </w:t>
      </w:r>
      <w:r w:rsidR="00EC6902">
        <w:rPr>
          <w:szCs w:val="24"/>
        </w:rPr>
        <w:t>první části se setkáváme s</w:t>
      </w:r>
      <w:r>
        <w:rPr>
          <w:szCs w:val="24"/>
        </w:rPr>
        <w:t xml:space="preserve"> </w:t>
      </w:r>
      <w:r w:rsidR="00EC6902" w:rsidRPr="00E915A6">
        <w:rPr>
          <w:b/>
          <w:szCs w:val="24"/>
        </w:rPr>
        <w:t>explorativním rozhovorem</w:t>
      </w:r>
      <w:r w:rsidR="00EC6902">
        <w:rPr>
          <w:szCs w:val="24"/>
        </w:rPr>
        <w:t xml:space="preserve">. Metodika je postavena na kognitivně behaviorálním přístupu. Je proto důležité pomocí tohoto rozhovoru zjistit, zda-li je tento přístup pro klienta vyhovující. Druhá část je složena </w:t>
      </w:r>
      <w:r w:rsidR="00EC6902" w:rsidRPr="00C81AC3">
        <w:rPr>
          <w:szCs w:val="24"/>
        </w:rPr>
        <w:t>z</w:t>
      </w:r>
      <w:r w:rsidR="00EC6902" w:rsidRPr="00C81AC3">
        <w:rPr>
          <w:b/>
          <w:szCs w:val="24"/>
        </w:rPr>
        <w:t xml:space="preserve"> Krátkého intervenčního programu pro uživatele pervitinu</w:t>
      </w:r>
      <w:r>
        <w:rPr>
          <w:szCs w:val="24"/>
        </w:rPr>
        <w:t xml:space="preserve">. Skládá se z pevných modulů, ve kterých se s </w:t>
      </w:r>
      <w:r w:rsidR="00EC6902">
        <w:rPr>
          <w:szCs w:val="24"/>
        </w:rPr>
        <w:t xml:space="preserve">klientem probírá </w:t>
      </w:r>
      <w:r w:rsidR="00EC6902" w:rsidRPr="00232E95">
        <w:rPr>
          <w:szCs w:val="24"/>
        </w:rPr>
        <w:t>funkční analýza klientova problému</w:t>
      </w:r>
      <w:r w:rsidR="00EC6902">
        <w:rPr>
          <w:szCs w:val="24"/>
        </w:rPr>
        <w:t>. Dále j</w:t>
      </w:r>
      <w:r>
        <w:rPr>
          <w:szCs w:val="24"/>
        </w:rPr>
        <w:t xml:space="preserve">e klient poučen, jak pervitin v </w:t>
      </w:r>
      <w:r w:rsidR="00EC6902">
        <w:rPr>
          <w:szCs w:val="24"/>
        </w:rPr>
        <w:t xml:space="preserve">mozku působí. Třetí část metodiky se nazývá </w:t>
      </w:r>
      <w:r w:rsidR="00EC6902" w:rsidRPr="00306F39">
        <w:rPr>
          <w:b/>
          <w:szCs w:val="24"/>
        </w:rPr>
        <w:t>Terapeuticko-intervenční program pro uživatele</w:t>
      </w:r>
      <w:r w:rsidR="00EC6902" w:rsidRPr="00306F39">
        <w:rPr>
          <w:b/>
          <w:i/>
          <w:szCs w:val="24"/>
        </w:rPr>
        <w:t xml:space="preserve"> </w:t>
      </w:r>
      <w:r w:rsidR="00EC6902" w:rsidRPr="00306F39">
        <w:rPr>
          <w:b/>
          <w:szCs w:val="24"/>
        </w:rPr>
        <w:t>pervitinu</w:t>
      </w:r>
      <w:r w:rsidR="00EC6902">
        <w:rPr>
          <w:szCs w:val="24"/>
        </w:rPr>
        <w:t>. Jedná se o volné pokračování Krátkého intervenčního programu pro uživatele pervitinu. Zde jsou na rozdíl od</w:t>
      </w:r>
      <w:r w:rsidR="00EC6902" w:rsidRPr="00A74468">
        <w:rPr>
          <w:szCs w:val="24"/>
        </w:rPr>
        <w:t xml:space="preserve"> </w:t>
      </w:r>
      <w:r w:rsidR="00EC6902">
        <w:rPr>
          <w:szCs w:val="24"/>
        </w:rPr>
        <w:t>Krátkého intervenčního programu pro uživatele pervitinu moduly sestaveny volně. To znamená, že po</w:t>
      </w:r>
      <w:r>
        <w:rPr>
          <w:szCs w:val="24"/>
        </w:rPr>
        <w:t xml:space="preserve">doba výběrových témat vychází z </w:t>
      </w:r>
      <w:r w:rsidR="00EC6902">
        <w:rPr>
          <w:szCs w:val="24"/>
        </w:rPr>
        <w:t>aktuálních potřeb klien</w:t>
      </w:r>
      <w:r>
        <w:rPr>
          <w:szCs w:val="24"/>
        </w:rPr>
        <w:t xml:space="preserve">ta. Terapeut tak může otevřít s </w:t>
      </w:r>
      <w:r w:rsidR="00EC6902">
        <w:rPr>
          <w:szCs w:val="24"/>
        </w:rPr>
        <w:t xml:space="preserve">klientem problematiku zdravotních důsledků nebo třeba oblast doléčování. Čtvrtou část tvoří </w:t>
      </w:r>
      <w:r w:rsidR="00EC6902">
        <w:rPr>
          <w:b/>
          <w:szCs w:val="24"/>
        </w:rPr>
        <w:t>pracovní listy</w:t>
      </w:r>
      <w:r w:rsidR="00EC6902">
        <w:rPr>
          <w:szCs w:val="24"/>
        </w:rPr>
        <w:t xml:space="preserve">. Je to soubor vzdělávacích materiálů, které klientovi slouží k získávání informací o dané problematice. Do pracovních listů klienti zaznamenávají průběh své práce, nebo dosažené dílčí výsledky. </w:t>
      </w:r>
      <w:r>
        <w:rPr>
          <w:szCs w:val="24"/>
        </w:rPr>
        <w:t xml:space="preserve">V </w:t>
      </w:r>
      <w:r w:rsidR="00EF0912">
        <w:rPr>
          <w:szCs w:val="24"/>
        </w:rPr>
        <w:t xml:space="preserve">příloze nalezneme ukázku, jak vypadá pracovní list (Příloha č. 4). </w:t>
      </w:r>
      <w:r w:rsidR="00EC6902">
        <w:rPr>
          <w:b/>
          <w:szCs w:val="24"/>
        </w:rPr>
        <w:t xml:space="preserve">Informační listy </w:t>
      </w:r>
      <w:r w:rsidR="00EC6902">
        <w:rPr>
          <w:szCs w:val="24"/>
        </w:rPr>
        <w:t>tvoří pátou č</w:t>
      </w:r>
      <w:r>
        <w:rPr>
          <w:szCs w:val="24"/>
        </w:rPr>
        <w:t xml:space="preserve">ást metodiky. Jejich smysl je v </w:t>
      </w:r>
      <w:r w:rsidR="00EC6902">
        <w:rPr>
          <w:szCs w:val="24"/>
        </w:rPr>
        <w:t xml:space="preserve">tom, aby si klient získané poznatky o závislosti odnesl </w:t>
      </w:r>
      <w:r w:rsidR="000178ED">
        <w:rPr>
          <w:szCs w:val="24"/>
        </w:rPr>
        <w:t xml:space="preserve">s </w:t>
      </w:r>
      <w:r>
        <w:rPr>
          <w:szCs w:val="24"/>
        </w:rPr>
        <w:t xml:space="preserve">sebou domů k </w:t>
      </w:r>
      <w:r w:rsidR="00EC6902">
        <w:rPr>
          <w:szCs w:val="24"/>
        </w:rPr>
        <w:t>prostudování. Tyto informace j</w:t>
      </w:r>
      <w:r>
        <w:rPr>
          <w:szCs w:val="24"/>
        </w:rPr>
        <w:t xml:space="preserve">sou zjednodušeny, slouží však k </w:t>
      </w:r>
      <w:r w:rsidR="00EC6902">
        <w:rPr>
          <w:szCs w:val="24"/>
        </w:rPr>
        <w:t>tomu, aby klient pochopil téma, které momentálně řeší</w:t>
      </w:r>
      <w:r w:rsidR="001D678A">
        <w:rPr>
          <w:szCs w:val="24"/>
        </w:rPr>
        <w:t xml:space="preserve"> (Růžička</w:t>
      </w:r>
      <w:r w:rsidR="00766B66">
        <w:rPr>
          <w:szCs w:val="24"/>
        </w:rPr>
        <w:t xml:space="preserve"> In Růžička</w:t>
      </w:r>
      <w:r w:rsidR="001D678A">
        <w:rPr>
          <w:szCs w:val="24"/>
        </w:rPr>
        <w:t xml:space="preserve"> et al., 2012</w:t>
      </w:r>
      <w:r w:rsidR="001D678A" w:rsidRPr="001D678A">
        <w:rPr>
          <w:szCs w:val="24"/>
        </w:rPr>
        <w:t>)</w:t>
      </w:r>
      <w:r w:rsidR="001D678A" w:rsidRPr="001D678A">
        <w:rPr>
          <w:i/>
          <w:szCs w:val="24"/>
        </w:rPr>
        <w:t>.</w:t>
      </w:r>
    </w:p>
    <w:p w:rsidR="00EC6902" w:rsidRDefault="00EC6902" w:rsidP="00286C65">
      <w:pPr>
        <w:rPr>
          <w:szCs w:val="24"/>
        </w:rPr>
      </w:pPr>
      <w:r>
        <w:rPr>
          <w:szCs w:val="24"/>
        </w:rPr>
        <w:lastRenderedPageBreak/>
        <w:t>Součástí metodiky je téma lapsu a relapsu a smysl harm reduction. Nemají však svů</w:t>
      </w:r>
      <w:r w:rsidR="002B0D82">
        <w:rPr>
          <w:szCs w:val="24"/>
        </w:rPr>
        <w:t xml:space="preserve">j samostatný modul. Pokud se v průběhu práce objeví problém s </w:t>
      </w:r>
      <w:r>
        <w:rPr>
          <w:szCs w:val="24"/>
        </w:rPr>
        <w:t>lapsem či relapsem, t</w:t>
      </w:r>
      <w:r w:rsidR="002B0D82">
        <w:rPr>
          <w:szCs w:val="24"/>
        </w:rPr>
        <w:t xml:space="preserve">erapeut použije pracovní list s </w:t>
      </w:r>
      <w:r>
        <w:rPr>
          <w:szCs w:val="24"/>
        </w:rPr>
        <w:t xml:space="preserve">názvem </w:t>
      </w:r>
      <w:r w:rsidRPr="00E360D0">
        <w:rPr>
          <w:i/>
          <w:szCs w:val="24"/>
        </w:rPr>
        <w:t>Práce s</w:t>
      </w:r>
      <w:r w:rsidR="002B0D82">
        <w:rPr>
          <w:i/>
          <w:szCs w:val="24"/>
        </w:rPr>
        <w:t xml:space="preserve"> </w:t>
      </w:r>
      <w:r w:rsidRPr="00E360D0">
        <w:rPr>
          <w:i/>
          <w:szCs w:val="24"/>
        </w:rPr>
        <w:t>relapsem</w:t>
      </w:r>
      <w:r>
        <w:rPr>
          <w:i/>
          <w:szCs w:val="24"/>
        </w:rPr>
        <w:t xml:space="preserve"> </w:t>
      </w:r>
      <w:r>
        <w:rPr>
          <w:szCs w:val="24"/>
        </w:rPr>
        <w:t>a postupuje dle doporučených kroků. V metodice se může postupovat až poté, když je tato oblast terapeutem dostatečně zmapována. Terapeut má možnost klienta informovat o zásadách bezpečného užívání pervitinu prost</w:t>
      </w:r>
      <w:r w:rsidR="002B0D82">
        <w:rPr>
          <w:szCs w:val="24"/>
        </w:rPr>
        <w:t xml:space="preserve">řednictvím informačního listu s </w:t>
      </w:r>
      <w:r>
        <w:rPr>
          <w:szCs w:val="24"/>
        </w:rPr>
        <w:t xml:space="preserve">názvem </w:t>
      </w:r>
      <w:r>
        <w:rPr>
          <w:i/>
          <w:szCs w:val="24"/>
        </w:rPr>
        <w:t>Harm reduction.</w:t>
      </w:r>
      <w:r>
        <w:rPr>
          <w:szCs w:val="24"/>
        </w:rPr>
        <w:t xml:space="preserve"> Autor se však zmiňuje o tom, že samotné prostudování metodiky nestačí. Je třeba podstoupit příslušné školení daného pracovníka, aby se zamezilo případné nesprávné interpretaci metodických úkolů </w:t>
      </w:r>
      <w:r>
        <w:rPr>
          <w:sz w:val="26"/>
          <w:szCs w:val="24"/>
        </w:rPr>
        <w:t>(</w:t>
      </w:r>
      <w:r w:rsidR="0056375C">
        <w:rPr>
          <w:szCs w:val="24"/>
        </w:rPr>
        <w:t xml:space="preserve">Růžička </w:t>
      </w:r>
      <w:r w:rsidR="00766B66">
        <w:rPr>
          <w:szCs w:val="24"/>
        </w:rPr>
        <w:t xml:space="preserve">In Růžička </w:t>
      </w:r>
      <w:r w:rsidR="0056375C">
        <w:rPr>
          <w:szCs w:val="24"/>
        </w:rPr>
        <w:t>et</w:t>
      </w:r>
      <w:r>
        <w:rPr>
          <w:szCs w:val="24"/>
        </w:rPr>
        <w:t xml:space="preserve"> al., 2012</w:t>
      </w:r>
      <w:r w:rsidRPr="001D678A">
        <w:rPr>
          <w:szCs w:val="24"/>
        </w:rPr>
        <w:t>).</w:t>
      </w:r>
      <w:r>
        <w:rPr>
          <w:szCs w:val="24"/>
        </w:rPr>
        <w:t xml:space="preserve"> </w:t>
      </w:r>
    </w:p>
    <w:p w:rsidR="00EC6902" w:rsidRDefault="00EC6902" w:rsidP="00A872D8">
      <w:pPr>
        <w:rPr>
          <w:szCs w:val="24"/>
        </w:rPr>
      </w:pPr>
      <w:r>
        <w:rPr>
          <w:szCs w:val="24"/>
        </w:rPr>
        <w:t>To, jestli je Krátký intervenční p</w:t>
      </w:r>
      <w:r w:rsidR="000178ED">
        <w:rPr>
          <w:szCs w:val="24"/>
        </w:rPr>
        <w:t>rogram dostatečně vhodný způsob</w:t>
      </w:r>
      <w:r w:rsidR="002B0D82">
        <w:rPr>
          <w:szCs w:val="24"/>
        </w:rPr>
        <w:t xml:space="preserve"> jak skoncovat s</w:t>
      </w:r>
      <w:r w:rsidR="00C36E30">
        <w:rPr>
          <w:szCs w:val="24"/>
        </w:rPr>
        <w:t> </w:t>
      </w:r>
      <w:r>
        <w:rPr>
          <w:szCs w:val="24"/>
        </w:rPr>
        <w:t>užíváním pervitinu</w:t>
      </w:r>
      <w:r w:rsidR="000178ED">
        <w:rPr>
          <w:szCs w:val="24"/>
        </w:rPr>
        <w:t>,</w:t>
      </w:r>
      <w:r>
        <w:rPr>
          <w:szCs w:val="24"/>
        </w:rPr>
        <w:t xml:space="preserve"> zjistíme analýzou explorativního rozhovoru. Pak jsou klientovi nabídnut</w:t>
      </w:r>
      <w:r w:rsidR="002B0D82">
        <w:rPr>
          <w:szCs w:val="24"/>
        </w:rPr>
        <w:t xml:space="preserve">y dvě varianty setkání. První z </w:t>
      </w:r>
      <w:r>
        <w:rPr>
          <w:szCs w:val="24"/>
        </w:rPr>
        <w:t xml:space="preserve">nich trvá čtyři týdny, druhé je osmitýdenní. Setkání osahují následující moduly, dle kterých se klientem pracuje. </w:t>
      </w:r>
      <w:r w:rsidR="000178ED">
        <w:rPr>
          <w:i/>
          <w:szCs w:val="24"/>
        </w:rPr>
        <w:t>Cíle programu, C</w:t>
      </w:r>
      <w:r>
        <w:rPr>
          <w:i/>
          <w:szCs w:val="24"/>
        </w:rPr>
        <w:t xml:space="preserve">ykly užívání, Vzorce užívání, </w:t>
      </w:r>
      <w:r>
        <w:rPr>
          <w:szCs w:val="24"/>
        </w:rPr>
        <w:t xml:space="preserve">a jako poslední </w:t>
      </w:r>
      <w:r>
        <w:rPr>
          <w:i/>
          <w:szCs w:val="24"/>
        </w:rPr>
        <w:t xml:space="preserve">Jak pervitin působí. </w:t>
      </w:r>
      <w:r>
        <w:rPr>
          <w:szCs w:val="24"/>
        </w:rPr>
        <w:t xml:space="preserve">Po dokončení celkové intervence proběhne vyhodnocení dosavadní práce. Terapeut nabídne klientovi další pokračování </w:t>
      </w:r>
      <w:r>
        <w:rPr>
          <w:sz w:val="26"/>
          <w:szCs w:val="24"/>
        </w:rPr>
        <w:t>(</w:t>
      </w:r>
      <w:r>
        <w:rPr>
          <w:szCs w:val="24"/>
        </w:rPr>
        <w:t xml:space="preserve">Růžička </w:t>
      </w:r>
      <w:r w:rsidR="00766B66">
        <w:rPr>
          <w:szCs w:val="24"/>
        </w:rPr>
        <w:t xml:space="preserve">In růžička </w:t>
      </w:r>
      <w:r>
        <w:rPr>
          <w:szCs w:val="24"/>
        </w:rPr>
        <w:t>et al., 2012</w:t>
      </w:r>
      <w:r w:rsidRPr="001D678A">
        <w:rPr>
          <w:szCs w:val="24"/>
        </w:rPr>
        <w:t>).</w:t>
      </w:r>
      <w:r>
        <w:rPr>
          <w:szCs w:val="24"/>
        </w:rPr>
        <w:t xml:space="preserve">  </w:t>
      </w:r>
    </w:p>
    <w:p w:rsidR="00EC6902" w:rsidRPr="00717E5C" w:rsidRDefault="00EC6902" w:rsidP="00AE0BF2">
      <w:pPr>
        <w:pStyle w:val="podnadpis1"/>
      </w:pPr>
      <w:bookmarkStart w:id="44" w:name="_Toc353022118"/>
      <w:bookmarkStart w:id="45" w:name="_Toc353090168"/>
      <w:r w:rsidRPr="00717E5C">
        <w:t>Metodika Krátkého intervenčního programu pro uživatele pervitinu</w:t>
      </w:r>
      <w:bookmarkEnd w:id="44"/>
      <w:bookmarkEnd w:id="45"/>
    </w:p>
    <w:p w:rsidR="00EC6902" w:rsidRPr="006F316C" w:rsidRDefault="00EC6902" w:rsidP="00A872D8">
      <w:pPr>
        <w:rPr>
          <w:szCs w:val="24"/>
        </w:rPr>
      </w:pPr>
      <w:r>
        <w:rPr>
          <w:b/>
          <w:szCs w:val="24"/>
        </w:rPr>
        <w:t xml:space="preserve">Explorativní rozhovor </w:t>
      </w:r>
      <w:r w:rsidR="002B0D82">
        <w:rPr>
          <w:szCs w:val="24"/>
        </w:rPr>
        <w:t xml:space="preserve">je prvotní intervence, kterou s </w:t>
      </w:r>
      <w:r>
        <w:rPr>
          <w:szCs w:val="24"/>
        </w:rPr>
        <w:t>klientem terapeut provede před začátkem sezení. Cílem je lokalizovat klient</w:t>
      </w:r>
      <w:r w:rsidR="002B0D82">
        <w:rPr>
          <w:szCs w:val="24"/>
        </w:rPr>
        <w:t>ův problém a seznámit se s jeho</w:t>
      </w:r>
      <w:r>
        <w:rPr>
          <w:szCs w:val="24"/>
        </w:rPr>
        <w:t xml:space="preserve"> celkovým</w:t>
      </w:r>
      <w:r w:rsidR="002B0D82">
        <w:rPr>
          <w:szCs w:val="24"/>
        </w:rPr>
        <w:t xml:space="preserve"> fungováním. Rozhovor vychází z </w:t>
      </w:r>
      <w:r>
        <w:rPr>
          <w:szCs w:val="24"/>
        </w:rPr>
        <w:t>KBT, terapeut pracuje se základní osou rozhovoru. Růžička uvádí, že analýza</w:t>
      </w:r>
      <w:r w:rsidR="002B0D82">
        <w:rPr>
          <w:szCs w:val="24"/>
        </w:rPr>
        <w:t xml:space="preserve"> v </w:t>
      </w:r>
      <w:r>
        <w:rPr>
          <w:szCs w:val="24"/>
        </w:rPr>
        <w:t xml:space="preserve">terapeutickém sezení je velmi podrobná, ale pro naše potřeby se zaměřujeme jen na popis základní analýzy.   </w:t>
      </w:r>
    </w:p>
    <w:p w:rsidR="00EC6902" w:rsidRPr="00127C44" w:rsidRDefault="00EC6902" w:rsidP="00A872D8">
      <w:pPr>
        <w:rPr>
          <w:szCs w:val="24"/>
        </w:rPr>
      </w:pPr>
      <w:r w:rsidRPr="00127C44">
        <w:rPr>
          <w:szCs w:val="24"/>
        </w:rPr>
        <w:t xml:space="preserve">Finální podoba současného programu se skládá ze dvou stavebních jednotek. První se nazývá </w:t>
      </w:r>
      <w:r w:rsidRPr="00127C44">
        <w:rPr>
          <w:b/>
          <w:szCs w:val="24"/>
        </w:rPr>
        <w:t xml:space="preserve">Krátký intervenční program pro uživatele pervitinu </w:t>
      </w:r>
      <w:r w:rsidRPr="00127C44">
        <w:rPr>
          <w:szCs w:val="24"/>
        </w:rPr>
        <w:t>a p</w:t>
      </w:r>
      <w:r w:rsidR="002B0D82">
        <w:rPr>
          <w:szCs w:val="24"/>
        </w:rPr>
        <w:t xml:space="preserve">racuje se v </w:t>
      </w:r>
      <w:r w:rsidRPr="00127C44">
        <w:rPr>
          <w:szCs w:val="24"/>
        </w:rPr>
        <w:t xml:space="preserve">nich se čtyřmi moduly. Každý modul je označen číslem. První modul se nazývá </w:t>
      </w:r>
      <w:r w:rsidRPr="00127C44">
        <w:rPr>
          <w:i/>
          <w:szCs w:val="24"/>
        </w:rPr>
        <w:t xml:space="preserve">Cíle programu, </w:t>
      </w:r>
      <w:r w:rsidRPr="00127C44">
        <w:rPr>
          <w:szCs w:val="24"/>
        </w:rPr>
        <w:t xml:space="preserve">druhý </w:t>
      </w:r>
      <w:r w:rsidRPr="00127C44">
        <w:rPr>
          <w:i/>
          <w:szCs w:val="24"/>
        </w:rPr>
        <w:t xml:space="preserve">Jak pervitin působí, </w:t>
      </w:r>
      <w:r w:rsidRPr="00127C44">
        <w:rPr>
          <w:szCs w:val="24"/>
        </w:rPr>
        <w:t xml:space="preserve">třetí </w:t>
      </w:r>
      <w:r w:rsidRPr="00127C44">
        <w:rPr>
          <w:i/>
          <w:szCs w:val="24"/>
        </w:rPr>
        <w:t xml:space="preserve">Cykly užívání, </w:t>
      </w:r>
      <w:r w:rsidRPr="00127C44">
        <w:rPr>
          <w:szCs w:val="24"/>
        </w:rPr>
        <w:t xml:space="preserve">a čtvrtým je </w:t>
      </w:r>
      <w:r w:rsidRPr="00127C44">
        <w:rPr>
          <w:i/>
          <w:szCs w:val="24"/>
        </w:rPr>
        <w:t>Vzorce užívání.</w:t>
      </w:r>
      <w:r w:rsidRPr="00127C44">
        <w:rPr>
          <w:szCs w:val="24"/>
        </w:rPr>
        <w:t xml:space="preserve"> Každý modul obsahuje cíle a</w:t>
      </w:r>
      <w:r w:rsidR="00C36E30">
        <w:rPr>
          <w:szCs w:val="24"/>
        </w:rPr>
        <w:t> </w:t>
      </w:r>
      <w:r w:rsidRPr="00127C44">
        <w:rPr>
          <w:szCs w:val="24"/>
        </w:rPr>
        <w:t>metodickou podporu, což je přesné vodítko pro terapeuta, jaké konkrétní pracovní a</w:t>
      </w:r>
      <w:r w:rsidR="00C36E30">
        <w:rPr>
          <w:szCs w:val="24"/>
        </w:rPr>
        <w:t> </w:t>
      </w:r>
      <w:r w:rsidRPr="00127C44">
        <w:rPr>
          <w:szCs w:val="24"/>
        </w:rPr>
        <w:t>informační listy má pou</w:t>
      </w:r>
      <w:r w:rsidR="002B0D82">
        <w:rPr>
          <w:szCs w:val="24"/>
        </w:rPr>
        <w:t xml:space="preserve">žít. Pokud terapeut tedy bude s </w:t>
      </w:r>
      <w:r w:rsidRPr="00127C44">
        <w:rPr>
          <w:szCs w:val="24"/>
        </w:rPr>
        <w:t xml:space="preserve">klientem procházet první modul, ví, že se nazývá </w:t>
      </w:r>
      <w:r w:rsidRPr="00127C44">
        <w:rPr>
          <w:i/>
          <w:szCs w:val="24"/>
        </w:rPr>
        <w:t>Cíle programu</w:t>
      </w:r>
      <w:r w:rsidRPr="00127C44">
        <w:rPr>
          <w:szCs w:val="24"/>
        </w:rPr>
        <w:t>. Jako podpora</w:t>
      </w:r>
      <w:r w:rsidR="001D678A">
        <w:rPr>
          <w:szCs w:val="24"/>
        </w:rPr>
        <w:t xml:space="preserve"> mu slouží pracovní listy č.1 a č. </w:t>
      </w:r>
      <w:r w:rsidR="002B0D82">
        <w:rPr>
          <w:szCs w:val="24"/>
        </w:rPr>
        <w:t>2 a informační listy č. 7.5</w:t>
      </w:r>
      <w:r>
        <w:rPr>
          <w:szCs w:val="24"/>
        </w:rPr>
        <w:t>. T</w:t>
      </w:r>
      <w:r w:rsidRPr="00127C44">
        <w:rPr>
          <w:szCs w:val="24"/>
        </w:rPr>
        <w:t xml:space="preserve">erapeut má také předem vyjasněné </w:t>
      </w:r>
      <w:r>
        <w:rPr>
          <w:szCs w:val="24"/>
        </w:rPr>
        <w:t>c</w:t>
      </w:r>
      <w:r w:rsidRPr="00127C44">
        <w:rPr>
          <w:szCs w:val="24"/>
        </w:rPr>
        <w:t>íle tohoto modulu</w:t>
      </w:r>
      <w:r>
        <w:rPr>
          <w:szCs w:val="24"/>
        </w:rPr>
        <w:t xml:space="preserve"> a s</w:t>
      </w:r>
      <w:r w:rsidRPr="00127C44">
        <w:rPr>
          <w:szCs w:val="24"/>
        </w:rPr>
        <w:t xml:space="preserve">vou práci </w:t>
      </w:r>
      <w:r w:rsidR="002B0D82">
        <w:rPr>
          <w:szCs w:val="24"/>
        </w:rPr>
        <w:t>směřuje k</w:t>
      </w:r>
      <w:r w:rsidR="00C36E30">
        <w:rPr>
          <w:szCs w:val="24"/>
        </w:rPr>
        <w:t> </w:t>
      </w:r>
      <w:r>
        <w:rPr>
          <w:szCs w:val="24"/>
        </w:rPr>
        <w:t>jejich ujasnění. K</w:t>
      </w:r>
      <w:r w:rsidRPr="00127C44">
        <w:rPr>
          <w:szCs w:val="24"/>
        </w:rPr>
        <w:t>lienta</w:t>
      </w:r>
      <w:r>
        <w:rPr>
          <w:szCs w:val="24"/>
        </w:rPr>
        <w:t xml:space="preserve"> dále u</w:t>
      </w:r>
      <w:r w:rsidRPr="00127C44">
        <w:rPr>
          <w:szCs w:val="24"/>
        </w:rPr>
        <w:t xml:space="preserve">čí dýchací techniky a vysvětluje význam technik progresivní </w:t>
      </w:r>
      <w:r w:rsidRPr="00127C44">
        <w:rPr>
          <w:szCs w:val="24"/>
        </w:rPr>
        <w:lastRenderedPageBreak/>
        <w:t xml:space="preserve">svalové relaxace. </w:t>
      </w:r>
      <w:r>
        <w:rPr>
          <w:szCs w:val="24"/>
        </w:rPr>
        <w:t xml:space="preserve">Dalším bodem metodiky je </w:t>
      </w:r>
      <w:r w:rsidRPr="00127C44">
        <w:rPr>
          <w:i/>
          <w:szCs w:val="24"/>
        </w:rPr>
        <w:t xml:space="preserve">Průvodce modulem. </w:t>
      </w:r>
      <w:r w:rsidRPr="00127C44">
        <w:rPr>
          <w:szCs w:val="24"/>
        </w:rPr>
        <w:t xml:space="preserve">Ten </w:t>
      </w:r>
      <w:r>
        <w:rPr>
          <w:szCs w:val="24"/>
        </w:rPr>
        <w:t xml:space="preserve">se vyskytuje ve všech modulech </w:t>
      </w:r>
      <w:r w:rsidRPr="00127C44">
        <w:rPr>
          <w:szCs w:val="24"/>
        </w:rPr>
        <w:t>jako pomocná</w:t>
      </w:r>
      <w:r w:rsidR="002B0D82">
        <w:rPr>
          <w:szCs w:val="24"/>
        </w:rPr>
        <w:t xml:space="preserve"> ruka pro terapeuta. Vzhledem k </w:t>
      </w:r>
      <w:r w:rsidRPr="00127C44">
        <w:rPr>
          <w:szCs w:val="24"/>
        </w:rPr>
        <w:t xml:space="preserve">tomu, že intervenci řídí jen jeden terapeut, může </w:t>
      </w:r>
      <w:r>
        <w:rPr>
          <w:szCs w:val="24"/>
        </w:rPr>
        <w:t xml:space="preserve">být </w:t>
      </w:r>
      <w:r w:rsidRPr="00127C44">
        <w:rPr>
          <w:szCs w:val="24"/>
        </w:rPr>
        <w:t xml:space="preserve">program náročný na </w:t>
      </w:r>
      <w:r>
        <w:rPr>
          <w:szCs w:val="24"/>
        </w:rPr>
        <w:t xml:space="preserve">jeho </w:t>
      </w:r>
      <w:r w:rsidRPr="00127C44">
        <w:rPr>
          <w:szCs w:val="24"/>
        </w:rPr>
        <w:t>vedení. Průvodce modulem však usnadňuje terapeutov</w:t>
      </w:r>
      <w:r w:rsidR="002B0D82">
        <w:rPr>
          <w:szCs w:val="24"/>
        </w:rPr>
        <w:t xml:space="preserve">i držet se hlavního smyslu v </w:t>
      </w:r>
      <w:r>
        <w:rPr>
          <w:szCs w:val="24"/>
        </w:rPr>
        <w:t>jednotlivých oblastech</w:t>
      </w:r>
      <w:r w:rsidRPr="00127C44">
        <w:rPr>
          <w:szCs w:val="24"/>
        </w:rPr>
        <w:t xml:space="preserve">. </w:t>
      </w:r>
      <w:r>
        <w:rPr>
          <w:szCs w:val="24"/>
        </w:rPr>
        <w:t xml:space="preserve">Pro názornost je vždy uváděna </w:t>
      </w:r>
      <w:r w:rsidRPr="00127C44">
        <w:rPr>
          <w:i/>
          <w:szCs w:val="24"/>
        </w:rPr>
        <w:t>minikazuistika</w:t>
      </w:r>
      <w:r w:rsidRPr="00127C44">
        <w:rPr>
          <w:szCs w:val="24"/>
        </w:rPr>
        <w:t>. Na ni navazuje její</w:t>
      </w:r>
      <w:r w:rsidR="002B0D82">
        <w:rPr>
          <w:szCs w:val="24"/>
        </w:rPr>
        <w:t xml:space="preserve"> rozbor a modul ukončuje část s </w:t>
      </w:r>
      <w:r w:rsidRPr="00127C44">
        <w:rPr>
          <w:szCs w:val="24"/>
        </w:rPr>
        <w:t xml:space="preserve">názvem </w:t>
      </w:r>
      <w:r w:rsidRPr="00127C44">
        <w:rPr>
          <w:i/>
          <w:szCs w:val="24"/>
        </w:rPr>
        <w:t>Shrnutí modulu</w:t>
      </w:r>
      <w:r w:rsidR="001D678A">
        <w:rPr>
          <w:szCs w:val="24"/>
        </w:rPr>
        <w:t xml:space="preserve"> </w:t>
      </w:r>
      <w:r w:rsidR="001D678A">
        <w:rPr>
          <w:sz w:val="26"/>
          <w:szCs w:val="24"/>
        </w:rPr>
        <w:t>(</w:t>
      </w:r>
      <w:r w:rsidR="001D678A">
        <w:rPr>
          <w:szCs w:val="24"/>
        </w:rPr>
        <w:t>Růžička, Wittmann, Procházka, Gray, In Růžička et al., 2012).</w:t>
      </w:r>
    </w:p>
    <w:p w:rsidR="00EC6902" w:rsidRDefault="00EC6902" w:rsidP="00A872D8">
      <w:pPr>
        <w:rPr>
          <w:szCs w:val="24"/>
        </w:rPr>
      </w:pPr>
      <w:r>
        <w:rPr>
          <w:szCs w:val="24"/>
        </w:rPr>
        <w:t xml:space="preserve">Druhý modul se nazývá </w:t>
      </w:r>
      <w:r>
        <w:rPr>
          <w:i/>
          <w:szCs w:val="24"/>
        </w:rPr>
        <w:t xml:space="preserve">Jak pervitin působí. </w:t>
      </w:r>
      <w:r>
        <w:rPr>
          <w:szCs w:val="24"/>
        </w:rPr>
        <w:t>Opírá se o podporu pracovního listu č. 3 a</w:t>
      </w:r>
      <w:r w:rsidR="00C36E30">
        <w:rPr>
          <w:szCs w:val="24"/>
        </w:rPr>
        <w:t> </w:t>
      </w:r>
      <w:r>
        <w:rPr>
          <w:szCs w:val="24"/>
        </w:rPr>
        <w:t>informačního listu č. 7.1 a č. 7.2. Cílem je vysvětlit klientovi</w:t>
      </w:r>
      <w:r w:rsidR="000178ED">
        <w:rPr>
          <w:szCs w:val="24"/>
        </w:rPr>
        <w:t>,</w:t>
      </w:r>
      <w:r w:rsidR="002B0D82">
        <w:rPr>
          <w:szCs w:val="24"/>
        </w:rPr>
        <w:t xml:space="preserve"> jak pervitin působí v </w:t>
      </w:r>
      <w:r>
        <w:rPr>
          <w:szCs w:val="24"/>
        </w:rPr>
        <w:t>lidském</w:t>
      </w:r>
      <w:r w:rsidR="002B0D82">
        <w:rPr>
          <w:szCs w:val="24"/>
        </w:rPr>
        <w:t xml:space="preserve"> mozku. Vzniká tak předpoklad k </w:t>
      </w:r>
      <w:r>
        <w:rPr>
          <w:szCs w:val="24"/>
        </w:rPr>
        <w:t>proměně klientovy motivace. Cílem tohoto modulu j</w:t>
      </w:r>
      <w:r w:rsidR="002B0D82">
        <w:rPr>
          <w:szCs w:val="24"/>
        </w:rPr>
        <w:t>e i</w:t>
      </w:r>
      <w:r w:rsidR="00C36E30">
        <w:rPr>
          <w:szCs w:val="24"/>
        </w:rPr>
        <w:t> </w:t>
      </w:r>
      <w:r w:rsidR="002B0D82">
        <w:rPr>
          <w:szCs w:val="24"/>
        </w:rPr>
        <w:t xml:space="preserve">vybudování důvěry klienta k </w:t>
      </w:r>
      <w:r>
        <w:rPr>
          <w:szCs w:val="24"/>
        </w:rPr>
        <w:t xml:space="preserve">terapeutovi a zároveň k organizaci. Průvodce modulem terapeuta navádí </w:t>
      </w:r>
      <w:r w:rsidR="002B0D82">
        <w:rPr>
          <w:szCs w:val="24"/>
        </w:rPr>
        <w:t xml:space="preserve">k použití informací získaných v </w:t>
      </w:r>
      <w:r>
        <w:rPr>
          <w:szCs w:val="24"/>
        </w:rPr>
        <w:t>explorativním rozhovoru před začátkem sezení. Terapeut by měl také věnovat zvláštní pozornost množství užívaného pervitinu u</w:t>
      </w:r>
      <w:r w:rsidR="00C36E30">
        <w:rPr>
          <w:szCs w:val="24"/>
        </w:rPr>
        <w:t> </w:t>
      </w:r>
      <w:r>
        <w:rPr>
          <w:szCs w:val="24"/>
        </w:rPr>
        <w:t>kl</w:t>
      </w:r>
      <w:r w:rsidR="000178ED">
        <w:rPr>
          <w:szCs w:val="24"/>
        </w:rPr>
        <w:t xml:space="preserve">ienta a způsobu jeho aplikace, </w:t>
      </w:r>
      <w:r>
        <w:rPr>
          <w:szCs w:val="24"/>
        </w:rPr>
        <w:t>dále zjištění skutečností prohlubujících návyk. Terapeut přesně postupu</w:t>
      </w:r>
      <w:r w:rsidR="002B0D82">
        <w:rPr>
          <w:szCs w:val="24"/>
        </w:rPr>
        <w:t xml:space="preserve">je podle informací obsažených v </w:t>
      </w:r>
      <w:r>
        <w:rPr>
          <w:szCs w:val="24"/>
        </w:rPr>
        <w:t>metodice a vysvětluje klientovi neurobiologický systém odměny. Opět zde nalezneme příklad minikazuistiky, její rozbor a</w:t>
      </w:r>
      <w:r w:rsidR="00C36E30">
        <w:rPr>
          <w:szCs w:val="24"/>
        </w:rPr>
        <w:t> </w:t>
      </w:r>
      <w:r>
        <w:rPr>
          <w:szCs w:val="24"/>
        </w:rPr>
        <w:t>shrnutí modulu. Tyto body se na</w:t>
      </w:r>
      <w:r w:rsidR="002B0D82">
        <w:rPr>
          <w:szCs w:val="24"/>
        </w:rPr>
        <w:t xml:space="preserve">chází v </w:t>
      </w:r>
      <w:r w:rsidR="001D678A">
        <w:rPr>
          <w:szCs w:val="24"/>
        </w:rPr>
        <w:t xml:space="preserve">každém modulu programu </w:t>
      </w:r>
      <w:r w:rsidR="001D678A">
        <w:rPr>
          <w:sz w:val="26"/>
          <w:szCs w:val="24"/>
        </w:rPr>
        <w:t>(</w:t>
      </w:r>
      <w:r w:rsidR="001D678A">
        <w:rPr>
          <w:szCs w:val="24"/>
        </w:rPr>
        <w:t>Růžička, Wittmann, Procházka, Gray, In Růžička et al., 2012).</w:t>
      </w:r>
    </w:p>
    <w:p w:rsidR="00EC6902" w:rsidRDefault="00EC6902" w:rsidP="00A872D8">
      <w:pPr>
        <w:rPr>
          <w:szCs w:val="24"/>
        </w:rPr>
      </w:pPr>
      <w:r>
        <w:rPr>
          <w:szCs w:val="24"/>
        </w:rPr>
        <w:t>Ve třetím modulu se setkáváme s</w:t>
      </w:r>
      <w:r w:rsidR="002B0D82">
        <w:rPr>
          <w:szCs w:val="24"/>
        </w:rPr>
        <w:t xml:space="preserve"> </w:t>
      </w:r>
      <w:r>
        <w:rPr>
          <w:i/>
          <w:szCs w:val="24"/>
        </w:rPr>
        <w:t>C</w:t>
      </w:r>
      <w:r w:rsidRPr="00DC37AB">
        <w:rPr>
          <w:i/>
          <w:szCs w:val="24"/>
        </w:rPr>
        <w:t>ykly užívání</w:t>
      </w:r>
      <w:r>
        <w:rPr>
          <w:szCs w:val="24"/>
        </w:rPr>
        <w:t>. Jako podpora nám slouží pracovní listy č. 6 a č. 7. Cílem je pochopit jednotlivé cykly, jejichž vzorec popisuje průvodce modulem. Jedná se o užití drogy, dojezd, následné zotavování a příchod bažení. Terapeut ukazuje, jaký je rozdíl ve způsobu uvažování klienta v jednotlivých cyklech. Součástí je i</w:t>
      </w:r>
      <w:r w:rsidR="00C36E30">
        <w:rPr>
          <w:szCs w:val="24"/>
        </w:rPr>
        <w:t> </w:t>
      </w:r>
      <w:r>
        <w:rPr>
          <w:szCs w:val="24"/>
        </w:rPr>
        <w:t>roz</w:t>
      </w:r>
      <w:r w:rsidR="002B0D82">
        <w:rPr>
          <w:szCs w:val="24"/>
        </w:rPr>
        <w:t xml:space="preserve">vinutí strategií, které vedou k </w:t>
      </w:r>
      <w:r>
        <w:rPr>
          <w:szCs w:val="24"/>
        </w:rPr>
        <w:t>opuštění cyklů</w:t>
      </w:r>
      <w:r w:rsidR="00DA2E10">
        <w:rPr>
          <w:szCs w:val="24"/>
        </w:rPr>
        <w:t xml:space="preserve"> </w:t>
      </w:r>
      <w:r w:rsidR="001D678A">
        <w:rPr>
          <w:sz w:val="26"/>
          <w:szCs w:val="24"/>
        </w:rPr>
        <w:t>(</w:t>
      </w:r>
      <w:r w:rsidR="001D678A">
        <w:rPr>
          <w:szCs w:val="24"/>
        </w:rPr>
        <w:t>Růžička, Wittmann, Procházka, Gray, In Růžička et al., 2012)</w:t>
      </w:r>
      <w:r>
        <w:rPr>
          <w:szCs w:val="24"/>
        </w:rPr>
        <w:t xml:space="preserve">. </w:t>
      </w:r>
    </w:p>
    <w:p w:rsidR="00EC6902" w:rsidRDefault="00EC6902" w:rsidP="00A872D8">
      <w:pPr>
        <w:rPr>
          <w:szCs w:val="24"/>
        </w:rPr>
      </w:pPr>
      <w:r>
        <w:rPr>
          <w:szCs w:val="24"/>
        </w:rPr>
        <w:t xml:space="preserve">Čtvrtý modul se nazývá </w:t>
      </w:r>
      <w:r>
        <w:rPr>
          <w:i/>
          <w:szCs w:val="24"/>
        </w:rPr>
        <w:t>Vzorce užívání.</w:t>
      </w:r>
      <w:r>
        <w:rPr>
          <w:szCs w:val="24"/>
        </w:rPr>
        <w:t xml:space="preserve"> Sezení bylo navrženo tak, aby</w:t>
      </w:r>
      <w:r w:rsidR="002B0D82">
        <w:rPr>
          <w:szCs w:val="24"/>
        </w:rPr>
        <w:t xml:space="preserve"> klient chápal vzorce spojené s </w:t>
      </w:r>
      <w:r>
        <w:rPr>
          <w:szCs w:val="24"/>
        </w:rPr>
        <w:t>užíváním pervitinu. Současně společně sestavují plán preventivních opatření při výskytu nebezpečný</w:t>
      </w:r>
      <w:r w:rsidR="002B0D82">
        <w:rPr>
          <w:szCs w:val="24"/>
        </w:rPr>
        <w:t xml:space="preserve">ch situací. Podpora se skládá z </w:t>
      </w:r>
      <w:r>
        <w:rPr>
          <w:szCs w:val="24"/>
        </w:rPr>
        <w:t xml:space="preserve">pracovních listů označených číslem 8,9,10,11 a 12 </w:t>
      </w:r>
      <w:r>
        <w:rPr>
          <w:sz w:val="26"/>
          <w:szCs w:val="24"/>
        </w:rPr>
        <w:t>(</w:t>
      </w:r>
      <w:r w:rsidR="005D0F81">
        <w:rPr>
          <w:szCs w:val="24"/>
        </w:rPr>
        <w:t xml:space="preserve">Růžička, Wittmann, Procházka, Gray, In Růžička </w:t>
      </w:r>
      <w:r>
        <w:rPr>
          <w:szCs w:val="24"/>
        </w:rPr>
        <w:t>et al., 2012</w:t>
      </w:r>
      <w:r w:rsidR="001D678A">
        <w:rPr>
          <w:szCs w:val="24"/>
        </w:rPr>
        <w:t>).</w:t>
      </w:r>
    </w:p>
    <w:p w:rsidR="00EC6902" w:rsidRPr="00717E5C" w:rsidRDefault="00EC6902" w:rsidP="00AE0BF2">
      <w:pPr>
        <w:pStyle w:val="podnadpis1"/>
      </w:pPr>
      <w:bookmarkStart w:id="46" w:name="_Toc353022119"/>
      <w:bookmarkStart w:id="47" w:name="_Toc353090169"/>
      <w:r w:rsidRPr="00717E5C">
        <w:t>Terapeuticko</w:t>
      </w:r>
      <w:r w:rsidR="00F3117E" w:rsidRPr="00717E5C">
        <w:t>-</w:t>
      </w:r>
      <w:r w:rsidRPr="00717E5C">
        <w:t>intervenční program pro uživatele pervitinu</w:t>
      </w:r>
      <w:bookmarkEnd w:id="46"/>
      <w:bookmarkEnd w:id="47"/>
    </w:p>
    <w:p w:rsidR="00EC6902" w:rsidRPr="00DD267A" w:rsidRDefault="00EC6902" w:rsidP="00A872D8">
      <w:pPr>
        <w:rPr>
          <w:szCs w:val="24"/>
        </w:rPr>
      </w:pPr>
      <w:r>
        <w:rPr>
          <w:szCs w:val="24"/>
        </w:rPr>
        <w:t xml:space="preserve">Druhá stavební jednotka nese název </w:t>
      </w:r>
      <w:r w:rsidRPr="00BF7C2B">
        <w:rPr>
          <w:b/>
          <w:szCs w:val="24"/>
        </w:rPr>
        <w:t>Terapeuticko-intervenční program pro uživatele pervitinu</w:t>
      </w:r>
      <w:r>
        <w:rPr>
          <w:szCs w:val="24"/>
        </w:rPr>
        <w:t>. Jedná se o nástavbovou část Krátkého intervenčního progra</w:t>
      </w:r>
      <w:r w:rsidR="002B0D82">
        <w:rPr>
          <w:szCs w:val="24"/>
        </w:rPr>
        <w:t xml:space="preserve">mu. Klient jím prochází pouze v </w:t>
      </w:r>
      <w:r>
        <w:rPr>
          <w:szCs w:val="24"/>
        </w:rPr>
        <w:t xml:space="preserve">případě, že řádně ukončil </w:t>
      </w:r>
      <w:r w:rsidRPr="00DC0CA7">
        <w:rPr>
          <w:szCs w:val="24"/>
        </w:rPr>
        <w:t>Krátký intervenční program pro uživatele pervitinu</w:t>
      </w:r>
      <w:r>
        <w:rPr>
          <w:szCs w:val="24"/>
        </w:rPr>
        <w:t>. Ještě před samým začátkem práce na tomt</w:t>
      </w:r>
      <w:r w:rsidR="002B0D82">
        <w:rPr>
          <w:szCs w:val="24"/>
        </w:rPr>
        <w:t xml:space="preserve">o programu použijeme formulář </w:t>
      </w:r>
      <w:r w:rsidR="002B0D82">
        <w:rPr>
          <w:szCs w:val="24"/>
        </w:rPr>
        <w:lastRenderedPageBreak/>
        <w:t>z</w:t>
      </w:r>
      <w:r w:rsidR="00C36E30">
        <w:rPr>
          <w:szCs w:val="24"/>
        </w:rPr>
        <w:t> </w:t>
      </w:r>
      <w:r>
        <w:rPr>
          <w:szCs w:val="24"/>
        </w:rPr>
        <w:t xml:space="preserve">pracovních listů. Je to krok zpět, kterým zjistíme nejaktuálnější problémy a reálné cíle terapie. Nově vytvořené cíle </w:t>
      </w:r>
      <w:r w:rsidR="002B0D82">
        <w:rPr>
          <w:szCs w:val="24"/>
        </w:rPr>
        <w:t xml:space="preserve">poslouží jako měřítko k </w:t>
      </w:r>
      <w:r>
        <w:rPr>
          <w:szCs w:val="24"/>
        </w:rPr>
        <w:t xml:space="preserve">předchozím cílům klienta. Porovnání těchto cílů slouží jako prostředek </w:t>
      </w:r>
      <w:r w:rsidR="002B0D82">
        <w:rPr>
          <w:szCs w:val="24"/>
        </w:rPr>
        <w:t xml:space="preserve">k vyzdvižení úspěchů klienta. V </w:t>
      </w:r>
      <w:r>
        <w:rPr>
          <w:szCs w:val="24"/>
        </w:rPr>
        <w:t>tomto programu se klient opět setká</w:t>
      </w:r>
      <w:r w:rsidR="002B0D82">
        <w:rPr>
          <w:szCs w:val="24"/>
        </w:rPr>
        <w:t xml:space="preserve"> s </w:t>
      </w:r>
      <w:r>
        <w:rPr>
          <w:szCs w:val="24"/>
        </w:rPr>
        <w:t>dalšími moduly. Jejich aplikace není pevně stanovena. Terapeut tedy pou</w:t>
      </w:r>
      <w:r w:rsidR="002B0D82">
        <w:rPr>
          <w:szCs w:val="24"/>
        </w:rPr>
        <w:t xml:space="preserve">žívá ten modul, který vychází z </w:t>
      </w:r>
      <w:r>
        <w:rPr>
          <w:szCs w:val="24"/>
        </w:rPr>
        <w:t>aktuálních potřeb klienta. Rozdíl mezi krátkým programem a</w:t>
      </w:r>
      <w:r w:rsidR="00C36E30">
        <w:rPr>
          <w:szCs w:val="24"/>
        </w:rPr>
        <w:t> </w:t>
      </w:r>
      <w:r>
        <w:rPr>
          <w:szCs w:val="24"/>
        </w:rPr>
        <w:t>terapeuticko-i</w:t>
      </w:r>
      <w:r w:rsidR="002B0D82">
        <w:rPr>
          <w:szCs w:val="24"/>
        </w:rPr>
        <w:t xml:space="preserve">ntervenčním programem spočívá v </w:t>
      </w:r>
      <w:r>
        <w:rPr>
          <w:szCs w:val="24"/>
        </w:rPr>
        <w:t>tom, že není třeba procházet všechny moduly, ale jen ty, které jsou pr</w:t>
      </w:r>
      <w:r w:rsidR="002B0D82">
        <w:rPr>
          <w:szCs w:val="24"/>
        </w:rPr>
        <w:t xml:space="preserve">o klienta momentálně stěžejní. </w:t>
      </w:r>
      <w:r>
        <w:rPr>
          <w:szCs w:val="24"/>
        </w:rPr>
        <w:t>Hlavní cílem nástavby je, aby se klient stal samostatným a na terapeutovi nezávislým. Toho dosahujeme pomocí po</w:t>
      </w:r>
      <w:r w:rsidR="002B0D82">
        <w:rPr>
          <w:szCs w:val="24"/>
        </w:rPr>
        <w:t xml:space="preserve">stupného přecházení terapeuta z </w:t>
      </w:r>
      <w:r>
        <w:rPr>
          <w:szCs w:val="24"/>
        </w:rPr>
        <w:t>role experta</w:t>
      </w:r>
      <w:r w:rsidR="002B0D82">
        <w:rPr>
          <w:szCs w:val="24"/>
        </w:rPr>
        <w:t xml:space="preserve"> do role rádce a konzultanta. V </w:t>
      </w:r>
      <w:r>
        <w:rPr>
          <w:szCs w:val="24"/>
        </w:rPr>
        <w:t xml:space="preserve">rámci terapie </w:t>
      </w:r>
      <w:r w:rsidR="002B0D82">
        <w:rPr>
          <w:szCs w:val="24"/>
        </w:rPr>
        <w:t xml:space="preserve">se stále klade důraz na práci s </w:t>
      </w:r>
      <w:r>
        <w:rPr>
          <w:szCs w:val="24"/>
        </w:rPr>
        <w:t>l</w:t>
      </w:r>
      <w:r w:rsidR="002B0D82">
        <w:rPr>
          <w:szCs w:val="24"/>
        </w:rPr>
        <w:t xml:space="preserve">apsem a relapsem. Sezení vede k </w:t>
      </w:r>
      <w:r>
        <w:rPr>
          <w:szCs w:val="24"/>
        </w:rPr>
        <w:t xml:space="preserve">popisu budoucích obtíží a probíhá také nácvik strategií pro jejich zvládání. Možná je i realizace dodatečných podpůrných setkání. Jak již bylo uvedeno, jednotlivé moduly nemají posloupný charakter. Jejich řazení není nutné dodržovat. Následuje výpis všech použitelných modulů pro terapii a dále jejich stručné přiblížení a popsání. Podle Růžičky se jedná o </w:t>
      </w:r>
      <w:r>
        <w:rPr>
          <w:i/>
          <w:szCs w:val="24"/>
        </w:rPr>
        <w:t>Zdravotní důsledky užívání, Euphoric recall, Nebez</w:t>
      </w:r>
      <w:r w:rsidR="002B0D82">
        <w:rPr>
          <w:i/>
          <w:szCs w:val="24"/>
        </w:rPr>
        <w:t xml:space="preserve">pečné situace, Zavírání dveří k </w:t>
      </w:r>
      <w:r>
        <w:rPr>
          <w:i/>
          <w:szCs w:val="24"/>
        </w:rPr>
        <w:t>pervitinu, Užívání pervitinu a trestná činnost, Bažení, Doléčování a podpora</w:t>
      </w:r>
      <w:r w:rsidR="00DD267A">
        <w:rPr>
          <w:i/>
          <w:szCs w:val="24"/>
        </w:rPr>
        <w:t xml:space="preserve"> </w:t>
      </w:r>
      <w:r w:rsidR="00DD267A">
        <w:rPr>
          <w:szCs w:val="24"/>
        </w:rPr>
        <w:t xml:space="preserve">(Růžička </w:t>
      </w:r>
      <w:r w:rsidR="000E7A0A">
        <w:rPr>
          <w:szCs w:val="24"/>
        </w:rPr>
        <w:t xml:space="preserve">In Růžička </w:t>
      </w:r>
      <w:r w:rsidR="00DD267A">
        <w:rPr>
          <w:szCs w:val="24"/>
        </w:rPr>
        <w:t>et al., 2012).</w:t>
      </w:r>
    </w:p>
    <w:p w:rsidR="00EC6902" w:rsidRDefault="00EC6902" w:rsidP="00A872D8">
      <w:pPr>
        <w:rPr>
          <w:szCs w:val="24"/>
        </w:rPr>
      </w:pPr>
      <w:r>
        <w:rPr>
          <w:szCs w:val="24"/>
        </w:rPr>
        <w:t xml:space="preserve">Modul, který se zabývá tématem </w:t>
      </w:r>
      <w:r w:rsidRPr="004C0936">
        <w:rPr>
          <w:b/>
          <w:szCs w:val="24"/>
        </w:rPr>
        <w:t>zdravotních důsledků užívání</w:t>
      </w:r>
      <w:r>
        <w:rPr>
          <w:szCs w:val="24"/>
        </w:rPr>
        <w:t xml:space="preserve">, je koncipován tak, aby klient pochopil, jak pervitin ohrožuje jeho zdraví. Bohužel i přes dodržování všech pravidel </w:t>
      </w:r>
      <w:r w:rsidR="000178ED">
        <w:rPr>
          <w:szCs w:val="24"/>
        </w:rPr>
        <w:t>bezpečnějšího užívání pervitinu</w:t>
      </w:r>
      <w:r>
        <w:rPr>
          <w:szCs w:val="24"/>
        </w:rPr>
        <w:t xml:space="preserve"> jeho užití může být také rozhodujícím faktorem smrti. Témata zdravotních důsledků js</w:t>
      </w:r>
      <w:r w:rsidR="000178ED">
        <w:rPr>
          <w:szCs w:val="24"/>
        </w:rPr>
        <w:t>ou většinou pro klienta zajímavá</w:t>
      </w:r>
      <w:r w:rsidR="00E0502E">
        <w:rPr>
          <w:szCs w:val="24"/>
        </w:rPr>
        <w:t>. Často se s</w:t>
      </w:r>
      <w:r w:rsidR="00C36E30">
        <w:rPr>
          <w:szCs w:val="24"/>
        </w:rPr>
        <w:t> </w:t>
      </w:r>
      <w:r>
        <w:rPr>
          <w:szCs w:val="24"/>
        </w:rPr>
        <w:t>poskytovanými informacemi rádi seznamují a věnují svému zdravotnímu stavu pozornost. Je nezbytně důležité, aby terapeut um</w:t>
      </w:r>
      <w:r w:rsidR="00E0502E">
        <w:rPr>
          <w:szCs w:val="24"/>
        </w:rPr>
        <w:t xml:space="preserve">ěl klientovi předat informace v </w:t>
      </w:r>
      <w:r>
        <w:rPr>
          <w:szCs w:val="24"/>
        </w:rPr>
        <w:t xml:space="preserve">takové podobě, která bude srozumitelná, jasná a dostatečně obsáhlá. Terapeut by měl klientovi poskytnout prostor pro konzultaci v konkrétní oblasti jeho zdraví, která ho aktuálně trápí. Jako podpora modulu slouží pracovní list č. 4 a informační list č. 7.3 a č. 7.4. </w:t>
      </w:r>
      <w:r w:rsidR="00DD267A">
        <w:rPr>
          <w:szCs w:val="24"/>
        </w:rPr>
        <w:t xml:space="preserve">(Růžička </w:t>
      </w:r>
      <w:r w:rsidR="000E7A0A">
        <w:rPr>
          <w:szCs w:val="24"/>
        </w:rPr>
        <w:t xml:space="preserve">In Růžička </w:t>
      </w:r>
      <w:r w:rsidR="00DD267A">
        <w:rPr>
          <w:szCs w:val="24"/>
        </w:rPr>
        <w:t>et al., 2012).</w:t>
      </w:r>
    </w:p>
    <w:p w:rsidR="00EC6902" w:rsidRDefault="00E0502E" w:rsidP="00A872D8">
      <w:pPr>
        <w:rPr>
          <w:szCs w:val="24"/>
        </w:rPr>
      </w:pPr>
      <w:r>
        <w:rPr>
          <w:szCs w:val="24"/>
        </w:rPr>
        <w:t xml:space="preserve">Cílem modulu s </w:t>
      </w:r>
      <w:r w:rsidR="00EC6902">
        <w:rPr>
          <w:szCs w:val="24"/>
        </w:rPr>
        <w:t xml:space="preserve">názvem </w:t>
      </w:r>
      <w:r w:rsidR="00EC6902">
        <w:rPr>
          <w:b/>
          <w:szCs w:val="24"/>
        </w:rPr>
        <w:t xml:space="preserve">Euphoric recall </w:t>
      </w:r>
      <w:r w:rsidR="00EC6902">
        <w:rPr>
          <w:szCs w:val="24"/>
        </w:rPr>
        <w:t>je pojmenovat a pochopit mechanismy, které jsou s tímto fenoménem spojeny. Pojmenování</w:t>
      </w:r>
      <w:r>
        <w:rPr>
          <w:szCs w:val="24"/>
        </w:rPr>
        <w:t xml:space="preserve"> klientových pocitů vede k </w:t>
      </w:r>
      <w:r w:rsidR="00EC6902">
        <w:rPr>
          <w:szCs w:val="24"/>
        </w:rPr>
        <w:t>vytvoření postupů obrany, jak se těmto o</w:t>
      </w:r>
      <w:r>
        <w:rPr>
          <w:szCs w:val="24"/>
        </w:rPr>
        <w:t xml:space="preserve">dezvám účinně bránit. Vhledem k </w:t>
      </w:r>
      <w:r w:rsidR="00EC6902">
        <w:rPr>
          <w:szCs w:val="24"/>
        </w:rPr>
        <w:t xml:space="preserve">tomu, že klient vzpomíná pouze na  pozitivní pocity a na nepříjemné zapomíná, stává se bažení ústředním tématem u uživatelů pervitinu. Modul se zabývá tím, jak klientovi dopomoci při překonávání chuti na pervitin </w:t>
      </w:r>
      <w:r>
        <w:rPr>
          <w:szCs w:val="24"/>
        </w:rPr>
        <w:t>a</w:t>
      </w:r>
      <w:r w:rsidR="00C36E30">
        <w:rPr>
          <w:szCs w:val="24"/>
        </w:rPr>
        <w:t> </w:t>
      </w:r>
      <w:r>
        <w:rPr>
          <w:szCs w:val="24"/>
        </w:rPr>
        <w:t xml:space="preserve">příjemných pocitů spojených s </w:t>
      </w:r>
      <w:r w:rsidR="00EC6902">
        <w:rPr>
          <w:szCs w:val="24"/>
        </w:rPr>
        <w:t>jeho užitím. Tím, že si klient vzpomene i</w:t>
      </w:r>
      <w:r>
        <w:rPr>
          <w:szCs w:val="24"/>
        </w:rPr>
        <w:t xml:space="preserve"> na špatné zkušenosti spojené s </w:t>
      </w:r>
      <w:r w:rsidR="00EC6902">
        <w:rPr>
          <w:szCs w:val="24"/>
        </w:rPr>
        <w:t xml:space="preserve">jeho užíváním, </w:t>
      </w:r>
      <w:r>
        <w:rPr>
          <w:szCs w:val="24"/>
        </w:rPr>
        <w:t xml:space="preserve">vidí situaci mnohem reálněji. V </w:t>
      </w:r>
      <w:r w:rsidR="00EC6902">
        <w:rPr>
          <w:szCs w:val="24"/>
        </w:rPr>
        <w:t xml:space="preserve">metodice se ukazuje jako velmi přínosná metafora o shlédnutí filmu. Terapeut klientovi nabízí úvahu o tom, že je rozdíl </w:t>
      </w:r>
      <w:r w:rsidR="00EC6902">
        <w:rPr>
          <w:szCs w:val="24"/>
        </w:rPr>
        <w:lastRenderedPageBreak/>
        <w:t>podívat se na nejlepší části filmu a nebo na celý film. Podpůrným materiálem se stává pracovní list č.</w:t>
      </w:r>
      <w:r w:rsidR="000E7A0A">
        <w:rPr>
          <w:szCs w:val="24"/>
        </w:rPr>
        <w:t xml:space="preserve"> </w:t>
      </w:r>
      <w:r w:rsidR="00EC6902">
        <w:rPr>
          <w:szCs w:val="24"/>
        </w:rPr>
        <w:t xml:space="preserve">16. </w:t>
      </w:r>
      <w:r w:rsidR="00DD267A">
        <w:rPr>
          <w:szCs w:val="24"/>
        </w:rPr>
        <w:t xml:space="preserve">(Růžička </w:t>
      </w:r>
      <w:r w:rsidR="000E7A0A">
        <w:rPr>
          <w:szCs w:val="24"/>
        </w:rPr>
        <w:t xml:space="preserve">In Růžička </w:t>
      </w:r>
      <w:r w:rsidR="00DD267A">
        <w:rPr>
          <w:szCs w:val="24"/>
        </w:rPr>
        <w:t>et al., 2012).</w:t>
      </w:r>
    </w:p>
    <w:p w:rsidR="00EC6902" w:rsidRDefault="00E0502E" w:rsidP="00A872D8">
      <w:pPr>
        <w:rPr>
          <w:szCs w:val="24"/>
        </w:rPr>
      </w:pPr>
      <w:r>
        <w:rPr>
          <w:szCs w:val="24"/>
        </w:rPr>
        <w:t xml:space="preserve">Modul s </w:t>
      </w:r>
      <w:r w:rsidR="00EC6902">
        <w:rPr>
          <w:szCs w:val="24"/>
        </w:rPr>
        <w:t xml:space="preserve">názvem </w:t>
      </w:r>
      <w:r w:rsidR="00EC6902">
        <w:rPr>
          <w:b/>
          <w:szCs w:val="24"/>
        </w:rPr>
        <w:t xml:space="preserve">Nebezpečné situace </w:t>
      </w:r>
      <w:r w:rsidR="00EC6902">
        <w:rPr>
          <w:szCs w:val="24"/>
        </w:rPr>
        <w:t>je vytvořen pro rekapitulaci již získaných informací. Klientovi má pomoci vytvořit obranné strategie, které po skončení programu může využít. Terapeut použije jako podpůrný materiál pracovní list č. 19 a č. 20.</w:t>
      </w:r>
      <w:r w:rsidR="00DD267A" w:rsidRPr="00DD267A">
        <w:rPr>
          <w:szCs w:val="24"/>
        </w:rPr>
        <w:t xml:space="preserve"> </w:t>
      </w:r>
      <w:r w:rsidR="00DD267A">
        <w:rPr>
          <w:szCs w:val="24"/>
        </w:rPr>
        <w:t>(Růžička</w:t>
      </w:r>
      <w:r w:rsidR="000E7A0A">
        <w:rPr>
          <w:szCs w:val="24"/>
        </w:rPr>
        <w:t xml:space="preserve"> In Růžička</w:t>
      </w:r>
      <w:r w:rsidR="00DD267A">
        <w:rPr>
          <w:szCs w:val="24"/>
        </w:rPr>
        <w:t xml:space="preserve"> et al., 2012).</w:t>
      </w:r>
    </w:p>
    <w:p w:rsidR="00EC6902" w:rsidRDefault="00EC6902" w:rsidP="00A872D8">
      <w:pPr>
        <w:rPr>
          <w:szCs w:val="24"/>
        </w:rPr>
      </w:pPr>
      <w:r>
        <w:rPr>
          <w:szCs w:val="24"/>
        </w:rPr>
        <w:t xml:space="preserve">Modul, který se nazývá </w:t>
      </w:r>
      <w:r>
        <w:rPr>
          <w:b/>
          <w:szCs w:val="24"/>
        </w:rPr>
        <w:t>Zavírání dveří k pervitinu</w:t>
      </w:r>
      <w:r>
        <w:rPr>
          <w:szCs w:val="24"/>
        </w:rPr>
        <w:t>, využívá jako podpůrný materiál pracovní list č. 5. Cíle tohoto modulu se zaměřují na vytvoření postupů, kter</w:t>
      </w:r>
      <w:r w:rsidR="00E0502E">
        <w:rPr>
          <w:szCs w:val="24"/>
        </w:rPr>
        <w:t xml:space="preserve">é klientovi pomohou skoncovat s </w:t>
      </w:r>
      <w:r>
        <w:rPr>
          <w:szCs w:val="24"/>
        </w:rPr>
        <w:t>obst</w:t>
      </w:r>
      <w:r w:rsidR="00E0502E">
        <w:rPr>
          <w:szCs w:val="24"/>
        </w:rPr>
        <w:t xml:space="preserve">aráním pervitinu a manipulací s ním. Dále se v </w:t>
      </w:r>
      <w:r>
        <w:rPr>
          <w:szCs w:val="24"/>
        </w:rPr>
        <w:t xml:space="preserve">modulu zaměřujeme na uvědomění a zmapování všech </w:t>
      </w:r>
      <w:r w:rsidR="00E0502E">
        <w:rPr>
          <w:szCs w:val="24"/>
        </w:rPr>
        <w:t xml:space="preserve">skutečností, které by klienta v budoucnu mohly v souvislosti s </w:t>
      </w:r>
      <w:r>
        <w:rPr>
          <w:szCs w:val="24"/>
        </w:rPr>
        <w:t>jeho závislostí ohrozit. Pro upevnění života bez užívání pervitinu se zdá být velmi přínosné zvidite</w:t>
      </w:r>
      <w:r w:rsidR="00E0502E">
        <w:rPr>
          <w:szCs w:val="24"/>
        </w:rPr>
        <w:t xml:space="preserve">lnění výhod a ztrát spojených s </w:t>
      </w:r>
      <w:r>
        <w:rPr>
          <w:szCs w:val="24"/>
        </w:rPr>
        <w:t>uzavřením dveří za ním. Postupně by se inter</w:t>
      </w:r>
      <w:r w:rsidR="00E0502E">
        <w:rPr>
          <w:szCs w:val="24"/>
        </w:rPr>
        <w:t xml:space="preserve">vence měla vést směrem k </w:t>
      </w:r>
      <w:r>
        <w:rPr>
          <w:szCs w:val="24"/>
        </w:rPr>
        <w:t>nahrazení těchto ztrát a uvádět tak klienta do vyvážené pozice. Modul si však neklade za cíl uzavř</w:t>
      </w:r>
      <w:r w:rsidR="00E0502E">
        <w:rPr>
          <w:szCs w:val="24"/>
        </w:rPr>
        <w:t xml:space="preserve">ít všechny vchody související s </w:t>
      </w:r>
      <w:r>
        <w:rPr>
          <w:szCs w:val="24"/>
        </w:rPr>
        <w:t>pervitinem. Důležitou roli zde sehrává faktor času. Není totiž reálné, aby za tak krátkou dobu bylo m</w:t>
      </w:r>
      <w:r w:rsidR="00E0502E">
        <w:rPr>
          <w:szCs w:val="24"/>
        </w:rPr>
        <w:t xml:space="preserve">ožné uzavření všech dveří k </w:t>
      </w:r>
      <w:r>
        <w:rPr>
          <w:szCs w:val="24"/>
        </w:rPr>
        <w:t>získání pervitinu. Terapeutovi se pravděpodobně nepodaří rozklíčovat všechny potenciálně ohrožující fa</w:t>
      </w:r>
      <w:r w:rsidR="00E0502E">
        <w:rPr>
          <w:szCs w:val="24"/>
        </w:rPr>
        <w:t xml:space="preserve">ktory, které by klienta mohly v </w:t>
      </w:r>
      <w:r>
        <w:rPr>
          <w:szCs w:val="24"/>
        </w:rPr>
        <w:t>jeho abstinenci</w:t>
      </w:r>
      <w:r w:rsidR="00DD267A">
        <w:rPr>
          <w:szCs w:val="24"/>
        </w:rPr>
        <w:t xml:space="preserve"> ohrozit (Růžička </w:t>
      </w:r>
      <w:r w:rsidR="00E0502E">
        <w:rPr>
          <w:szCs w:val="24"/>
        </w:rPr>
        <w:t>In R</w:t>
      </w:r>
      <w:r w:rsidR="000E7A0A">
        <w:rPr>
          <w:szCs w:val="24"/>
        </w:rPr>
        <w:t xml:space="preserve">ůžička </w:t>
      </w:r>
      <w:r w:rsidR="00DD267A">
        <w:rPr>
          <w:szCs w:val="24"/>
        </w:rPr>
        <w:t>et al., 2012).</w:t>
      </w:r>
    </w:p>
    <w:p w:rsidR="00EC6902" w:rsidRDefault="00EC6902" w:rsidP="00A872D8">
      <w:pPr>
        <w:rPr>
          <w:szCs w:val="24"/>
        </w:rPr>
      </w:pPr>
      <w:r>
        <w:rPr>
          <w:b/>
          <w:szCs w:val="24"/>
        </w:rPr>
        <w:t xml:space="preserve">Užívání pervitinu a trestná činnost </w:t>
      </w:r>
      <w:r>
        <w:rPr>
          <w:szCs w:val="24"/>
        </w:rPr>
        <w:t>je modul, který podporují pracovní lis</w:t>
      </w:r>
      <w:r w:rsidR="00E0502E">
        <w:rPr>
          <w:szCs w:val="24"/>
        </w:rPr>
        <w:t xml:space="preserve">ty č. 17 a č. 18. Ve srovnání s </w:t>
      </w:r>
      <w:r>
        <w:rPr>
          <w:szCs w:val="24"/>
        </w:rPr>
        <w:t>ostatními moduly je tento specifický, protože se může stát, že klient trestnou činnost nepác</w:t>
      </w:r>
      <w:r w:rsidR="00E0502E">
        <w:rPr>
          <w:szCs w:val="24"/>
        </w:rPr>
        <w:t xml:space="preserve">há. Pokud opravdu klient nemá s </w:t>
      </w:r>
      <w:r>
        <w:rPr>
          <w:szCs w:val="24"/>
        </w:rPr>
        <w:t xml:space="preserve">trestnou činností zkušenost, </w:t>
      </w:r>
      <w:r w:rsidR="00E0502E">
        <w:rPr>
          <w:szCs w:val="24"/>
        </w:rPr>
        <w:t xml:space="preserve">pak se toto sezení vynechává. V </w:t>
      </w:r>
      <w:r>
        <w:rPr>
          <w:szCs w:val="24"/>
        </w:rPr>
        <w:t>opačném případě klient dostává od terapeuta informace, které souvisí se vzorcem užívání pervitinu a vzorcem</w:t>
      </w:r>
      <w:r w:rsidR="00E0502E">
        <w:rPr>
          <w:szCs w:val="24"/>
        </w:rPr>
        <w:t xml:space="preserve"> páchání nezákonného jednání. V </w:t>
      </w:r>
      <w:r>
        <w:rPr>
          <w:szCs w:val="24"/>
        </w:rPr>
        <w:t>reálném ž</w:t>
      </w:r>
      <w:r w:rsidR="00E0502E">
        <w:rPr>
          <w:szCs w:val="24"/>
        </w:rPr>
        <w:t xml:space="preserve">ivotě se klienti mohou setkat s </w:t>
      </w:r>
      <w:r>
        <w:rPr>
          <w:szCs w:val="24"/>
        </w:rPr>
        <w:t>oběma variantami vzorce, proto je důležité tyto vzorce správně určit. V souv</w:t>
      </w:r>
      <w:r w:rsidR="00E0502E">
        <w:rPr>
          <w:szCs w:val="24"/>
        </w:rPr>
        <w:t xml:space="preserve">islosti s </w:t>
      </w:r>
      <w:r>
        <w:rPr>
          <w:szCs w:val="24"/>
        </w:rPr>
        <w:t xml:space="preserve">pácháním trestné činnosti </w:t>
      </w:r>
      <w:r w:rsidR="00DD267A">
        <w:rPr>
          <w:szCs w:val="24"/>
        </w:rPr>
        <w:t xml:space="preserve">hraje důležitou roli adrenalin (Růžička </w:t>
      </w:r>
      <w:r w:rsidR="000E7A0A">
        <w:rPr>
          <w:szCs w:val="24"/>
        </w:rPr>
        <w:t xml:space="preserve">In Růžička </w:t>
      </w:r>
      <w:r w:rsidR="00DD267A">
        <w:rPr>
          <w:szCs w:val="24"/>
        </w:rPr>
        <w:t>et al., 2012).</w:t>
      </w:r>
    </w:p>
    <w:p w:rsidR="00EC6902" w:rsidRDefault="00EC6902" w:rsidP="00A872D8">
      <w:pPr>
        <w:rPr>
          <w:szCs w:val="24"/>
        </w:rPr>
      </w:pPr>
      <w:r w:rsidRPr="00187F36">
        <w:rPr>
          <w:b/>
          <w:szCs w:val="24"/>
        </w:rPr>
        <w:t>Bažení</w:t>
      </w:r>
      <w:r>
        <w:rPr>
          <w:szCs w:val="24"/>
        </w:rPr>
        <w:t xml:space="preserve"> je ústřední</w:t>
      </w:r>
      <w:r w:rsidR="00E0502E">
        <w:rPr>
          <w:szCs w:val="24"/>
        </w:rPr>
        <w:t xml:space="preserve"> téma, které se vždy objevuje v souvislosti s </w:t>
      </w:r>
      <w:r>
        <w:rPr>
          <w:szCs w:val="24"/>
        </w:rPr>
        <w:t>abstinencí. Proto je velmi důležité, aby byl klien</w:t>
      </w:r>
      <w:r w:rsidR="00E0502E">
        <w:rPr>
          <w:szCs w:val="24"/>
        </w:rPr>
        <w:t xml:space="preserve">t schopen pochopit mechanismy s </w:t>
      </w:r>
      <w:r>
        <w:rPr>
          <w:szCs w:val="24"/>
        </w:rPr>
        <w:t xml:space="preserve">ním spojené a jeho projevy. Zásadním článkem je rozpoznání několika </w:t>
      </w:r>
      <w:r w:rsidR="00395744">
        <w:rPr>
          <w:szCs w:val="24"/>
        </w:rPr>
        <w:t xml:space="preserve">typů bažení a </w:t>
      </w:r>
      <w:r w:rsidR="000178ED">
        <w:rPr>
          <w:szCs w:val="24"/>
        </w:rPr>
        <w:t xml:space="preserve">nalezení </w:t>
      </w:r>
      <w:r w:rsidR="00395744">
        <w:rPr>
          <w:szCs w:val="24"/>
        </w:rPr>
        <w:t>způsob</w:t>
      </w:r>
      <w:r w:rsidR="000178ED">
        <w:rPr>
          <w:szCs w:val="24"/>
        </w:rPr>
        <w:t>ů</w:t>
      </w:r>
      <w:r w:rsidR="00E0502E">
        <w:rPr>
          <w:szCs w:val="24"/>
        </w:rPr>
        <w:t xml:space="preserve"> jak si s </w:t>
      </w:r>
      <w:r w:rsidR="00395744">
        <w:rPr>
          <w:szCs w:val="24"/>
        </w:rPr>
        <w:t>ni</w:t>
      </w:r>
      <w:r w:rsidR="00E0502E">
        <w:rPr>
          <w:szCs w:val="24"/>
        </w:rPr>
        <w:t xml:space="preserve">mi poradit. </w:t>
      </w:r>
      <w:r>
        <w:rPr>
          <w:szCs w:val="24"/>
        </w:rPr>
        <w:t xml:space="preserve">Modul by měl klienta vést </w:t>
      </w:r>
      <w:r w:rsidR="000178ED">
        <w:rPr>
          <w:szCs w:val="24"/>
        </w:rPr>
        <w:t xml:space="preserve">k </w:t>
      </w:r>
      <w:r>
        <w:rPr>
          <w:szCs w:val="24"/>
        </w:rPr>
        <w:t xml:space="preserve">vytvoření vlastní strategie pro zvládání těchto stavů. Klient by měl nabýt jistoty, že dokáže kontrolovat </w:t>
      </w:r>
      <w:r w:rsidR="00DD267A">
        <w:rPr>
          <w:szCs w:val="24"/>
        </w:rPr>
        <w:t xml:space="preserve">vlastní pocity bezmoci (Růžička </w:t>
      </w:r>
      <w:r w:rsidR="00E0502E">
        <w:rPr>
          <w:szCs w:val="24"/>
        </w:rPr>
        <w:t>In R</w:t>
      </w:r>
      <w:r w:rsidR="000E7A0A">
        <w:rPr>
          <w:szCs w:val="24"/>
        </w:rPr>
        <w:t xml:space="preserve">ůžička </w:t>
      </w:r>
      <w:r w:rsidR="00DD267A">
        <w:rPr>
          <w:szCs w:val="24"/>
        </w:rPr>
        <w:t>et al., 2012).</w:t>
      </w:r>
    </w:p>
    <w:p w:rsidR="00AE0BF2" w:rsidRDefault="00EC6902" w:rsidP="00A872D8">
      <w:pPr>
        <w:rPr>
          <w:szCs w:val="24"/>
        </w:rPr>
      </w:pPr>
      <w:r>
        <w:rPr>
          <w:szCs w:val="24"/>
        </w:rPr>
        <w:lastRenderedPageBreak/>
        <w:t xml:space="preserve">Posledním volným modulem je </w:t>
      </w:r>
      <w:r>
        <w:rPr>
          <w:b/>
          <w:szCs w:val="24"/>
        </w:rPr>
        <w:t>Doléčování a podpora</w:t>
      </w:r>
      <w:r>
        <w:rPr>
          <w:szCs w:val="24"/>
        </w:rPr>
        <w:t xml:space="preserve">. Jako podpora slouží pracovní listy č. </w:t>
      </w:r>
      <w:r w:rsidR="00E0502E">
        <w:rPr>
          <w:szCs w:val="24"/>
        </w:rPr>
        <w:t xml:space="preserve">21, 22 a 23. Modul se používá k </w:t>
      </w:r>
      <w:r>
        <w:rPr>
          <w:szCs w:val="24"/>
        </w:rPr>
        <w:t xml:space="preserve">zakončení a zhodnocení dosažených cílů programu. Cílem je také </w:t>
      </w:r>
      <w:r w:rsidR="000178ED">
        <w:rPr>
          <w:szCs w:val="24"/>
        </w:rPr>
        <w:t>upevnit</w:t>
      </w:r>
      <w:r>
        <w:rPr>
          <w:szCs w:val="24"/>
        </w:rPr>
        <w:t xml:space="preserve"> vytvořenou podpůrnou síť a způsoby vlastní podpory. Protože se klient bude i po ukončení programu potkávat se spouštěči závislosti, je důležité pojmenovat rizika, která by mohla ohro</w:t>
      </w:r>
      <w:r w:rsidR="00E0502E">
        <w:rPr>
          <w:szCs w:val="24"/>
        </w:rPr>
        <w:t xml:space="preserve">zit jeho abstinenci. Terapeut s </w:t>
      </w:r>
      <w:r>
        <w:rPr>
          <w:szCs w:val="24"/>
        </w:rPr>
        <w:t>klientem vytvoří krizový plán a měl by také ověřit, jest</w:t>
      </w:r>
      <w:r w:rsidR="00E0502E">
        <w:rPr>
          <w:szCs w:val="24"/>
        </w:rPr>
        <w:t xml:space="preserve">li je tento plán v </w:t>
      </w:r>
      <w:r>
        <w:rPr>
          <w:szCs w:val="24"/>
        </w:rPr>
        <w:t xml:space="preserve">praxi opravdu užitečný </w:t>
      </w:r>
      <w:r>
        <w:rPr>
          <w:sz w:val="26"/>
          <w:szCs w:val="24"/>
        </w:rPr>
        <w:t>(</w:t>
      </w:r>
      <w:r>
        <w:rPr>
          <w:szCs w:val="24"/>
        </w:rPr>
        <w:t xml:space="preserve">Růžička </w:t>
      </w:r>
      <w:r w:rsidR="000E7A0A">
        <w:rPr>
          <w:szCs w:val="24"/>
        </w:rPr>
        <w:t xml:space="preserve">In Růžička </w:t>
      </w:r>
      <w:r>
        <w:rPr>
          <w:szCs w:val="24"/>
        </w:rPr>
        <w:t>et al., 2012</w:t>
      </w:r>
      <w:r w:rsidR="00DD267A">
        <w:rPr>
          <w:szCs w:val="24"/>
        </w:rPr>
        <w:t>).</w:t>
      </w:r>
    </w:p>
    <w:p w:rsidR="00EC6902" w:rsidRPr="00717E5C" w:rsidRDefault="00AE0BF2" w:rsidP="00AE0BF2">
      <w:pPr>
        <w:pStyle w:val="Nadpis1"/>
      </w:pPr>
      <w:r>
        <w:br w:type="page"/>
      </w:r>
      <w:bookmarkStart w:id="48" w:name="_Toc353022120"/>
      <w:bookmarkStart w:id="49" w:name="_Toc353090170"/>
      <w:r w:rsidR="00EC6902" w:rsidRPr="00717E5C">
        <w:lastRenderedPageBreak/>
        <w:t>Závislost</w:t>
      </w:r>
      <w:bookmarkEnd w:id="48"/>
      <w:bookmarkEnd w:id="49"/>
    </w:p>
    <w:p w:rsidR="00EC6902" w:rsidRDefault="00EC6902" w:rsidP="00A872D8">
      <w:pPr>
        <w:rPr>
          <w:szCs w:val="24"/>
        </w:rPr>
      </w:pPr>
      <w:r>
        <w:rPr>
          <w:szCs w:val="24"/>
        </w:rPr>
        <w:t>Závislost na omamných psychotropních látkách je tvořena procesem celkových změn v sociální, psychické a somatické oblasti. Závislost nevzniká náhle, ale většinou tento</w:t>
      </w:r>
      <w:r w:rsidR="00E0502E">
        <w:rPr>
          <w:szCs w:val="24"/>
        </w:rPr>
        <w:t xml:space="preserve"> proces probíhá v </w:t>
      </w:r>
      <w:r>
        <w:rPr>
          <w:szCs w:val="24"/>
        </w:rPr>
        <w:t>několika navazujících fázích. Oproti alkoholové závislosti se závislost na psychotrop</w:t>
      </w:r>
      <w:r w:rsidR="00E0502E">
        <w:rPr>
          <w:szCs w:val="24"/>
        </w:rPr>
        <w:t xml:space="preserve">ních omamných látkách rozvíjí v </w:t>
      </w:r>
      <w:r>
        <w:rPr>
          <w:szCs w:val="24"/>
        </w:rPr>
        <w:t>mnohem kratší době. Následuje popis jednotlivých fází vzniku závislosti. Podle Fischera a Škody se jedná o stádium experimentálního užívání, příležitostného užívání a pravidelného užívání.</w:t>
      </w:r>
    </w:p>
    <w:p w:rsidR="00EC6902" w:rsidRDefault="00EC6902" w:rsidP="00C75A6E">
      <w:pPr>
        <w:rPr>
          <w:szCs w:val="24"/>
        </w:rPr>
      </w:pPr>
      <w:r>
        <w:rPr>
          <w:szCs w:val="24"/>
        </w:rPr>
        <w:t xml:space="preserve">• Občasné užití drogy, které jedinci přináší příjemné a neznámé prožitky, spadá do prvního stádia. Tuto fázi označujeme jako </w:t>
      </w:r>
      <w:r w:rsidRPr="00BD17E9">
        <w:rPr>
          <w:b/>
          <w:szCs w:val="24"/>
        </w:rPr>
        <w:t>experimentální</w:t>
      </w:r>
      <w:r>
        <w:rPr>
          <w:szCs w:val="24"/>
        </w:rPr>
        <w:t xml:space="preserve">. K negativním účinkům užívání látky se jedinec zatím staví lhostejně. Droga </w:t>
      </w:r>
      <w:r w:rsidR="00E0502E">
        <w:rPr>
          <w:szCs w:val="24"/>
        </w:rPr>
        <w:t xml:space="preserve">se stává prostředkem pro únik z </w:t>
      </w:r>
      <w:r>
        <w:rPr>
          <w:szCs w:val="24"/>
        </w:rPr>
        <w:t>reality.  Jedinec dokonce může zvládat problémy ve škole, práci nebo doma mnohem lépe než doposud. I</w:t>
      </w:r>
      <w:r w:rsidR="00C36E30">
        <w:rPr>
          <w:szCs w:val="24"/>
        </w:rPr>
        <w:t> </w:t>
      </w:r>
      <w:r>
        <w:rPr>
          <w:szCs w:val="24"/>
        </w:rPr>
        <w:t>okol</w:t>
      </w:r>
      <w:r w:rsidR="00E0502E">
        <w:rPr>
          <w:szCs w:val="24"/>
        </w:rPr>
        <w:t xml:space="preserve">í může prvotní změny hodnotit k </w:t>
      </w:r>
      <w:r>
        <w:rPr>
          <w:szCs w:val="24"/>
        </w:rPr>
        <w:t>lepšímu. Na mysli máme například snížení hmotnosti jedince. Většinou jedinci nepřechází do další fáze, někteří od drog ustupují. Odrazujícím příkl</w:t>
      </w:r>
      <w:r w:rsidR="00E0502E">
        <w:rPr>
          <w:szCs w:val="24"/>
        </w:rPr>
        <w:t xml:space="preserve">adem jsou ostatní, kteří jsou v </w:t>
      </w:r>
      <w:r>
        <w:rPr>
          <w:szCs w:val="24"/>
        </w:rPr>
        <w:t>dalších stádiích závislosti.</w:t>
      </w:r>
    </w:p>
    <w:p w:rsidR="00EC6902" w:rsidRDefault="00EC6902" w:rsidP="00C75A6E">
      <w:pPr>
        <w:rPr>
          <w:szCs w:val="24"/>
        </w:rPr>
      </w:pPr>
      <w:r>
        <w:rPr>
          <w:szCs w:val="24"/>
        </w:rPr>
        <w:t xml:space="preserve">• </w:t>
      </w:r>
      <w:r>
        <w:rPr>
          <w:b/>
          <w:szCs w:val="24"/>
        </w:rPr>
        <w:t>Příležitostní užívání</w:t>
      </w:r>
      <w:r>
        <w:rPr>
          <w:szCs w:val="24"/>
        </w:rPr>
        <w:t xml:space="preserve"> se projevuje</w:t>
      </w:r>
      <w:r w:rsidR="00E0502E">
        <w:rPr>
          <w:szCs w:val="24"/>
        </w:rPr>
        <w:t xml:space="preserve"> tak, že droga jedinci pomáhá v </w:t>
      </w:r>
      <w:r>
        <w:rPr>
          <w:szCs w:val="24"/>
        </w:rPr>
        <w:t>nouzi nebo v</w:t>
      </w:r>
      <w:r w:rsidR="00C36E30">
        <w:rPr>
          <w:szCs w:val="24"/>
        </w:rPr>
        <w:t> </w:t>
      </w:r>
      <w:r>
        <w:rPr>
          <w:szCs w:val="24"/>
        </w:rPr>
        <w:t xml:space="preserve">prožívání nudy a pro tento cíl ji užívá. O závislost se však ještě nejedná. Jedinec si uvědomuje, že takové chování je nesprávné. Zatím mu záleží na profesní roli a společenském okolí. Rozdíl mezi touto fází a stadiem </w:t>
      </w:r>
      <w:r>
        <w:rPr>
          <w:b/>
          <w:szCs w:val="24"/>
        </w:rPr>
        <w:t>pravidelného užívání</w:t>
      </w:r>
      <w:r>
        <w:rPr>
          <w:szCs w:val="24"/>
        </w:rPr>
        <w:t xml:space="preserve"> je prohlubující se lhostejnost vůči běžnému dennímu chodu. Dochází jak ke ztrátě rodiny a partnerských vztahů, tak i</w:t>
      </w:r>
      <w:r w:rsidR="00C36E30">
        <w:rPr>
          <w:szCs w:val="24"/>
        </w:rPr>
        <w:t> </w:t>
      </w:r>
      <w:r>
        <w:rPr>
          <w:szCs w:val="24"/>
        </w:rPr>
        <w:t xml:space="preserve">zaměstnání. Změny v oblasti psychické, somatické a sociální jsou natolik závažné, že mění celou strukturu jedince. Protože jediná </w:t>
      </w:r>
      <w:r w:rsidR="00E0502E">
        <w:rPr>
          <w:szCs w:val="24"/>
        </w:rPr>
        <w:t>motivace je směřována k užívání drogy, dochází k</w:t>
      </w:r>
      <w:r w:rsidR="00C36E30">
        <w:rPr>
          <w:szCs w:val="24"/>
        </w:rPr>
        <w:t> </w:t>
      </w:r>
      <w:r>
        <w:rPr>
          <w:szCs w:val="24"/>
        </w:rPr>
        <w:t>poškození zdraví jedince. Poškozené bývají vnitřní orgány a CNS</w:t>
      </w:r>
      <w:r>
        <w:rPr>
          <w:rStyle w:val="Znakapoznpodarou"/>
          <w:szCs w:val="24"/>
        </w:rPr>
        <w:footnoteReference w:id="13"/>
      </w:r>
      <w:r>
        <w:rPr>
          <w:szCs w:val="24"/>
        </w:rPr>
        <w:t>. Dochází ke snížení imunity a výskytu hepatitidy a HIV (Fischer, Škoda, 2009).</w:t>
      </w:r>
    </w:p>
    <w:p w:rsidR="00EC6902" w:rsidRPr="00717E5C" w:rsidRDefault="00EC6902" w:rsidP="00AE0BF2">
      <w:pPr>
        <w:pStyle w:val="podnadpis1"/>
      </w:pPr>
      <w:bookmarkStart w:id="50" w:name="_Toc353022121"/>
      <w:bookmarkStart w:id="51" w:name="_Toc353090171"/>
      <w:r w:rsidRPr="00717E5C">
        <w:t>Definice závislosti</w:t>
      </w:r>
      <w:bookmarkEnd w:id="50"/>
      <w:bookmarkEnd w:id="51"/>
      <w:r w:rsidRPr="00717E5C">
        <w:t xml:space="preserve"> </w:t>
      </w:r>
    </w:p>
    <w:p w:rsidR="00EC6902" w:rsidRDefault="00EC6902" w:rsidP="00A872D8">
      <w:pPr>
        <w:rPr>
          <w:szCs w:val="24"/>
        </w:rPr>
      </w:pPr>
      <w:r>
        <w:rPr>
          <w:szCs w:val="24"/>
        </w:rPr>
        <w:t>Syndrom závislosti popisuje Mezinárodní klasifikace nemocí 10. revize</w:t>
      </w:r>
      <w:r>
        <w:rPr>
          <w:rStyle w:val="Znakapoznpodarou"/>
          <w:szCs w:val="24"/>
        </w:rPr>
        <w:footnoteReference w:id="14"/>
      </w:r>
      <w:r>
        <w:rPr>
          <w:szCs w:val="24"/>
        </w:rPr>
        <w:t xml:space="preserve"> jako skupinu „</w:t>
      </w:r>
      <w:r w:rsidRPr="007E3C09">
        <w:rPr>
          <w:i/>
          <w:szCs w:val="24"/>
        </w:rPr>
        <w:t>fyziologických, behaviorál</w:t>
      </w:r>
      <w:r w:rsidR="00E0502E">
        <w:rPr>
          <w:i/>
          <w:szCs w:val="24"/>
        </w:rPr>
        <w:t xml:space="preserve">ních a kognitivních fenoménů, v </w:t>
      </w:r>
      <w:r w:rsidRPr="007E3C09">
        <w:rPr>
          <w:i/>
          <w:szCs w:val="24"/>
        </w:rPr>
        <w:t>nichž užívání nějaké látky nebo třídy látek má u daného jedince mnohem větší přednost než jiné jednání, kterého si kdysi cenil více</w:t>
      </w:r>
      <w:r>
        <w:rPr>
          <w:i/>
          <w:szCs w:val="24"/>
        </w:rPr>
        <w:t xml:space="preserve"> </w:t>
      </w:r>
      <w:r>
        <w:rPr>
          <w:szCs w:val="24"/>
        </w:rPr>
        <w:t>(</w:t>
      </w:r>
      <w:r w:rsidR="002A7BD3">
        <w:rPr>
          <w:szCs w:val="24"/>
        </w:rPr>
        <w:t>MKN-10. revize</w:t>
      </w:r>
      <w:r>
        <w:rPr>
          <w:szCs w:val="24"/>
        </w:rPr>
        <w:t>, 2006, s.</w:t>
      </w:r>
      <w:r w:rsidR="000E7A0A">
        <w:rPr>
          <w:szCs w:val="24"/>
        </w:rPr>
        <w:t xml:space="preserve"> </w:t>
      </w:r>
      <w:r>
        <w:rPr>
          <w:szCs w:val="24"/>
        </w:rPr>
        <w:t>75).“ Tento syndrom se označuje kódem F1x.2. Na místo x se doplňuje látka, na které závislost vzniká. Pro naše potřeby je důležitý kód F15, kterým se značí „</w:t>
      </w:r>
      <w:r w:rsidR="00E0502E">
        <w:rPr>
          <w:i/>
          <w:szCs w:val="24"/>
        </w:rPr>
        <w:t>poruchy vyvolané</w:t>
      </w:r>
      <w:r w:rsidRPr="00EE4B88">
        <w:rPr>
          <w:i/>
          <w:szCs w:val="24"/>
        </w:rPr>
        <w:t xml:space="preserve"> požíváním jiných stimulancií</w:t>
      </w:r>
      <w:r>
        <w:rPr>
          <w:i/>
          <w:szCs w:val="24"/>
        </w:rPr>
        <w:t xml:space="preserve"> (včetně kofeinu) </w:t>
      </w:r>
      <w:r>
        <w:rPr>
          <w:szCs w:val="24"/>
        </w:rPr>
        <w:t>(</w:t>
      </w:r>
      <w:r w:rsidR="002A7BD3">
        <w:rPr>
          <w:szCs w:val="24"/>
        </w:rPr>
        <w:t>MKN-10. revize</w:t>
      </w:r>
      <w:r>
        <w:rPr>
          <w:szCs w:val="24"/>
        </w:rPr>
        <w:t xml:space="preserve">, </w:t>
      </w:r>
      <w:r>
        <w:rPr>
          <w:szCs w:val="24"/>
        </w:rPr>
        <w:lastRenderedPageBreak/>
        <w:t>2006, s.</w:t>
      </w:r>
      <w:r w:rsidR="000E7A0A">
        <w:rPr>
          <w:szCs w:val="24"/>
        </w:rPr>
        <w:t xml:space="preserve"> </w:t>
      </w:r>
      <w:r>
        <w:rPr>
          <w:szCs w:val="24"/>
        </w:rPr>
        <w:t>71).“ Ústředním pojmem syndromu závislosti je nutkavá touha látku užít</w:t>
      </w:r>
      <w:r>
        <w:rPr>
          <w:rStyle w:val="Znakapoznpodarou"/>
          <w:szCs w:val="24"/>
        </w:rPr>
        <w:footnoteReference w:id="15"/>
      </w:r>
      <w:r>
        <w:rPr>
          <w:szCs w:val="24"/>
        </w:rPr>
        <w:t xml:space="preserve">. Pro určení definitivní diagnózy závislosti je důležitý výskyt minimálně tří nebo více jevů, které se objevily během jednoho roku. Jedná se o následující jevy: </w:t>
      </w:r>
      <w:r w:rsidRPr="00456AB2">
        <w:rPr>
          <w:b/>
          <w:szCs w:val="24"/>
        </w:rPr>
        <w:t>nutkavá potřeba látku užít</w:t>
      </w:r>
      <w:r>
        <w:rPr>
          <w:szCs w:val="24"/>
        </w:rPr>
        <w:t xml:space="preserve"> a</w:t>
      </w:r>
      <w:r w:rsidR="00C36E30">
        <w:rPr>
          <w:szCs w:val="24"/>
        </w:rPr>
        <w:t> </w:t>
      </w:r>
      <w:r w:rsidR="00E0502E">
        <w:rPr>
          <w:b/>
          <w:szCs w:val="24"/>
        </w:rPr>
        <w:t xml:space="preserve">obtíže v </w:t>
      </w:r>
      <w:r w:rsidRPr="00456AB2">
        <w:rPr>
          <w:b/>
          <w:szCs w:val="24"/>
        </w:rPr>
        <w:t>sebeovládání</w:t>
      </w:r>
      <w:r>
        <w:rPr>
          <w:szCs w:val="24"/>
        </w:rPr>
        <w:t xml:space="preserve">. Dále se objevuje </w:t>
      </w:r>
      <w:r w:rsidRPr="00456AB2">
        <w:rPr>
          <w:b/>
          <w:szCs w:val="24"/>
        </w:rPr>
        <w:t>tělesný odvykací stav</w:t>
      </w:r>
      <w:r>
        <w:rPr>
          <w:szCs w:val="24"/>
        </w:rPr>
        <w:t>, kdy úmysl látku užít spočívá v touze snížit příznaky vyvolané dřívějším užitím stejné látky. Může se jednat i o</w:t>
      </w:r>
      <w:r w:rsidR="00C36E30">
        <w:rPr>
          <w:szCs w:val="24"/>
        </w:rPr>
        <w:t> </w:t>
      </w:r>
      <w:r>
        <w:rPr>
          <w:szCs w:val="24"/>
        </w:rPr>
        <w:t xml:space="preserve">odvykací stav, který je charakteristický pro tuto látku. Avšak pro zmírnění odvykacího </w:t>
      </w:r>
      <w:r w:rsidR="00E0502E">
        <w:rPr>
          <w:szCs w:val="24"/>
        </w:rPr>
        <w:t xml:space="preserve">stavu se užívá příbuzná látka s </w:t>
      </w:r>
      <w:r>
        <w:rPr>
          <w:szCs w:val="24"/>
        </w:rPr>
        <w:t xml:space="preserve">obdobnými účinky. </w:t>
      </w:r>
      <w:r w:rsidRPr="00456AB2">
        <w:rPr>
          <w:b/>
          <w:szCs w:val="24"/>
        </w:rPr>
        <w:t>Zvyšování tolerance</w:t>
      </w:r>
      <w:r>
        <w:rPr>
          <w:szCs w:val="24"/>
        </w:rPr>
        <w:t xml:space="preserve"> vůči účinkům látky je dalším z jevů, které jsou pro syndrom závislosti typické. Jedná se o příklady, kdy uživatel užívá takové množství látky, které by jinak člověka bez závislosti</w:t>
      </w:r>
      <w:r w:rsidRPr="00746FED">
        <w:rPr>
          <w:szCs w:val="24"/>
        </w:rPr>
        <w:t xml:space="preserve"> </w:t>
      </w:r>
      <w:r>
        <w:rPr>
          <w:szCs w:val="24"/>
        </w:rPr>
        <w:t>usmrtilo. Postupně dochází k </w:t>
      </w:r>
      <w:r w:rsidRPr="00456AB2">
        <w:rPr>
          <w:b/>
          <w:szCs w:val="24"/>
        </w:rPr>
        <w:t>zanedbávání</w:t>
      </w:r>
      <w:r>
        <w:rPr>
          <w:szCs w:val="24"/>
        </w:rPr>
        <w:t xml:space="preserve"> a upozaďování </w:t>
      </w:r>
      <w:r w:rsidRPr="00456AB2">
        <w:rPr>
          <w:b/>
          <w:szCs w:val="24"/>
        </w:rPr>
        <w:t xml:space="preserve">zájmů, kterých si člověk </w:t>
      </w:r>
      <w:r>
        <w:rPr>
          <w:b/>
          <w:szCs w:val="24"/>
        </w:rPr>
        <w:t xml:space="preserve">dříve </w:t>
      </w:r>
      <w:r w:rsidRPr="00456AB2">
        <w:rPr>
          <w:b/>
          <w:szCs w:val="24"/>
        </w:rPr>
        <w:t>vážil více</w:t>
      </w:r>
      <w:r>
        <w:rPr>
          <w:szCs w:val="24"/>
        </w:rPr>
        <w:t>. To znamená, že jedinec stráví více času sháněním a užíváním tak</w:t>
      </w:r>
      <w:r w:rsidR="00E0502E">
        <w:rPr>
          <w:szCs w:val="24"/>
        </w:rPr>
        <w:t xml:space="preserve">ové látky nebo zotavováním se z jejího účinku. Jako jeden z </w:t>
      </w:r>
      <w:r>
        <w:rPr>
          <w:szCs w:val="24"/>
        </w:rPr>
        <w:t xml:space="preserve">posledních fenoménů se vyskytuje </w:t>
      </w:r>
      <w:r w:rsidR="00E0502E">
        <w:rPr>
          <w:b/>
          <w:szCs w:val="24"/>
        </w:rPr>
        <w:t xml:space="preserve">pokračování v </w:t>
      </w:r>
      <w:r w:rsidRPr="00456AB2">
        <w:rPr>
          <w:b/>
          <w:szCs w:val="24"/>
        </w:rPr>
        <w:t>užívání látky</w:t>
      </w:r>
      <w:r>
        <w:rPr>
          <w:szCs w:val="24"/>
        </w:rPr>
        <w:t xml:space="preserve"> i přes to, že jedinec ví o negativních důsledcích tohoto abúzu (Nešpor, 2011).</w:t>
      </w:r>
    </w:p>
    <w:p w:rsidR="00EC6902" w:rsidRPr="0091126E" w:rsidRDefault="00EC6902" w:rsidP="00A872D8">
      <w:pPr>
        <w:rPr>
          <w:i/>
          <w:szCs w:val="24"/>
        </w:rPr>
      </w:pPr>
      <w:r>
        <w:rPr>
          <w:szCs w:val="24"/>
        </w:rPr>
        <w:t>• Definice závislosti dle Americké psychiatrické asociace DSM-IV</w:t>
      </w:r>
      <w:r w:rsidR="007E2787">
        <w:rPr>
          <w:rStyle w:val="Znakapoznpodarou"/>
          <w:szCs w:val="24"/>
        </w:rPr>
        <w:footnoteReference w:id="16"/>
      </w:r>
      <w:r w:rsidR="0091126E">
        <w:rPr>
          <w:szCs w:val="24"/>
        </w:rPr>
        <w:t xml:space="preserve"> dle Růžičky zní</w:t>
      </w:r>
      <w:r w:rsidR="007E2787">
        <w:rPr>
          <w:szCs w:val="24"/>
        </w:rPr>
        <w:t xml:space="preserve"> „</w:t>
      </w:r>
      <w:r w:rsidR="007E2787" w:rsidRPr="0091126E">
        <w:rPr>
          <w:i/>
          <w:szCs w:val="24"/>
        </w:rPr>
        <w:t>Pro diagnózu závislosti by měl pacient vykazovat alespoň tři ze sedmi dále uvedených příznaků ve stejném období 12 měsíců:</w:t>
      </w:r>
    </w:p>
    <w:p w:rsidR="007E2787" w:rsidRPr="0091126E" w:rsidRDefault="007E2787" w:rsidP="00A872D8">
      <w:pPr>
        <w:rPr>
          <w:i/>
          <w:szCs w:val="24"/>
        </w:rPr>
      </w:pPr>
      <w:r w:rsidRPr="0091126E">
        <w:rPr>
          <w:i/>
          <w:szCs w:val="24"/>
        </w:rPr>
        <w:t>1) Růst tolerance (zvyšování dávek, aby se dosáhlo stejného účinku, nebo pokles</w:t>
      </w:r>
      <w:r w:rsidR="0091126E" w:rsidRPr="0091126E">
        <w:rPr>
          <w:i/>
          <w:szCs w:val="24"/>
        </w:rPr>
        <w:t xml:space="preserve"> </w:t>
      </w:r>
      <w:r w:rsidRPr="0091126E">
        <w:rPr>
          <w:i/>
          <w:szCs w:val="24"/>
        </w:rPr>
        <w:t>účinku návykových látek při stejném dávkování)</w:t>
      </w:r>
      <w:r w:rsidR="00C36E30">
        <w:rPr>
          <w:i/>
          <w:szCs w:val="24"/>
        </w:rPr>
        <w:t>.</w:t>
      </w:r>
    </w:p>
    <w:p w:rsidR="007E2787" w:rsidRPr="0091126E" w:rsidRDefault="007E2787" w:rsidP="00A872D8">
      <w:pPr>
        <w:rPr>
          <w:i/>
          <w:szCs w:val="24"/>
        </w:rPr>
      </w:pPr>
      <w:r w:rsidRPr="0091126E">
        <w:rPr>
          <w:i/>
          <w:szCs w:val="24"/>
        </w:rPr>
        <w:t>2) Odvykací příznaky po vysazení látky</w:t>
      </w:r>
      <w:r w:rsidR="00C36E30">
        <w:rPr>
          <w:i/>
          <w:szCs w:val="24"/>
        </w:rPr>
        <w:t>.</w:t>
      </w:r>
      <w:r w:rsidRPr="0091126E">
        <w:rPr>
          <w:i/>
          <w:szCs w:val="24"/>
        </w:rPr>
        <w:t xml:space="preserve"> </w:t>
      </w:r>
    </w:p>
    <w:p w:rsidR="007E2787" w:rsidRPr="0091126E" w:rsidRDefault="007E2787" w:rsidP="00A872D8">
      <w:pPr>
        <w:rPr>
          <w:i/>
          <w:szCs w:val="24"/>
        </w:rPr>
      </w:pPr>
      <w:r w:rsidRPr="0091126E">
        <w:rPr>
          <w:i/>
          <w:szCs w:val="24"/>
        </w:rPr>
        <w:t>3) Přijímání látky ve větším množství ne</w:t>
      </w:r>
      <w:r w:rsidR="00E0502E">
        <w:rPr>
          <w:i/>
          <w:szCs w:val="24"/>
        </w:rPr>
        <w:t>bo delší dobu, než měl člověk v</w:t>
      </w:r>
      <w:r w:rsidR="00C36E30">
        <w:rPr>
          <w:i/>
          <w:szCs w:val="24"/>
        </w:rPr>
        <w:t> </w:t>
      </w:r>
      <w:r w:rsidRPr="0091126E">
        <w:rPr>
          <w:i/>
          <w:szCs w:val="24"/>
        </w:rPr>
        <w:t>úmyslu</w:t>
      </w:r>
      <w:r w:rsidR="00C36E30">
        <w:rPr>
          <w:i/>
          <w:szCs w:val="24"/>
        </w:rPr>
        <w:t>.</w:t>
      </w:r>
    </w:p>
    <w:p w:rsidR="007E2787" w:rsidRPr="0091126E" w:rsidRDefault="007E2787" w:rsidP="00A872D8">
      <w:pPr>
        <w:rPr>
          <w:i/>
          <w:szCs w:val="24"/>
        </w:rPr>
      </w:pPr>
      <w:r w:rsidRPr="0091126E">
        <w:rPr>
          <w:i/>
          <w:szCs w:val="24"/>
        </w:rPr>
        <w:t>4) Dlouhodobá snaha nebo jeden či více pokusů ome</w:t>
      </w:r>
      <w:r w:rsidR="00C36E30">
        <w:rPr>
          <w:i/>
          <w:szCs w:val="24"/>
        </w:rPr>
        <w:t>zit a ovládat přijímání látky.</w:t>
      </w:r>
    </w:p>
    <w:p w:rsidR="007E2787" w:rsidRPr="0091126E" w:rsidRDefault="007E2787" w:rsidP="00A872D8">
      <w:pPr>
        <w:rPr>
          <w:i/>
          <w:szCs w:val="24"/>
        </w:rPr>
      </w:pPr>
      <w:r w:rsidRPr="0091126E">
        <w:rPr>
          <w:i/>
          <w:szCs w:val="24"/>
        </w:rPr>
        <w:t>5) Trávení velkého množství času užíváním a obstaráv</w:t>
      </w:r>
      <w:r w:rsidR="00E0502E">
        <w:rPr>
          <w:i/>
          <w:szCs w:val="24"/>
        </w:rPr>
        <w:t>áním látky nebo zotavování se z</w:t>
      </w:r>
      <w:r w:rsidR="00C36E30">
        <w:rPr>
          <w:i/>
          <w:szCs w:val="24"/>
        </w:rPr>
        <w:t> </w:t>
      </w:r>
      <w:r w:rsidRPr="0091126E">
        <w:rPr>
          <w:i/>
          <w:szCs w:val="24"/>
        </w:rPr>
        <w:t>jejich účinků</w:t>
      </w:r>
      <w:r w:rsidR="00C36E30">
        <w:rPr>
          <w:i/>
          <w:szCs w:val="24"/>
        </w:rPr>
        <w:t>.</w:t>
      </w:r>
    </w:p>
    <w:p w:rsidR="007E2787" w:rsidRPr="0091126E" w:rsidRDefault="0091126E" w:rsidP="00A872D8">
      <w:pPr>
        <w:rPr>
          <w:i/>
          <w:szCs w:val="24"/>
        </w:rPr>
      </w:pPr>
      <w:r w:rsidRPr="0091126E">
        <w:rPr>
          <w:i/>
          <w:szCs w:val="24"/>
        </w:rPr>
        <w:t>6) Zanechávání sociálních, prac</w:t>
      </w:r>
      <w:r w:rsidR="00E0502E">
        <w:rPr>
          <w:i/>
          <w:szCs w:val="24"/>
        </w:rPr>
        <w:t xml:space="preserve">ovních, a rekreačních aktivit v </w:t>
      </w:r>
      <w:r w:rsidRPr="0091126E">
        <w:rPr>
          <w:i/>
          <w:szCs w:val="24"/>
        </w:rPr>
        <w:t>důsledku užívání látky nebo jejich omezení</w:t>
      </w:r>
      <w:r w:rsidR="00C36E30">
        <w:rPr>
          <w:i/>
          <w:szCs w:val="24"/>
        </w:rPr>
        <w:t>.</w:t>
      </w:r>
    </w:p>
    <w:p w:rsidR="0091126E" w:rsidRDefault="0091126E" w:rsidP="00A872D8">
      <w:pPr>
        <w:rPr>
          <w:szCs w:val="24"/>
        </w:rPr>
      </w:pPr>
      <w:r w:rsidRPr="0091126E">
        <w:rPr>
          <w:i/>
          <w:szCs w:val="24"/>
        </w:rPr>
        <w:t>7) Pokračující užívání látky navzdory dlouhodobým nebo opakujícím se sociálním, psychologickým nebo tělesným problémům, o nichž člověk ví a které jsou působeny nebo zhoršovány užíváním látky</w:t>
      </w:r>
      <w:r>
        <w:rPr>
          <w:szCs w:val="24"/>
        </w:rPr>
        <w:t xml:space="preserve"> (Růžička, Šteflová In Růžička, 2012, s. 47).“</w:t>
      </w:r>
    </w:p>
    <w:p w:rsidR="00EC6902" w:rsidRPr="00717E5C" w:rsidRDefault="00EC6902" w:rsidP="00AE0BF2">
      <w:pPr>
        <w:pStyle w:val="podnadpis1"/>
      </w:pPr>
      <w:bookmarkStart w:id="52" w:name="_Toc353022122"/>
      <w:bookmarkStart w:id="53" w:name="_Toc353090172"/>
      <w:r w:rsidRPr="00717E5C">
        <w:t>Psychická a fyzická závislost</w:t>
      </w:r>
      <w:bookmarkEnd w:id="52"/>
      <w:bookmarkEnd w:id="53"/>
    </w:p>
    <w:p w:rsidR="00EC6902" w:rsidRDefault="00E0502E" w:rsidP="002A7BD3">
      <w:pPr>
        <w:rPr>
          <w:szCs w:val="24"/>
        </w:rPr>
      </w:pPr>
      <w:r>
        <w:rPr>
          <w:szCs w:val="24"/>
        </w:rPr>
        <w:t xml:space="preserve">I přesto, že se v </w:t>
      </w:r>
      <w:r w:rsidR="00EC6902">
        <w:rPr>
          <w:szCs w:val="24"/>
        </w:rPr>
        <w:t>poslední době opouští od dělení závislosti na psychickou a fyzickou, následuje stručný popis ps</w:t>
      </w:r>
      <w:r>
        <w:rPr>
          <w:szCs w:val="24"/>
        </w:rPr>
        <w:t xml:space="preserve">ychické a fyzické závislosti. V </w:t>
      </w:r>
      <w:r w:rsidR="00EC6902">
        <w:rPr>
          <w:szCs w:val="24"/>
        </w:rPr>
        <w:t xml:space="preserve">praxi se obě níže uvedené závislosti </w:t>
      </w:r>
      <w:r w:rsidR="00EC6902">
        <w:rPr>
          <w:szCs w:val="24"/>
        </w:rPr>
        <w:lastRenderedPageBreak/>
        <w:t>zahrnují pod jednotný pojem závislost, kterou pr</w:t>
      </w:r>
      <w:r w:rsidR="00DD267A">
        <w:rPr>
          <w:szCs w:val="24"/>
        </w:rPr>
        <w:t>ovází psychické a fyzické změny (Růžička, Šteflová In Růžička et al. 2012).</w:t>
      </w:r>
    </w:p>
    <w:p w:rsidR="00EC6902" w:rsidRDefault="00EC6902" w:rsidP="002A7BD3">
      <w:pPr>
        <w:rPr>
          <w:szCs w:val="24"/>
        </w:rPr>
      </w:pPr>
      <w:r>
        <w:rPr>
          <w:szCs w:val="24"/>
        </w:rPr>
        <w:t xml:space="preserve">• Opakované užívání omamné psychotropní látky způsobuje </w:t>
      </w:r>
      <w:r w:rsidRPr="0070537C">
        <w:rPr>
          <w:b/>
          <w:szCs w:val="24"/>
        </w:rPr>
        <w:t>psychickou závislost</w:t>
      </w:r>
      <w:r w:rsidR="00E0502E">
        <w:rPr>
          <w:szCs w:val="24"/>
        </w:rPr>
        <w:t xml:space="preserve">. Postupně dochází ke změně v </w:t>
      </w:r>
      <w:r>
        <w:rPr>
          <w:szCs w:val="24"/>
        </w:rPr>
        <w:t>prožívání jedince. Pro tento stav je charakteristický craving, který se projevuje jako nutkavá potřeba látku už</w:t>
      </w:r>
      <w:r w:rsidR="00E0502E">
        <w:rPr>
          <w:szCs w:val="24"/>
        </w:rPr>
        <w:t xml:space="preserve">ít. Každé užití drogy zanechá v </w:t>
      </w:r>
      <w:r>
        <w:rPr>
          <w:szCs w:val="24"/>
        </w:rPr>
        <w:t>mozku specifickou stopu přenosu informací. Tyto informace mají podobu líbivých zážitků. Pokud po dráze proudí informace častěji, cesta se tím stává stabilnější. Tělo však touží po dalším přísu</w:t>
      </w:r>
      <w:r w:rsidR="00E0502E">
        <w:rPr>
          <w:szCs w:val="24"/>
        </w:rPr>
        <w:t xml:space="preserve">nu a po dlouhou dobu uchovává v </w:t>
      </w:r>
      <w:r>
        <w:rPr>
          <w:szCs w:val="24"/>
        </w:rPr>
        <w:t>paměti příjemné prož</w:t>
      </w:r>
      <w:r w:rsidR="00E0502E">
        <w:rPr>
          <w:szCs w:val="24"/>
        </w:rPr>
        <w:t>itky. Líbivé zážitky si spojí s</w:t>
      </w:r>
      <w:r w:rsidR="00C36E30">
        <w:rPr>
          <w:szCs w:val="24"/>
        </w:rPr>
        <w:t> </w:t>
      </w:r>
      <w:r>
        <w:rPr>
          <w:szCs w:val="24"/>
        </w:rPr>
        <w:t>místy, lidmi a určitými si</w:t>
      </w:r>
      <w:r w:rsidR="00E0502E">
        <w:rPr>
          <w:szCs w:val="24"/>
        </w:rPr>
        <w:t xml:space="preserve">tuacemi. Pokud se chce člověk s </w:t>
      </w:r>
      <w:r>
        <w:rPr>
          <w:szCs w:val="24"/>
        </w:rPr>
        <w:t>drog</w:t>
      </w:r>
      <w:r w:rsidR="00E0502E">
        <w:rPr>
          <w:szCs w:val="24"/>
        </w:rPr>
        <w:t>ovou závislostí léčit, měl by s</w:t>
      </w:r>
      <w:r w:rsidR="00C36E30">
        <w:rPr>
          <w:szCs w:val="24"/>
        </w:rPr>
        <w:t> </w:t>
      </w:r>
      <w:r>
        <w:rPr>
          <w:szCs w:val="24"/>
        </w:rPr>
        <w:t xml:space="preserve">tímto mechanismem mozku počítat. Nejčastější příčinou relapsu je právě psychická závislost. Klientovi je doporučováno vyhýbání se všem potencionálním spouštěčům cravingu, mezi </w:t>
      </w:r>
      <w:r w:rsidR="00E0502E">
        <w:rPr>
          <w:szCs w:val="24"/>
        </w:rPr>
        <w:t xml:space="preserve">které řadíme jakýkoli kontakt s </w:t>
      </w:r>
      <w:r>
        <w:rPr>
          <w:szCs w:val="24"/>
        </w:rPr>
        <w:t xml:space="preserve">bývalými spoluuživateli a navštěvování míst, kde dříve drogy užívali. Do popředí se dostávají i vlastní emoce, které mohou být klientovi nebezpečné. Důležité je zaměřit se na krizové situace a prožívání, které uživatel předtím řešil užíváním návykové </w:t>
      </w:r>
      <w:r w:rsidR="00E0502E">
        <w:rPr>
          <w:szCs w:val="24"/>
        </w:rPr>
        <w:t xml:space="preserve">látky. Způsob zdravé prevence v takových situacích spočívá v </w:t>
      </w:r>
      <w:r>
        <w:rPr>
          <w:szCs w:val="24"/>
        </w:rPr>
        <w:t>uvědomění si vlastních pocitů a předcházení jejich vzniku. Napomáhají tomu různé techniky jako meditace a sport. Vždy se však doporučuje vyhledat odbornou péči. K a</w:t>
      </w:r>
      <w:r w:rsidR="00E0502E">
        <w:rPr>
          <w:szCs w:val="24"/>
        </w:rPr>
        <w:t xml:space="preserve">bstinenčnímu syndromu dochází v </w:t>
      </w:r>
      <w:r>
        <w:rPr>
          <w:szCs w:val="24"/>
        </w:rPr>
        <w:t xml:space="preserve">době po vysazení užívané </w:t>
      </w:r>
      <w:r w:rsidR="00E0502E">
        <w:rPr>
          <w:szCs w:val="24"/>
        </w:rPr>
        <w:t xml:space="preserve">látky. Psychická závislost se v </w:t>
      </w:r>
      <w:r>
        <w:rPr>
          <w:szCs w:val="24"/>
        </w:rPr>
        <w:t>této době projevuje ve své plné síle. Psychický ráz př</w:t>
      </w:r>
      <w:r w:rsidR="00E0502E">
        <w:rPr>
          <w:szCs w:val="24"/>
        </w:rPr>
        <w:t xml:space="preserve">íznaků se objevuje v </w:t>
      </w:r>
      <w:r>
        <w:rPr>
          <w:szCs w:val="24"/>
        </w:rPr>
        <w:t>oblasti emocí jako podrážděnost, apatie nebo úzkost. Tím, že je psychická a fyzická stránka jedince propojena, se tyto složky navzájem ovlivňují. Na tělesné stránce se projeví i psychické strádání zvýšeným poc</w:t>
      </w:r>
      <w:r w:rsidR="00DD267A">
        <w:rPr>
          <w:szCs w:val="24"/>
        </w:rPr>
        <w:t>ením, třesem, křečemi a nauzeou (Růžička, Šteflová In Růžička et al. 2012).</w:t>
      </w:r>
    </w:p>
    <w:p w:rsidR="00EC6902" w:rsidRDefault="00EC6902" w:rsidP="00A872D8">
      <w:pPr>
        <w:rPr>
          <w:szCs w:val="24"/>
        </w:rPr>
      </w:pPr>
      <w:r>
        <w:rPr>
          <w:szCs w:val="24"/>
        </w:rPr>
        <w:t>• K</w:t>
      </w:r>
      <w:r w:rsidR="00E0502E">
        <w:rPr>
          <w:szCs w:val="24"/>
        </w:rPr>
        <w:t xml:space="preserve"> </w:t>
      </w:r>
      <w:r w:rsidRPr="0070537C">
        <w:rPr>
          <w:b/>
          <w:szCs w:val="24"/>
        </w:rPr>
        <w:t>fyzické závislosti</w:t>
      </w:r>
      <w:r>
        <w:rPr>
          <w:szCs w:val="24"/>
        </w:rPr>
        <w:t xml:space="preserve"> vede dlouhá cesta pravidelného užívání návykové látky. Avšak jen některé druhy omamných psychotropních látek tuto závislost způsobují. Potřeba těla danou látku doplňovat vzniká tak, že se omamná psychotropní látka postupně adaptuje do systému organismu a stane se součástí systému látkové výměny. Jakmile tělo zaregistruje vysazení nebo snížení užívané dávky, začne reagovat abstinenčními příznaky. Ty mohou nabývat různé povahy. Síla abstinenčních příznaků vychází z individuálních osobnostních vlastností jedince, délky užívaní a druhu omamné psychotropní látky. Abstinenční příznaky nejčastěji bývají na úrovni jednotlivých tělních systémů, kterými jsou kardiovaskulární, gastrointestinální, nervový a respirační</w:t>
      </w:r>
      <w:r w:rsidRPr="00405316">
        <w:rPr>
          <w:szCs w:val="24"/>
        </w:rPr>
        <w:t xml:space="preserve"> </w:t>
      </w:r>
      <w:r w:rsidR="00E0502E">
        <w:rPr>
          <w:szCs w:val="24"/>
        </w:rPr>
        <w:t xml:space="preserve">systém. </w:t>
      </w:r>
      <w:r>
        <w:rPr>
          <w:szCs w:val="24"/>
        </w:rPr>
        <w:t>Proto je absti</w:t>
      </w:r>
      <w:r w:rsidR="00E0502E">
        <w:rPr>
          <w:szCs w:val="24"/>
        </w:rPr>
        <w:t xml:space="preserve">nenční syndrom velmi závažný. V </w:t>
      </w:r>
      <w:r>
        <w:rPr>
          <w:szCs w:val="24"/>
        </w:rPr>
        <w:t>některých p</w:t>
      </w:r>
      <w:r w:rsidR="00E0502E">
        <w:rPr>
          <w:szCs w:val="24"/>
        </w:rPr>
        <w:t xml:space="preserve">řípadech může vést i ke smrti v </w:t>
      </w:r>
      <w:r>
        <w:rPr>
          <w:szCs w:val="24"/>
        </w:rPr>
        <w:t xml:space="preserve">důsledku ztráty vědomí a utlumení dýchacího centra. Mezi tělesné příznaky abstinence zahrnujeme křeče, třes, nevolnost, bušení srdce, </w:t>
      </w:r>
      <w:r>
        <w:rPr>
          <w:szCs w:val="24"/>
        </w:rPr>
        <w:lastRenderedPageBreak/>
        <w:t>poruchy srdečního rytmu, poruchy dýchání a vědomí. Za zmínku stojí míra vztahu mezi psychickou a fyzickou závislost</w:t>
      </w:r>
      <w:r w:rsidR="00E0502E">
        <w:rPr>
          <w:szCs w:val="24"/>
        </w:rPr>
        <w:t xml:space="preserve">í. Fyzická závislost jde ruku v ruce s </w:t>
      </w:r>
      <w:r>
        <w:rPr>
          <w:szCs w:val="24"/>
        </w:rPr>
        <w:t>psychickou závislostí, ale naopak tomu není. I léčba probíhá rozdílně. Odstranění fyzické závislosti prob</w:t>
      </w:r>
      <w:r w:rsidR="00E0502E">
        <w:rPr>
          <w:szCs w:val="24"/>
        </w:rPr>
        <w:t>íhá v</w:t>
      </w:r>
      <w:r w:rsidR="00C36E30">
        <w:rPr>
          <w:szCs w:val="24"/>
        </w:rPr>
        <w:t> </w:t>
      </w:r>
      <w:r>
        <w:rPr>
          <w:szCs w:val="24"/>
        </w:rPr>
        <w:t>lékařských, ale i nelékařských zařízeních poměrně rychle, obvykle do několika týdnů. U psychické závislosti toto neplatí, stává se tak celoživotní zátěží. Tuto závislost si jedinec nese po celý zbytek svého života a nikdy se jí nezbaví. Léčba vyžaduje dlouhodobou intervenci a</w:t>
      </w:r>
      <w:r w:rsidR="00C36E30">
        <w:rPr>
          <w:szCs w:val="24"/>
        </w:rPr>
        <w:t> </w:t>
      </w:r>
      <w:r>
        <w:rPr>
          <w:szCs w:val="24"/>
        </w:rPr>
        <w:t>silnou vůli abstinujícího. Odstranit lze alespoň akutní příznak</w:t>
      </w:r>
      <w:r w:rsidR="00DD267A">
        <w:rPr>
          <w:szCs w:val="24"/>
        </w:rPr>
        <w:t xml:space="preserve">y psychické závislosti (Růžička, Šteflová In Růžička </w:t>
      </w:r>
      <w:r>
        <w:rPr>
          <w:szCs w:val="24"/>
        </w:rPr>
        <w:t>et al. 2012).</w:t>
      </w:r>
    </w:p>
    <w:p w:rsidR="00EC6902" w:rsidRPr="00717E5C" w:rsidRDefault="00EC6902" w:rsidP="00AE0BF2">
      <w:pPr>
        <w:pStyle w:val="podnadpis1"/>
      </w:pPr>
      <w:bookmarkStart w:id="54" w:name="_Toc353022123"/>
      <w:bookmarkStart w:id="55" w:name="_Toc353090173"/>
      <w:r w:rsidRPr="00717E5C">
        <w:t>Ženy a návykové problémy</w:t>
      </w:r>
      <w:bookmarkEnd w:id="54"/>
      <w:bookmarkEnd w:id="55"/>
    </w:p>
    <w:p w:rsidR="00EC6902" w:rsidRDefault="00EC6902" w:rsidP="00A872D8">
      <w:pPr>
        <w:rPr>
          <w:szCs w:val="24"/>
        </w:rPr>
      </w:pPr>
      <w:r>
        <w:rPr>
          <w:szCs w:val="24"/>
        </w:rPr>
        <w:t>Nárůst počtu žen závislých na návykových látkách souvisí s jejich ak</w:t>
      </w:r>
      <w:r w:rsidR="00E0502E">
        <w:rPr>
          <w:szCs w:val="24"/>
        </w:rPr>
        <w:t>tivní nabídkou v</w:t>
      </w:r>
      <w:r w:rsidR="00C36E30">
        <w:rPr>
          <w:szCs w:val="24"/>
        </w:rPr>
        <w:t> </w:t>
      </w:r>
      <w:r>
        <w:rPr>
          <w:szCs w:val="24"/>
        </w:rPr>
        <w:t>podobě reklamy. Jde přev</w:t>
      </w:r>
      <w:r w:rsidR="00E0502E">
        <w:rPr>
          <w:szCs w:val="24"/>
        </w:rPr>
        <w:t xml:space="preserve">ážně o závislost na alkoholu. V </w:t>
      </w:r>
      <w:r>
        <w:rPr>
          <w:szCs w:val="24"/>
        </w:rPr>
        <w:t xml:space="preserve">případě závislosti na stimulanciích stojí za zmínku následující celospolečenský fakt. Tím je sbližování světů muže a ženy. Konvergence životních stylů mužů i žen má své výhody, ale i rizika. Pokud se žena přizpůsobí zvyklostnímu chování mužů </w:t>
      </w:r>
      <w:r w:rsidR="00C84C9E">
        <w:rPr>
          <w:szCs w:val="24"/>
        </w:rPr>
        <w:t xml:space="preserve">na návykové látce, nachází se v </w:t>
      </w:r>
      <w:r>
        <w:rPr>
          <w:szCs w:val="24"/>
        </w:rPr>
        <w:t>rizikovém poli vzniku závislosti. Užívání návykových látek u žen má svá specifika. Ta</w:t>
      </w:r>
      <w:r w:rsidR="00C84C9E">
        <w:rPr>
          <w:szCs w:val="24"/>
        </w:rPr>
        <w:t xml:space="preserve">k třeba Nešpor uvádí, že sice v </w:t>
      </w:r>
      <w:r>
        <w:rPr>
          <w:szCs w:val="24"/>
        </w:rPr>
        <w:t>hazardní hře jsou ženy zdrženlivější, naopak problémy s užíváním návykové látky vzni</w:t>
      </w:r>
      <w:r w:rsidR="00E61391">
        <w:rPr>
          <w:szCs w:val="24"/>
        </w:rPr>
        <w:t>kají výrazně dříve</w:t>
      </w:r>
      <w:r w:rsidR="00C84C9E">
        <w:rPr>
          <w:szCs w:val="24"/>
        </w:rPr>
        <w:t xml:space="preserve"> než u mužů. S </w:t>
      </w:r>
      <w:r>
        <w:rPr>
          <w:szCs w:val="24"/>
        </w:rPr>
        <w:t>tímto souvisí i fakt, že</w:t>
      </w:r>
      <w:r w:rsidR="00C84C9E">
        <w:rPr>
          <w:szCs w:val="24"/>
        </w:rPr>
        <w:t xml:space="preserve"> ženy mají menší játra. Spolu s </w:t>
      </w:r>
      <w:r>
        <w:rPr>
          <w:szCs w:val="24"/>
        </w:rPr>
        <w:t>nižší aktivitou enzymů a nižší hmotností mohou</w:t>
      </w:r>
      <w:r w:rsidR="00E61391">
        <w:rPr>
          <w:szCs w:val="24"/>
        </w:rPr>
        <w:t xml:space="preserve"> návykové látky působit silněji</w:t>
      </w:r>
      <w:r>
        <w:rPr>
          <w:szCs w:val="24"/>
        </w:rPr>
        <w:t xml:space="preserve"> než u mužů. I</w:t>
      </w:r>
      <w:r w:rsidR="00C36E30">
        <w:rPr>
          <w:szCs w:val="24"/>
        </w:rPr>
        <w:t> </w:t>
      </w:r>
      <w:r>
        <w:rPr>
          <w:szCs w:val="24"/>
        </w:rPr>
        <w:t>zdravotní důsledky při užívání návykové</w:t>
      </w:r>
      <w:r w:rsidR="00C84C9E">
        <w:rPr>
          <w:szCs w:val="24"/>
        </w:rPr>
        <w:t xml:space="preserve"> látky nastávají dříve. V </w:t>
      </w:r>
      <w:r>
        <w:rPr>
          <w:szCs w:val="24"/>
        </w:rPr>
        <w:t>oblasti partnerského vztahu se žen</w:t>
      </w:r>
      <w:r w:rsidR="00C84C9E">
        <w:rPr>
          <w:szCs w:val="24"/>
        </w:rPr>
        <w:t xml:space="preserve">a častěji dostane do problémů s </w:t>
      </w:r>
      <w:r>
        <w:rPr>
          <w:szCs w:val="24"/>
        </w:rPr>
        <w:t xml:space="preserve">užíváním návykových látek kvůli závislému partnerovi. U žen dochází </w:t>
      </w:r>
      <w:r w:rsidR="00C84C9E">
        <w:rPr>
          <w:szCs w:val="24"/>
        </w:rPr>
        <w:t xml:space="preserve">k </w:t>
      </w:r>
      <w:r w:rsidR="00E61391">
        <w:rPr>
          <w:szCs w:val="24"/>
        </w:rPr>
        <w:t xml:space="preserve">poruchám osobnosti </w:t>
      </w:r>
      <w:r>
        <w:rPr>
          <w:szCs w:val="24"/>
        </w:rPr>
        <w:t>méně často než u mužů. Zato ženy trpí častěji úzkostí a</w:t>
      </w:r>
      <w:r w:rsidR="00C36E30">
        <w:rPr>
          <w:szCs w:val="24"/>
        </w:rPr>
        <w:t> </w:t>
      </w:r>
      <w:r>
        <w:rPr>
          <w:szCs w:val="24"/>
        </w:rPr>
        <w:t>dep</w:t>
      </w:r>
      <w:r w:rsidR="00395744">
        <w:rPr>
          <w:szCs w:val="24"/>
        </w:rPr>
        <w:t xml:space="preserve">resemi. U žen se ale setkáváme </w:t>
      </w:r>
      <w:r>
        <w:rPr>
          <w:szCs w:val="24"/>
        </w:rPr>
        <w:t>se silnějším pudem</w:t>
      </w:r>
      <w:r w:rsidR="00E61391">
        <w:rPr>
          <w:szCs w:val="24"/>
        </w:rPr>
        <w:t xml:space="preserve"> sebezáchovy</w:t>
      </w:r>
      <w:r>
        <w:rPr>
          <w:szCs w:val="24"/>
        </w:rPr>
        <w:t xml:space="preserve"> než u mužů. Ženy kladou více důraz na požadavky vzhledu. Žena, která je závislá na návykové látce, je častěji fyzicky i sexuálně týrána (Nešpor, 2007). Na závislost na psychoaktivních látkách je zajímavé pohléd</w:t>
      </w:r>
      <w:r w:rsidR="00C84C9E">
        <w:rPr>
          <w:szCs w:val="24"/>
        </w:rPr>
        <w:t xml:space="preserve">nout z </w:t>
      </w:r>
      <w:r>
        <w:rPr>
          <w:szCs w:val="24"/>
        </w:rPr>
        <w:t xml:space="preserve">hlediska poruchy příjmu potravy. Krch uvádí, že mezi psychické charakteristiky patří oslabení sebekontroly, impulzivita nebo nutkavost. Tyto determinanty se objevují </w:t>
      </w:r>
      <w:r w:rsidR="00C84C9E">
        <w:rPr>
          <w:szCs w:val="24"/>
        </w:rPr>
        <w:t xml:space="preserve">obdobně často v souvislosti s </w:t>
      </w:r>
      <w:r>
        <w:rPr>
          <w:szCs w:val="24"/>
        </w:rPr>
        <w:t>užívání</w:t>
      </w:r>
      <w:r w:rsidR="00C84C9E">
        <w:rPr>
          <w:szCs w:val="24"/>
        </w:rPr>
        <w:t xml:space="preserve">m psychoaktivních látek, jako v souvislosti s </w:t>
      </w:r>
      <w:r>
        <w:rPr>
          <w:szCs w:val="24"/>
        </w:rPr>
        <w:t>určitými formami poruchy příjmu potravy. Jak autor uvádí, je velice častá spojitost užívání alkoholu s poruchou příjmu potravy. Pro naše potřeby je však důležitější oblast spojitosti mezi poruchou příjmu potravy a abúzem psychoaktivních látek, zejména stim</w:t>
      </w:r>
      <w:r w:rsidR="00C84C9E">
        <w:rPr>
          <w:szCs w:val="24"/>
        </w:rPr>
        <w:t xml:space="preserve">ulancií. V </w:t>
      </w:r>
      <w:r>
        <w:rPr>
          <w:szCs w:val="24"/>
        </w:rPr>
        <w:t xml:space="preserve">souvislosti se zjištěním společných znaků mezi jednotlivými syndromy poruchy příjmu potravy a abúzem psychoaktivních látek považujeme za důležité zmínit se o propojenosti těchto poruch. </w:t>
      </w:r>
      <w:r>
        <w:rPr>
          <w:szCs w:val="24"/>
        </w:rPr>
        <w:lastRenderedPageBreak/>
        <w:t>Výzkumy podle Krcha ukazují, že u bulimiček byla zjištěna významně vyšší převaha užívání psychoaktivních látek než u skupiny anorektiček. Rizikovými faktory jsou nevhodný způsob trávení volného ča</w:t>
      </w:r>
      <w:r w:rsidR="00C84C9E">
        <w:rPr>
          <w:szCs w:val="24"/>
        </w:rPr>
        <w:t xml:space="preserve">su, ochota riskovat, tendence k </w:t>
      </w:r>
      <w:r>
        <w:rPr>
          <w:szCs w:val="24"/>
        </w:rPr>
        <w:t>nevhodnému stravovacímu návyku</w:t>
      </w:r>
      <w:r w:rsidR="00E61391">
        <w:rPr>
          <w:szCs w:val="24"/>
        </w:rPr>
        <w:t>,</w:t>
      </w:r>
      <w:r>
        <w:rPr>
          <w:szCs w:val="24"/>
        </w:rPr>
        <w:t xml:space="preserve"> sklon k užívání psychoaktivních látek. Výrazným okruhem klientů jsou mladé bulimičky. Tyto klient</w:t>
      </w:r>
      <w:r w:rsidR="00C84C9E">
        <w:rPr>
          <w:szCs w:val="24"/>
        </w:rPr>
        <w:t xml:space="preserve">ky často spojuje zvýšená chuť k </w:t>
      </w:r>
      <w:r>
        <w:rPr>
          <w:szCs w:val="24"/>
        </w:rPr>
        <w:t>jídlu a přejídání se s užíváním marihuany. Později však přej</w:t>
      </w:r>
      <w:r w:rsidR="00C84C9E">
        <w:rPr>
          <w:szCs w:val="24"/>
        </w:rPr>
        <w:t xml:space="preserve">dou na užívání pervitinu a to s </w:t>
      </w:r>
      <w:r>
        <w:rPr>
          <w:szCs w:val="24"/>
        </w:rPr>
        <w:t>odůvodněním, že pervitin má údajně anorektický účinek. Na druhou stranu se mezi léčenými toxikomany objevuje mentální bulimie nebo bulimické chování, ale také mentální anorexie. Potvrdil se i výskyt drogové zá</w:t>
      </w:r>
      <w:r w:rsidR="00C84C9E">
        <w:rPr>
          <w:szCs w:val="24"/>
        </w:rPr>
        <w:t xml:space="preserve">vislosti u příbuzných klientů s </w:t>
      </w:r>
      <w:r>
        <w:rPr>
          <w:szCs w:val="24"/>
        </w:rPr>
        <w:t>poruchou příjmu po</w:t>
      </w:r>
      <w:r w:rsidR="00C84C9E">
        <w:rPr>
          <w:szCs w:val="24"/>
        </w:rPr>
        <w:t xml:space="preserve">travy. Často se můžeme setkat s </w:t>
      </w:r>
      <w:r>
        <w:rPr>
          <w:szCs w:val="24"/>
        </w:rPr>
        <w:t>tím, že řada bulimiček užívá psychoaktivní látky nebo j</w:t>
      </w:r>
      <w:r w:rsidR="00C84C9E">
        <w:rPr>
          <w:szCs w:val="24"/>
        </w:rPr>
        <w:t xml:space="preserve">e v minulosti užívaly. Část z </w:t>
      </w:r>
      <w:r>
        <w:rPr>
          <w:szCs w:val="24"/>
        </w:rPr>
        <w:t>nich se kvůli závislosti na návykových látkách léčí. U bulimiček dochází častěji k abúzu amfetaminů. Vzhled toxikomanek se může stát vzorem krásy pro ženské pohlaví. Proto lze předpoklád</w:t>
      </w:r>
      <w:r w:rsidR="00C84C9E">
        <w:rPr>
          <w:szCs w:val="24"/>
        </w:rPr>
        <w:t xml:space="preserve">at, že zájmem o drogu může být </w:t>
      </w:r>
      <w:r>
        <w:rPr>
          <w:szCs w:val="24"/>
        </w:rPr>
        <w:t>posilován dosažením idolu ženské krásy. I média často zmiňují s</w:t>
      </w:r>
      <w:r w:rsidR="00C84C9E">
        <w:rPr>
          <w:szCs w:val="24"/>
        </w:rPr>
        <w:t xml:space="preserve">kutečnost, že některé modelky z </w:t>
      </w:r>
      <w:r>
        <w:rPr>
          <w:szCs w:val="24"/>
        </w:rPr>
        <w:t>tohoto důvodu užívají drogy jako anorektika. Často se objevuje souvisl</w:t>
      </w:r>
      <w:r w:rsidR="00C84C9E">
        <w:rPr>
          <w:szCs w:val="24"/>
        </w:rPr>
        <w:t xml:space="preserve">ost mezi užíváním stimulancií v </w:t>
      </w:r>
      <w:r>
        <w:rPr>
          <w:szCs w:val="24"/>
        </w:rPr>
        <w:t>podobě amfetaminů a poruchami příjmu potravy. Zájem o užívání pervitinu pozorujeme také u osob, které jsou pohlceny dodržováním různých forem diet</w:t>
      </w:r>
      <w:r>
        <w:rPr>
          <w:rStyle w:val="Znakapoznpodarou"/>
          <w:szCs w:val="24"/>
        </w:rPr>
        <w:footnoteReference w:id="17"/>
      </w:r>
      <w:r>
        <w:rPr>
          <w:szCs w:val="24"/>
        </w:rPr>
        <w:t>. Anorektický účinek amfetaminů se tak může stát důvodem rychle se vyvíjející závislosti na látce (</w:t>
      </w:r>
      <w:r w:rsidR="00EB4C6D">
        <w:rPr>
          <w:szCs w:val="24"/>
        </w:rPr>
        <w:t xml:space="preserve">Krch In </w:t>
      </w:r>
      <w:r>
        <w:rPr>
          <w:szCs w:val="24"/>
        </w:rPr>
        <w:t>Krch</w:t>
      </w:r>
      <w:r w:rsidR="00EB4C6D">
        <w:rPr>
          <w:szCs w:val="24"/>
        </w:rPr>
        <w:t xml:space="preserve"> et al.</w:t>
      </w:r>
      <w:r>
        <w:rPr>
          <w:szCs w:val="24"/>
        </w:rPr>
        <w:t xml:space="preserve">, 2005). </w:t>
      </w:r>
    </w:p>
    <w:p w:rsidR="00EC6902" w:rsidRPr="00723C91" w:rsidRDefault="00EC6902" w:rsidP="00A872D8">
      <w:pPr>
        <w:rPr>
          <w:b/>
          <w:szCs w:val="24"/>
        </w:rPr>
      </w:pPr>
      <w:r>
        <w:rPr>
          <w:szCs w:val="24"/>
        </w:rPr>
        <w:t>I podle Kaliny jsou potvrzeny rozdíly mezi problematikou drog u žen a mužů. Tyto dvě skupiny vyžadují rozdílný přístup. Ženy tvoří specifickou cílovou skupinou. Ženy, které užívají návykové látky, jsou okolím více stigmatizované, což se snaží více skrývat. Kalina rozlišuje bariéry systémového, kulturního a osobního rázu, které zabraňují uživatelkám drog přístup k</w:t>
      </w:r>
      <w:r w:rsidR="00C84C9E">
        <w:rPr>
          <w:szCs w:val="24"/>
        </w:rPr>
        <w:t xml:space="preserve">e službám poskytujícím léčbu. Z </w:t>
      </w:r>
      <w:r>
        <w:rPr>
          <w:szCs w:val="24"/>
        </w:rPr>
        <w:t xml:space="preserve">tohoto důvodu častěji služby navštěvují muži. Sociologická podstata genderové specifičnosti je vyjádřena termínem dvojí deviace. To znamená, že společnost vnímá ženu jako uživatelku drog dvojím </w:t>
      </w:r>
      <w:r w:rsidR="00C84C9E">
        <w:rPr>
          <w:szCs w:val="24"/>
        </w:rPr>
        <w:t xml:space="preserve">způsobem. Žena zklamává nejen z </w:t>
      </w:r>
      <w:r>
        <w:rPr>
          <w:szCs w:val="24"/>
        </w:rPr>
        <w:t>pods</w:t>
      </w:r>
      <w:r w:rsidR="00C84C9E">
        <w:rPr>
          <w:szCs w:val="24"/>
        </w:rPr>
        <w:t xml:space="preserve">taty samotného užívání, ale i z </w:t>
      </w:r>
      <w:r>
        <w:rPr>
          <w:szCs w:val="24"/>
        </w:rPr>
        <w:t xml:space="preserve">roviny ženské role. Zvláštním případem sociálního odsouzení společností jsou pak těhotné ženy a mladé matky, které drogy užívají. Sociální tlak společenského klimatu brání ženám odejmout </w:t>
      </w:r>
      <w:r w:rsidR="00C84C9E">
        <w:rPr>
          <w:szCs w:val="24"/>
        </w:rPr>
        <w:t xml:space="preserve">masku anonymity. Uvádí se, že v </w:t>
      </w:r>
      <w:r>
        <w:rPr>
          <w:szCs w:val="24"/>
        </w:rPr>
        <w:t>posledních letech zažila renesanci společenská tolerance ke konzumaci návykových látek ženami. Odmítavý posto</w:t>
      </w:r>
      <w:r w:rsidR="00C84C9E">
        <w:rPr>
          <w:szCs w:val="24"/>
        </w:rPr>
        <w:t xml:space="preserve">j a kritičnost společnosti vůči </w:t>
      </w:r>
      <w:r>
        <w:rPr>
          <w:szCs w:val="24"/>
        </w:rPr>
        <w:t>závislé ženě se však proměnil jen velmi málo. Specifika u ženské závislosti na drogách tvoří i způsob prožívání traumat fyzického, emočního a sexuálního násilí, které prováděli jejich partneři (Kalina</w:t>
      </w:r>
      <w:r w:rsidR="00EB4C6D">
        <w:rPr>
          <w:szCs w:val="24"/>
        </w:rPr>
        <w:t xml:space="preserve"> In Kalina et al.</w:t>
      </w:r>
      <w:r>
        <w:rPr>
          <w:szCs w:val="24"/>
        </w:rPr>
        <w:t>, 2008).</w:t>
      </w:r>
    </w:p>
    <w:p w:rsidR="00EC6902" w:rsidRPr="00717E5C" w:rsidRDefault="00EC6902" w:rsidP="00AE0BF2">
      <w:pPr>
        <w:pStyle w:val="podnadpis1"/>
      </w:pPr>
      <w:bookmarkStart w:id="56" w:name="_Toc353022124"/>
      <w:bookmarkStart w:id="57" w:name="_Toc353090174"/>
      <w:r w:rsidRPr="00717E5C">
        <w:lastRenderedPageBreak/>
        <w:t>Psychopatologie komplikací</w:t>
      </w:r>
      <w:bookmarkEnd w:id="56"/>
      <w:bookmarkEnd w:id="57"/>
    </w:p>
    <w:p w:rsidR="00EC6902" w:rsidRDefault="00EC6902" w:rsidP="00A872D8">
      <w:pPr>
        <w:rPr>
          <w:szCs w:val="24"/>
        </w:rPr>
      </w:pPr>
      <w:r>
        <w:rPr>
          <w:szCs w:val="24"/>
        </w:rPr>
        <w:t xml:space="preserve">Kalina tuto oblast pojmenovává termínem </w:t>
      </w:r>
      <w:r w:rsidRPr="00456AB2">
        <w:rPr>
          <w:b/>
          <w:szCs w:val="24"/>
        </w:rPr>
        <w:t>akutní</w:t>
      </w:r>
      <w:r>
        <w:rPr>
          <w:szCs w:val="24"/>
        </w:rPr>
        <w:t xml:space="preserve"> </w:t>
      </w:r>
      <w:r w:rsidRPr="00456AB2">
        <w:rPr>
          <w:b/>
          <w:szCs w:val="24"/>
        </w:rPr>
        <w:t>exogenní reakce</w:t>
      </w:r>
      <w:r w:rsidR="00E61391">
        <w:rPr>
          <w:szCs w:val="24"/>
        </w:rPr>
        <w:t>. Jedná se: o</w:t>
      </w:r>
      <w:r>
        <w:rPr>
          <w:szCs w:val="24"/>
        </w:rPr>
        <w:t xml:space="preserve"> akutní intoxikaci, odvykací stav, psychotickou poruchu, amnestický syndrom, reziduáln</w:t>
      </w:r>
      <w:r w:rsidR="00C84C9E">
        <w:rPr>
          <w:szCs w:val="24"/>
        </w:rPr>
        <w:t xml:space="preserve">í stavy, psychotickou poruchu s </w:t>
      </w:r>
      <w:r>
        <w:rPr>
          <w:szCs w:val="24"/>
        </w:rPr>
        <w:t>pozdním začátkem a deprese. Tyto klinické obrazy nalezneme i</w:t>
      </w:r>
      <w:r w:rsidR="00C36E30">
        <w:rPr>
          <w:szCs w:val="24"/>
        </w:rPr>
        <w:t> </w:t>
      </w:r>
      <w:r>
        <w:rPr>
          <w:szCs w:val="24"/>
        </w:rPr>
        <w:t>v publikaci MKN-10. revizi. Jsou vypsány pod čtvrtým a pátým znakem.</w:t>
      </w:r>
    </w:p>
    <w:p w:rsidR="00EC6902" w:rsidRDefault="00EC6902" w:rsidP="00A872D8">
      <w:pPr>
        <w:rPr>
          <w:szCs w:val="24"/>
        </w:rPr>
      </w:pPr>
      <w:r>
        <w:rPr>
          <w:szCs w:val="24"/>
        </w:rPr>
        <w:t xml:space="preserve">• </w:t>
      </w:r>
      <w:r w:rsidRPr="00835A0E">
        <w:rPr>
          <w:b/>
          <w:szCs w:val="24"/>
        </w:rPr>
        <w:t>Akutní intoxikace</w:t>
      </w:r>
      <w:r>
        <w:rPr>
          <w:szCs w:val="24"/>
        </w:rPr>
        <w:t xml:space="preserve"> vyvolaná psychoaktivní látkou udává obraz, který je charakteristický pro jednotlivé látky nebo pro jejich kolektivní skupinu. K porozumění psychopatologie je důležité znát</w:t>
      </w:r>
      <w:r w:rsidR="00C84C9E">
        <w:rPr>
          <w:szCs w:val="24"/>
        </w:rPr>
        <w:t xml:space="preserve"> farmakologické účinky látky. V </w:t>
      </w:r>
      <w:r>
        <w:rPr>
          <w:szCs w:val="24"/>
        </w:rPr>
        <w:t>úvahu se berou všechny další projevy, které jsou známé z obecné psychopatologie. Jedná se o poru</w:t>
      </w:r>
      <w:r w:rsidR="00DD267A">
        <w:rPr>
          <w:szCs w:val="24"/>
        </w:rPr>
        <w:t>chy vnímání, vědomí, myšlení a další</w:t>
      </w:r>
      <w:r>
        <w:rPr>
          <w:szCs w:val="24"/>
        </w:rPr>
        <w:t xml:space="preserve"> (</w:t>
      </w:r>
      <w:r w:rsidR="00EB4C6D">
        <w:rPr>
          <w:szCs w:val="24"/>
        </w:rPr>
        <w:t xml:space="preserve">Jeřábek In </w:t>
      </w:r>
      <w:r>
        <w:rPr>
          <w:szCs w:val="24"/>
        </w:rPr>
        <w:t>Kalina</w:t>
      </w:r>
      <w:r w:rsidR="00EB4C6D">
        <w:rPr>
          <w:szCs w:val="24"/>
        </w:rPr>
        <w:t xml:space="preserve"> et al.</w:t>
      </w:r>
      <w:r>
        <w:rPr>
          <w:szCs w:val="24"/>
        </w:rPr>
        <w:t>, 2008). Dle MKN-10.revize je akutní intoxikace popsána jako přec</w:t>
      </w:r>
      <w:r w:rsidR="00C84C9E">
        <w:rPr>
          <w:szCs w:val="24"/>
        </w:rPr>
        <w:t xml:space="preserve">hodný stav po aplikaci látky, v </w:t>
      </w:r>
      <w:r>
        <w:rPr>
          <w:szCs w:val="24"/>
        </w:rPr>
        <w:t>jejímž důsledku doc</w:t>
      </w:r>
      <w:r w:rsidR="00C84C9E">
        <w:rPr>
          <w:szCs w:val="24"/>
        </w:rPr>
        <w:t xml:space="preserve">hází k </w:t>
      </w:r>
      <w:r>
        <w:rPr>
          <w:szCs w:val="24"/>
        </w:rPr>
        <w:t>poruchám na úrovni vědomí, vnímání, chování nebo jiných psychofyziologických reakcí (</w:t>
      </w:r>
      <w:r w:rsidR="002A7BD3">
        <w:rPr>
          <w:szCs w:val="24"/>
        </w:rPr>
        <w:t>MKN-10. revize</w:t>
      </w:r>
      <w:r>
        <w:rPr>
          <w:szCs w:val="24"/>
        </w:rPr>
        <w:t>, 2006).</w:t>
      </w:r>
    </w:p>
    <w:p w:rsidR="00EC6902" w:rsidRDefault="00EC6902" w:rsidP="00A872D8">
      <w:pPr>
        <w:rPr>
          <w:szCs w:val="24"/>
        </w:rPr>
      </w:pPr>
      <w:r>
        <w:rPr>
          <w:szCs w:val="24"/>
        </w:rPr>
        <w:t xml:space="preserve">• Jedním z definičních symptomů syndromu závislosti je </w:t>
      </w:r>
      <w:r w:rsidRPr="00835A0E">
        <w:rPr>
          <w:b/>
          <w:szCs w:val="24"/>
        </w:rPr>
        <w:t>odvykací stav</w:t>
      </w:r>
      <w:r>
        <w:rPr>
          <w:szCs w:val="24"/>
        </w:rPr>
        <w:t>. Ve svých klinických projevech bývá chápán jako různě signifikantní komplikace a jeho obraz bývá charakteristický pro danou látku nebo jejich skupinu. Příznaky nastupují po vysazení nebo po výraznějším snížení předešlých užívaných vyšších dávek. Samotný projev odvykacího stavu závisí na druhu dané látky a jejím dávkování. Dále pak na jednotlivých</w:t>
      </w:r>
      <w:r w:rsidR="00DD267A">
        <w:rPr>
          <w:szCs w:val="24"/>
        </w:rPr>
        <w:t xml:space="preserve"> charakteristických oblastech, </w:t>
      </w:r>
      <w:r>
        <w:rPr>
          <w:szCs w:val="24"/>
        </w:rPr>
        <w:t>jako je věk a celkový zdravotní stav. Zvláštní formu sehrává protahovaný odvykací syndrom, který trvá půl roku až rok. Nejzávažnější psychickou komplikací je odvykací stav s deliriem (Jeřábek In Kalina</w:t>
      </w:r>
      <w:r w:rsidR="00EB4C6D">
        <w:rPr>
          <w:szCs w:val="24"/>
        </w:rPr>
        <w:t xml:space="preserve"> et al.</w:t>
      </w:r>
      <w:r>
        <w:rPr>
          <w:szCs w:val="24"/>
        </w:rPr>
        <w:t xml:space="preserve">, 2008). </w:t>
      </w:r>
    </w:p>
    <w:p w:rsidR="00EC6902" w:rsidRPr="00F86D4F" w:rsidRDefault="00EC6902" w:rsidP="00A872D8">
      <w:pPr>
        <w:rPr>
          <w:szCs w:val="24"/>
        </w:rPr>
      </w:pPr>
      <w:r>
        <w:rPr>
          <w:szCs w:val="24"/>
        </w:rPr>
        <w:t xml:space="preserve">• </w:t>
      </w:r>
      <w:r w:rsidRPr="00835A0E">
        <w:rPr>
          <w:b/>
          <w:szCs w:val="24"/>
        </w:rPr>
        <w:t>Psychotická porucha</w:t>
      </w:r>
      <w:r w:rsidR="00C84C9E">
        <w:rPr>
          <w:szCs w:val="24"/>
        </w:rPr>
        <w:t xml:space="preserve"> se vyskytuje v </w:t>
      </w:r>
      <w:r>
        <w:rPr>
          <w:szCs w:val="24"/>
        </w:rPr>
        <w:t>několika rovinách. J</w:t>
      </w:r>
      <w:r w:rsidR="00395744">
        <w:rPr>
          <w:szCs w:val="24"/>
        </w:rPr>
        <w:t>edná se o syndromy bludové, schi</w:t>
      </w:r>
      <w:r>
        <w:rPr>
          <w:szCs w:val="24"/>
        </w:rPr>
        <w:t>zoformní, halucinatorní, polymorfní, depresivní, smíšené a uniformní. Dynamika průběhu zde sehrává zvlášť důležité hledisko. Pro zařazení jedince do této kategorie se psych</w:t>
      </w:r>
      <w:r w:rsidR="00C84C9E">
        <w:rPr>
          <w:szCs w:val="24"/>
        </w:rPr>
        <w:t>otické příznaky musí dostavit v</w:t>
      </w:r>
      <w:r>
        <w:rPr>
          <w:szCs w:val="24"/>
        </w:rPr>
        <w:t xml:space="preserve"> průběhu užívání</w:t>
      </w:r>
      <w:r w:rsidR="00395744">
        <w:rPr>
          <w:szCs w:val="24"/>
        </w:rPr>
        <w:t>,</w:t>
      </w:r>
      <w:r>
        <w:rPr>
          <w:szCs w:val="24"/>
        </w:rPr>
        <w:t xml:space="preserve"> nebo do čtrnácti dnů po ukončení aplikace látky. Začátek je náhlý a je ohraničen časovým intervalem do čtyřiceti osmi hodin až dvou týdnů. Trvání poruchy nesmí být delší než půl roku. </w:t>
      </w:r>
      <w:r w:rsidRPr="00835A0E">
        <w:rPr>
          <w:b/>
          <w:szCs w:val="24"/>
        </w:rPr>
        <w:t>Amnestický syndrom</w:t>
      </w:r>
      <w:r>
        <w:rPr>
          <w:szCs w:val="24"/>
        </w:rPr>
        <w:t xml:space="preserve"> se nejčastěji objevuje u alkoholiků, proto tuto oblast podrobněji popisovat nebudeme. </w:t>
      </w:r>
      <w:r w:rsidRPr="00024BED">
        <w:rPr>
          <w:b/>
          <w:szCs w:val="24"/>
        </w:rPr>
        <w:t>Reziduální stavy</w:t>
      </w:r>
      <w:r>
        <w:rPr>
          <w:szCs w:val="24"/>
        </w:rPr>
        <w:t xml:space="preserve"> patří pod heterogenní skupinu. Flashback, neboli psychotické reminiscence, jsou takové návraty prožitků, které mohou mít až charakter halucinací. Jedná se o vizuální a somatické příznaky doplněné ztrátou </w:t>
      </w:r>
      <w:r w:rsidR="00C84C9E">
        <w:rPr>
          <w:szCs w:val="24"/>
        </w:rPr>
        <w:t xml:space="preserve">vlastního sebepojetí. Dochází k </w:t>
      </w:r>
      <w:r>
        <w:rPr>
          <w:szCs w:val="24"/>
        </w:rPr>
        <w:t>návratu silných emocí, které se objevovaly v době užívání látky. Klinická zkušenost ukazuje, že se může jednat jak o látky halucinogenní, tak i o skupinu stimulancií. Ps</w:t>
      </w:r>
      <w:r w:rsidR="00C84C9E">
        <w:rPr>
          <w:szCs w:val="24"/>
        </w:rPr>
        <w:t xml:space="preserve">ychotické reminiscence trvají v </w:t>
      </w:r>
      <w:r>
        <w:rPr>
          <w:szCs w:val="24"/>
        </w:rPr>
        <w:t xml:space="preserve">rozmezí vteřin </w:t>
      </w:r>
      <w:r>
        <w:rPr>
          <w:szCs w:val="24"/>
        </w:rPr>
        <w:lastRenderedPageBreak/>
        <w:t>až hodin a jsou epizodické. Mohou detailně napodobovat takové p</w:t>
      </w:r>
      <w:r w:rsidR="00C84C9E">
        <w:rPr>
          <w:szCs w:val="24"/>
        </w:rPr>
        <w:t xml:space="preserve">říznaky, které se vyskytovaly v </w:t>
      </w:r>
      <w:r>
        <w:rPr>
          <w:szCs w:val="24"/>
        </w:rPr>
        <w:t>předchozích epizodách. Spouštěči se stávají stres, únava, užití jiné látky a</w:t>
      </w:r>
      <w:r w:rsidR="00C36E30">
        <w:rPr>
          <w:szCs w:val="24"/>
        </w:rPr>
        <w:t> </w:t>
      </w:r>
      <w:r>
        <w:rPr>
          <w:szCs w:val="24"/>
        </w:rPr>
        <w:t xml:space="preserve">v neposlední řadě ji může vyvolat i terapeutická zátěž. K vymizení těchto stavů dojde nejdéle do jednoho roku až dvou let. Tato skupina obsahuje také </w:t>
      </w:r>
      <w:r w:rsidR="00EB4C6D">
        <w:rPr>
          <w:i/>
          <w:szCs w:val="24"/>
        </w:rPr>
        <w:t>„</w:t>
      </w:r>
      <w:r w:rsidRPr="00F86D4F">
        <w:rPr>
          <w:i/>
          <w:szCs w:val="24"/>
        </w:rPr>
        <w:t>poruchy osobnosti nebo chování, reziduální poruchu nálady, demence a jiné přetrvávající narušení kognitivních funkcí</w:t>
      </w:r>
      <w:r>
        <w:rPr>
          <w:i/>
          <w:szCs w:val="24"/>
        </w:rPr>
        <w:t xml:space="preserve"> </w:t>
      </w:r>
      <w:r>
        <w:rPr>
          <w:szCs w:val="24"/>
        </w:rPr>
        <w:t>(Jeřábek In Kalina, 2008, s. 70).</w:t>
      </w:r>
      <w:r>
        <w:rPr>
          <w:i/>
          <w:szCs w:val="24"/>
        </w:rPr>
        <w:t xml:space="preserve">“ </w:t>
      </w:r>
      <w:r w:rsidR="00C84C9E">
        <w:rPr>
          <w:b/>
          <w:szCs w:val="24"/>
        </w:rPr>
        <w:t xml:space="preserve">Psychotická porucha s </w:t>
      </w:r>
      <w:r>
        <w:rPr>
          <w:b/>
          <w:szCs w:val="24"/>
        </w:rPr>
        <w:t xml:space="preserve">pozdním začátkem </w:t>
      </w:r>
      <w:r>
        <w:rPr>
          <w:szCs w:val="24"/>
        </w:rPr>
        <w:t xml:space="preserve">začíná později a to o dva až šest týdnů po ukončení aplikaci látky. </w:t>
      </w:r>
      <w:r>
        <w:rPr>
          <w:b/>
          <w:szCs w:val="24"/>
        </w:rPr>
        <w:t xml:space="preserve">Deprese </w:t>
      </w:r>
      <w:r>
        <w:rPr>
          <w:szCs w:val="24"/>
        </w:rPr>
        <w:t>a úzkost a také jejich kombinace se velice často vyskytují u osob závislých na drogách. Dosud je však komplikované určit, pod kterou klasifikační jednotku spadají (Jeřábek In Kalina</w:t>
      </w:r>
      <w:r w:rsidR="00EB4C6D">
        <w:rPr>
          <w:szCs w:val="24"/>
        </w:rPr>
        <w:t xml:space="preserve"> et al.</w:t>
      </w:r>
      <w:r>
        <w:rPr>
          <w:szCs w:val="24"/>
        </w:rPr>
        <w:t>, 2008).</w:t>
      </w:r>
    </w:p>
    <w:p w:rsidR="00EC6902" w:rsidRPr="00717E5C" w:rsidRDefault="00EC6902" w:rsidP="00AE0BF2">
      <w:pPr>
        <w:pStyle w:val="podnadpis1"/>
      </w:pPr>
      <w:bookmarkStart w:id="58" w:name="_Toc353022125"/>
      <w:bookmarkStart w:id="59" w:name="_Toc353090175"/>
      <w:r w:rsidRPr="00717E5C">
        <w:t>Faktory podílející se na rozvoji závislosti</w:t>
      </w:r>
      <w:bookmarkEnd w:id="58"/>
      <w:bookmarkEnd w:id="59"/>
    </w:p>
    <w:p w:rsidR="00EC6902" w:rsidRDefault="00EC6902" w:rsidP="002A7BD3">
      <w:pPr>
        <w:rPr>
          <w:szCs w:val="24"/>
        </w:rPr>
      </w:pPr>
      <w:r>
        <w:rPr>
          <w:szCs w:val="24"/>
        </w:rPr>
        <w:t>Příčiny vzniku závislosti c</w:t>
      </w:r>
      <w:r w:rsidR="00C84C9E">
        <w:rPr>
          <w:szCs w:val="24"/>
        </w:rPr>
        <w:t xml:space="preserve">hápeme jako multifaktoriální. K </w:t>
      </w:r>
      <w:r>
        <w:rPr>
          <w:szCs w:val="24"/>
        </w:rPr>
        <w:t>jejímu vzniku mohou vést jak biologické tak sociální faktory. Fischer a Škoda uvádí predi</w:t>
      </w:r>
      <w:r w:rsidR="00E61391">
        <w:rPr>
          <w:szCs w:val="24"/>
        </w:rPr>
        <w:t xml:space="preserve">spozice genetické, biologické, psychické, </w:t>
      </w:r>
      <w:r>
        <w:rPr>
          <w:szCs w:val="24"/>
        </w:rPr>
        <w:t>dále také sociální faktory.</w:t>
      </w:r>
    </w:p>
    <w:p w:rsidR="00EC6902" w:rsidRDefault="00EC6902" w:rsidP="002A7BD3">
      <w:pPr>
        <w:rPr>
          <w:szCs w:val="24"/>
        </w:rPr>
      </w:pPr>
      <w:r>
        <w:rPr>
          <w:b/>
          <w:szCs w:val="24"/>
        </w:rPr>
        <w:t xml:space="preserve">• </w:t>
      </w:r>
      <w:r w:rsidRPr="003C79A5">
        <w:rPr>
          <w:b/>
          <w:szCs w:val="24"/>
        </w:rPr>
        <w:t>Genetická predispozice</w:t>
      </w:r>
      <w:r>
        <w:rPr>
          <w:szCs w:val="24"/>
        </w:rPr>
        <w:t xml:space="preserve"> je uváděna jako faktor, který se může podílet na rozvoji závislosti. D</w:t>
      </w:r>
      <w:r w:rsidRPr="003C79A5">
        <w:rPr>
          <w:szCs w:val="24"/>
        </w:rPr>
        <w:t xml:space="preserve">oposud není definitivně určeno, že by existovaly specifické genetické informace, které by vedly ke vzniku závislosti. </w:t>
      </w:r>
      <w:r>
        <w:rPr>
          <w:szCs w:val="24"/>
        </w:rPr>
        <w:t>Komplexní porucha se v</w:t>
      </w:r>
      <w:r w:rsidRPr="003C79A5">
        <w:rPr>
          <w:szCs w:val="24"/>
        </w:rPr>
        <w:t>yvíjí na základě fenotypového výsledku a genetického podkladu.</w:t>
      </w:r>
      <w:r>
        <w:rPr>
          <w:szCs w:val="24"/>
        </w:rPr>
        <w:t xml:space="preserve"> </w:t>
      </w:r>
      <w:r w:rsidRPr="003C79A5">
        <w:rPr>
          <w:szCs w:val="24"/>
        </w:rPr>
        <w:t xml:space="preserve">Fenotypový výsledek vzniká na základě vzájemné vazby genetické výbavy a prostředí. </w:t>
      </w:r>
      <w:r>
        <w:rPr>
          <w:szCs w:val="24"/>
        </w:rPr>
        <w:t xml:space="preserve">Tato problematika je nejvíce prozkoumána ve </w:t>
      </w:r>
      <w:r w:rsidR="00C84C9E">
        <w:rPr>
          <w:szCs w:val="24"/>
        </w:rPr>
        <w:t>spojitosti s</w:t>
      </w:r>
      <w:r w:rsidR="00C36E30">
        <w:rPr>
          <w:szCs w:val="24"/>
        </w:rPr>
        <w:t> </w:t>
      </w:r>
      <w:r>
        <w:rPr>
          <w:szCs w:val="24"/>
        </w:rPr>
        <w:t>alkoholem. Byly však zjištěny i souvislosti mezi výskytem určité genetické varianty a</w:t>
      </w:r>
      <w:r w:rsidR="00C36E30">
        <w:rPr>
          <w:szCs w:val="24"/>
        </w:rPr>
        <w:t> </w:t>
      </w:r>
      <w:r>
        <w:rPr>
          <w:szCs w:val="24"/>
        </w:rPr>
        <w:t>drogovou závislostí. Tato porucha má biologického jmenovatele</w:t>
      </w:r>
      <w:r w:rsidR="00C84C9E">
        <w:rPr>
          <w:szCs w:val="24"/>
        </w:rPr>
        <w:t xml:space="preserve">, kterým je hardwarový systém v </w:t>
      </w:r>
      <w:r>
        <w:rPr>
          <w:szCs w:val="24"/>
        </w:rPr>
        <w:t>mozku. Te</w:t>
      </w:r>
      <w:r w:rsidR="00C84C9E">
        <w:rPr>
          <w:szCs w:val="24"/>
        </w:rPr>
        <w:t xml:space="preserve">n původně zajišťoval potěšení z </w:t>
      </w:r>
      <w:r>
        <w:rPr>
          <w:szCs w:val="24"/>
        </w:rPr>
        <w:t xml:space="preserve">odměny, které se organismu dostává při určitém chování. Pro </w:t>
      </w:r>
      <w:r w:rsidRPr="004A2603">
        <w:rPr>
          <w:b/>
          <w:szCs w:val="24"/>
        </w:rPr>
        <w:t>biologickou predispozici</w:t>
      </w:r>
      <w:r>
        <w:rPr>
          <w:szCs w:val="24"/>
        </w:rPr>
        <w:t xml:space="preserve"> se uvádí možnost vzniku závislosti ovlivněním fyziologické reakce. V této oblasti vyniká zejména průběh metabolického zpracování drogy. Větší pravděpodobnost častějšího užívání látky mají ti jedinci, kteří oproti ostatním pociťují po požití l</w:t>
      </w:r>
      <w:r w:rsidR="00C84C9E">
        <w:rPr>
          <w:szCs w:val="24"/>
        </w:rPr>
        <w:t xml:space="preserve">átky zvlášť příjemné pocity a s </w:t>
      </w:r>
      <w:r>
        <w:rPr>
          <w:szCs w:val="24"/>
        </w:rPr>
        <w:t>jejím zpracováním nemají viditelné obtíže.</w:t>
      </w:r>
    </w:p>
    <w:p w:rsidR="00EC6902" w:rsidRDefault="00EC6902" w:rsidP="002A7BD3">
      <w:pPr>
        <w:rPr>
          <w:szCs w:val="24"/>
        </w:rPr>
      </w:pPr>
      <w:r>
        <w:rPr>
          <w:szCs w:val="24"/>
        </w:rPr>
        <w:t xml:space="preserve">• Mezi </w:t>
      </w:r>
      <w:r w:rsidRPr="00086875">
        <w:rPr>
          <w:b/>
          <w:szCs w:val="24"/>
        </w:rPr>
        <w:t>psychické faktory</w:t>
      </w:r>
      <w:r>
        <w:rPr>
          <w:szCs w:val="24"/>
        </w:rPr>
        <w:t xml:space="preserve"> pro vznik závislosti patří různá míra pravděpodobnosti už</w:t>
      </w:r>
      <w:r w:rsidR="00C84C9E">
        <w:rPr>
          <w:szCs w:val="24"/>
        </w:rPr>
        <w:t xml:space="preserve">ívání, která zvyšuje tendence k </w:t>
      </w:r>
      <w:r>
        <w:rPr>
          <w:szCs w:val="24"/>
        </w:rPr>
        <w:t>určitému způsobu prožívání. Pro tento způsob prožívání je charakteristický emocionální náboj, zvýšená úroveň aktivace, labilita a stavy deprese a</w:t>
      </w:r>
      <w:r w:rsidR="00C36E30">
        <w:rPr>
          <w:szCs w:val="24"/>
        </w:rPr>
        <w:t> </w:t>
      </w:r>
      <w:r>
        <w:rPr>
          <w:szCs w:val="24"/>
        </w:rPr>
        <w:t xml:space="preserve">úzkosti. Dále </w:t>
      </w:r>
      <w:r w:rsidR="00C84C9E">
        <w:rPr>
          <w:szCs w:val="24"/>
        </w:rPr>
        <w:t xml:space="preserve">se vyskytuje zvýšená tendence k </w:t>
      </w:r>
      <w:r>
        <w:rPr>
          <w:szCs w:val="24"/>
        </w:rPr>
        <w:t>určitému způsobu hodnocení, ve kterém jedinec není schopen ohodnotit sebe a ostatní adekvátním způsobem. Objevují se sklony k sebepodceňování. Na d</w:t>
      </w:r>
      <w:r w:rsidR="00C84C9E">
        <w:rPr>
          <w:szCs w:val="24"/>
        </w:rPr>
        <w:t xml:space="preserve">ruhou stranu se můžeme potkat s </w:t>
      </w:r>
      <w:r>
        <w:rPr>
          <w:szCs w:val="24"/>
        </w:rPr>
        <w:t xml:space="preserve">jedinci, kteří sebe i okolí naopak </w:t>
      </w:r>
      <w:r>
        <w:rPr>
          <w:szCs w:val="24"/>
        </w:rPr>
        <w:lastRenderedPageBreak/>
        <w:t xml:space="preserve">nepřiměřeně přeceňují. </w:t>
      </w:r>
      <w:r w:rsidR="00E61391">
        <w:rPr>
          <w:szCs w:val="24"/>
        </w:rPr>
        <w:t xml:space="preserve">Narůstá </w:t>
      </w:r>
      <w:r w:rsidR="00C84C9E">
        <w:rPr>
          <w:szCs w:val="24"/>
        </w:rPr>
        <w:t xml:space="preserve">i tendence k </w:t>
      </w:r>
      <w:r>
        <w:rPr>
          <w:szCs w:val="24"/>
        </w:rPr>
        <w:t>takovému způsobu chová</w:t>
      </w:r>
      <w:r w:rsidR="00C84C9E">
        <w:rPr>
          <w:szCs w:val="24"/>
        </w:rPr>
        <w:t xml:space="preserve">ní, ve kterém mají jednotlivci </w:t>
      </w:r>
      <w:r>
        <w:rPr>
          <w:szCs w:val="24"/>
        </w:rPr>
        <w:t>sníženou sebekontrolu a nižší míru volních vlastností, a nejsou tak schopni se učit ze zkušeností. Velmi vysokou pravděpodobnost vzniku závislosti mají depresivní jedinci</w:t>
      </w:r>
      <w:r w:rsidR="00E61391">
        <w:rPr>
          <w:szCs w:val="24"/>
        </w:rPr>
        <w:t>,</w:t>
      </w:r>
      <w:r>
        <w:rPr>
          <w:szCs w:val="24"/>
        </w:rPr>
        <w:t xml:space="preserve"> oplýv</w:t>
      </w:r>
      <w:r w:rsidR="00395744">
        <w:rPr>
          <w:szCs w:val="24"/>
        </w:rPr>
        <w:t>ající vysokou mírou neurotismu</w:t>
      </w:r>
      <w:r>
        <w:rPr>
          <w:szCs w:val="24"/>
        </w:rPr>
        <w:t xml:space="preserve">. U žen se setkáváme s vyšší mírou extroverze. Jistě se na vzniku závislosti podílejí také osobnostní rysy člověka. Mezi ně patří zvýšená potřeba </w:t>
      </w:r>
      <w:r w:rsidR="00C84C9E">
        <w:rPr>
          <w:szCs w:val="24"/>
        </w:rPr>
        <w:t xml:space="preserve">získávat nové zážitky a sklon k </w:t>
      </w:r>
      <w:r>
        <w:rPr>
          <w:szCs w:val="24"/>
        </w:rPr>
        <w:t>ohrožujícím riskantním strategiím. Dále sem patří nižší míra sociální citlivosti. Vyšší pravděpodobnost vý</w:t>
      </w:r>
      <w:r w:rsidR="00C84C9E">
        <w:rPr>
          <w:szCs w:val="24"/>
        </w:rPr>
        <w:t xml:space="preserve">skytu závislosti mají jedinci s </w:t>
      </w:r>
      <w:r>
        <w:rPr>
          <w:szCs w:val="24"/>
        </w:rPr>
        <w:t>poruchami osobno</w:t>
      </w:r>
      <w:r w:rsidR="00C84C9E">
        <w:rPr>
          <w:szCs w:val="24"/>
        </w:rPr>
        <w:t xml:space="preserve">sti a psychickým onemocněním. V </w:t>
      </w:r>
      <w:r>
        <w:rPr>
          <w:szCs w:val="24"/>
        </w:rPr>
        <w:t>takovém případě je však závislost podle Fischera a</w:t>
      </w:r>
      <w:r w:rsidR="00C36E30">
        <w:rPr>
          <w:szCs w:val="24"/>
        </w:rPr>
        <w:t> </w:t>
      </w:r>
      <w:r>
        <w:rPr>
          <w:szCs w:val="24"/>
        </w:rPr>
        <w:t>Škody jevem sekundárním.</w:t>
      </w:r>
    </w:p>
    <w:p w:rsidR="00EC6902" w:rsidRDefault="00EC6902" w:rsidP="002A7BD3">
      <w:pPr>
        <w:rPr>
          <w:szCs w:val="24"/>
        </w:rPr>
      </w:pPr>
      <w:r>
        <w:rPr>
          <w:szCs w:val="24"/>
        </w:rPr>
        <w:t xml:space="preserve">• </w:t>
      </w:r>
      <w:r>
        <w:rPr>
          <w:b/>
          <w:szCs w:val="24"/>
        </w:rPr>
        <w:t>Sociální faktory</w:t>
      </w:r>
      <w:r w:rsidR="00C84C9E">
        <w:rPr>
          <w:szCs w:val="24"/>
        </w:rPr>
        <w:t xml:space="preserve"> zvyšují sklony k </w:t>
      </w:r>
      <w:r>
        <w:rPr>
          <w:szCs w:val="24"/>
        </w:rPr>
        <w:t>rozvoji zá</w:t>
      </w:r>
      <w:r w:rsidR="00C84C9E">
        <w:rPr>
          <w:szCs w:val="24"/>
        </w:rPr>
        <w:t xml:space="preserve">vislosti. Tyto faktory působí v </w:t>
      </w:r>
      <w:r>
        <w:rPr>
          <w:szCs w:val="24"/>
        </w:rPr>
        <w:t>určitém kulturním a sociálním prostředí. Mezi sociální faktory patří vliv rodiny a sociální skupiny a</w:t>
      </w:r>
      <w:r w:rsidR="00C36E30">
        <w:rPr>
          <w:szCs w:val="24"/>
        </w:rPr>
        <w:t> </w:t>
      </w:r>
      <w:r>
        <w:rPr>
          <w:szCs w:val="24"/>
        </w:rPr>
        <w:t>vlivy městského prostředí se sníženou společenskou kontrolou a vysokou anonymitou a</w:t>
      </w:r>
      <w:r w:rsidR="00C36E30">
        <w:rPr>
          <w:szCs w:val="24"/>
        </w:rPr>
        <w:t> </w:t>
      </w:r>
      <w:r>
        <w:rPr>
          <w:szCs w:val="24"/>
        </w:rPr>
        <w:t>migrací obyvatel. Mezi rizikové sociální faktory zařadíme i školní neúspěšnost a nízký věk uživatele (Fischer, Škoda, 2009).</w:t>
      </w:r>
    </w:p>
    <w:p w:rsidR="00EC6902" w:rsidRPr="00717E5C" w:rsidRDefault="00EC6902" w:rsidP="00C342E8">
      <w:pPr>
        <w:pStyle w:val="podnadpis1"/>
      </w:pPr>
      <w:bookmarkStart w:id="60" w:name="_Toc353022126"/>
      <w:bookmarkStart w:id="61" w:name="_Toc353090176"/>
      <w:r w:rsidRPr="00717E5C">
        <w:t>Znaky závislosti</w:t>
      </w:r>
      <w:bookmarkEnd w:id="60"/>
      <w:bookmarkEnd w:id="61"/>
    </w:p>
    <w:p w:rsidR="00EC6902" w:rsidRDefault="00EC6902" w:rsidP="008F6F52">
      <w:pPr>
        <w:rPr>
          <w:szCs w:val="24"/>
        </w:rPr>
      </w:pPr>
      <w:r>
        <w:rPr>
          <w:szCs w:val="24"/>
        </w:rPr>
        <w:t>Podle Nešpora mezi znaky závislosti řadíme craving, zhoršené sebeovládání, somatický odvykací stav, růst tolerance, upřednostnění drogy před jinými zájmy a stálé užívání návykové látky.</w:t>
      </w:r>
    </w:p>
    <w:p w:rsidR="00EC6902" w:rsidRDefault="00EC6902" w:rsidP="008F6F52">
      <w:pPr>
        <w:rPr>
          <w:szCs w:val="24"/>
        </w:rPr>
      </w:pPr>
      <w:r>
        <w:rPr>
          <w:szCs w:val="24"/>
        </w:rPr>
        <w:t xml:space="preserve">• Nejprve popíšeme </w:t>
      </w:r>
      <w:r w:rsidRPr="00FF459E">
        <w:rPr>
          <w:b/>
          <w:szCs w:val="24"/>
        </w:rPr>
        <w:t>bažení.</w:t>
      </w:r>
      <w:r>
        <w:rPr>
          <w:szCs w:val="24"/>
        </w:rPr>
        <w:t xml:space="preserve"> Pojem bažení je oficiálně užíván již od roku 1955. Shodla se na něm komise odborníků Světové zdravotnické</w:t>
      </w:r>
      <w:r w:rsidR="002B2AD0">
        <w:rPr>
          <w:szCs w:val="24"/>
        </w:rPr>
        <w:t xml:space="preserve"> organizace. Je charakterizováno</w:t>
      </w:r>
      <w:r>
        <w:rPr>
          <w:szCs w:val="24"/>
        </w:rPr>
        <w:t xml:space="preserve"> jako touha cítit účinky psychoaktivní látky ve spojení s předchozí zkušeností. Již v této době se objevil návrh z řad odborníků, že je vhodné odlišovat od sebe tělesné a psychické bažení. Domněnka, že </w:t>
      </w:r>
      <w:r w:rsidR="00C84C9E">
        <w:rPr>
          <w:szCs w:val="24"/>
        </w:rPr>
        <w:t xml:space="preserve">bažení tělesné a psychické se v </w:t>
      </w:r>
      <w:r>
        <w:rPr>
          <w:szCs w:val="24"/>
        </w:rPr>
        <w:t>mozku projevuje odlišně, byla potvrzena až o</w:t>
      </w:r>
      <w:r w:rsidR="00C36E30">
        <w:rPr>
          <w:szCs w:val="24"/>
        </w:rPr>
        <w:t> </w:t>
      </w:r>
      <w:r>
        <w:rPr>
          <w:szCs w:val="24"/>
        </w:rPr>
        <w:t>několik let později. Nešpor uv</w:t>
      </w:r>
      <w:r w:rsidR="00C84C9E">
        <w:rPr>
          <w:szCs w:val="24"/>
        </w:rPr>
        <w:t xml:space="preserve">ádí, že fyzické bažení vzniká v </w:t>
      </w:r>
      <w:r>
        <w:rPr>
          <w:szCs w:val="24"/>
        </w:rPr>
        <w:t>době, kdy účinek návykové látky odeznívá. Psychické bažení se vyskytuje i po delší abstinenci. Dále taky uvádí mylnou spojitost mezi cravingem a racionalizací. Mezi cravingem a prostou touhou látku užít je podstatný rozdíl. Objektivní projevy při psychickém bažení dokazují nálezy aktivace v</w:t>
      </w:r>
      <w:r w:rsidR="00C36E30">
        <w:rPr>
          <w:szCs w:val="24"/>
        </w:rPr>
        <w:t> </w:t>
      </w:r>
      <w:r>
        <w:rPr>
          <w:szCs w:val="24"/>
        </w:rPr>
        <w:t>jednotlivých částech mozku. Jedná se především o oblast limbického systému, amygdaly, mozečku a dorsolaterální</w:t>
      </w:r>
      <w:r>
        <w:rPr>
          <w:rStyle w:val="Znakapoznpodarou"/>
          <w:szCs w:val="24"/>
        </w:rPr>
        <w:footnoteReference w:id="18"/>
      </w:r>
      <w:r>
        <w:rPr>
          <w:szCs w:val="24"/>
        </w:rPr>
        <w:t xml:space="preserve"> a prefrontální kůry. Při psychickém cravingu se aktivu</w:t>
      </w:r>
      <w:r w:rsidR="00C84C9E">
        <w:rPr>
          <w:szCs w:val="24"/>
        </w:rPr>
        <w:t xml:space="preserve">jí mozková centra související s </w:t>
      </w:r>
      <w:r>
        <w:rPr>
          <w:szCs w:val="24"/>
        </w:rPr>
        <w:t xml:space="preserve">pamětí a emocemi. Proto se další projevy psychického cravingu projevují v oslabení paměti. Zhoršován je i postřeh a prodlužuje se reakční čas. Také se zhoršuje paměť </w:t>
      </w:r>
      <w:r>
        <w:rPr>
          <w:szCs w:val="24"/>
        </w:rPr>
        <w:lastRenderedPageBreak/>
        <w:t>a jedinec prožívá denní snění. Denní snění odvádí pozornost od běžného života tím, že se zaměřuje na potřebu návykovou látku užít. Zaznamenávána je i zvýšená tepová frekvence systolického krevního tlaku. Podněty, které aktivují závislost, nazýváme spouštěče. Vystavení spouštěčů provází také vyšší</w:t>
      </w:r>
      <w:r w:rsidR="00C84C9E">
        <w:rPr>
          <w:szCs w:val="24"/>
        </w:rPr>
        <w:t xml:space="preserve"> aktivita potních žláz spolu se </w:t>
      </w:r>
      <w:r>
        <w:rPr>
          <w:szCs w:val="24"/>
        </w:rPr>
        <w:t>snížením</w:t>
      </w:r>
      <w:r w:rsidR="00C84C9E">
        <w:rPr>
          <w:szCs w:val="24"/>
        </w:rPr>
        <w:t xml:space="preserve"> kožní teploty. V souvislosti s </w:t>
      </w:r>
      <w:r>
        <w:rPr>
          <w:szCs w:val="24"/>
        </w:rPr>
        <w:t>cravingem zaznamenáváme zhoršení kognitivních funkcí a tedy i schopnost správného rozhodování. Ri</w:t>
      </w:r>
      <w:r w:rsidR="00C84C9E">
        <w:rPr>
          <w:szCs w:val="24"/>
        </w:rPr>
        <w:t xml:space="preserve">ziko recidivy je možné, dojít k </w:t>
      </w:r>
      <w:r>
        <w:rPr>
          <w:szCs w:val="24"/>
        </w:rPr>
        <w:t>ní však nemusí. Může také nastat situace, že za u</w:t>
      </w:r>
      <w:r w:rsidR="00C84C9E">
        <w:rPr>
          <w:szCs w:val="24"/>
        </w:rPr>
        <w:t xml:space="preserve">rčitých okolností bažení vede k </w:t>
      </w:r>
      <w:r>
        <w:rPr>
          <w:szCs w:val="24"/>
        </w:rPr>
        <w:t>větší opatrnosti jedince. Buďto se závislý v budoucnu rizikovým situacím účelně vyhýbá, nebo se na tyto situace lépe připraví</w:t>
      </w:r>
      <w:r w:rsidR="00C84C9E">
        <w:rPr>
          <w:szCs w:val="24"/>
        </w:rPr>
        <w:t xml:space="preserve">. Tělesné bažení se projevuje v </w:t>
      </w:r>
      <w:r>
        <w:rPr>
          <w:szCs w:val="24"/>
        </w:rPr>
        <w:t>období, kdy int</w:t>
      </w:r>
      <w:r w:rsidR="00E61391">
        <w:rPr>
          <w:szCs w:val="24"/>
        </w:rPr>
        <w:t>oxikace návykové látky odeznívá</w:t>
      </w:r>
      <w:r>
        <w:rPr>
          <w:szCs w:val="24"/>
        </w:rPr>
        <w:t xml:space="preserve"> nebo již odezněla. U</w:t>
      </w:r>
      <w:r w:rsidR="00C36E30">
        <w:rPr>
          <w:szCs w:val="24"/>
        </w:rPr>
        <w:t> </w:t>
      </w:r>
      <w:r>
        <w:rPr>
          <w:szCs w:val="24"/>
        </w:rPr>
        <w:t>závislosti na stimulanciích se po nadměrné aktivitě m</w:t>
      </w:r>
      <w:r w:rsidR="00C84C9E">
        <w:rPr>
          <w:szCs w:val="24"/>
        </w:rPr>
        <w:t>ozkových center objeví útlum. V</w:t>
      </w:r>
      <w:r w:rsidR="00C36E30">
        <w:rPr>
          <w:szCs w:val="24"/>
        </w:rPr>
        <w:t> </w:t>
      </w:r>
      <w:r>
        <w:rPr>
          <w:szCs w:val="24"/>
        </w:rPr>
        <w:t>praxi se ukazuje, že klient, který si osvojí rozsáhlejší spektrum způsobů jak bažení zvl</w:t>
      </w:r>
      <w:r w:rsidR="00C84C9E">
        <w:rPr>
          <w:szCs w:val="24"/>
        </w:rPr>
        <w:t xml:space="preserve">ádat, je ve výhodnější pozici. </w:t>
      </w:r>
      <w:r>
        <w:rPr>
          <w:szCs w:val="24"/>
        </w:rPr>
        <w:t>B</w:t>
      </w:r>
      <w:r w:rsidR="00C84C9E">
        <w:rPr>
          <w:szCs w:val="24"/>
        </w:rPr>
        <w:t xml:space="preserve">ěhem léčby se počet strategií k </w:t>
      </w:r>
      <w:r>
        <w:rPr>
          <w:szCs w:val="24"/>
        </w:rPr>
        <w:t>překonávání bažení zvyšuje. Mezi způsoby zvládání cravingu patří strategie odvedení pozornosti a vyhýbání se situacím, které bažení vyvolávají. Kladen je i důraz na uvědomění negativních důsledků recidivy (Nešpor, 2007).</w:t>
      </w:r>
    </w:p>
    <w:p w:rsidR="00EC6902" w:rsidRDefault="00EC6902" w:rsidP="008F6F52">
      <w:pPr>
        <w:rPr>
          <w:szCs w:val="24"/>
        </w:rPr>
      </w:pPr>
      <w:r w:rsidRPr="00FF459E">
        <w:rPr>
          <w:b/>
          <w:szCs w:val="24"/>
        </w:rPr>
        <w:t xml:space="preserve">• Zhoršené sebeovládání </w:t>
      </w:r>
      <w:r>
        <w:rPr>
          <w:szCs w:val="24"/>
        </w:rPr>
        <w:t>je další znak závislosti, který j</w:t>
      </w:r>
      <w:r w:rsidR="00C84C9E">
        <w:rPr>
          <w:szCs w:val="24"/>
        </w:rPr>
        <w:t xml:space="preserve">e evidentně zhoršován bažením. </w:t>
      </w:r>
      <w:r>
        <w:rPr>
          <w:szCs w:val="24"/>
        </w:rPr>
        <w:t>Dle Nešpora však někteří lidé s drogovou závislostí mají i přes silné bažení sebeovládání</w:t>
      </w:r>
      <w:r w:rsidRPr="00B071B0">
        <w:rPr>
          <w:szCs w:val="24"/>
        </w:rPr>
        <w:t xml:space="preserve"> </w:t>
      </w:r>
      <w:r>
        <w:rPr>
          <w:szCs w:val="24"/>
        </w:rPr>
        <w:t>zachováno. Nedostatečná sebekontrola se b</w:t>
      </w:r>
      <w:r w:rsidR="00C84C9E">
        <w:rPr>
          <w:szCs w:val="24"/>
        </w:rPr>
        <w:t>ez silného cravingu vyskytuje v</w:t>
      </w:r>
      <w:r w:rsidR="00C36E30">
        <w:rPr>
          <w:szCs w:val="24"/>
        </w:rPr>
        <w:t> </w:t>
      </w:r>
      <w:r>
        <w:rPr>
          <w:szCs w:val="24"/>
        </w:rPr>
        <w:t xml:space="preserve">několika podobách. Jde o proces uvědomování emocí a uvědomění </w:t>
      </w:r>
      <w:r w:rsidR="00C431F6">
        <w:rPr>
          <w:szCs w:val="24"/>
        </w:rPr>
        <w:t xml:space="preserve">si </w:t>
      </w:r>
      <w:r w:rsidR="00C84C9E">
        <w:rPr>
          <w:szCs w:val="24"/>
        </w:rPr>
        <w:t>sebe sama, který je v</w:t>
      </w:r>
      <w:r w:rsidR="00C36E30">
        <w:rPr>
          <w:szCs w:val="24"/>
        </w:rPr>
        <w:t> </w:t>
      </w:r>
      <w:r>
        <w:rPr>
          <w:szCs w:val="24"/>
        </w:rPr>
        <w:t>terapii závislostí důležitý. Jako užitečné se jeví učení kvalitnějšího vnímání své p</w:t>
      </w:r>
      <w:r w:rsidR="00C84C9E">
        <w:rPr>
          <w:szCs w:val="24"/>
        </w:rPr>
        <w:t xml:space="preserve">sychiky, těla a hlavně emocí. K </w:t>
      </w:r>
      <w:r>
        <w:rPr>
          <w:szCs w:val="24"/>
        </w:rPr>
        <w:t>nim má bažení velmi blízko. Potřeba z</w:t>
      </w:r>
      <w:r w:rsidR="00C84C9E">
        <w:rPr>
          <w:szCs w:val="24"/>
        </w:rPr>
        <w:t>měny životního stylu přichází v</w:t>
      </w:r>
      <w:r w:rsidR="00C36E30">
        <w:rPr>
          <w:szCs w:val="24"/>
        </w:rPr>
        <w:t> </w:t>
      </w:r>
      <w:r>
        <w:rPr>
          <w:szCs w:val="24"/>
        </w:rPr>
        <w:t>době, kdy nadměrná únava a dlouhodobé vy</w:t>
      </w:r>
      <w:r w:rsidR="00C84C9E">
        <w:rPr>
          <w:szCs w:val="24"/>
        </w:rPr>
        <w:t xml:space="preserve">čerpání jedince má souvislost s nedostatečným sebeuvědoměním. K </w:t>
      </w:r>
      <w:r>
        <w:rPr>
          <w:szCs w:val="24"/>
        </w:rPr>
        <w:t>recidivě často dochází ve vysoce rizikovém prostředí. Jedná se o místo, které má kli</w:t>
      </w:r>
      <w:r w:rsidR="00C84C9E">
        <w:rPr>
          <w:szCs w:val="24"/>
        </w:rPr>
        <w:t xml:space="preserve">ent spojeno s </w:t>
      </w:r>
      <w:r>
        <w:rPr>
          <w:szCs w:val="24"/>
        </w:rPr>
        <w:t>užíváním návykové látky. Proto je důležitý nácvik sociálních dovedností, kde se učí mimo jiné i nácvik odmítnutí. Uvádí se, že vrůstání úzkosti je podmíněno potlačováním a popřením bažení. Úzkost tak může craving ještě zesílit</w:t>
      </w:r>
      <w:r w:rsidR="00C431F6">
        <w:rPr>
          <w:szCs w:val="24"/>
        </w:rPr>
        <w:t>,</w:t>
      </w:r>
      <w:r>
        <w:rPr>
          <w:szCs w:val="24"/>
        </w:rPr>
        <w:t xml:space="preserve"> a tím i</w:t>
      </w:r>
      <w:r w:rsidR="00C36E30">
        <w:rPr>
          <w:szCs w:val="24"/>
        </w:rPr>
        <w:t> </w:t>
      </w:r>
      <w:r>
        <w:rPr>
          <w:szCs w:val="24"/>
        </w:rPr>
        <w:t xml:space="preserve">ohrozit sebeovládání. Zatímco se sebeovládání týká chování, bažení můžeme označit za subjektivní příznak. Mezi jednotlivými fenomény je jasný vztah. Důkazem </w:t>
      </w:r>
      <w:r w:rsidR="00C431F6">
        <w:rPr>
          <w:szCs w:val="24"/>
        </w:rPr>
        <w:t>toho</w:t>
      </w:r>
      <w:r>
        <w:rPr>
          <w:szCs w:val="24"/>
        </w:rPr>
        <w:t xml:space="preserve"> jsou příklady, které za</w:t>
      </w:r>
      <w:r w:rsidR="00C84C9E">
        <w:rPr>
          <w:szCs w:val="24"/>
        </w:rPr>
        <w:t xml:space="preserve">hrnují reálné situace. Klient s </w:t>
      </w:r>
      <w:r>
        <w:rPr>
          <w:szCs w:val="24"/>
        </w:rPr>
        <w:t>drogovou zkušeností se ve</w:t>
      </w:r>
      <w:r w:rsidR="00C431F6">
        <w:rPr>
          <w:szCs w:val="24"/>
        </w:rPr>
        <w:t xml:space="preserve"> své léčbě potkává se spouštěči</w:t>
      </w:r>
      <w:r w:rsidR="00C84C9E">
        <w:rPr>
          <w:szCs w:val="24"/>
        </w:rPr>
        <w:t xml:space="preserve"> neboli s </w:t>
      </w:r>
      <w:r>
        <w:rPr>
          <w:szCs w:val="24"/>
        </w:rPr>
        <w:t>rizikovým prostředím. Tím vyvolá bažení a zároveň se zhorší kli</w:t>
      </w:r>
      <w:r w:rsidR="00C84C9E">
        <w:rPr>
          <w:szCs w:val="24"/>
        </w:rPr>
        <w:t xml:space="preserve">entovo sebeovládání. Proto je v léčbě potřeba práce s </w:t>
      </w:r>
      <w:r>
        <w:rPr>
          <w:szCs w:val="24"/>
        </w:rPr>
        <w:t xml:space="preserve">možnými spouštěči. Může totiž nastat i situace, kdy rizikové prostředí sice bažení vyvolá, ale toto je klientem zvládnuto. Klient je se situací </w:t>
      </w:r>
      <w:r>
        <w:rPr>
          <w:szCs w:val="24"/>
        </w:rPr>
        <w:lastRenderedPageBreak/>
        <w:t xml:space="preserve">již seznámen a začne </w:t>
      </w:r>
      <w:r w:rsidR="00C84C9E">
        <w:rPr>
          <w:szCs w:val="24"/>
        </w:rPr>
        <w:t xml:space="preserve">se spouštěčům vědomě vyhýbat. V </w:t>
      </w:r>
      <w:r>
        <w:rPr>
          <w:szCs w:val="24"/>
        </w:rPr>
        <w:t>důsledku takového jednání se zlepšuje i sebeovládání (Nešpor, 2007).</w:t>
      </w:r>
    </w:p>
    <w:p w:rsidR="00EC6902" w:rsidRDefault="00EC6902" w:rsidP="008F6F52">
      <w:pPr>
        <w:rPr>
          <w:szCs w:val="24"/>
        </w:rPr>
      </w:pPr>
      <w:r>
        <w:rPr>
          <w:szCs w:val="24"/>
        </w:rPr>
        <w:t xml:space="preserve">• U </w:t>
      </w:r>
      <w:r>
        <w:rPr>
          <w:b/>
          <w:szCs w:val="24"/>
        </w:rPr>
        <w:t>o</w:t>
      </w:r>
      <w:r w:rsidRPr="00812AA9">
        <w:rPr>
          <w:b/>
          <w:szCs w:val="24"/>
        </w:rPr>
        <w:t>dvykací</w:t>
      </w:r>
      <w:r>
        <w:rPr>
          <w:b/>
          <w:szCs w:val="24"/>
        </w:rPr>
        <w:t>ho</w:t>
      </w:r>
      <w:r w:rsidRPr="00812AA9">
        <w:rPr>
          <w:b/>
          <w:szCs w:val="24"/>
        </w:rPr>
        <w:t xml:space="preserve"> </w:t>
      </w:r>
      <w:r>
        <w:rPr>
          <w:szCs w:val="24"/>
        </w:rPr>
        <w:t>(</w:t>
      </w:r>
      <w:r>
        <w:rPr>
          <w:b/>
          <w:szCs w:val="24"/>
        </w:rPr>
        <w:t>somatického</w:t>
      </w:r>
      <w:r w:rsidRPr="00C431F6">
        <w:rPr>
          <w:szCs w:val="24"/>
        </w:rPr>
        <w:t>,</w:t>
      </w:r>
      <w:r>
        <w:rPr>
          <w:b/>
          <w:szCs w:val="24"/>
        </w:rPr>
        <w:t xml:space="preserve"> </w:t>
      </w:r>
      <w:r>
        <w:rPr>
          <w:szCs w:val="24"/>
        </w:rPr>
        <w:t xml:space="preserve">pozn. autora) </w:t>
      </w:r>
      <w:r w:rsidRPr="00812AA9">
        <w:rPr>
          <w:b/>
          <w:szCs w:val="24"/>
        </w:rPr>
        <w:t>stav</w:t>
      </w:r>
      <w:r>
        <w:rPr>
          <w:b/>
          <w:szCs w:val="24"/>
        </w:rPr>
        <w:t>u</w:t>
      </w:r>
      <w:r>
        <w:rPr>
          <w:szCs w:val="24"/>
        </w:rPr>
        <w:t xml:space="preserve"> je důležité popsat kritéria, která musí být pro tuto diagnózu splněna. Jsou jimi: „</w:t>
      </w:r>
      <w:r w:rsidRPr="00B90D80">
        <w:rPr>
          <w:i/>
          <w:szCs w:val="24"/>
        </w:rPr>
        <w:t>Nedávné vysazení či redukce látky po opakovaném nebo dlouh</w:t>
      </w:r>
      <w:r w:rsidR="00C84C9E">
        <w:rPr>
          <w:i/>
          <w:szCs w:val="24"/>
        </w:rPr>
        <w:t xml:space="preserve">odobém užívání. Příznaky jsou v </w:t>
      </w:r>
      <w:r w:rsidRPr="00B90D80">
        <w:rPr>
          <w:i/>
          <w:szCs w:val="24"/>
        </w:rPr>
        <w:t>souladu se známými známkami odvykacího syndromu (ty viz dále). Příznaky nejsou vysvětlitelné tělesným onemocněním nezávislým na užívání látky a nejsou lépe vysvětlitelné jinou psychickou či behaviorální poruchou</w:t>
      </w:r>
      <w:r>
        <w:rPr>
          <w:szCs w:val="24"/>
        </w:rPr>
        <w:t xml:space="preserve"> (Nešpor, 2007, s. 16).“ Diagnostickými </w:t>
      </w:r>
      <w:r w:rsidR="00C84C9E">
        <w:rPr>
          <w:szCs w:val="24"/>
        </w:rPr>
        <w:t xml:space="preserve">kritérii pro odvykací syndrom v </w:t>
      </w:r>
      <w:r>
        <w:rPr>
          <w:szCs w:val="24"/>
        </w:rPr>
        <w:t>souvislosti se stimulancii jsou alespoň dva příznaky. Mezi ně patří podivné a n</w:t>
      </w:r>
      <w:r w:rsidR="00C84C9E">
        <w:rPr>
          <w:szCs w:val="24"/>
        </w:rPr>
        <w:t xml:space="preserve">epříjemné sny, zvýšený apetit k </w:t>
      </w:r>
      <w:r>
        <w:rPr>
          <w:szCs w:val="24"/>
        </w:rPr>
        <w:t xml:space="preserve">jídlu, neklid či zpomalení psychomotoriky, silná touha užít drogu, spavost nebo naopak nespavost a únava. Odvykací stav na pervitinu však život sám o </w:t>
      </w:r>
      <w:r w:rsidR="00C84C9E">
        <w:rPr>
          <w:szCs w:val="24"/>
        </w:rPr>
        <w:t>sobě neohrožuje (Nešpor, 2007).</w:t>
      </w:r>
      <w:r>
        <w:rPr>
          <w:szCs w:val="24"/>
        </w:rPr>
        <w:t xml:space="preserve"> </w:t>
      </w:r>
    </w:p>
    <w:p w:rsidR="00EC6902" w:rsidRDefault="00EC6902" w:rsidP="00BF0132">
      <w:pPr>
        <w:rPr>
          <w:szCs w:val="24"/>
        </w:rPr>
      </w:pPr>
      <w:r>
        <w:rPr>
          <w:szCs w:val="24"/>
        </w:rPr>
        <w:t>Fischer a Škoda považuje odvykací sta</w:t>
      </w:r>
      <w:r w:rsidR="00C84C9E">
        <w:rPr>
          <w:szCs w:val="24"/>
        </w:rPr>
        <w:t xml:space="preserve">v za skupinu různých příznaků s </w:t>
      </w:r>
      <w:r>
        <w:rPr>
          <w:szCs w:val="24"/>
        </w:rPr>
        <w:t>různým stupněm závislosti. K</w:t>
      </w:r>
      <w:r w:rsidR="00C84C9E">
        <w:rPr>
          <w:szCs w:val="24"/>
        </w:rPr>
        <w:t xml:space="preserve"> </w:t>
      </w:r>
      <w:r w:rsidR="00C431F6">
        <w:rPr>
          <w:szCs w:val="24"/>
        </w:rPr>
        <w:t>jeho rozvoji dochází při plném</w:t>
      </w:r>
      <w:r>
        <w:rPr>
          <w:szCs w:val="24"/>
        </w:rPr>
        <w:t xml:space="preserve"> nebo částečném odejmutí látky. Každý typ látky s sebou nese různý začátek a průběh odvykacího stavu. Mezi komplikace řadíme somatické a psychické problémy. Často se objevují křeče, deliria, bludy a halucinace. Poruchy, které se vy</w:t>
      </w:r>
      <w:r w:rsidR="00C84C9E">
        <w:rPr>
          <w:szCs w:val="24"/>
        </w:rPr>
        <w:t xml:space="preserve">skytnou v </w:t>
      </w:r>
      <w:r w:rsidR="00C431F6">
        <w:rPr>
          <w:szCs w:val="24"/>
        </w:rPr>
        <w:t>průběhu užívání látky</w:t>
      </w:r>
      <w:r>
        <w:rPr>
          <w:szCs w:val="24"/>
        </w:rPr>
        <w:t xml:space="preserve"> nebo jako jeho následek, nazýváme psychotickými poruchami. Nejedná se však</w:t>
      </w:r>
      <w:r w:rsidR="00C84C9E">
        <w:rPr>
          <w:szCs w:val="24"/>
        </w:rPr>
        <w:t xml:space="preserve"> o poruchy spojené s </w:t>
      </w:r>
      <w:r w:rsidR="00C431F6">
        <w:rPr>
          <w:szCs w:val="24"/>
        </w:rPr>
        <w:t>intoxikací</w:t>
      </w:r>
      <w:r>
        <w:rPr>
          <w:szCs w:val="24"/>
        </w:rPr>
        <w:t xml:space="preserve"> nebo abstinenčními příznaky. Pro tyto poruchy jsou charakteristické bludy, halucinace emocionální alterace a jiné (Fischer, Škoda, 2009).</w:t>
      </w:r>
    </w:p>
    <w:p w:rsidR="00EC6902" w:rsidRDefault="00EC6902" w:rsidP="008F6F52">
      <w:pPr>
        <w:rPr>
          <w:szCs w:val="24"/>
        </w:rPr>
      </w:pPr>
      <w:r>
        <w:rPr>
          <w:szCs w:val="24"/>
        </w:rPr>
        <w:t xml:space="preserve">• Vznik tolerance není zcela jasný. Víme, že pro dosažení stejného účinku potřebujeme vyšší dávku návykových látek. Zvýšená tolerance může vznikat nižší </w:t>
      </w:r>
      <w:r w:rsidR="00C431F6">
        <w:rPr>
          <w:szCs w:val="24"/>
        </w:rPr>
        <w:t xml:space="preserve">schopností reakce </w:t>
      </w:r>
      <w:r>
        <w:rPr>
          <w:szCs w:val="24"/>
        </w:rPr>
        <w:t>centrálního nervového systému na určitou návykovou látku, nebo rychlejším odbouráváním návykové látky (Nešpor, 2007).</w:t>
      </w:r>
    </w:p>
    <w:p w:rsidR="00C342E8" w:rsidRDefault="00EC6902" w:rsidP="00A872D8">
      <w:pPr>
        <w:rPr>
          <w:szCs w:val="24"/>
        </w:rPr>
      </w:pPr>
      <w:r>
        <w:rPr>
          <w:szCs w:val="24"/>
        </w:rPr>
        <w:t xml:space="preserve">• </w:t>
      </w:r>
      <w:r w:rsidRPr="008B430E">
        <w:rPr>
          <w:b/>
          <w:szCs w:val="24"/>
        </w:rPr>
        <w:t>Upřednostnění drogy před ostatními zájmy</w:t>
      </w:r>
      <w:r w:rsidR="004F69DB">
        <w:rPr>
          <w:szCs w:val="24"/>
        </w:rPr>
        <w:t xml:space="preserve"> je velice častá oblast v </w:t>
      </w:r>
      <w:r>
        <w:rPr>
          <w:szCs w:val="24"/>
        </w:rPr>
        <w:t xml:space="preserve">životě drogově závislého. Často se opakující známka závislosti je zvýšené množství času věnované ve prospěch návykové látky. Tato pozornost drogově závislého zabere většinu jeho času. V procesu léčby se klade důraz na informování klienta o možných zdravotních následcích užívání návykové látky. Pokud klient pokračuje v užívání drogy i přes informování odborníka, jedná se o znak závislosti. U závislých se tedy často objevuje tendence </w:t>
      </w:r>
      <w:r w:rsidR="00C431F6">
        <w:rPr>
          <w:b/>
          <w:szCs w:val="24"/>
        </w:rPr>
        <w:t>pokračovat</w:t>
      </w:r>
      <w:r w:rsidRPr="00D43D46">
        <w:rPr>
          <w:b/>
          <w:szCs w:val="24"/>
        </w:rPr>
        <w:t xml:space="preserve"> v užívání </w:t>
      </w:r>
      <w:r w:rsidR="00C431F6">
        <w:rPr>
          <w:b/>
          <w:szCs w:val="24"/>
        </w:rPr>
        <w:t>drogy</w:t>
      </w:r>
      <w:r w:rsidRPr="00D43D46">
        <w:rPr>
          <w:b/>
          <w:szCs w:val="24"/>
        </w:rPr>
        <w:t xml:space="preserve"> i přes jasné důkazy jejích škodlivých následků</w:t>
      </w:r>
      <w:r>
        <w:rPr>
          <w:b/>
          <w:szCs w:val="24"/>
        </w:rPr>
        <w:t xml:space="preserve"> </w:t>
      </w:r>
      <w:r>
        <w:rPr>
          <w:szCs w:val="24"/>
        </w:rPr>
        <w:t>(Nešpor, 2007).</w:t>
      </w:r>
    </w:p>
    <w:p w:rsidR="00EC6902" w:rsidRPr="00717E5C" w:rsidRDefault="00C342E8" w:rsidP="00C342E8">
      <w:pPr>
        <w:pStyle w:val="Nadpis1"/>
      </w:pPr>
      <w:r>
        <w:br w:type="page"/>
      </w:r>
      <w:bookmarkStart w:id="62" w:name="_Toc353022127"/>
      <w:bookmarkStart w:id="63" w:name="_Toc353090177"/>
      <w:r w:rsidR="00EC6902" w:rsidRPr="00717E5C">
        <w:lastRenderedPageBreak/>
        <w:t>Pervitin</w:t>
      </w:r>
      <w:bookmarkEnd w:id="62"/>
      <w:bookmarkEnd w:id="63"/>
    </w:p>
    <w:p w:rsidR="00DD267A" w:rsidRPr="005074FA" w:rsidRDefault="00EC6902" w:rsidP="00DD267A">
      <w:pPr>
        <w:rPr>
          <w:szCs w:val="24"/>
        </w:rPr>
      </w:pPr>
      <w:r>
        <w:rPr>
          <w:szCs w:val="24"/>
        </w:rPr>
        <w:t>Amfetaminová stimulancia</w:t>
      </w:r>
      <w:r>
        <w:rPr>
          <w:rStyle w:val="Znakapoznpodarou"/>
          <w:szCs w:val="24"/>
        </w:rPr>
        <w:footnoteReference w:id="19"/>
      </w:r>
      <w:r>
        <w:rPr>
          <w:szCs w:val="24"/>
        </w:rPr>
        <w:t xml:space="preserve"> můžeme rozdělit na dvě oblasti. První oblast zahrnuje </w:t>
      </w:r>
      <w:r w:rsidRPr="004A1F24">
        <w:rPr>
          <w:szCs w:val="24"/>
        </w:rPr>
        <w:t>amfetaminy</w:t>
      </w:r>
      <w:r>
        <w:rPr>
          <w:b/>
          <w:szCs w:val="24"/>
        </w:rPr>
        <w:t xml:space="preserve">. </w:t>
      </w:r>
      <w:r>
        <w:rPr>
          <w:szCs w:val="24"/>
        </w:rPr>
        <w:t xml:space="preserve">Jedná se o amfetamin a </w:t>
      </w:r>
      <w:r w:rsidRPr="004A1F24">
        <w:rPr>
          <w:b/>
          <w:szCs w:val="24"/>
        </w:rPr>
        <w:t>metamfetamin</w:t>
      </w:r>
      <w:r>
        <w:rPr>
          <w:szCs w:val="24"/>
        </w:rPr>
        <w:t xml:space="preserve"> a další příbuzné látky.</w:t>
      </w:r>
      <w:r>
        <w:rPr>
          <w:color w:val="00B050"/>
          <w:szCs w:val="24"/>
        </w:rPr>
        <w:t xml:space="preserve"> </w:t>
      </w:r>
      <w:r w:rsidR="004F69DB">
        <w:rPr>
          <w:szCs w:val="24"/>
        </w:rPr>
        <w:t xml:space="preserve">Metamfetamin je v porovnání s </w:t>
      </w:r>
      <w:r>
        <w:rPr>
          <w:szCs w:val="24"/>
        </w:rPr>
        <w:t>amfetaminem uváděn jako silnější stimulant centrálního nervového systému. V praxi jsou ale jejich účinky stěží odlišitelné. Faktory podílející se na účinku této drogy závisí na její čistotě. Záleží také na různé kyselosti moči u uživatelů podílející se na ry</w:t>
      </w:r>
      <w:r w:rsidR="004F69DB">
        <w:rPr>
          <w:szCs w:val="24"/>
        </w:rPr>
        <w:t xml:space="preserve">chlosti vstřebání stimulantu do </w:t>
      </w:r>
      <w:r>
        <w:rPr>
          <w:szCs w:val="24"/>
        </w:rPr>
        <w:t xml:space="preserve">těla. Pod druhou oblast spadají drogy typu extáze. Protože naše pozornost se dotýká syntetických budivých drog, </w:t>
      </w:r>
      <w:r w:rsidR="00DD267A">
        <w:rPr>
          <w:szCs w:val="24"/>
        </w:rPr>
        <w:t>zaměřme se tedy na první oblast</w:t>
      </w:r>
      <w:r w:rsidR="00DD267A" w:rsidRPr="00DD267A">
        <w:rPr>
          <w:szCs w:val="24"/>
        </w:rPr>
        <w:t xml:space="preserve"> </w:t>
      </w:r>
      <w:r w:rsidR="00351F7C">
        <w:rPr>
          <w:szCs w:val="24"/>
        </w:rPr>
        <w:t>(</w:t>
      </w:r>
      <w:r w:rsidR="00DD267A">
        <w:rPr>
          <w:szCs w:val="24"/>
        </w:rPr>
        <w:t>Centrum adiktologie a Sdružení SCAN, 2010)</w:t>
      </w:r>
      <w:r w:rsidR="00DD267A" w:rsidRPr="00A25423">
        <w:rPr>
          <w:i/>
          <w:szCs w:val="24"/>
        </w:rPr>
        <w:t>.</w:t>
      </w:r>
    </w:p>
    <w:p w:rsidR="00EC6902" w:rsidRPr="00717E5C" w:rsidRDefault="00EC6902" w:rsidP="00C342E8">
      <w:pPr>
        <w:pStyle w:val="podnadpis1"/>
      </w:pPr>
      <w:bookmarkStart w:id="64" w:name="_Toc353022128"/>
      <w:bookmarkStart w:id="65" w:name="_Toc353090178"/>
      <w:r w:rsidRPr="00717E5C">
        <w:t>Metamfetamin</w:t>
      </w:r>
      <w:bookmarkEnd w:id="64"/>
      <w:bookmarkEnd w:id="65"/>
    </w:p>
    <w:p w:rsidR="00EC6902" w:rsidRPr="005074FA" w:rsidRDefault="00EC6902" w:rsidP="005074FA">
      <w:pPr>
        <w:rPr>
          <w:szCs w:val="24"/>
        </w:rPr>
      </w:pPr>
      <w:r>
        <w:rPr>
          <w:szCs w:val="24"/>
        </w:rPr>
        <w:t>Jedná se o syntetickou látku, která působí jako stimulants</w:t>
      </w:r>
      <w:r>
        <w:rPr>
          <w:rStyle w:val="Znakapoznpodarou"/>
          <w:szCs w:val="24"/>
        </w:rPr>
        <w:footnoteReference w:id="20"/>
      </w:r>
      <w:r>
        <w:rPr>
          <w:szCs w:val="24"/>
        </w:rPr>
        <w:t xml:space="preserve"> na centrální nervový systém. Metamfetaminová báze je ve vodě nerozpustný olej. Charakteristická je pro ni bezbarvost. Podoba n</w:t>
      </w:r>
      <w:r w:rsidR="004F69DB">
        <w:rPr>
          <w:szCs w:val="24"/>
        </w:rPr>
        <w:t xml:space="preserve">ezákonného výrobku není pouze v </w:t>
      </w:r>
      <w:r>
        <w:rPr>
          <w:szCs w:val="24"/>
        </w:rPr>
        <w:t>podobě prášku. Vyskytuje se také jako čistý krystalický hydrochlorid, který je známý jako</w:t>
      </w:r>
      <w:r>
        <w:rPr>
          <w:i/>
          <w:szCs w:val="24"/>
        </w:rPr>
        <w:t xml:space="preserve"> ice </w:t>
      </w:r>
      <w:r>
        <w:rPr>
          <w:szCs w:val="24"/>
        </w:rPr>
        <w:t>(Centrum adiktologie a Sdružení SCAN, 2010)</w:t>
      </w:r>
      <w:r w:rsidRPr="00A25423">
        <w:rPr>
          <w:i/>
          <w:szCs w:val="24"/>
        </w:rPr>
        <w:t>.</w:t>
      </w:r>
    </w:p>
    <w:p w:rsidR="00EC6902" w:rsidRDefault="00EC6902" w:rsidP="006E3DF8">
      <w:pPr>
        <w:rPr>
          <w:szCs w:val="24"/>
        </w:rPr>
      </w:pPr>
      <w:r>
        <w:rPr>
          <w:szCs w:val="24"/>
        </w:rPr>
        <w:t>V českém prostředí je metamfetamin nazýván jako pervitin, piko, perník. Jeho slango</w:t>
      </w:r>
      <w:r w:rsidR="004F69DB">
        <w:rPr>
          <w:szCs w:val="24"/>
        </w:rPr>
        <w:t xml:space="preserve">vé pojmenování můžeme najít i v </w:t>
      </w:r>
      <w:r>
        <w:rPr>
          <w:szCs w:val="24"/>
        </w:rPr>
        <w:t xml:space="preserve">asijských zemích, kde nese mezi uživateli název </w:t>
      </w:r>
      <w:r w:rsidRPr="00A25423">
        <w:rPr>
          <w:i/>
          <w:szCs w:val="24"/>
        </w:rPr>
        <w:t>yaba</w:t>
      </w:r>
      <w:r>
        <w:rPr>
          <w:szCs w:val="24"/>
        </w:rPr>
        <w:t xml:space="preserve"> nebo </w:t>
      </w:r>
      <w:r w:rsidRPr="00A25423">
        <w:rPr>
          <w:i/>
          <w:szCs w:val="24"/>
        </w:rPr>
        <w:t>shabu</w:t>
      </w:r>
      <w:r>
        <w:rPr>
          <w:szCs w:val="24"/>
        </w:rPr>
        <w:t>. Nejčastější způsob užívání je šňupání, nitrožilní podání nebývá tak časté. Při takto provedené aplikaci hrozí jednak vysoké riziko tvorby závislosti, ale také přenos virových onemocnění. Protože je metamfetamin hydrochlorid prchavý, užívá se také kouřením. Při tomto způsobu aplikace mno</w:t>
      </w:r>
      <w:r w:rsidR="004F69DB">
        <w:rPr>
          <w:szCs w:val="24"/>
        </w:rPr>
        <w:t xml:space="preserve">honásobně vzrůstá závislost a s </w:t>
      </w:r>
      <w:r>
        <w:rPr>
          <w:szCs w:val="24"/>
        </w:rPr>
        <w:t>ní také zdravotní potíže. Nejrozšířenější syntetický stimulant na světě je pravděpodobně metamfetamin. Důvod, proč EMCDDA</w:t>
      </w:r>
      <w:r>
        <w:rPr>
          <w:rStyle w:val="Znakapoznpodarou"/>
          <w:szCs w:val="24"/>
        </w:rPr>
        <w:footnoteReference w:id="21"/>
      </w:r>
      <w:r>
        <w:rPr>
          <w:szCs w:val="24"/>
        </w:rPr>
        <w:t xml:space="preserve"> a Europol </w:t>
      </w:r>
      <w:r>
        <w:rPr>
          <w:rStyle w:val="Znakapoznpodarou"/>
          <w:szCs w:val="24"/>
        </w:rPr>
        <w:footnoteReference w:id="22"/>
      </w:r>
      <w:r>
        <w:rPr>
          <w:szCs w:val="24"/>
        </w:rPr>
        <w:t>vybraly tuto látku jako ústřední téma společných publikací, je poměrně pochop</w:t>
      </w:r>
      <w:r w:rsidR="004F69DB">
        <w:rPr>
          <w:szCs w:val="24"/>
        </w:rPr>
        <w:t xml:space="preserve">itelný. Kouření metamfetaminu v </w:t>
      </w:r>
      <w:r>
        <w:rPr>
          <w:szCs w:val="24"/>
        </w:rPr>
        <w:t>jeh</w:t>
      </w:r>
      <w:r w:rsidR="004F69DB">
        <w:rPr>
          <w:szCs w:val="24"/>
        </w:rPr>
        <w:t xml:space="preserve">o krystalické podobě jde ruku v </w:t>
      </w:r>
      <w:r>
        <w:rPr>
          <w:szCs w:val="24"/>
        </w:rPr>
        <w:t>ruce s fatálním dopadem na zdraví lidské populace. Monitorovací aktivity EMCDDA a Europolu mohou odhalovat nové trendy, získávání informací je však velmi náročné. Vychází také z informací získaných sledováním léčby, kt</w:t>
      </w:r>
      <w:r w:rsidR="004F69DB">
        <w:rPr>
          <w:szCs w:val="24"/>
        </w:rPr>
        <w:t xml:space="preserve">erá však trvá poměrně dlouho. Z </w:t>
      </w:r>
      <w:r>
        <w:rPr>
          <w:szCs w:val="24"/>
        </w:rPr>
        <w:t xml:space="preserve">důvodů </w:t>
      </w:r>
      <w:r>
        <w:rPr>
          <w:szCs w:val="24"/>
        </w:rPr>
        <w:lastRenderedPageBreak/>
        <w:t>komplikovanosti celé problematiky není zcela jasné, zda-li je užívání metamfetaminu rostoucím trendem. Zůstaňme u premisy, že metamfetamin je hojně rozšířeným syntetickým stimulantem. Látka původně sloužila jako prostředek k zvyšování výkonu vojáků ve druhé světové válce. Dramatický růst jeho obliby je datován do dev</w:t>
      </w:r>
      <w:r w:rsidR="004F69DB">
        <w:rPr>
          <w:szCs w:val="24"/>
        </w:rPr>
        <w:t xml:space="preserve">adesátých let. S </w:t>
      </w:r>
      <w:r>
        <w:rPr>
          <w:szCs w:val="24"/>
        </w:rPr>
        <w:t xml:space="preserve">jeho užíváním je v současnosti spojováno mnoho závažných zdravotních a sociálních problémů. Nejvíce je těmito aspekty zasažena Asie a Severní Amerika. Bohužel se problémy rozšiřují i do dalších rozvojových a rozvíjejících </w:t>
      </w:r>
      <w:r w:rsidR="00C431F6">
        <w:rPr>
          <w:szCs w:val="24"/>
        </w:rPr>
        <w:t xml:space="preserve">se </w:t>
      </w:r>
      <w:r>
        <w:rPr>
          <w:szCs w:val="24"/>
        </w:rPr>
        <w:t xml:space="preserve">zemí. Pokud se zaměříme na Českou republiku, metamfetamin je druhou nejrozšířenější drogou po konopí. Také Slovensko uvádí </w:t>
      </w:r>
      <w:r w:rsidR="004F69DB">
        <w:rPr>
          <w:szCs w:val="24"/>
        </w:rPr>
        <w:t xml:space="preserve">značné problémy ve spojitosti s </w:t>
      </w:r>
      <w:r>
        <w:rPr>
          <w:szCs w:val="24"/>
        </w:rPr>
        <w:t>metamfetaminem. Existují obavy, že díky snadné dostupnosti bude jeho šíření problémem několika nastávajících let (Centrum adiktologie a Sdružení SCAN, 2010)</w:t>
      </w:r>
      <w:r w:rsidRPr="00A25423">
        <w:rPr>
          <w:i/>
          <w:szCs w:val="24"/>
        </w:rPr>
        <w:t>.</w:t>
      </w:r>
    </w:p>
    <w:p w:rsidR="00EC6902" w:rsidRPr="00717E5C" w:rsidRDefault="00EC6902" w:rsidP="00C342E8">
      <w:pPr>
        <w:pStyle w:val="podnadpis1"/>
      </w:pPr>
      <w:bookmarkStart w:id="66" w:name="_Toc353022129"/>
      <w:bookmarkStart w:id="67" w:name="_Toc353090179"/>
      <w:r w:rsidRPr="00717E5C">
        <w:t>Historie metamfetaminu</w:t>
      </w:r>
      <w:bookmarkEnd w:id="66"/>
      <w:bookmarkEnd w:id="67"/>
    </w:p>
    <w:p w:rsidR="00EC6902" w:rsidRDefault="00EC6902" w:rsidP="00156B95">
      <w:pPr>
        <w:rPr>
          <w:szCs w:val="24"/>
        </w:rPr>
      </w:pPr>
      <w:r>
        <w:rPr>
          <w:szCs w:val="24"/>
        </w:rPr>
        <w:t>První syntézu metamfetaminu z efedrinu pr</w:t>
      </w:r>
      <w:r w:rsidR="004F69DB">
        <w:rPr>
          <w:szCs w:val="24"/>
        </w:rPr>
        <w:t xml:space="preserve">ovedl v roce 1919 Akira Ogata v </w:t>
      </w:r>
      <w:r>
        <w:rPr>
          <w:szCs w:val="24"/>
        </w:rPr>
        <w:t>Japonsku. Samotný efedrin byl poprvé izolo</w:t>
      </w:r>
      <w:r w:rsidR="004F69DB">
        <w:rPr>
          <w:szCs w:val="24"/>
        </w:rPr>
        <w:t xml:space="preserve">ván chemikem Nagayoshi Nagaim z </w:t>
      </w:r>
      <w:r>
        <w:rPr>
          <w:szCs w:val="24"/>
        </w:rPr>
        <w:t>rostliny Ephedra vulgaris</w:t>
      </w:r>
      <w:r>
        <w:rPr>
          <w:rStyle w:val="Znakapoznpodarou"/>
          <w:szCs w:val="24"/>
        </w:rPr>
        <w:footnoteReference w:id="23"/>
      </w:r>
      <w:r>
        <w:rPr>
          <w:szCs w:val="24"/>
        </w:rPr>
        <w:t>. Tuto rostlinu</w:t>
      </w:r>
      <w:r w:rsidR="004F69DB">
        <w:rPr>
          <w:szCs w:val="24"/>
        </w:rPr>
        <w:t xml:space="preserve"> používali už čínští léčitelé v </w:t>
      </w:r>
      <w:r>
        <w:rPr>
          <w:szCs w:val="24"/>
        </w:rPr>
        <w:t>pr</w:t>
      </w:r>
      <w:r w:rsidR="004F69DB">
        <w:rPr>
          <w:szCs w:val="24"/>
        </w:rPr>
        <w:t xml:space="preserve">vním století našeho letopočtu k </w:t>
      </w:r>
      <w:r>
        <w:rPr>
          <w:szCs w:val="24"/>
        </w:rPr>
        <w:t>l</w:t>
      </w:r>
      <w:r w:rsidR="004F69DB">
        <w:rPr>
          <w:szCs w:val="24"/>
        </w:rPr>
        <w:t xml:space="preserve">éčbě astmatických onemocnění. K patentování léku došlo v </w:t>
      </w:r>
      <w:r>
        <w:rPr>
          <w:szCs w:val="24"/>
        </w:rPr>
        <w:t>roce 1920 a na trh byl uveden jako Methedrine. Ve dvacát</w:t>
      </w:r>
      <w:r w:rsidR="004F69DB">
        <w:rPr>
          <w:szCs w:val="24"/>
        </w:rPr>
        <w:t xml:space="preserve">ých a třicátých letech v Evropě, ale i v </w:t>
      </w:r>
      <w:r w:rsidR="00C431F6">
        <w:rPr>
          <w:szCs w:val="24"/>
        </w:rPr>
        <w:t xml:space="preserve">Americe </w:t>
      </w:r>
      <w:r>
        <w:rPr>
          <w:szCs w:val="24"/>
        </w:rPr>
        <w:t>užívání metamfetaminu a a</w:t>
      </w:r>
      <w:r w:rsidR="004F69DB">
        <w:rPr>
          <w:szCs w:val="24"/>
        </w:rPr>
        <w:t xml:space="preserve">mfetaminu v </w:t>
      </w:r>
      <w:r>
        <w:rPr>
          <w:szCs w:val="24"/>
        </w:rPr>
        <w:t>lékařské oblasti zaznamenává růst. Lékaři ve Velké Británii předepisovali amfetamin na psychiatrická onemocnění. Jeho stimulační účinky byly oblíbené i</w:t>
      </w:r>
      <w:r w:rsidR="00C36E30">
        <w:rPr>
          <w:szCs w:val="24"/>
        </w:rPr>
        <w:t> </w:t>
      </w:r>
      <w:r>
        <w:rPr>
          <w:szCs w:val="24"/>
        </w:rPr>
        <w:t>u řady studentů. Konec tři</w:t>
      </w:r>
      <w:r w:rsidR="00C431F6">
        <w:rPr>
          <w:szCs w:val="24"/>
        </w:rPr>
        <w:t>cátých let přinesl problémy s</w:t>
      </w:r>
      <w:r>
        <w:rPr>
          <w:szCs w:val="24"/>
        </w:rPr>
        <w:t xml:space="preserve"> vedlejší</w:t>
      </w:r>
      <w:r w:rsidR="00C431F6">
        <w:rPr>
          <w:szCs w:val="24"/>
        </w:rPr>
        <w:t>mi</w:t>
      </w:r>
      <w:r>
        <w:rPr>
          <w:szCs w:val="24"/>
        </w:rPr>
        <w:t xml:space="preserve"> účinky užívání. Bez lékařského dohledu apl</w:t>
      </w:r>
      <w:r w:rsidR="004F69DB">
        <w:rPr>
          <w:szCs w:val="24"/>
        </w:rPr>
        <w:t xml:space="preserve">ikace těchto stimulantů vedla k </w:t>
      </w:r>
      <w:r>
        <w:rPr>
          <w:szCs w:val="24"/>
        </w:rPr>
        <w:t>růstu depresí a závislostí. Až do šedesátých let byly tyto návykové látky pokládány laiky i odborníky za bezpečné a prospěšné léky. Temmler byla berlínská farmaceutická spole</w:t>
      </w:r>
      <w:r w:rsidR="004F69DB">
        <w:rPr>
          <w:szCs w:val="24"/>
        </w:rPr>
        <w:t xml:space="preserve">čnost, která roku 1938 začala s </w:t>
      </w:r>
      <w:r>
        <w:rPr>
          <w:szCs w:val="24"/>
        </w:rPr>
        <w:t xml:space="preserve">produkcí metamfetaminu. Jeho obchodní název byl Pervitin. Ve druhé světové válce byl pervitin podáván pro zvýšení koncentrace a výkonu německých vojáků. Proto dobové označení </w:t>
      </w:r>
      <w:r w:rsidRPr="00A25423">
        <w:rPr>
          <w:i/>
          <w:szCs w:val="24"/>
        </w:rPr>
        <w:t>čokoláda pilotů</w:t>
      </w:r>
      <w:r>
        <w:rPr>
          <w:szCs w:val="24"/>
        </w:rPr>
        <w:t xml:space="preserve"> si našlo své příznivce také u mnoha německých civilistů (Centrum adiktologie a Sdružení SCAN, 2010)</w:t>
      </w:r>
      <w:r w:rsidRPr="00A25423">
        <w:rPr>
          <w:i/>
          <w:szCs w:val="24"/>
        </w:rPr>
        <w:t>.</w:t>
      </w:r>
    </w:p>
    <w:p w:rsidR="00EC6902" w:rsidRPr="005074FA" w:rsidRDefault="00EC6902" w:rsidP="00156B95">
      <w:pPr>
        <w:rPr>
          <w:szCs w:val="24"/>
        </w:rPr>
      </w:pPr>
      <w:r>
        <w:rPr>
          <w:szCs w:val="24"/>
        </w:rPr>
        <w:t>Transformace</w:t>
      </w:r>
      <w:r w:rsidR="004F69DB">
        <w:rPr>
          <w:szCs w:val="24"/>
        </w:rPr>
        <w:t xml:space="preserve"> názvu prodělala svůj vývoj i v </w:t>
      </w:r>
      <w:r>
        <w:rPr>
          <w:szCs w:val="24"/>
        </w:rPr>
        <w:t xml:space="preserve">Japonsku. Zde se ve čtyřicátých letech podával japonským pilotům pod názvem </w:t>
      </w:r>
      <w:r w:rsidRPr="00A25423">
        <w:rPr>
          <w:i/>
          <w:szCs w:val="24"/>
        </w:rPr>
        <w:t>Philopon</w:t>
      </w:r>
      <w:r>
        <w:rPr>
          <w:szCs w:val="24"/>
        </w:rPr>
        <w:t xml:space="preserve">. Netrvalo dlouho a také zde se droga objevila mezi japonským obyvatelstvem. Stimulant získal název </w:t>
      </w:r>
      <w:r w:rsidRPr="00A25423">
        <w:rPr>
          <w:i/>
          <w:szCs w:val="24"/>
        </w:rPr>
        <w:t>shabu</w:t>
      </w:r>
      <w:r>
        <w:rPr>
          <w:szCs w:val="24"/>
        </w:rPr>
        <w:t xml:space="preserve">, který se dodnes používá pro metamfetaminové tablety nelegálního původu. Po skončení války zbylo mnoho metamfetaminových tablet, které byly původně distribuované pro armádní zaměstnance. </w:t>
      </w:r>
      <w:r>
        <w:rPr>
          <w:szCs w:val="24"/>
        </w:rPr>
        <w:lastRenderedPageBreak/>
        <w:t>Nechybělo dlouho a tato doga se rozšířila mezi civilní obyvatelstvo (Centrum adiktologie a Sdružení SCAN, 2010)</w:t>
      </w:r>
      <w:r w:rsidRPr="00A25423">
        <w:rPr>
          <w:i/>
          <w:szCs w:val="24"/>
        </w:rPr>
        <w:t>.</w:t>
      </w:r>
    </w:p>
    <w:p w:rsidR="00EC6902" w:rsidRDefault="00EC6902" w:rsidP="00A872D8">
      <w:pPr>
        <w:rPr>
          <w:szCs w:val="24"/>
        </w:rPr>
      </w:pPr>
      <w:r>
        <w:rPr>
          <w:szCs w:val="24"/>
        </w:rPr>
        <w:t>S rostoucím omezením lékařského využití stimulantů se objevily i ilegální z</w:t>
      </w:r>
      <w:r w:rsidR="004F69DB">
        <w:rPr>
          <w:szCs w:val="24"/>
        </w:rPr>
        <w:t xml:space="preserve">droje a to ve třech podobách. V </w:t>
      </w:r>
      <w:r>
        <w:rPr>
          <w:szCs w:val="24"/>
        </w:rPr>
        <w:t>první řadě se jednalo o nelegální distribuci farmaceutických výrobků vyrobených podomácku. Druhou byl ilegální dovoz ze zahraničí a třetí se objevovala v podob</w:t>
      </w:r>
      <w:r w:rsidR="00BD64FB">
        <w:rPr>
          <w:szCs w:val="24"/>
        </w:rPr>
        <w:t>ě nelegální domácí výroby. Velkou Británii</w:t>
      </w:r>
      <w:r>
        <w:rPr>
          <w:szCs w:val="24"/>
        </w:rPr>
        <w:t xml:space="preserve"> zaplavil v šedesátých letech epidemický trend užívání metamfetaminu. V té době se totiž kapsle Methedrin legálně</w:t>
      </w:r>
      <w:r w:rsidR="004F69DB">
        <w:rPr>
          <w:szCs w:val="24"/>
        </w:rPr>
        <w:t xml:space="preserve"> užívaly při léčbě na kokainu. </w:t>
      </w:r>
      <w:r>
        <w:rPr>
          <w:szCs w:val="24"/>
        </w:rPr>
        <w:t>Poté</w:t>
      </w:r>
      <w:r w:rsidR="00BD64FB">
        <w:rPr>
          <w:szCs w:val="24"/>
        </w:rPr>
        <w:t>,</w:t>
      </w:r>
      <w:r>
        <w:rPr>
          <w:szCs w:val="24"/>
        </w:rPr>
        <w:t xml:space="preserve"> co se tato látka dostala na černý trh, způsobila vysoký nárůst nitrožilního užívání. V České republice se v osmdesátých letech objevuje nelegální výroba. Užívání metamfetaminu se stává zásadní částí drogové problematiky. V této době se v Praze objevuje jednoduchý návod na přípravu pervitinu. Byl rychle rozšířen po české části československé federace. Členové malých skupin, kteří pervitin vyráběli, ho zároveň i užívali. Výrobu usnadňoval</w:t>
      </w:r>
      <w:r w:rsidR="004F69DB">
        <w:rPr>
          <w:szCs w:val="24"/>
        </w:rPr>
        <w:t xml:space="preserve">a snadná dostupnost efedrinu. V </w:t>
      </w:r>
      <w:r>
        <w:rPr>
          <w:szCs w:val="24"/>
        </w:rPr>
        <w:t xml:space="preserve">dnešní době se na rozdíl od nelegálních druhů drog typu kokainu </w:t>
      </w:r>
      <w:r w:rsidR="004F69DB">
        <w:rPr>
          <w:szCs w:val="24"/>
        </w:rPr>
        <w:t xml:space="preserve">a heroinu metamfetamin pašuje v </w:t>
      </w:r>
      <w:r>
        <w:rPr>
          <w:szCs w:val="24"/>
        </w:rPr>
        <w:t>mezinárodním měřítku jen minimálně. Je to dáno tím, že se d</w:t>
      </w:r>
      <w:r w:rsidR="004F69DB">
        <w:rPr>
          <w:szCs w:val="24"/>
        </w:rPr>
        <w:t xml:space="preserve">roga často vyrábí blízko nebo v </w:t>
      </w:r>
      <w:r>
        <w:rPr>
          <w:szCs w:val="24"/>
        </w:rPr>
        <w:t>centru svého spotřebního trhu. Výroba met</w:t>
      </w:r>
      <w:r w:rsidR="004F69DB">
        <w:rPr>
          <w:szCs w:val="24"/>
        </w:rPr>
        <w:t xml:space="preserve">amfetaminu není pracná a není k </w:t>
      </w:r>
      <w:r>
        <w:rPr>
          <w:szCs w:val="24"/>
        </w:rPr>
        <w:t xml:space="preserve">ní zapotřebí tolik ochranných opatření. </w:t>
      </w:r>
      <w:r w:rsidRPr="00611FEA">
        <w:rPr>
          <w:szCs w:val="24"/>
        </w:rPr>
        <w:t>Metamfetaminové laboratoře lze rychle zařídit</w:t>
      </w:r>
      <w:r w:rsidR="004F69DB">
        <w:rPr>
          <w:szCs w:val="24"/>
        </w:rPr>
        <w:t xml:space="preserve"> k </w:t>
      </w:r>
      <w:r>
        <w:rPr>
          <w:szCs w:val="24"/>
        </w:rPr>
        <w:t>vyřízení objednávky a také je</w:t>
      </w:r>
      <w:r w:rsidRPr="00611FEA">
        <w:rPr>
          <w:szCs w:val="24"/>
        </w:rPr>
        <w:t xml:space="preserve"> lze rychle </w:t>
      </w:r>
      <w:r>
        <w:rPr>
          <w:szCs w:val="24"/>
        </w:rPr>
        <w:t>odstranit</w:t>
      </w:r>
      <w:r w:rsidRPr="00611FEA">
        <w:rPr>
          <w:szCs w:val="24"/>
        </w:rPr>
        <w:t>. Tím se pachatelé vyhýbají odhalení.</w:t>
      </w:r>
      <w:r w:rsidR="004F69DB">
        <w:rPr>
          <w:szCs w:val="24"/>
        </w:rPr>
        <w:t xml:space="preserve"> S </w:t>
      </w:r>
      <w:r>
        <w:rPr>
          <w:szCs w:val="24"/>
        </w:rPr>
        <w:t>prekurzory</w:t>
      </w:r>
      <w:r>
        <w:rPr>
          <w:rStyle w:val="Znakapoznpodarou"/>
          <w:szCs w:val="24"/>
        </w:rPr>
        <w:footnoteReference w:id="24"/>
      </w:r>
      <w:r>
        <w:rPr>
          <w:szCs w:val="24"/>
        </w:rPr>
        <w:t xml:space="preserve"> se legálně nepřetržitě obchoduje ve velkém množství. Jejich monitorování je tak velmi obtížné. V současné době se e</w:t>
      </w:r>
      <w:r w:rsidR="004F69DB">
        <w:rPr>
          <w:szCs w:val="24"/>
        </w:rPr>
        <w:t>fedrin a</w:t>
      </w:r>
      <w:r w:rsidR="00C36E30">
        <w:rPr>
          <w:szCs w:val="24"/>
        </w:rPr>
        <w:t> </w:t>
      </w:r>
      <w:r w:rsidR="004F69DB">
        <w:rPr>
          <w:szCs w:val="24"/>
        </w:rPr>
        <w:t xml:space="preserve">pseudoefedrin vyrábí z </w:t>
      </w:r>
      <w:r>
        <w:rPr>
          <w:szCs w:val="24"/>
        </w:rPr>
        <w:t>rostliny chvojníku čínského nebo chemickou cestou (Centrum adiktologie a Sdružení SCAN, 2010)</w:t>
      </w:r>
      <w:r w:rsidRPr="00A25423">
        <w:rPr>
          <w:i/>
          <w:szCs w:val="24"/>
        </w:rPr>
        <w:t>.</w:t>
      </w:r>
    </w:p>
    <w:p w:rsidR="00EC6902" w:rsidRPr="00717E5C" w:rsidRDefault="00EC6902" w:rsidP="00C342E8">
      <w:pPr>
        <w:pStyle w:val="podnadpis1"/>
      </w:pPr>
      <w:bookmarkStart w:id="68" w:name="_Toc353022130"/>
      <w:bookmarkStart w:id="69" w:name="_Toc353090180"/>
      <w:r w:rsidRPr="00717E5C">
        <w:t>Pervitin u nás i ve světě</w:t>
      </w:r>
      <w:bookmarkEnd w:id="68"/>
      <w:bookmarkEnd w:id="69"/>
    </w:p>
    <w:p w:rsidR="00EC6902" w:rsidRDefault="00EC6902" w:rsidP="00A872D8">
      <w:pPr>
        <w:rPr>
          <w:szCs w:val="24"/>
        </w:rPr>
      </w:pPr>
      <w:r>
        <w:rPr>
          <w:szCs w:val="24"/>
        </w:rPr>
        <w:t>Některé z</w:t>
      </w:r>
      <w:r w:rsidR="004F69DB">
        <w:rPr>
          <w:szCs w:val="24"/>
        </w:rPr>
        <w:t xml:space="preserve">emě východní Evropy dospívají k </w:t>
      </w:r>
      <w:r>
        <w:rPr>
          <w:szCs w:val="24"/>
        </w:rPr>
        <w:t>názoru, že se jeho užívání zvyšuje. Slovensko zaznamenává dramatický růst uživatelů metamfetaminu od roku 2002, což dokazuje také větší poptáv</w:t>
      </w:r>
      <w:r w:rsidR="004F69DB">
        <w:rPr>
          <w:szCs w:val="24"/>
        </w:rPr>
        <w:t xml:space="preserve">ka léčby ze strany uživatelů. V </w:t>
      </w:r>
      <w:r>
        <w:rPr>
          <w:szCs w:val="24"/>
        </w:rPr>
        <w:t xml:space="preserve">České republice se trend užívání přenáší i na skupinu rekreačně užívajících konzumentů drog. Tento vývoj podporuje hojné rozšíření drogy. Evropská unie je na tom velmi podobně. Mladí lidé aplikují drogu hlavně intravenózně. V České republice </w:t>
      </w:r>
      <w:r w:rsidR="00BD64FB">
        <w:rPr>
          <w:szCs w:val="24"/>
        </w:rPr>
        <w:t xml:space="preserve">je </w:t>
      </w:r>
      <w:r>
        <w:rPr>
          <w:szCs w:val="24"/>
        </w:rPr>
        <w:t>nejžádaněj</w:t>
      </w:r>
      <w:r w:rsidR="004F69DB">
        <w:rPr>
          <w:szCs w:val="24"/>
        </w:rPr>
        <w:t xml:space="preserve">ší drogou právě metamfetamin. V </w:t>
      </w:r>
      <w:r>
        <w:rPr>
          <w:szCs w:val="24"/>
        </w:rPr>
        <w:t>roce 2009 se ze závislosti na ní léčilo 61% klientů. Zarážejícím faktem je, že v České republice si 82% uživatelů aplikuje pervitin nitrožilně, zatímco na Slovensku se pohybujeme kolem 41% injekčního užívání (Centrum adiktologie a Sdružení SCAN, 2010)</w:t>
      </w:r>
      <w:r w:rsidRPr="00A25423">
        <w:rPr>
          <w:i/>
          <w:szCs w:val="24"/>
        </w:rPr>
        <w:t>.</w:t>
      </w:r>
    </w:p>
    <w:p w:rsidR="00EC6902" w:rsidRPr="00717E5C" w:rsidRDefault="00EC6902" w:rsidP="00C342E8">
      <w:pPr>
        <w:pStyle w:val="podnadpis1"/>
      </w:pPr>
      <w:bookmarkStart w:id="70" w:name="_Toc353022131"/>
      <w:bookmarkStart w:id="71" w:name="_Toc353090181"/>
      <w:r w:rsidRPr="00717E5C">
        <w:lastRenderedPageBreak/>
        <w:t>Pohled na pervitinovou kulturu</w:t>
      </w:r>
      <w:bookmarkEnd w:id="70"/>
      <w:bookmarkEnd w:id="71"/>
      <w:r w:rsidRPr="00717E5C">
        <w:rPr>
          <w:color w:val="7030A0"/>
        </w:rPr>
        <w:t xml:space="preserve"> </w:t>
      </w:r>
    </w:p>
    <w:p w:rsidR="00C342E8" w:rsidRDefault="00EC6902" w:rsidP="00A872D8">
      <w:pPr>
        <w:rPr>
          <w:szCs w:val="24"/>
        </w:rPr>
      </w:pPr>
      <w:r>
        <w:rPr>
          <w:szCs w:val="24"/>
        </w:rPr>
        <w:t>Pervitinová kultura v ČR</w:t>
      </w:r>
      <w:r>
        <w:rPr>
          <w:rStyle w:val="Znakapoznpodarou"/>
          <w:szCs w:val="24"/>
        </w:rPr>
        <w:footnoteReference w:id="25"/>
      </w:r>
      <w:r>
        <w:rPr>
          <w:szCs w:val="24"/>
        </w:rPr>
        <w:t xml:space="preserve"> funguje následovně. Pro její správné pochopení bychom se měli opírat o subjektivní a objektivní zdroje informací. Zprostředkování informací ze subjektivního pohledu získáváme prostřednictvím optiky samotných uživatelů. Objektivní informace získáváme z institucí, které se zaměřují na profesionální sběr a zpracování dat. Jedná se především o </w:t>
      </w:r>
      <w:r w:rsidRPr="00112FA6">
        <w:rPr>
          <w:i/>
          <w:szCs w:val="24"/>
        </w:rPr>
        <w:t>Národní monitorovací středisko pro drogy a drogové závislosti</w:t>
      </w:r>
      <w:r>
        <w:rPr>
          <w:szCs w:val="24"/>
        </w:rPr>
        <w:t xml:space="preserve">. Údaje sbírané krajskými hygienickými stanicemi zpracovává </w:t>
      </w:r>
      <w:r w:rsidRPr="00E44210">
        <w:rPr>
          <w:i/>
          <w:szCs w:val="24"/>
        </w:rPr>
        <w:t>Hygienická stanice hlavního města Prahy</w:t>
      </w:r>
      <w:r>
        <w:rPr>
          <w:szCs w:val="24"/>
        </w:rPr>
        <w:t>. Přínosné jsou i informace z</w:t>
      </w:r>
      <w:r w:rsidR="004F69DB">
        <w:rPr>
          <w:szCs w:val="24"/>
        </w:rPr>
        <w:t xml:space="preserve"> </w:t>
      </w:r>
      <w:r w:rsidRPr="00E44210">
        <w:rPr>
          <w:i/>
          <w:szCs w:val="24"/>
        </w:rPr>
        <w:t>Národní protidrogové centrály</w:t>
      </w:r>
      <w:r>
        <w:rPr>
          <w:szCs w:val="24"/>
        </w:rPr>
        <w:t>, která monitoruje aktuální dění na pervitinové scéně. O trestno</w:t>
      </w:r>
      <w:r w:rsidR="004F69DB">
        <w:rPr>
          <w:szCs w:val="24"/>
        </w:rPr>
        <w:t xml:space="preserve">u činnost, která je spojována s </w:t>
      </w:r>
      <w:r>
        <w:rPr>
          <w:szCs w:val="24"/>
        </w:rPr>
        <w:t xml:space="preserve">užíváním a distribucí pervitinu, se stará </w:t>
      </w:r>
      <w:r w:rsidRPr="00E44210">
        <w:rPr>
          <w:i/>
          <w:szCs w:val="24"/>
        </w:rPr>
        <w:t>Policie ČR</w:t>
      </w:r>
      <w:r>
        <w:rPr>
          <w:szCs w:val="24"/>
        </w:rPr>
        <w:t>. Protidrogová politika je realizována na centrální a místní úrovni.</w:t>
      </w:r>
      <w:r w:rsidRPr="00E44210">
        <w:rPr>
          <w:i/>
          <w:szCs w:val="24"/>
        </w:rPr>
        <w:t xml:space="preserve"> Rada vlády pro koordinaci protidrogové politiky</w:t>
      </w:r>
      <w:r>
        <w:rPr>
          <w:szCs w:val="24"/>
        </w:rPr>
        <w:t xml:space="preserve"> řídí protidrogovou politiku na národní úrovni. Jednou z činností, kterou provádí, je projednávání a předkládání jednotlivých dokumentů protidrogové politiky</w:t>
      </w:r>
      <w:r w:rsidRPr="00A34AEF">
        <w:rPr>
          <w:szCs w:val="24"/>
        </w:rPr>
        <w:t xml:space="preserve"> </w:t>
      </w:r>
      <w:r>
        <w:rPr>
          <w:szCs w:val="24"/>
        </w:rPr>
        <w:t>vládě. Jedná se o „…</w:t>
      </w:r>
      <w:r w:rsidRPr="0029508B">
        <w:rPr>
          <w:i/>
          <w:szCs w:val="24"/>
        </w:rPr>
        <w:t>národní strategii protidrogové politiky a akční plán realizace národní strategie protidrogové politiky</w:t>
      </w:r>
      <w:r>
        <w:rPr>
          <w:szCs w:val="24"/>
        </w:rPr>
        <w:t xml:space="preserve"> (</w:t>
      </w:r>
      <w:r w:rsidR="001639C2">
        <w:rPr>
          <w:szCs w:val="24"/>
        </w:rPr>
        <w:t xml:space="preserve">Jakubcová In </w:t>
      </w:r>
      <w:r>
        <w:rPr>
          <w:szCs w:val="24"/>
        </w:rPr>
        <w:t xml:space="preserve">Růžička et al., 2012, s. 60).“ Národní monitorovací středisko pro drogy a drogové závislosti je důležitým zdrojem informací. Monitoruje situaci ve věcech spojených s užíváním drog, tudíž i pervitinu.  Zároveň je součástí Úřadu vlády ČR a českým národním partnerem </w:t>
      </w:r>
      <w:r w:rsidRPr="00D46375">
        <w:rPr>
          <w:i/>
          <w:szCs w:val="24"/>
        </w:rPr>
        <w:t>Evropského monitorovacího centra pro drogy a drogovou závislost se sídlem v</w:t>
      </w:r>
      <w:r w:rsidR="004F69DB">
        <w:rPr>
          <w:i/>
          <w:szCs w:val="24"/>
        </w:rPr>
        <w:t xml:space="preserve"> </w:t>
      </w:r>
      <w:r w:rsidRPr="00D46375">
        <w:rPr>
          <w:i/>
          <w:szCs w:val="24"/>
        </w:rPr>
        <w:t>Lisabon</w:t>
      </w:r>
      <w:r>
        <w:rPr>
          <w:i/>
          <w:szCs w:val="24"/>
        </w:rPr>
        <w:t>u.</w:t>
      </w:r>
      <w:r>
        <w:rPr>
          <w:szCs w:val="24"/>
        </w:rPr>
        <w:t xml:space="preserve"> Další instituce, která zpracovává</w:t>
      </w:r>
      <w:r w:rsidR="004F69DB">
        <w:rPr>
          <w:szCs w:val="24"/>
        </w:rPr>
        <w:t xml:space="preserve"> objektivní informace spojené s </w:t>
      </w:r>
      <w:r>
        <w:rPr>
          <w:szCs w:val="24"/>
        </w:rPr>
        <w:t xml:space="preserve">užíváním pervitinu, je </w:t>
      </w:r>
      <w:r w:rsidRPr="00A34AEF">
        <w:rPr>
          <w:i/>
          <w:szCs w:val="24"/>
        </w:rPr>
        <w:t>Hygienická stanice hlavního města Prahy</w:t>
      </w:r>
      <w:r>
        <w:rPr>
          <w:szCs w:val="24"/>
        </w:rPr>
        <w:t>. Drogová epidemiologie</w:t>
      </w:r>
      <w:r>
        <w:rPr>
          <w:rStyle w:val="Znakapoznpodarou"/>
          <w:szCs w:val="24"/>
        </w:rPr>
        <w:footnoteReference w:id="26"/>
      </w:r>
      <w:r w:rsidR="004F69DB">
        <w:rPr>
          <w:szCs w:val="24"/>
        </w:rPr>
        <w:t xml:space="preserve"> je jednou z </w:t>
      </w:r>
      <w:r>
        <w:rPr>
          <w:szCs w:val="24"/>
        </w:rPr>
        <w:t>oblastí, které se tato instit</w:t>
      </w:r>
      <w:r w:rsidR="004F69DB">
        <w:rPr>
          <w:szCs w:val="24"/>
        </w:rPr>
        <w:t xml:space="preserve">uce věnuje. Informace sbírají v </w:t>
      </w:r>
      <w:r>
        <w:rPr>
          <w:szCs w:val="24"/>
        </w:rPr>
        <w:t>jednotlivých zařízeních pro uživatele drog. Dále mapují potřebné údaje o uživatelích. Podrobné inform</w:t>
      </w:r>
      <w:r w:rsidR="004F69DB">
        <w:rPr>
          <w:szCs w:val="24"/>
        </w:rPr>
        <w:t xml:space="preserve">ace o souvislostech spojených s </w:t>
      </w:r>
      <w:r>
        <w:rPr>
          <w:szCs w:val="24"/>
        </w:rPr>
        <w:t>užíváním drog poskytuje Výroční zpráva ČR. Dalším zdrojem objektivních informací je Národní protidrogová centrála SKPV. Prostřednictvím tohoto útvaru Policie ČR jsou vydávány pravidelně výroční zprávy mapující situaci v</w:t>
      </w:r>
      <w:r w:rsidR="004F69DB">
        <w:rPr>
          <w:szCs w:val="24"/>
        </w:rPr>
        <w:t xml:space="preserve"> </w:t>
      </w:r>
      <w:r>
        <w:rPr>
          <w:szCs w:val="24"/>
        </w:rPr>
        <w:t xml:space="preserve">oblasti drog. Má celostátní působnost. Snaží </w:t>
      </w:r>
      <w:r w:rsidR="000260F5">
        <w:rPr>
          <w:szCs w:val="24"/>
        </w:rPr>
        <w:t xml:space="preserve">se </w:t>
      </w:r>
      <w:r>
        <w:rPr>
          <w:szCs w:val="24"/>
        </w:rPr>
        <w:t>o zmapování nových tren</w:t>
      </w:r>
      <w:r w:rsidR="004F69DB">
        <w:rPr>
          <w:szCs w:val="24"/>
        </w:rPr>
        <w:t xml:space="preserve">dů v oblasti výroby a obchodu s </w:t>
      </w:r>
      <w:r>
        <w:rPr>
          <w:szCs w:val="24"/>
        </w:rPr>
        <w:t xml:space="preserve">omamnými psychotropními látkami na našem území </w:t>
      </w:r>
      <w:r>
        <w:rPr>
          <w:sz w:val="26"/>
          <w:szCs w:val="24"/>
        </w:rPr>
        <w:t>(</w:t>
      </w:r>
      <w:r w:rsidR="001639C2">
        <w:rPr>
          <w:sz w:val="26"/>
          <w:szCs w:val="24"/>
        </w:rPr>
        <w:t xml:space="preserve">Jakubcová In </w:t>
      </w:r>
      <w:r>
        <w:rPr>
          <w:szCs w:val="24"/>
        </w:rPr>
        <w:t xml:space="preserve">Růžička et </w:t>
      </w:r>
      <w:r w:rsidRPr="00D46375">
        <w:rPr>
          <w:szCs w:val="24"/>
        </w:rPr>
        <w:t>al.</w:t>
      </w:r>
      <w:r>
        <w:rPr>
          <w:szCs w:val="24"/>
        </w:rPr>
        <w:t xml:space="preserve">, </w:t>
      </w:r>
      <w:r w:rsidRPr="00D46375">
        <w:rPr>
          <w:szCs w:val="24"/>
        </w:rPr>
        <w:t>2012</w:t>
      </w:r>
      <w:r>
        <w:rPr>
          <w:szCs w:val="24"/>
        </w:rPr>
        <w:t>).</w:t>
      </w:r>
    </w:p>
    <w:p w:rsidR="00EC6902" w:rsidRPr="00717E5C" w:rsidRDefault="00C342E8" w:rsidP="00C342E8">
      <w:pPr>
        <w:pStyle w:val="Nadpis1"/>
      </w:pPr>
      <w:r>
        <w:br w:type="page"/>
      </w:r>
      <w:bookmarkStart w:id="72" w:name="_Toc353022132"/>
      <w:bookmarkStart w:id="73" w:name="_Toc353090182"/>
      <w:r w:rsidR="00EC6902" w:rsidRPr="00717E5C">
        <w:lastRenderedPageBreak/>
        <w:t>Škodlivý dopad užívání omamných psychotropních látek na zdraví jedince</w:t>
      </w:r>
      <w:bookmarkEnd w:id="72"/>
      <w:bookmarkEnd w:id="73"/>
    </w:p>
    <w:p w:rsidR="00EC6902" w:rsidRPr="004A71C8" w:rsidRDefault="00EC6902" w:rsidP="00A872D8">
      <w:pPr>
        <w:rPr>
          <w:szCs w:val="24"/>
        </w:rPr>
      </w:pPr>
      <w:r>
        <w:rPr>
          <w:szCs w:val="24"/>
        </w:rPr>
        <w:t>I zde je zdraví pojímáno v bio, psycho, sociálně a spirituálním kontextu. Při realizaci Krátkého intervenčního programu pro uživatele pervitinu je důležité, aby terapeut znal jednot</w:t>
      </w:r>
      <w:r w:rsidR="004F69DB">
        <w:rPr>
          <w:szCs w:val="24"/>
        </w:rPr>
        <w:t xml:space="preserve">livá zdravotní rizika spojená s </w:t>
      </w:r>
      <w:r>
        <w:rPr>
          <w:szCs w:val="24"/>
        </w:rPr>
        <w:t>jeho užíváním. Měl by mít mnoho informací o této problematice, a to především na začátku programu. Tyto znalosti vhodným způsobem předá klientovi, což by mělo prohloubit jejich vzájemný vztah. Pervitin ohrožuje zdraví a</w:t>
      </w:r>
      <w:r w:rsidR="00C37132">
        <w:rPr>
          <w:szCs w:val="24"/>
        </w:rPr>
        <w:t> </w:t>
      </w:r>
      <w:r>
        <w:rPr>
          <w:szCs w:val="24"/>
        </w:rPr>
        <w:t>v některých případech může končit smrtí. Aplikace a způsob užití této drogy může ještě rizika zvýšit. Důležitý poznatek je, že neexistuje jeho bezpečné užívání (</w:t>
      </w:r>
      <w:r w:rsidR="00351F7C">
        <w:rPr>
          <w:szCs w:val="24"/>
        </w:rPr>
        <w:t xml:space="preserve">Havránková, Řeřichová In </w:t>
      </w:r>
      <w:r>
        <w:rPr>
          <w:szCs w:val="24"/>
        </w:rPr>
        <w:t>Růžička et al., 2012).</w:t>
      </w:r>
    </w:p>
    <w:p w:rsidR="00EC6902" w:rsidRDefault="00EC6902" w:rsidP="008F6F52">
      <w:pPr>
        <w:rPr>
          <w:szCs w:val="24"/>
        </w:rPr>
      </w:pPr>
      <w:r>
        <w:rPr>
          <w:szCs w:val="24"/>
        </w:rPr>
        <w:t>Mezi nejčastější škodlivé dopady užívání omamných psychotropních látek řadíme</w:t>
      </w:r>
      <w:r w:rsidRPr="00975E8A">
        <w:rPr>
          <w:b/>
          <w:szCs w:val="24"/>
        </w:rPr>
        <w:t xml:space="preserve"> intoxikaci</w:t>
      </w:r>
      <w:r w:rsidR="004F69DB">
        <w:rPr>
          <w:szCs w:val="24"/>
        </w:rPr>
        <w:t xml:space="preserve">, při které dochází k </w:t>
      </w:r>
      <w:r>
        <w:rPr>
          <w:szCs w:val="24"/>
        </w:rPr>
        <w:t>akutní nebo krátkodobé změně stavu jedince. Jedná se o</w:t>
      </w:r>
      <w:r w:rsidR="00C37132">
        <w:rPr>
          <w:szCs w:val="24"/>
        </w:rPr>
        <w:t> </w:t>
      </w:r>
      <w:r>
        <w:rPr>
          <w:szCs w:val="24"/>
        </w:rPr>
        <w:t>intoxikaci, která následuje po užití drogy. Intoxikaci charakterizujeme jako přechodnou změnu psychických, behaviorálních a fyziologických funkcí. Změny jsou podmíněné individuálně, protože i tolerance vůči látce a okolnosti užití a následků jsou u každého jedince různé. Akutní intoxikace může vzniknou</w:t>
      </w:r>
      <w:r w:rsidR="004F69DB">
        <w:rPr>
          <w:szCs w:val="24"/>
        </w:rPr>
        <w:t xml:space="preserve">t dokonce při prvním kontaktu s </w:t>
      </w:r>
      <w:r>
        <w:rPr>
          <w:szCs w:val="24"/>
        </w:rPr>
        <w:t>látkou. Objevují se problémy fyzi</w:t>
      </w:r>
      <w:r w:rsidR="004F69DB">
        <w:rPr>
          <w:szCs w:val="24"/>
        </w:rPr>
        <w:t xml:space="preserve">cké koordinace, soustředění a v </w:t>
      </w:r>
      <w:r>
        <w:rPr>
          <w:szCs w:val="24"/>
        </w:rPr>
        <w:t>racionálním myšlení. Patrná je taktéž agresivita, zmatenost a suici</w:t>
      </w:r>
      <w:r w:rsidR="004F69DB">
        <w:rPr>
          <w:szCs w:val="24"/>
        </w:rPr>
        <w:t xml:space="preserve">dální tendence. V </w:t>
      </w:r>
      <w:r>
        <w:rPr>
          <w:szCs w:val="24"/>
        </w:rPr>
        <w:t xml:space="preserve">důsledku akutní intoxikace může dojít až ke smrti. Dlouhodobějším užíváním omamné psychotropní látky vznikají </w:t>
      </w:r>
      <w:r>
        <w:rPr>
          <w:b/>
          <w:szCs w:val="24"/>
        </w:rPr>
        <w:t>chronická zdravotní poškození.</w:t>
      </w:r>
      <w:r>
        <w:rPr>
          <w:szCs w:val="24"/>
        </w:rPr>
        <w:t xml:space="preserve"> J</w:t>
      </w:r>
      <w:r w:rsidR="004F69DB">
        <w:rPr>
          <w:szCs w:val="24"/>
        </w:rPr>
        <w:t xml:space="preserve">edná se o hepatitidu získanou v </w:t>
      </w:r>
      <w:r>
        <w:rPr>
          <w:szCs w:val="24"/>
        </w:rPr>
        <w:t xml:space="preserve">důsledku intravenózního užívání látky, jaterní cirhózu nebo AIDS. Mezi </w:t>
      </w:r>
      <w:r>
        <w:rPr>
          <w:b/>
          <w:szCs w:val="24"/>
        </w:rPr>
        <w:t xml:space="preserve">akutní a chronické sociální důsledky </w:t>
      </w:r>
      <w:r>
        <w:rPr>
          <w:szCs w:val="24"/>
        </w:rPr>
        <w:t xml:space="preserve">řadíme uvěznění a sociální </w:t>
      </w:r>
      <w:r w:rsidR="004F69DB">
        <w:rPr>
          <w:szCs w:val="24"/>
        </w:rPr>
        <w:t xml:space="preserve">problémy, které mohou vyústit v </w:t>
      </w:r>
      <w:r>
        <w:rPr>
          <w:szCs w:val="24"/>
        </w:rPr>
        <w:t xml:space="preserve">nezaměstnanost, páchání kriminality nebo rozpad rodiny (Fischer, Škoda, 2009). Onemocnění </w:t>
      </w:r>
      <w:r w:rsidR="000260F5">
        <w:rPr>
          <w:szCs w:val="24"/>
        </w:rPr>
        <w:t>jsou v</w:t>
      </w:r>
      <w:r w:rsidR="004F69DB">
        <w:rPr>
          <w:szCs w:val="24"/>
        </w:rPr>
        <w:t xml:space="preserve"> souvislosti s </w:t>
      </w:r>
      <w:r>
        <w:rPr>
          <w:szCs w:val="24"/>
        </w:rPr>
        <w:t xml:space="preserve">užíváním drog </w:t>
      </w:r>
      <w:r w:rsidR="000260F5">
        <w:rPr>
          <w:szCs w:val="24"/>
        </w:rPr>
        <w:t xml:space="preserve">chápána jako </w:t>
      </w:r>
      <w:r>
        <w:rPr>
          <w:szCs w:val="24"/>
        </w:rPr>
        <w:t xml:space="preserve">heterogenní skupina. Dle </w:t>
      </w:r>
      <w:r w:rsidR="00F3117E">
        <w:rPr>
          <w:szCs w:val="24"/>
        </w:rPr>
        <w:t>Minaříka a Řeháka</w:t>
      </w:r>
      <w:r>
        <w:rPr>
          <w:szCs w:val="24"/>
        </w:rPr>
        <w:t xml:space="preserve"> se jedná o somatické komorbidní onemocnění. Může se stát, že onemocnění začne být závažnějším problémem než samotná závislost na návykové látce. Jedná se o neléčitelné poruchy, které je možné pouze stabilizovat. Příkladem je HIV/AIDS a různé podoby infekcí. U aktivních uživatelů drog se často nedočkáme optimální spolupráce. Léčebný program dokáže dodržovat pouze hrstka z nich. Závislost často zvítězí nad léčbou nemoci. U abstinujících klientů do</w:t>
      </w:r>
      <w:r w:rsidR="004F69DB">
        <w:rPr>
          <w:szCs w:val="24"/>
        </w:rPr>
        <w:t xml:space="preserve">chází k obnovení užívání drog z </w:t>
      </w:r>
      <w:r>
        <w:rPr>
          <w:szCs w:val="24"/>
        </w:rPr>
        <w:t>důvodů</w:t>
      </w:r>
      <w:r w:rsidR="004F69DB">
        <w:rPr>
          <w:szCs w:val="24"/>
        </w:rPr>
        <w:t xml:space="preserve"> nežádoucích účinků spojených s </w:t>
      </w:r>
      <w:r>
        <w:rPr>
          <w:szCs w:val="24"/>
        </w:rPr>
        <w:t>léčbou. Somatic</w:t>
      </w:r>
      <w:r w:rsidR="004F69DB">
        <w:rPr>
          <w:szCs w:val="24"/>
        </w:rPr>
        <w:t xml:space="preserve">ké komplikace mohou mít podobu </w:t>
      </w:r>
      <w:r>
        <w:rPr>
          <w:szCs w:val="24"/>
        </w:rPr>
        <w:t>fyzikální, chemickou a infekční. U pervitinové klientely se objevují faktory, které často souvisí s životním stylem a cho</w:t>
      </w:r>
      <w:r w:rsidR="004F69DB">
        <w:rPr>
          <w:szCs w:val="24"/>
        </w:rPr>
        <w:t xml:space="preserve">váním uživatelů. Paradoxem se v </w:t>
      </w:r>
      <w:r>
        <w:rPr>
          <w:szCs w:val="24"/>
        </w:rPr>
        <w:t>této problematice stává nedostatek drog. Rizikové modely chování totiž plynou</w:t>
      </w:r>
      <w:r w:rsidR="004F69DB">
        <w:rPr>
          <w:szCs w:val="24"/>
        </w:rPr>
        <w:t xml:space="preserve"> z úzkosti nedostatku drogy a v konečném </w:t>
      </w:r>
      <w:r w:rsidR="004F69DB">
        <w:rPr>
          <w:szCs w:val="24"/>
        </w:rPr>
        <w:lastRenderedPageBreak/>
        <w:t xml:space="preserve">výsledku vedou k </w:t>
      </w:r>
      <w:r>
        <w:rPr>
          <w:szCs w:val="24"/>
        </w:rPr>
        <w:t xml:space="preserve">narušení rovnováhy organismu. Specifikum toxicity látky je považováno za příčinu existence dlouhodobých uživatelů. Hloubku poškození organismu ovlivňuje styl, frekvence </w:t>
      </w:r>
      <w:r w:rsidR="00C407B5">
        <w:rPr>
          <w:szCs w:val="24"/>
        </w:rPr>
        <w:t xml:space="preserve">a způsob </w:t>
      </w:r>
      <w:r>
        <w:rPr>
          <w:szCs w:val="24"/>
        </w:rPr>
        <w:t>dávkování návykové látky</w:t>
      </w:r>
      <w:r w:rsidR="00395744">
        <w:rPr>
          <w:szCs w:val="24"/>
        </w:rPr>
        <w:t xml:space="preserve">. </w:t>
      </w:r>
      <w:r>
        <w:rPr>
          <w:szCs w:val="24"/>
        </w:rPr>
        <w:t>U dlouhodobých klientů se setkáváme s</w:t>
      </w:r>
      <w:r w:rsidR="00C37132">
        <w:rPr>
          <w:szCs w:val="24"/>
        </w:rPr>
        <w:t> </w:t>
      </w:r>
      <w:r>
        <w:rPr>
          <w:szCs w:val="24"/>
        </w:rPr>
        <w:t>ovlivněním orgá</w:t>
      </w:r>
      <w:r w:rsidR="004F69DB">
        <w:rPr>
          <w:szCs w:val="24"/>
        </w:rPr>
        <w:t xml:space="preserve">nových systémů, které směřuje k </w:t>
      </w:r>
      <w:r>
        <w:rPr>
          <w:szCs w:val="24"/>
        </w:rPr>
        <w:t xml:space="preserve">poškození zdraví. </w:t>
      </w:r>
      <w:r w:rsidR="009058A0">
        <w:rPr>
          <w:szCs w:val="24"/>
        </w:rPr>
        <w:t xml:space="preserve">Při aplikaci drogy dochází k narušení integrity organismu. </w:t>
      </w:r>
      <w:r>
        <w:rPr>
          <w:szCs w:val="24"/>
        </w:rPr>
        <w:t>Za nejrizikověj</w:t>
      </w:r>
      <w:r w:rsidR="009058A0">
        <w:rPr>
          <w:szCs w:val="24"/>
        </w:rPr>
        <w:t>ší aplikaci považujeme intravenó</w:t>
      </w:r>
      <w:r>
        <w:rPr>
          <w:szCs w:val="24"/>
        </w:rPr>
        <w:t xml:space="preserve">zní užití. </w:t>
      </w:r>
      <w:r w:rsidR="004F69DB">
        <w:rPr>
          <w:szCs w:val="24"/>
        </w:rPr>
        <w:t xml:space="preserve">Injekční aplikace látky s </w:t>
      </w:r>
      <w:r w:rsidR="009058A0">
        <w:rPr>
          <w:szCs w:val="24"/>
        </w:rPr>
        <w:t>sebou nese riziko přenosu nežádoucích mikroorganismů</w:t>
      </w:r>
      <w:r>
        <w:rPr>
          <w:szCs w:val="24"/>
        </w:rPr>
        <w:t xml:space="preserve"> do krve. </w:t>
      </w:r>
      <w:r w:rsidR="004F69DB">
        <w:rPr>
          <w:szCs w:val="24"/>
        </w:rPr>
        <w:t xml:space="preserve">V porovnání s </w:t>
      </w:r>
      <w:r w:rsidR="00E94699">
        <w:rPr>
          <w:szCs w:val="24"/>
        </w:rPr>
        <w:t>intravenó</w:t>
      </w:r>
      <w:r>
        <w:rPr>
          <w:szCs w:val="24"/>
        </w:rPr>
        <w:t>zním způsobem aplikace</w:t>
      </w:r>
      <w:r w:rsidR="00E94699">
        <w:rPr>
          <w:szCs w:val="24"/>
        </w:rPr>
        <w:t xml:space="preserve"> jsou</w:t>
      </w:r>
      <w:r>
        <w:rPr>
          <w:szCs w:val="24"/>
        </w:rPr>
        <w:t xml:space="preserve"> ostatní způsoby užívání látky méně rizikové. U intranazální aplikace</w:t>
      </w:r>
      <w:r>
        <w:rPr>
          <w:rStyle w:val="Znakapoznpodarou"/>
          <w:szCs w:val="24"/>
        </w:rPr>
        <w:footnoteReference w:id="27"/>
      </w:r>
      <w:r>
        <w:rPr>
          <w:szCs w:val="24"/>
        </w:rPr>
        <w:t xml:space="preserve"> se vstupem pro látku do organismu stává nosní sliznice, která je postupem </w:t>
      </w:r>
      <w:r w:rsidR="00E94699">
        <w:rPr>
          <w:szCs w:val="24"/>
        </w:rPr>
        <w:t>času značně poškozena. Důsledek</w:t>
      </w:r>
      <w:r>
        <w:rPr>
          <w:szCs w:val="24"/>
        </w:rPr>
        <w:t xml:space="preserve"> takového způsobu užívání pervitinu může vést ke ztrátě čichu. Při abúzu pervitinu pro</w:t>
      </w:r>
      <w:r w:rsidR="004F69DB">
        <w:rPr>
          <w:szCs w:val="24"/>
        </w:rPr>
        <w:t>střednictvím inhalace dochází k</w:t>
      </w:r>
      <w:r w:rsidR="00C37132">
        <w:rPr>
          <w:szCs w:val="24"/>
        </w:rPr>
        <w:t> </w:t>
      </w:r>
      <w:r>
        <w:rPr>
          <w:szCs w:val="24"/>
        </w:rPr>
        <w:t>poškozen</w:t>
      </w:r>
      <w:r w:rsidR="00E94699">
        <w:rPr>
          <w:szCs w:val="24"/>
        </w:rPr>
        <w:t>í plic, kde se látka vstřebává</w:t>
      </w:r>
      <w:r w:rsidR="000260F5">
        <w:rPr>
          <w:szCs w:val="24"/>
        </w:rPr>
        <w:t>,</w:t>
      </w:r>
      <w:r w:rsidR="00E94699">
        <w:rPr>
          <w:szCs w:val="24"/>
        </w:rPr>
        <w:t xml:space="preserve"> a p</w:t>
      </w:r>
      <w:r>
        <w:rPr>
          <w:szCs w:val="24"/>
        </w:rPr>
        <w:t>ochopitelně tak vzrůstá pravděpodobnost vzniku zhoubných nádorů. Pero</w:t>
      </w:r>
      <w:r w:rsidR="004F69DB">
        <w:rPr>
          <w:szCs w:val="24"/>
        </w:rPr>
        <w:t xml:space="preserve">rální užití je sice šetrnější k </w:t>
      </w:r>
      <w:r>
        <w:rPr>
          <w:szCs w:val="24"/>
        </w:rPr>
        <w:t>orga</w:t>
      </w:r>
      <w:r w:rsidR="004F69DB">
        <w:rPr>
          <w:szCs w:val="24"/>
        </w:rPr>
        <w:t>nismu, ale může při něm dojít k</w:t>
      </w:r>
      <w:r w:rsidR="00C37132">
        <w:rPr>
          <w:szCs w:val="24"/>
        </w:rPr>
        <w:t> </w:t>
      </w:r>
      <w:r>
        <w:rPr>
          <w:szCs w:val="24"/>
        </w:rPr>
        <w:t xml:space="preserve">podráždění trávicího traktu. </w:t>
      </w:r>
      <w:r w:rsidR="00F3117E">
        <w:rPr>
          <w:szCs w:val="24"/>
        </w:rPr>
        <w:t>Minařík a Řehák rozdělují</w:t>
      </w:r>
      <w:r>
        <w:rPr>
          <w:szCs w:val="24"/>
        </w:rPr>
        <w:t xml:space="preserve"> uživatele drog podle očekávaných komplikací do tř</w:t>
      </w:r>
      <w:r w:rsidR="00E94699">
        <w:rPr>
          <w:szCs w:val="24"/>
        </w:rPr>
        <w:t xml:space="preserve">í skupin. První skupinu tvoří </w:t>
      </w:r>
      <w:r>
        <w:rPr>
          <w:szCs w:val="24"/>
        </w:rPr>
        <w:t>„</w:t>
      </w:r>
      <w:r w:rsidRPr="00E94699">
        <w:rPr>
          <w:i/>
          <w:szCs w:val="24"/>
        </w:rPr>
        <w:t>experimen</w:t>
      </w:r>
      <w:r w:rsidR="004F69DB">
        <w:rPr>
          <w:i/>
          <w:szCs w:val="24"/>
        </w:rPr>
        <w:t xml:space="preserve">tátoři a neinjekční uživatelé s </w:t>
      </w:r>
      <w:r w:rsidRPr="00E94699">
        <w:rPr>
          <w:i/>
          <w:szCs w:val="24"/>
        </w:rPr>
        <w:t>kratší drogovou kariérou</w:t>
      </w:r>
      <w:r w:rsidR="00E94699">
        <w:rPr>
          <w:szCs w:val="24"/>
        </w:rPr>
        <w:t xml:space="preserve"> (Minařík, Řehák In Kalina et </w:t>
      </w:r>
      <w:r>
        <w:rPr>
          <w:szCs w:val="24"/>
        </w:rPr>
        <w:t>al., 2008, s. 89)“. U této skupiny se somatická komorbid</w:t>
      </w:r>
      <w:r w:rsidR="00E94699">
        <w:rPr>
          <w:szCs w:val="24"/>
        </w:rPr>
        <w:t>ita objevuje méně často. Č</w:t>
      </w:r>
      <w:r w:rsidR="004F69DB">
        <w:rPr>
          <w:szCs w:val="24"/>
        </w:rPr>
        <w:t xml:space="preserve">astější je komplikace spojená s </w:t>
      </w:r>
      <w:r>
        <w:rPr>
          <w:szCs w:val="24"/>
        </w:rPr>
        <w:t>nevhodným způsobem aplikace</w:t>
      </w:r>
      <w:r w:rsidR="00E94699">
        <w:rPr>
          <w:szCs w:val="24"/>
        </w:rPr>
        <w:t>, která se t</w:t>
      </w:r>
      <w:r>
        <w:rPr>
          <w:szCs w:val="24"/>
        </w:rPr>
        <w:t>a</w:t>
      </w:r>
      <w:r w:rsidR="00E94699">
        <w:rPr>
          <w:szCs w:val="24"/>
        </w:rPr>
        <w:t>k</w:t>
      </w:r>
      <w:r>
        <w:rPr>
          <w:szCs w:val="24"/>
        </w:rPr>
        <w:t xml:space="preserve"> stává komplikací akutního rázu. Dr</w:t>
      </w:r>
      <w:r w:rsidR="00E94699">
        <w:rPr>
          <w:szCs w:val="24"/>
        </w:rPr>
        <w:t>uhá skupina je tvořena intravenó</w:t>
      </w:r>
      <w:r>
        <w:rPr>
          <w:szCs w:val="24"/>
        </w:rPr>
        <w:t>zními uživateli</w:t>
      </w:r>
      <w:r w:rsidR="00E94699">
        <w:rPr>
          <w:szCs w:val="24"/>
        </w:rPr>
        <w:t xml:space="preserve">, kteří jsou </w:t>
      </w:r>
      <w:r>
        <w:rPr>
          <w:szCs w:val="24"/>
        </w:rPr>
        <w:t>zatím bez závažných zdravotních problémů. Jedná se o</w:t>
      </w:r>
      <w:r w:rsidR="00C37132">
        <w:rPr>
          <w:szCs w:val="24"/>
        </w:rPr>
        <w:t> </w:t>
      </w:r>
      <w:r>
        <w:rPr>
          <w:szCs w:val="24"/>
        </w:rPr>
        <w:t>uživatele, kteří zatím dodržují bezpečnou ap</w:t>
      </w:r>
      <w:r w:rsidR="004F69DB">
        <w:rPr>
          <w:szCs w:val="24"/>
        </w:rPr>
        <w:t xml:space="preserve">likaci drogy, ale ve srovnání s </w:t>
      </w:r>
      <w:r>
        <w:rPr>
          <w:szCs w:val="24"/>
        </w:rPr>
        <w:t xml:space="preserve">první skupinou se </w:t>
      </w:r>
      <w:r w:rsidR="00E94699">
        <w:rPr>
          <w:szCs w:val="24"/>
        </w:rPr>
        <w:t xml:space="preserve">u nich </w:t>
      </w:r>
      <w:r>
        <w:rPr>
          <w:szCs w:val="24"/>
        </w:rPr>
        <w:t xml:space="preserve">zvyšuje pravděpodobnost budoucí nákazy infekčním onemocněním. Třetí skupinu tvoří dlouhodobí injekční uživatelé s takovým </w:t>
      </w:r>
      <w:r w:rsidR="00E94699">
        <w:rPr>
          <w:szCs w:val="24"/>
        </w:rPr>
        <w:t>zdravotním poškozením, které je důsledkem několika</w:t>
      </w:r>
      <w:r w:rsidR="000260F5">
        <w:rPr>
          <w:szCs w:val="24"/>
        </w:rPr>
        <w:t>letého</w:t>
      </w:r>
      <w:r w:rsidR="00E94699">
        <w:rPr>
          <w:szCs w:val="24"/>
        </w:rPr>
        <w:t xml:space="preserve"> intravenó</w:t>
      </w:r>
      <w:r>
        <w:rPr>
          <w:szCs w:val="24"/>
        </w:rPr>
        <w:t>zního užívání. Jedná se o nevra</w:t>
      </w:r>
      <w:r w:rsidR="00E94699">
        <w:rPr>
          <w:szCs w:val="24"/>
        </w:rPr>
        <w:t>tné narušení organismu a opakují</w:t>
      </w:r>
      <w:r>
        <w:rPr>
          <w:szCs w:val="24"/>
        </w:rPr>
        <w:t xml:space="preserve"> se jak místní, tak celkové infekce. Časté jsou poruchy imunity, podvýživa a závažné poškození </w:t>
      </w:r>
      <w:r w:rsidR="004F69DB">
        <w:rPr>
          <w:szCs w:val="24"/>
        </w:rPr>
        <w:t xml:space="preserve">cévního systému v souvislosti s </w:t>
      </w:r>
      <w:r>
        <w:rPr>
          <w:szCs w:val="24"/>
        </w:rPr>
        <w:t>poškozením vnitřních orgánů. Objevuje se i chronická hepatitida</w:t>
      </w:r>
      <w:r w:rsidR="00E94699">
        <w:rPr>
          <w:szCs w:val="24"/>
        </w:rPr>
        <w:t xml:space="preserve"> (Minařík, Řehák In Kalina et al., 2008).</w:t>
      </w:r>
    </w:p>
    <w:p w:rsidR="00EC6902" w:rsidRPr="00717E5C" w:rsidRDefault="00EC6902" w:rsidP="00C342E8">
      <w:pPr>
        <w:pStyle w:val="podnadpis1"/>
      </w:pPr>
      <w:bookmarkStart w:id="74" w:name="_Toc353022133"/>
      <w:bookmarkStart w:id="75" w:name="_Toc353090183"/>
      <w:r w:rsidRPr="00717E5C">
        <w:t>Lokální obtíže při užívání drog</w:t>
      </w:r>
      <w:bookmarkEnd w:id="74"/>
      <w:bookmarkEnd w:id="75"/>
    </w:p>
    <w:p w:rsidR="00EC6902" w:rsidRDefault="00E94699" w:rsidP="00A872D8">
      <w:pPr>
        <w:rPr>
          <w:szCs w:val="24"/>
        </w:rPr>
      </w:pPr>
      <w:r>
        <w:rPr>
          <w:szCs w:val="24"/>
        </w:rPr>
        <w:t>Intravenó</w:t>
      </w:r>
      <w:r w:rsidR="00EC6902">
        <w:rPr>
          <w:szCs w:val="24"/>
        </w:rPr>
        <w:t>zní aplikace bývá nejčastější příčinou lokální</w:t>
      </w:r>
      <w:r w:rsidR="00E73D0F">
        <w:rPr>
          <w:szCs w:val="24"/>
        </w:rPr>
        <w:t>ho poškození</w:t>
      </w:r>
      <w:r w:rsidR="00EC6902">
        <w:rPr>
          <w:szCs w:val="24"/>
        </w:rPr>
        <w:t>. Ale i dlouhodobá intranazální apli</w:t>
      </w:r>
      <w:r w:rsidR="004F69DB">
        <w:rPr>
          <w:szCs w:val="24"/>
        </w:rPr>
        <w:t xml:space="preserve">kace nebo inhalace drogy vede k </w:t>
      </w:r>
      <w:r w:rsidR="00EC6902">
        <w:rPr>
          <w:szCs w:val="24"/>
        </w:rPr>
        <w:t xml:space="preserve">fatálním důsledkům na zdraví jedince. Vpichy jsou viditelné a rozpozná je i neodborník. </w:t>
      </w:r>
      <w:r w:rsidR="00E73D0F">
        <w:rPr>
          <w:szCs w:val="24"/>
        </w:rPr>
        <w:t xml:space="preserve">To </w:t>
      </w:r>
      <w:r w:rsidR="00EC6902">
        <w:rPr>
          <w:szCs w:val="24"/>
        </w:rPr>
        <w:t>vede uživatele pervitinu</w:t>
      </w:r>
      <w:r w:rsidR="004F69DB">
        <w:rPr>
          <w:szCs w:val="24"/>
        </w:rPr>
        <w:t xml:space="preserve"> k </w:t>
      </w:r>
      <w:r w:rsidR="00E73D0F">
        <w:rPr>
          <w:szCs w:val="24"/>
        </w:rPr>
        <w:t>aplikaci na taková místa</w:t>
      </w:r>
      <w:r w:rsidR="00EC6902">
        <w:rPr>
          <w:szCs w:val="24"/>
        </w:rPr>
        <w:t>, kt</w:t>
      </w:r>
      <w:r w:rsidR="00E73D0F">
        <w:rPr>
          <w:szCs w:val="24"/>
        </w:rPr>
        <w:t>erá nejsou na první pohled viditelná</w:t>
      </w:r>
      <w:r w:rsidR="00EC6902">
        <w:rPr>
          <w:szCs w:val="24"/>
        </w:rPr>
        <w:t xml:space="preserve">. Místem pro vpich látky tak často může být velmi nebezpečné místo, například </w:t>
      </w:r>
      <w:r w:rsidR="000260F5">
        <w:rPr>
          <w:szCs w:val="24"/>
        </w:rPr>
        <w:t>tříslo</w:t>
      </w:r>
      <w:r>
        <w:rPr>
          <w:szCs w:val="24"/>
        </w:rPr>
        <w:t xml:space="preserve"> nebo dolní končetina. Ať</w:t>
      </w:r>
      <w:r w:rsidR="00EC6902">
        <w:rPr>
          <w:szCs w:val="24"/>
        </w:rPr>
        <w:t xml:space="preserve"> už se jedná o místo, </w:t>
      </w:r>
      <w:r w:rsidR="00EC6902">
        <w:rPr>
          <w:szCs w:val="24"/>
        </w:rPr>
        <w:lastRenderedPageBreak/>
        <w:t xml:space="preserve">které </w:t>
      </w:r>
      <w:r w:rsidR="00E73D0F">
        <w:rPr>
          <w:szCs w:val="24"/>
        </w:rPr>
        <w:t xml:space="preserve">je </w:t>
      </w:r>
      <w:r w:rsidR="00EC6902">
        <w:rPr>
          <w:szCs w:val="24"/>
        </w:rPr>
        <w:t>na první pohled</w:t>
      </w:r>
      <w:r w:rsidR="00E73D0F">
        <w:rPr>
          <w:szCs w:val="24"/>
        </w:rPr>
        <w:t xml:space="preserve"> viditelné či ne, často na něm </w:t>
      </w:r>
      <w:r w:rsidR="00EC6902">
        <w:rPr>
          <w:szCs w:val="24"/>
        </w:rPr>
        <w:t xml:space="preserve">vzniká </w:t>
      </w:r>
      <w:r w:rsidR="00E73D0F">
        <w:rPr>
          <w:szCs w:val="24"/>
        </w:rPr>
        <w:t>zánět. Ten může být způsoben buď</w:t>
      </w:r>
      <w:r w:rsidR="00EC6902">
        <w:rPr>
          <w:szCs w:val="24"/>
        </w:rPr>
        <w:t xml:space="preserve"> nevhodným způsobem aplikace, neočekávaný</w:t>
      </w:r>
      <w:r w:rsidR="00E73D0F">
        <w:rPr>
          <w:szCs w:val="24"/>
        </w:rPr>
        <w:t>mi vlastnostmi látky, anebo přítomností mikroorganismů zanesených</w:t>
      </w:r>
      <w:r w:rsidR="00EC6902">
        <w:rPr>
          <w:szCs w:val="24"/>
        </w:rPr>
        <w:t xml:space="preserve"> do rány. Nej</w:t>
      </w:r>
      <w:r w:rsidR="00E73D0F">
        <w:rPr>
          <w:szCs w:val="24"/>
        </w:rPr>
        <w:t>častěji se jedná o kožní infekce</w:t>
      </w:r>
      <w:r w:rsidR="00EC6902">
        <w:rPr>
          <w:szCs w:val="24"/>
        </w:rPr>
        <w:t>. Při přítomném z</w:t>
      </w:r>
      <w:r w:rsidR="00E73D0F">
        <w:rPr>
          <w:szCs w:val="24"/>
        </w:rPr>
        <w:t>arudnutí, otoku, hnisavé sekreci nebo vytvoření zarudlých krust se jedná o povrchové záněty, bez výskytu horečky nebo</w:t>
      </w:r>
      <w:r w:rsidR="00EC6902">
        <w:rPr>
          <w:szCs w:val="24"/>
        </w:rPr>
        <w:t xml:space="preserve"> celkové schvácenosti. Pak existují další formy zánětu, které jsou doprovázeny celk</w:t>
      </w:r>
      <w:r w:rsidR="00E73D0F">
        <w:rPr>
          <w:szCs w:val="24"/>
        </w:rPr>
        <w:t>ovými příznaky infekce. Mohou jimi</w:t>
      </w:r>
      <w:r w:rsidR="00EC6902">
        <w:rPr>
          <w:szCs w:val="24"/>
        </w:rPr>
        <w:t xml:space="preserve"> být h</w:t>
      </w:r>
      <w:r w:rsidR="00E73D0F">
        <w:rPr>
          <w:szCs w:val="24"/>
        </w:rPr>
        <w:t>orečky sep</w:t>
      </w:r>
      <w:r w:rsidR="00A901A0">
        <w:rPr>
          <w:szCs w:val="24"/>
        </w:rPr>
        <w:t>tického charakteru. J</w:t>
      </w:r>
      <w:r w:rsidR="00E73D0F">
        <w:rPr>
          <w:szCs w:val="24"/>
        </w:rPr>
        <w:t>edná se o absces nebo flegmó</w:t>
      </w:r>
      <w:r w:rsidR="00A901A0">
        <w:rPr>
          <w:szCs w:val="24"/>
        </w:rPr>
        <w:t>nu, při kterých se objevuje hnisavé roztavení postižené tkáně.</w:t>
      </w:r>
      <w:r w:rsidR="00EC6902">
        <w:rPr>
          <w:szCs w:val="24"/>
        </w:rPr>
        <w:t xml:space="preserve"> Lokální bolestivé zarudnut</w:t>
      </w:r>
      <w:r w:rsidR="00E73D0F">
        <w:rPr>
          <w:szCs w:val="24"/>
        </w:rPr>
        <w:t>í bývá přítomno častěji u flegmó</w:t>
      </w:r>
      <w:r w:rsidR="00EC6902">
        <w:rPr>
          <w:szCs w:val="24"/>
        </w:rPr>
        <w:t>n</w:t>
      </w:r>
      <w:r w:rsidR="00A901A0">
        <w:rPr>
          <w:szCs w:val="24"/>
        </w:rPr>
        <w:t>y. Rozdíl mezi abscesem a</w:t>
      </w:r>
      <w:r w:rsidR="00C37132">
        <w:rPr>
          <w:szCs w:val="24"/>
        </w:rPr>
        <w:t> </w:t>
      </w:r>
      <w:r w:rsidR="00A901A0">
        <w:rPr>
          <w:szCs w:val="24"/>
        </w:rPr>
        <w:t>flegmó</w:t>
      </w:r>
      <w:r w:rsidR="00EC6902">
        <w:rPr>
          <w:szCs w:val="24"/>
        </w:rPr>
        <w:t xml:space="preserve">nou je </w:t>
      </w:r>
      <w:r w:rsidR="00A901A0">
        <w:rPr>
          <w:szCs w:val="24"/>
        </w:rPr>
        <w:t xml:space="preserve">dle Minaříka a Řeháka </w:t>
      </w:r>
      <w:r w:rsidR="00EC6902">
        <w:rPr>
          <w:szCs w:val="24"/>
        </w:rPr>
        <w:t>následující:</w:t>
      </w:r>
    </w:p>
    <w:p w:rsidR="00EC6902" w:rsidRDefault="00EC6902" w:rsidP="00A872D8">
      <w:pPr>
        <w:rPr>
          <w:szCs w:val="24"/>
        </w:rPr>
      </w:pPr>
      <w:r>
        <w:rPr>
          <w:szCs w:val="24"/>
        </w:rPr>
        <w:t xml:space="preserve">• </w:t>
      </w:r>
      <w:r w:rsidR="00A901A0">
        <w:rPr>
          <w:szCs w:val="24"/>
        </w:rPr>
        <w:t xml:space="preserve">U </w:t>
      </w:r>
      <w:r w:rsidRPr="000A234E">
        <w:rPr>
          <w:b/>
          <w:szCs w:val="24"/>
        </w:rPr>
        <w:t>abscesu</w:t>
      </w:r>
      <w:r w:rsidR="00A901A0">
        <w:rPr>
          <w:szCs w:val="24"/>
        </w:rPr>
        <w:t xml:space="preserve"> </w:t>
      </w:r>
      <w:r>
        <w:rPr>
          <w:szCs w:val="24"/>
        </w:rPr>
        <w:t>se jedná o dutinu, která vzniká na základě zkapalnění postižené tkáně. Dutina je vyplněna hnisem, který obsahuje zbytky bakterií a leukocytů. Pokud se absces spontánně pr</w:t>
      </w:r>
      <w:r w:rsidR="004F69DB">
        <w:rPr>
          <w:szCs w:val="24"/>
        </w:rPr>
        <w:t xml:space="preserve">ojeví navenek, vznikne píštěl s </w:t>
      </w:r>
      <w:r>
        <w:rPr>
          <w:szCs w:val="24"/>
        </w:rPr>
        <w:t xml:space="preserve">hnisem. </w:t>
      </w:r>
      <w:r w:rsidR="00A901A0">
        <w:rPr>
          <w:szCs w:val="24"/>
        </w:rPr>
        <w:t xml:space="preserve">Hnis </w:t>
      </w:r>
      <w:r>
        <w:rPr>
          <w:szCs w:val="24"/>
        </w:rPr>
        <w:t>postupně odtéká a vzniká jizva. Uživatel drogy ho p</w:t>
      </w:r>
      <w:r w:rsidR="00A901A0">
        <w:rPr>
          <w:szCs w:val="24"/>
        </w:rPr>
        <w:t xml:space="preserve">ozná tak, že takové místo je zarudlé nebo </w:t>
      </w:r>
      <w:r>
        <w:rPr>
          <w:szCs w:val="24"/>
        </w:rPr>
        <w:t>horké. Po hmatu je cítit tekutinou vyplněný útvar.</w:t>
      </w:r>
    </w:p>
    <w:p w:rsidR="00EC6902" w:rsidRDefault="00A901A0" w:rsidP="00A872D8">
      <w:pPr>
        <w:rPr>
          <w:szCs w:val="24"/>
        </w:rPr>
      </w:pPr>
      <w:r>
        <w:rPr>
          <w:szCs w:val="24"/>
        </w:rPr>
        <w:t xml:space="preserve">• </w:t>
      </w:r>
      <w:r w:rsidRPr="000260F5">
        <w:rPr>
          <w:b/>
          <w:szCs w:val="24"/>
        </w:rPr>
        <w:t>Flegmó</w:t>
      </w:r>
      <w:r w:rsidR="00EC6902" w:rsidRPr="000260F5">
        <w:rPr>
          <w:b/>
          <w:szCs w:val="24"/>
        </w:rPr>
        <w:t>na</w:t>
      </w:r>
      <w:r w:rsidR="00EC6902">
        <w:rPr>
          <w:szCs w:val="24"/>
        </w:rPr>
        <w:t xml:space="preserve"> </w:t>
      </w:r>
      <w:r>
        <w:rPr>
          <w:szCs w:val="24"/>
        </w:rPr>
        <w:t>na rozdíl od abscesu ohraničená není, infekce se tak šíří do okolí. U</w:t>
      </w:r>
      <w:r w:rsidR="00C37132">
        <w:rPr>
          <w:szCs w:val="24"/>
        </w:rPr>
        <w:t> </w:t>
      </w:r>
      <w:r>
        <w:rPr>
          <w:szCs w:val="24"/>
        </w:rPr>
        <w:t>rozvinuté flegmóny</w:t>
      </w:r>
      <w:r w:rsidR="00EC6902">
        <w:rPr>
          <w:szCs w:val="24"/>
        </w:rPr>
        <w:t xml:space="preserve"> se </w:t>
      </w:r>
      <w:r>
        <w:rPr>
          <w:szCs w:val="24"/>
        </w:rPr>
        <w:t xml:space="preserve">vždy </w:t>
      </w:r>
      <w:r w:rsidR="00EC6902">
        <w:rPr>
          <w:szCs w:val="24"/>
        </w:rPr>
        <w:t>objevují celkové komplikace a stav může nemocn</w:t>
      </w:r>
      <w:r>
        <w:rPr>
          <w:szCs w:val="24"/>
        </w:rPr>
        <w:t>ého ohrozit na životě. N</w:t>
      </w:r>
      <w:r w:rsidR="00EC6902">
        <w:rPr>
          <w:szCs w:val="24"/>
        </w:rPr>
        <w:t xml:space="preserve">ěkdy je </w:t>
      </w:r>
      <w:r>
        <w:rPr>
          <w:szCs w:val="24"/>
        </w:rPr>
        <w:t xml:space="preserve">bohužel </w:t>
      </w:r>
      <w:r w:rsidR="00EC6902">
        <w:rPr>
          <w:szCs w:val="24"/>
        </w:rPr>
        <w:t>nutná amputace postižené končetiny. Projeví se jako šířící se bolestivé zarudnutí na povrchu kůže. Vždy je nut</w:t>
      </w:r>
      <w:r w:rsidR="004F69DB">
        <w:rPr>
          <w:szCs w:val="24"/>
        </w:rPr>
        <w:t xml:space="preserve">ná léčba, jinak může dojít až k </w:t>
      </w:r>
      <w:r w:rsidR="00EC6902">
        <w:rPr>
          <w:szCs w:val="24"/>
        </w:rPr>
        <w:t>úmrtí.</w:t>
      </w:r>
    </w:p>
    <w:p w:rsidR="00EC6902" w:rsidRDefault="00EC6902" w:rsidP="00A872D8">
      <w:pPr>
        <w:rPr>
          <w:szCs w:val="24"/>
        </w:rPr>
      </w:pPr>
      <w:r>
        <w:rPr>
          <w:szCs w:val="24"/>
        </w:rPr>
        <w:t>Hnisavá o</w:t>
      </w:r>
      <w:r w:rsidR="00A901A0">
        <w:rPr>
          <w:szCs w:val="24"/>
        </w:rPr>
        <w:t>nemocnění mohou být jak místní</w:t>
      </w:r>
      <w:r w:rsidR="000260F5">
        <w:rPr>
          <w:szCs w:val="24"/>
        </w:rPr>
        <w:t>,</w:t>
      </w:r>
      <w:r w:rsidR="00A901A0">
        <w:rPr>
          <w:szCs w:val="24"/>
        </w:rPr>
        <w:t xml:space="preserve"> tak</w:t>
      </w:r>
      <w:r w:rsidR="000260F5">
        <w:rPr>
          <w:szCs w:val="24"/>
        </w:rPr>
        <w:t xml:space="preserve"> celková</w:t>
      </w:r>
      <w:r>
        <w:rPr>
          <w:szCs w:val="24"/>
        </w:rPr>
        <w:t>. Zde platí, že u místní komplikace se hnisavý proces můž</w:t>
      </w:r>
      <w:r w:rsidR="00A901A0">
        <w:rPr>
          <w:szCs w:val="24"/>
        </w:rPr>
        <w:t>e rozšířit i na lymfatickou tkáň</w:t>
      </w:r>
      <w:r w:rsidR="004F69DB">
        <w:rPr>
          <w:szCs w:val="24"/>
        </w:rPr>
        <w:t xml:space="preserve"> a žíly. Z </w:t>
      </w:r>
      <w:r>
        <w:rPr>
          <w:szCs w:val="24"/>
        </w:rPr>
        <w:t xml:space="preserve">takového postižení může vzniknout potíž celková. Nebezpečí nastává, pokud se lymfatickou cestou dostanou bakterie do krevního oběhu a vyvolají sepsi. Dále </w:t>
      </w:r>
      <w:r w:rsidR="000260F5">
        <w:rPr>
          <w:szCs w:val="24"/>
        </w:rPr>
        <w:t xml:space="preserve">se </w:t>
      </w:r>
      <w:r w:rsidR="004F69DB">
        <w:rPr>
          <w:szCs w:val="24"/>
        </w:rPr>
        <w:t xml:space="preserve">v </w:t>
      </w:r>
      <w:r>
        <w:rPr>
          <w:szCs w:val="24"/>
        </w:rPr>
        <w:t>žíle tvoří infikované tromby, které</w:t>
      </w:r>
      <w:r w:rsidR="000260F5">
        <w:rPr>
          <w:szCs w:val="24"/>
        </w:rPr>
        <w:t>,</w:t>
      </w:r>
      <w:r>
        <w:rPr>
          <w:szCs w:val="24"/>
        </w:rPr>
        <w:t xml:space="preserve"> když se uvolní, způsobují fatální důsledky, ja</w:t>
      </w:r>
      <w:r w:rsidR="004F69DB">
        <w:rPr>
          <w:szCs w:val="24"/>
        </w:rPr>
        <w:t xml:space="preserve">ko je třeba septický infarkt. V </w:t>
      </w:r>
      <w:r>
        <w:rPr>
          <w:szCs w:val="24"/>
        </w:rPr>
        <w:t>takových případech je lékařská pomoc nezbytně nutná. Pokud klient užíval dlouhodobě látku</w:t>
      </w:r>
      <w:r w:rsidR="004F69DB">
        <w:rPr>
          <w:szCs w:val="24"/>
        </w:rPr>
        <w:t xml:space="preserve"> intranazální cestou, dochází k poškození sliznice. Je to v </w:t>
      </w:r>
      <w:r>
        <w:rPr>
          <w:szCs w:val="24"/>
        </w:rPr>
        <w:t>důsledku farmakologických a</w:t>
      </w:r>
      <w:r w:rsidR="00C37132">
        <w:rPr>
          <w:szCs w:val="24"/>
        </w:rPr>
        <w:t> </w:t>
      </w:r>
      <w:r w:rsidR="004F69DB">
        <w:rPr>
          <w:szCs w:val="24"/>
        </w:rPr>
        <w:t xml:space="preserve">chemických vlastností látky. V </w:t>
      </w:r>
      <w:r>
        <w:rPr>
          <w:szCs w:val="24"/>
        </w:rPr>
        <w:t>důsledku závažné</w:t>
      </w:r>
      <w:r w:rsidR="00A901A0">
        <w:rPr>
          <w:szCs w:val="24"/>
        </w:rPr>
        <w:t>ho</w:t>
      </w:r>
      <w:r w:rsidR="004F69DB">
        <w:rPr>
          <w:szCs w:val="24"/>
        </w:rPr>
        <w:t xml:space="preserve"> poškození sliznice dochází k </w:t>
      </w:r>
      <w:r>
        <w:rPr>
          <w:szCs w:val="24"/>
        </w:rPr>
        <w:t>zhoršení čichu a je třeba péče lékaře ORL</w:t>
      </w:r>
      <w:r>
        <w:rPr>
          <w:rStyle w:val="Znakapoznpodarou"/>
          <w:szCs w:val="24"/>
        </w:rPr>
        <w:footnoteReference w:id="28"/>
      </w:r>
      <w:r w:rsidR="00A901A0">
        <w:rPr>
          <w:szCs w:val="24"/>
        </w:rPr>
        <w:t xml:space="preserve"> (Minařík, Řehák In Kalina et al., 2008)</w:t>
      </w:r>
      <w:r w:rsidR="0064714C">
        <w:rPr>
          <w:szCs w:val="24"/>
        </w:rPr>
        <w:t>.</w:t>
      </w:r>
    </w:p>
    <w:p w:rsidR="00EC6902" w:rsidRPr="00717E5C" w:rsidRDefault="00EC6902" w:rsidP="00C342E8">
      <w:pPr>
        <w:pStyle w:val="podnadpis1"/>
      </w:pPr>
      <w:bookmarkStart w:id="76" w:name="_Toc353022134"/>
      <w:bookmarkStart w:id="77" w:name="_Toc353090184"/>
      <w:r w:rsidRPr="00717E5C">
        <w:t>Postižení kardiovaskulárního a dýchacího systému</w:t>
      </w:r>
      <w:bookmarkEnd w:id="76"/>
      <w:bookmarkEnd w:id="77"/>
    </w:p>
    <w:p w:rsidR="00EC6902" w:rsidRDefault="004F69DB" w:rsidP="00A872D8">
      <w:pPr>
        <w:rPr>
          <w:szCs w:val="24"/>
        </w:rPr>
      </w:pPr>
      <w:r>
        <w:rPr>
          <w:szCs w:val="24"/>
        </w:rPr>
        <w:t xml:space="preserve">V </w:t>
      </w:r>
      <w:r w:rsidR="00A901A0">
        <w:rPr>
          <w:szCs w:val="24"/>
        </w:rPr>
        <w:t>důsledku intravenó</w:t>
      </w:r>
      <w:r w:rsidR="00EC6902">
        <w:rPr>
          <w:szCs w:val="24"/>
        </w:rPr>
        <w:t xml:space="preserve">zního užívání drog </w:t>
      </w:r>
      <w:r w:rsidR="00A901A0">
        <w:rPr>
          <w:szCs w:val="24"/>
        </w:rPr>
        <w:t xml:space="preserve">je poškozen </w:t>
      </w:r>
      <w:r w:rsidR="00EC6902">
        <w:rPr>
          <w:szCs w:val="24"/>
        </w:rPr>
        <w:t xml:space="preserve">i cévní systém. </w:t>
      </w:r>
      <w:r w:rsidR="00EC6902" w:rsidRPr="00956A8B">
        <w:rPr>
          <w:b/>
          <w:szCs w:val="24"/>
        </w:rPr>
        <w:t>Tromboflebidita</w:t>
      </w:r>
      <w:r w:rsidR="00EC6902">
        <w:rPr>
          <w:rStyle w:val="Znakapoznpodarou"/>
          <w:szCs w:val="24"/>
        </w:rPr>
        <w:footnoteReference w:id="29"/>
      </w:r>
      <w:r w:rsidR="00EC6902">
        <w:rPr>
          <w:szCs w:val="24"/>
        </w:rPr>
        <w:t xml:space="preserve"> je </w:t>
      </w:r>
      <w:r w:rsidR="0064714C">
        <w:rPr>
          <w:szCs w:val="24"/>
        </w:rPr>
        <w:t>důsledkem</w:t>
      </w:r>
      <w:r w:rsidR="00EC6902">
        <w:rPr>
          <w:szCs w:val="24"/>
        </w:rPr>
        <w:t xml:space="preserve"> aplikace roztoků, které nemají vyhovující fyzikální a</w:t>
      </w:r>
      <w:r w:rsidR="00C37132">
        <w:rPr>
          <w:szCs w:val="24"/>
        </w:rPr>
        <w:t> </w:t>
      </w:r>
      <w:r w:rsidR="00EC6902">
        <w:rPr>
          <w:szCs w:val="24"/>
        </w:rPr>
        <w:t>chemické vlastnosti. Pokud probíhají záněty opakovaně, dochází ke z</w:t>
      </w:r>
      <w:r>
        <w:rPr>
          <w:szCs w:val="24"/>
        </w:rPr>
        <w:t xml:space="preserve">většení cévní stěny </w:t>
      </w:r>
      <w:r>
        <w:rPr>
          <w:szCs w:val="24"/>
        </w:rPr>
        <w:lastRenderedPageBreak/>
        <w:t>a</w:t>
      </w:r>
      <w:r w:rsidR="00C37132">
        <w:rPr>
          <w:szCs w:val="24"/>
        </w:rPr>
        <w:t> </w:t>
      </w:r>
      <w:r>
        <w:rPr>
          <w:szCs w:val="24"/>
        </w:rPr>
        <w:t xml:space="preserve">zároveň k </w:t>
      </w:r>
      <w:r w:rsidR="00EC6902">
        <w:rPr>
          <w:szCs w:val="24"/>
        </w:rPr>
        <w:t>zúžení cévy. Akutní zánět povrchových žil klient pozná bolestivým ztuhnutím postižené žíly. K</w:t>
      </w:r>
      <w:r>
        <w:rPr>
          <w:szCs w:val="24"/>
        </w:rPr>
        <w:t xml:space="preserve"> </w:t>
      </w:r>
      <w:r w:rsidR="00EC6902" w:rsidRPr="00956A8B">
        <w:rPr>
          <w:b/>
          <w:szCs w:val="24"/>
        </w:rPr>
        <w:t>zánětu hlubokých žil</w:t>
      </w:r>
      <w:r w:rsidR="00EC6902">
        <w:rPr>
          <w:szCs w:val="24"/>
        </w:rPr>
        <w:t xml:space="preserve"> na dolních končetinách dochází při aplikaci </w:t>
      </w:r>
      <w:r w:rsidR="0064714C">
        <w:rPr>
          <w:szCs w:val="24"/>
        </w:rPr>
        <w:t xml:space="preserve">látky </w:t>
      </w:r>
      <w:r w:rsidR="00EC6902">
        <w:rPr>
          <w:szCs w:val="24"/>
        </w:rPr>
        <w:t>do cév. Při utržení k</w:t>
      </w:r>
      <w:r>
        <w:rPr>
          <w:szCs w:val="24"/>
        </w:rPr>
        <w:t xml:space="preserve">revní sraženiny často dochází k </w:t>
      </w:r>
      <w:r w:rsidR="00EC6902">
        <w:rPr>
          <w:szCs w:val="24"/>
        </w:rPr>
        <w:t xml:space="preserve">těžké plicní </w:t>
      </w:r>
      <w:r w:rsidR="0064714C">
        <w:rPr>
          <w:szCs w:val="24"/>
        </w:rPr>
        <w:t>embolii a následně k</w:t>
      </w:r>
      <w:r w:rsidR="00EC6902">
        <w:rPr>
          <w:szCs w:val="24"/>
        </w:rPr>
        <w:t xml:space="preserve"> srdečnímu selhání. Po</w:t>
      </w:r>
      <w:r w:rsidR="0064714C">
        <w:rPr>
          <w:szCs w:val="24"/>
        </w:rPr>
        <w:t>kud je dolní končetina postižena</w:t>
      </w:r>
      <w:r w:rsidR="00EC6902">
        <w:rPr>
          <w:szCs w:val="24"/>
        </w:rPr>
        <w:t xml:space="preserve"> zánětem hlubokého systému</w:t>
      </w:r>
      <w:r w:rsidR="0064714C">
        <w:rPr>
          <w:szCs w:val="24"/>
        </w:rPr>
        <w:t>,</w:t>
      </w:r>
      <w:r>
        <w:rPr>
          <w:szCs w:val="24"/>
        </w:rPr>
        <w:t xml:space="preserve"> má v </w:t>
      </w:r>
      <w:r w:rsidR="00EC6902">
        <w:rPr>
          <w:szCs w:val="24"/>
        </w:rPr>
        <w:t>porovnání se zdravou nohou masivnější objem a je zamodralá. Takto postižený uživa</w:t>
      </w:r>
      <w:r>
        <w:rPr>
          <w:szCs w:val="24"/>
        </w:rPr>
        <w:t xml:space="preserve">tel drog prožívá tupou bolest v </w:t>
      </w:r>
      <w:r w:rsidR="00EC6902">
        <w:rPr>
          <w:szCs w:val="24"/>
        </w:rPr>
        <w:t xml:space="preserve">oblasti chodidla či lýtka. </w:t>
      </w:r>
      <w:r w:rsidR="0064714C">
        <w:rPr>
          <w:szCs w:val="24"/>
        </w:rPr>
        <w:t xml:space="preserve">Časté jsou u uživatelů pervitinu </w:t>
      </w:r>
      <w:r w:rsidR="0064714C">
        <w:rPr>
          <w:b/>
          <w:szCs w:val="24"/>
        </w:rPr>
        <w:t>i</w:t>
      </w:r>
      <w:r w:rsidR="00EC6902" w:rsidRPr="00956A8B">
        <w:rPr>
          <w:b/>
          <w:szCs w:val="24"/>
        </w:rPr>
        <w:t>nfarkty myokardu</w:t>
      </w:r>
      <w:r w:rsidR="00EC6902">
        <w:rPr>
          <w:szCs w:val="24"/>
        </w:rPr>
        <w:t xml:space="preserve">. Jejich rozvinutí se objevuje i bez varování předcházející srdeční nedostatečnosti. </w:t>
      </w:r>
      <w:r w:rsidR="0064714C">
        <w:rPr>
          <w:szCs w:val="24"/>
        </w:rPr>
        <w:t xml:space="preserve">Obvykle </w:t>
      </w:r>
      <w:r w:rsidR="00EC6902">
        <w:rPr>
          <w:szCs w:val="24"/>
        </w:rPr>
        <w:t>u</w:t>
      </w:r>
      <w:r w:rsidR="00C37132">
        <w:rPr>
          <w:szCs w:val="24"/>
        </w:rPr>
        <w:t> </w:t>
      </w:r>
      <w:r w:rsidR="00EC6902">
        <w:rPr>
          <w:szCs w:val="24"/>
        </w:rPr>
        <w:t>uživatele dochází k </w:t>
      </w:r>
      <w:r w:rsidR="00EC6902" w:rsidRPr="00956A8B">
        <w:rPr>
          <w:b/>
          <w:szCs w:val="24"/>
        </w:rPr>
        <w:t>arytmii</w:t>
      </w:r>
      <w:r w:rsidR="0064714C">
        <w:rPr>
          <w:szCs w:val="24"/>
        </w:rPr>
        <w:t xml:space="preserve"> a dalším poruchám srdce</w:t>
      </w:r>
      <w:r w:rsidR="00EC6902">
        <w:rPr>
          <w:szCs w:val="24"/>
        </w:rPr>
        <w:t xml:space="preserve">. </w:t>
      </w:r>
      <w:r w:rsidR="0064714C">
        <w:rPr>
          <w:szCs w:val="24"/>
        </w:rPr>
        <w:t>Postižen bývá i d</w:t>
      </w:r>
      <w:r w:rsidR="00EC6902">
        <w:rPr>
          <w:szCs w:val="24"/>
        </w:rPr>
        <w:t>ých</w:t>
      </w:r>
      <w:r w:rsidR="0064714C">
        <w:rPr>
          <w:szCs w:val="24"/>
        </w:rPr>
        <w:t>ací systém</w:t>
      </w:r>
      <w:r w:rsidR="00EC6902">
        <w:rPr>
          <w:szCs w:val="24"/>
        </w:rPr>
        <w:t xml:space="preserve">. </w:t>
      </w:r>
      <w:r w:rsidR="0064714C">
        <w:rPr>
          <w:szCs w:val="24"/>
        </w:rPr>
        <w:t>P</w:t>
      </w:r>
      <w:r w:rsidR="00EC6902">
        <w:rPr>
          <w:szCs w:val="24"/>
        </w:rPr>
        <w:t>oškození</w:t>
      </w:r>
      <w:r w:rsidR="0064714C">
        <w:rPr>
          <w:szCs w:val="24"/>
        </w:rPr>
        <w:t>m</w:t>
      </w:r>
      <w:r w:rsidR="00EC6902">
        <w:rPr>
          <w:szCs w:val="24"/>
        </w:rPr>
        <w:t xml:space="preserve"> plic dochází k hypoxii</w:t>
      </w:r>
      <w:r w:rsidR="00EC6902">
        <w:rPr>
          <w:rStyle w:val="Znakapoznpodarou"/>
          <w:szCs w:val="24"/>
        </w:rPr>
        <w:footnoteReference w:id="30"/>
      </w:r>
      <w:r w:rsidR="0064714C">
        <w:rPr>
          <w:szCs w:val="24"/>
        </w:rPr>
        <w:t>, v</w:t>
      </w:r>
      <w:r>
        <w:rPr>
          <w:szCs w:val="24"/>
        </w:rPr>
        <w:t xml:space="preserve"> </w:t>
      </w:r>
      <w:r w:rsidR="00EC6902">
        <w:rPr>
          <w:szCs w:val="24"/>
        </w:rPr>
        <w:t>jejím</w:t>
      </w:r>
      <w:r w:rsidR="0064714C">
        <w:rPr>
          <w:szCs w:val="24"/>
        </w:rPr>
        <w:t>ž</w:t>
      </w:r>
      <w:r>
        <w:rPr>
          <w:szCs w:val="24"/>
        </w:rPr>
        <w:t xml:space="preserve"> důsledku dojde k </w:t>
      </w:r>
      <w:r w:rsidR="00EC6902">
        <w:rPr>
          <w:szCs w:val="24"/>
        </w:rPr>
        <w:t>poš</w:t>
      </w:r>
      <w:r w:rsidR="0064714C">
        <w:rPr>
          <w:szCs w:val="24"/>
        </w:rPr>
        <w:t xml:space="preserve">kození spousty dalších orgánů </w:t>
      </w:r>
      <w:r w:rsidR="00EC6902">
        <w:rPr>
          <w:szCs w:val="24"/>
        </w:rPr>
        <w:t>nebo k</w:t>
      </w:r>
      <w:r>
        <w:rPr>
          <w:szCs w:val="24"/>
        </w:rPr>
        <w:t xml:space="preserve"> </w:t>
      </w:r>
      <w:r w:rsidR="00EC6902">
        <w:rPr>
          <w:szCs w:val="24"/>
        </w:rPr>
        <w:t>úmrtí</w:t>
      </w:r>
      <w:r w:rsidR="0064714C">
        <w:rPr>
          <w:szCs w:val="24"/>
        </w:rPr>
        <w:t xml:space="preserve"> (Minařík, Řehák In Kalina et al., 2008)</w:t>
      </w:r>
      <w:r>
        <w:rPr>
          <w:szCs w:val="24"/>
        </w:rPr>
        <w:t>. Potíže nejsou spojeny pouze s</w:t>
      </w:r>
      <w:r w:rsidR="00C37132">
        <w:rPr>
          <w:szCs w:val="24"/>
        </w:rPr>
        <w:t> </w:t>
      </w:r>
      <w:r w:rsidR="00EC6902">
        <w:rPr>
          <w:szCs w:val="24"/>
        </w:rPr>
        <w:t>inhalací pervitinu, ale i</w:t>
      </w:r>
      <w:r w:rsidR="0064714C">
        <w:rPr>
          <w:szCs w:val="24"/>
        </w:rPr>
        <w:t xml:space="preserve"> s</w:t>
      </w:r>
      <w:r w:rsidR="00EC6902">
        <w:rPr>
          <w:szCs w:val="24"/>
        </w:rPr>
        <w:t xml:space="preserve"> injekčním podáním látky. Čas</w:t>
      </w:r>
      <w:r w:rsidR="0064714C">
        <w:rPr>
          <w:szCs w:val="24"/>
        </w:rPr>
        <w:t>to se objevuje</w:t>
      </w:r>
      <w:r w:rsidR="00EC6902">
        <w:rPr>
          <w:szCs w:val="24"/>
        </w:rPr>
        <w:t xml:space="preserve"> plicní edém</w:t>
      </w:r>
      <w:r w:rsidR="00EC6902">
        <w:rPr>
          <w:rStyle w:val="Znakapoznpodarou"/>
          <w:szCs w:val="24"/>
        </w:rPr>
        <w:footnoteReference w:id="31"/>
      </w:r>
      <w:r w:rsidR="00EC6902">
        <w:rPr>
          <w:szCs w:val="24"/>
        </w:rPr>
        <w:t>. Dále klienta může postihnout plicní barotrauma</w:t>
      </w:r>
      <w:r w:rsidR="00EC6902">
        <w:rPr>
          <w:rStyle w:val="Znakapoznpodarou"/>
          <w:szCs w:val="24"/>
        </w:rPr>
        <w:footnoteReference w:id="32"/>
      </w:r>
      <w:r>
        <w:rPr>
          <w:szCs w:val="24"/>
        </w:rPr>
        <w:t xml:space="preserve"> v důsledku zadržování kouře v </w:t>
      </w:r>
      <w:r w:rsidR="00EC6902">
        <w:rPr>
          <w:szCs w:val="24"/>
        </w:rPr>
        <w:t>plicích, vnitřní krvácení do plic a v </w:t>
      </w:r>
      <w:r>
        <w:rPr>
          <w:szCs w:val="24"/>
        </w:rPr>
        <w:t xml:space="preserve">neposlední řadě k </w:t>
      </w:r>
      <w:r w:rsidR="00F66EFB">
        <w:rPr>
          <w:szCs w:val="24"/>
        </w:rPr>
        <w:t>plicní embolie</w:t>
      </w:r>
      <w:r w:rsidR="00EC6902">
        <w:rPr>
          <w:szCs w:val="24"/>
        </w:rPr>
        <w:t>. Řasy, které u n</w:t>
      </w:r>
      <w:r>
        <w:rPr>
          <w:szCs w:val="24"/>
        </w:rPr>
        <w:t xml:space="preserve">euživatele pervitinu pomáhají k </w:t>
      </w:r>
      <w:r w:rsidR="00EC6902">
        <w:rPr>
          <w:szCs w:val="24"/>
        </w:rPr>
        <w:t>čištění plic, jsou u uživatele značně poškozeny. Proto nemohou svoji funkci vykonávat</w:t>
      </w:r>
      <w:r w:rsidR="000260F5">
        <w:rPr>
          <w:szCs w:val="24"/>
        </w:rPr>
        <w:t>,</w:t>
      </w:r>
      <w:r w:rsidR="00EC6902">
        <w:rPr>
          <w:szCs w:val="24"/>
        </w:rPr>
        <w:t xml:space="preserve"> a tím jsou uživate</w:t>
      </w:r>
      <w:r w:rsidR="005346AB">
        <w:rPr>
          <w:szCs w:val="24"/>
        </w:rPr>
        <w:t xml:space="preserve">lé více náchylní k </w:t>
      </w:r>
      <w:r w:rsidR="00F66EFB">
        <w:rPr>
          <w:szCs w:val="24"/>
        </w:rPr>
        <w:t xml:space="preserve">zápalům plic a </w:t>
      </w:r>
      <w:r w:rsidR="00EC6902">
        <w:rPr>
          <w:szCs w:val="24"/>
        </w:rPr>
        <w:t>bronchitidě. Rizikovou nemocí</w:t>
      </w:r>
      <w:r w:rsidR="00F66EFB">
        <w:rPr>
          <w:szCs w:val="24"/>
        </w:rPr>
        <w:t xml:space="preserve"> se také stává tuberkulóza. </w:t>
      </w:r>
      <w:r w:rsidR="00EC6902">
        <w:rPr>
          <w:szCs w:val="24"/>
        </w:rPr>
        <w:t xml:space="preserve">Mezi další poškození zdraví v důsledku užívání pervitinu jistě patří </w:t>
      </w:r>
      <w:r w:rsidR="00EC6902" w:rsidRPr="003A76C2">
        <w:rPr>
          <w:b/>
          <w:szCs w:val="24"/>
        </w:rPr>
        <w:t>poškození ledvin</w:t>
      </w:r>
      <w:r w:rsidR="005346AB">
        <w:rPr>
          <w:szCs w:val="24"/>
        </w:rPr>
        <w:t xml:space="preserve">. Dochází k </w:t>
      </w:r>
      <w:r w:rsidR="00F66EFB">
        <w:rPr>
          <w:szCs w:val="24"/>
        </w:rPr>
        <w:t>němu</w:t>
      </w:r>
      <w:r w:rsidR="00EC6902">
        <w:rPr>
          <w:szCs w:val="24"/>
        </w:rPr>
        <w:t xml:space="preserve"> v</w:t>
      </w:r>
      <w:r w:rsidR="005346AB">
        <w:rPr>
          <w:szCs w:val="24"/>
        </w:rPr>
        <w:t xml:space="preserve"> </w:t>
      </w:r>
      <w:r w:rsidR="00F66EFB">
        <w:rPr>
          <w:szCs w:val="24"/>
        </w:rPr>
        <w:t>důsledku dlouhodobého intravenó</w:t>
      </w:r>
      <w:r w:rsidR="00EC6902">
        <w:rPr>
          <w:szCs w:val="24"/>
        </w:rPr>
        <w:t>zního užívání spolu s opakovanými infekčními komplikacemi. Objevují se také mrtvice a záchvaty. Tím, že dojde k zúžení cévy a opakovaně se zvýší tlak, vznikne mrtvice.</w:t>
      </w:r>
      <w:r w:rsidR="005346AB">
        <w:rPr>
          <w:szCs w:val="24"/>
        </w:rPr>
        <w:t xml:space="preserve"> Spolu s </w:t>
      </w:r>
      <w:r w:rsidR="00F66EFB">
        <w:rPr>
          <w:szCs w:val="24"/>
        </w:rPr>
        <w:t xml:space="preserve">vysokou teplotou může </w:t>
      </w:r>
      <w:r w:rsidR="00EC6902">
        <w:rPr>
          <w:szCs w:val="24"/>
        </w:rPr>
        <w:t>zapříčinit výpadky</w:t>
      </w:r>
      <w:r w:rsidR="00F66EFB">
        <w:rPr>
          <w:szCs w:val="24"/>
        </w:rPr>
        <w:t xml:space="preserve"> paměti přechodného charakteru </w:t>
      </w:r>
      <w:r w:rsidR="005346AB">
        <w:rPr>
          <w:szCs w:val="24"/>
        </w:rPr>
        <w:t xml:space="preserve">nebo záchvaty. V </w:t>
      </w:r>
      <w:r w:rsidR="00EC6902">
        <w:rPr>
          <w:szCs w:val="24"/>
        </w:rPr>
        <w:t>případě užívání stim</w:t>
      </w:r>
      <w:r w:rsidR="005346AB">
        <w:rPr>
          <w:szCs w:val="24"/>
        </w:rPr>
        <w:t xml:space="preserve">ulancií dochází u uživatele i k </w:t>
      </w:r>
      <w:r w:rsidR="00EC6902">
        <w:rPr>
          <w:szCs w:val="24"/>
        </w:rPr>
        <w:t>epi</w:t>
      </w:r>
      <w:r w:rsidR="00F66EFB">
        <w:rPr>
          <w:szCs w:val="24"/>
        </w:rPr>
        <w:t>leptickým záchvatům (</w:t>
      </w:r>
      <w:r w:rsidR="005D0F81">
        <w:rPr>
          <w:szCs w:val="24"/>
        </w:rPr>
        <w:t xml:space="preserve">Havránková, Řeřichová In </w:t>
      </w:r>
      <w:r w:rsidR="00F66EFB">
        <w:rPr>
          <w:szCs w:val="24"/>
        </w:rPr>
        <w:t xml:space="preserve">Růžička et </w:t>
      </w:r>
      <w:r w:rsidR="00EC6902">
        <w:rPr>
          <w:szCs w:val="24"/>
        </w:rPr>
        <w:t>al., 2012).</w:t>
      </w:r>
    </w:p>
    <w:p w:rsidR="00EC6902" w:rsidRPr="00717E5C" w:rsidRDefault="00EC6902" w:rsidP="00C342E8">
      <w:pPr>
        <w:pStyle w:val="podnadpis1"/>
      </w:pPr>
      <w:bookmarkStart w:id="78" w:name="_Toc353022135"/>
      <w:bookmarkStart w:id="79" w:name="_Toc353090185"/>
      <w:r w:rsidRPr="00717E5C">
        <w:t>S</w:t>
      </w:r>
      <w:r w:rsidR="00F66EFB" w:rsidRPr="00717E5C">
        <w:t>pecifická onemocnění u intravenó</w:t>
      </w:r>
      <w:r w:rsidRPr="00717E5C">
        <w:t>zních uživatelů</w:t>
      </w:r>
      <w:bookmarkEnd w:id="78"/>
      <w:bookmarkEnd w:id="79"/>
    </w:p>
    <w:p w:rsidR="00EC6902" w:rsidRDefault="00EC6902" w:rsidP="00A872D8">
      <w:pPr>
        <w:rPr>
          <w:szCs w:val="24"/>
        </w:rPr>
      </w:pPr>
      <w:r>
        <w:rPr>
          <w:szCs w:val="24"/>
        </w:rPr>
        <w:t xml:space="preserve">Jedná se o </w:t>
      </w:r>
      <w:r w:rsidR="00F66EFB">
        <w:rPr>
          <w:szCs w:val="24"/>
        </w:rPr>
        <w:t>onemocnění, která vznikají</w:t>
      </w:r>
      <w:r>
        <w:rPr>
          <w:szCs w:val="24"/>
        </w:rPr>
        <w:t xml:space="preserve"> k</w:t>
      </w:r>
      <w:r w:rsidR="00F66EFB">
        <w:rPr>
          <w:szCs w:val="24"/>
        </w:rPr>
        <w:t xml:space="preserve">revní cestou, </w:t>
      </w:r>
      <w:r w:rsidR="000260F5">
        <w:rPr>
          <w:szCs w:val="24"/>
        </w:rPr>
        <w:t>pohlavním stykem</w:t>
      </w:r>
      <w:r>
        <w:rPr>
          <w:szCs w:val="24"/>
        </w:rPr>
        <w:t xml:space="preserve"> nebo přenosem z matky na dítě. Nemoci vz</w:t>
      </w:r>
      <w:r w:rsidR="005346AB">
        <w:rPr>
          <w:szCs w:val="24"/>
        </w:rPr>
        <w:t xml:space="preserve">niklé přenášením krví se řadí k </w:t>
      </w:r>
      <w:r>
        <w:rPr>
          <w:szCs w:val="24"/>
        </w:rPr>
        <w:t xml:space="preserve">nejzávažnějším a také nejobvyklejším </w:t>
      </w:r>
      <w:r w:rsidR="00F66EFB">
        <w:rPr>
          <w:szCs w:val="24"/>
        </w:rPr>
        <w:t>komplikacím v důsledku intravenózní aplikace drogy (Minařík, Řehák In Kalina et al., 2008)</w:t>
      </w:r>
      <w:r>
        <w:rPr>
          <w:szCs w:val="24"/>
        </w:rPr>
        <w:t>.</w:t>
      </w:r>
      <w:r w:rsidR="00F66EFB">
        <w:rPr>
          <w:color w:val="00B050"/>
          <w:szCs w:val="24"/>
        </w:rPr>
        <w:t xml:space="preserve"> </w:t>
      </w:r>
      <w:r>
        <w:rPr>
          <w:szCs w:val="24"/>
        </w:rPr>
        <w:t xml:space="preserve">Do této kategorie zahrnujeme </w:t>
      </w:r>
      <w:r w:rsidRPr="000832E6">
        <w:rPr>
          <w:b/>
          <w:szCs w:val="24"/>
        </w:rPr>
        <w:t>HIV/AIDS</w:t>
      </w:r>
      <w:r>
        <w:rPr>
          <w:szCs w:val="24"/>
        </w:rPr>
        <w:t xml:space="preserve"> a </w:t>
      </w:r>
      <w:r w:rsidRPr="000832E6">
        <w:rPr>
          <w:b/>
          <w:szCs w:val="24"/>
        </w:rPr>
        <w:t>hepatitidu typu C</w:t>
      </w:r>
      <w:r>
        <w:rPr>
          <w:szCs w:val="24"/>
        </w:rPr>
        <w:t xml:space="preserve">. Rizikové chování se u uživatelů pervitinu zvyšuje </w:t>
      </w:r>
      <w:r w:rsidR="00F66EFB">
        <w:rPr>
          <w:szCs w:val="24"/>
        </w:rPr>
        <w:t xml:space="preserve">a </w:t>
      </w:r>
      <w:r>
        <w:rPr>
          <w:szCs w:val="24"/>
        </w:rPr>
        <w:t xml:space="preserve">pravděpodobnost nakažení tímto onemocněním se </w:t>
      </w:r>
      <w:r w:rsidR="00F66EFB">
        <w:rPr>
          <w:szCs w:val="24"/>
        </w:rPr>
        <w:t xml:space="preserve">tak </w:t>
      </w:r>
      <w:r>
        <w:rPr>
          <w:szCs w:val="24"/>
        </w:rPr>
        <w:t xml:space="preserve">stává reálnější. Inkubační doba </w:t>
      </w:r>
      <w:r w:rsidR="005838A4">
        <w:rPr>
          <w:szCs w:val="24"/>
        </w:rPr>
        <w:t xml:space="preserve">HIV/AIDS </w:t>
      </w:r>
      <w:r>
        <w:rPr>
          <w:szCs w:val="24"/>
        </w:rPr>
        <w:t>je stanovena zhruba na 3 týdny</w:t>
      </w:r>
      <w:r w:rsidR="005838A4">
        <w:rPr>
          <w:szCs w:val="24"/>
        </w:rPr>
        <w:t>.</w:t>
      </w:r>
      <w:r w:rsidR="005838A4" w:rsidRPr="005838A4">
        <w:rPr>
          <w:szCs w:val="24"/>
        </w:rPr>
        <w:t xml:space="preserve"> </w:t>
      </w:r>
      <w:r w:rsidR="005838A4">
        <w:rPr>
          <w:szCs w:val="24"/>
        </w:rPr>
        <w:t>Pro toto onemocnění je charakteristické d</w:t>
      </w:r>
      <w:r>
        <w:rPr>
          <w:szCs w:val="24"/>
        </w:rPr>
        <w:t xml:space="preserve">louhodobě bezpříznakové období. Doba od nákazy do </w:t>
      </w:r>
      <w:r>
        <w:rPr>
          <w:szCs w:val="24"/>
        </w:rPr>
        <w:lastRenderedPageBreak/>
        <w:t>úplného rozvinutí onemocnění u neléčeného klienta trvá deset let. AIDS se projeví těžkou poruchou imunity a postižení se stává přítomné ve většině</w:t>
      </w:r>
      <w:r w:rsidR="00765C08">
        <w:rPr>
          <w:szCs w:val="24"/>
        </w:rPr>
        <w:t xml:space="preserve"> orgánových systémů</w:t>
      </w:r>
      <w:r w:rsidR="00351F7C">
        <w:rPr>
          <w:szCs w:val="24"/>
        </w:rPr>
        <w:t xml:space="preserve"> (Havránková, Řeřichová In Růžička et al., 2012).</w:t>
      </w:r>
      <w:r>
        <w:rPr>
          <w:szCs w:val="24"/>
        </w:rPr>
        <w:t xml:space="preserve"> Přenos viru hepatitidy C se realizuje hlavně prostřednictví</w:t>
      </w:r>
      <w:r w:rsidR="00BD2168">
        <w:rPr>
          <w:szCs w:val="24"/>
        </w:rPr>
        <w:t>m krve. U intravenó</w:t>
      </w:r>
      <w:r>
        <w:rPr>
          <w:szCs w:val="24"/>
        </w:rPr>
        <w:t xml:space="preserve">zních uživatelů </w:t>
      </w:r>
      <w:r w:rsidR="000260F5">
        <w:rPr>
          <w:szCs w:val="24"/>
        </w:rPr>
        <w:t>je</w:t>
      </w:r>
      <w:r w:rsidR="00BD2168">
        <w:rPr>
          <w:szCs w:val="24"/>
        </w:rPr>
        <w:t xml:space="preserve"> předmětem přenosu materiál, který </w:t>
      </w:r>
      <w:r>
        <w:rPr>
          <w:szCs w:val="24"/>
        </w:rPr>
        <w:t>uživatel používá</w:t>
      </w:r>
      <w:r w:rsidR="005346AB">
        <w:rPr>
          <w:szCs w:val="24"/>
        </w:rPr>
        <w:t xml:space="preserve"> k </w:t>
      </w:r>
      <w:r>
        <w:rPr>
          <w:szCs w:val="24"/>
        </w:rPr>
        <w:t xml:space="preserve">aplikaci pervitinu. Jedná se o injekční stříkačky, </w:t>
      </w:r>
      <w:r w:rsidR="00BD2168">
        <w:rPr>
          <w:szCs w:val="24"/>
        </w:rPr>
        <w:t>lžičky, filtry, vody</w:t>
      </w:r>
      <w:r>
        <w:rPr>
          <w:szCs w:val="24"/>
        </w:rPr>
        <w:t xml:space="preserve"> a jehly. </w:t>
      </w:r>
      <w:r w:rsidR="00BD2168">
        <w:rPr>
          <w:szCs w:val="24"/>
        </w:rPr>
        <w:t>Účinná v</w:t>
      </w:r>
      <w:r>
        <w:rPr>
          <w:szCs w:val="24"/>
        </w:rPr>
        <w:t>akcína</w:t>
      </w:r>
      <w:r w:rsidR="00BD2168">
        <w:rPr>
          <w:szCs w:val="24"/>
        </w:rPr>
        <w:t xml:space="preserve"> zatím nebyla</w:t>
      </w:r>
      <w:r>
        <w:rPr>
          <w:szCs w:val="24"/>
        </w:rPr>
        <w:t xml:space="preserve"> vyvinuta. Dle </w:t>
      </w:r>
      <w:r w:rsidR="00F3117E">
        <w:rPr>
          <w:szCs w:val="24"/>
        </w:rPr>
        <w:t>Minaříka a Řeháka</w:t>
      </w:r>
      <w:r>
        <w:rPr>
          <w:szCs w:val="24"/>
        </w:rPr>
        <w:t xml:space="preserve"> je v České republice výskyt viru hepatitidy C stabilizovaný. Charakteristickým znakem onemocnění je průběh, u kterého nezaznamenáváme příznaky. Často se objevuje tendence přechodu onemocnění do chronického stavu. Jen malý počet </w:t>
      </w:r>
      <w:r w:rsidR="00BD2168">
        <w:rPr>
          <w:szCs w:val="24"/>
        </w:rPr>
        <w:t xml:space="preserve">nakažených si stěžuje na žloutenkové projevy </w:t>
      </w:r>
      <w:r w:rsidR="005346AB">
        <w:rPr>
          <w:szCs w:val="24"/>
        </w:rPr>
        <w:t xml:space="preserve">v </w:t>
      </w:r>
      <w:r>
        <w:rPr>
          <w:szCs w:val="24"/>
        </w:rPr>
        <w:t>akutním období</w:t>
      </w:r>
      <w:r w:rsidR="00BD2168">
        <w:rPr>
          <w:szCs w:val="24"/>
        </w:rPr>
        <w:t>. O</w:t>
      </w:r>
      <w:r>
        <w:rPr>
          <w:szCs w:val="24"/>
        </w:rPr>
        <w:t>bvykle bývají přítomné necharakteristické projevy, jako je únava. Pozdní následky viru jsou rozvíjeny během patnácti až čtyřiceti l</w:t>
      </w:r>
      <w:r w:rsidR="00BD2168">
        <w:rPr>
          <w:szCs w:val="24"/>
        </w:rPr>
        <w:t xml:space="preserve">et. Jedná se o jaterní cirhózu </w:t>
      </w:r>
      <w:r w:rsidR="005346AB">
        <w:rPr>
          <w:szCs w:val="24"/>
        </w:rPr>
        <w:t xml:space="preserve">nebo třeba rakovinu. V </w:t>
      </w:r>
      <w:r>
        <w:rPr>
          <w:szCs w:val="24"/>
        </w:rPr>
        <w:t xml:space="preserve">důsledku současné konzumace alkoholu se u viru hepatitidy C prohlubuje postižení jater. Inkubační doba </w:t>
      </w:r>
      <w:r w:rsidR="00BD2168">
        <w:rPr>
          <w:szCs w:val="24"/>
        </w:rPr>
        <w:t>trvá obvykle padesát dnů</w:t>
      </w:r>
      <w:r>
        <w:rPr>
          <w:szCs w:val="24"/>
        </w:rPr>
        <w:t xml:space="preserve">, ale může probíhat </w:t>
      </w:r>
      <w:r w:rsidR="005346AB">
        <w:rPr>
          <w:szCs w:val="24"/>
        </w:rPr>
        <w:t xml:space="preserve">v </w:t>
      </w:r>
      <w:r>
        <w:rPr>
          <w:szCs w:val="24"/>
        </w:rPr>
        <w:t>p</w:t>
      </w:r>
      <w:r w:rsidR="00BD2168">
        <w:rPr>
          <w:szCs w:val="24"/>
        </w:rPr>
        <w:t>ásmu patnácti až sto šedesáti dnů. Infikovaná osoba se</w:t>
      </w:r>
      <w:r>
        <w:rPr>
          <w:szCs w:val="24"/>
        </w:rPr>
        <w:t xml:space="preserve"> </w:t>
      </w:r>
      <w:r w:rsidR="00BD2168">
        <w:rPr>
          <w:szCs w:val="24"/>
        </w:rPr>
        <w:t xml:space="preserve">tak </w:t>
      </w:r>
      <w:r>
        <w:rPr>
          <w:szCs w:val="24"/>
        </w:rPr>
        <w:t>stává dlouhodobým zdrojem infekce. Vys</w:t>
      </w:r>
      <w:r w:rsidR="005346AB">
        <w:rPr>
          <w:szCs w:val="24"/>
        </w:rPr>
        <w:t xml:space="preserve">oce účinná léčba je možná již v </w:t>
      </w:r>
      <w:r>
        <w:rPr>
          <w:szCs w:val="24"/>
        </w:rPr>
        <w:t>akutním stádiu, ale praxe ukazuje na to, ž</w:t>
      </w:r>
      <w:r w:rsidR="005346AB">
        <w:rPr>
          <w:szCs w:val="24"/>
        </w:rPr>
        <w:t xml:space="preserve">e se často neuplatní vzhledem k </w:t>
      </w:r>
      <w:r>
        <w:rPr>
          <w:szCs w:val="24"/>
        </w:rPr>
        <w:t>pozdnímu podchycení onemocnění</w:t>
      </w:r>
      <w:r w:rsidR="00BD2168">
        <w:rPr>
          <w:szCs w:val="24"/>
        </w:rPr>
        <w:t xml:space="preserve"> (Minařík, Řehák In Kalina et al., 2008)</w:t>
      </w:r>
      <w:r>
        <w:rPr>
          <w:szCs w:val="24"/>
        </w:rPr>
        <w:t>.</w:t>
      </w:r>
    </w:p>
    <w:p w:rsidR="00EC6902" w:rsidRPr="00717E5C" w:rsidRDefault="00EC6902" w:rsidP="00C342E8">
      <w:pPr>
        <w:pStyle w:val="podnadpis1"/>
      </w:pPr>
      <w:bookmarkStart w:id="80" w:name="_Toc353022136"/>
      <w:bookmarkStart w:id="81" w:name="_Toc353090186"/>
      <w:r w:rsidRPr="00717E5C">
        <w:t>Těhotenství</w:t>
      </w:r>
      <w:bookmarkEnd w:id="80"/>
      <w:bookmarkEnd w:id="81"/>
    </w:p>
    <w:p w:rsidR="00EC6902" w:rsidRDefault="00EC6902" w:rsidP="00A872D8">
      <w:pPr>
        <w:rPr>
          <w:szCs w:val="24"/>
        </w:rPr>
      </w:pPr>
      <w:r>
        <w:rPr>
          <w:szCs w:val="24"/>
        </w:rPr>
        <w:t>Kombinace užívání pervitinu a těhotens</w:t>
      </w:r>
      <w:r w:rsidR="005346AB">
        <w:rPr>
          <w:szCs w:val="24"/>
        </w:rPr>
        <w:t xml:space="preserve">tví se rozhodně nedoporučuje. V </w:t>
      </w:r>
      <w:r>
        <w:rPr>
          <w:szCs w:val="24"/>
        </w:rPr>
        <w:t>důsledku abúzu může pervitin v</w:t>
      </w:r>
      <w:r w:rsidR="00C842EE">
        <w:rPr>
          <w:szCs w:val="24"/>
        </w:rPr>
        <w:t xml:space="preserve">elmi zkomplikovat těhotenství a </w:t>
      </w:r>
      <w:r>
        <w:rPr>
          <w:szCs w:val="24"/>
        </w:rPr>
        <w:t xml:space="preserve">může dojít </w:t>
      </w:r>
      <w:r w:rsidR="00C842EE">
        <w:rPr>
          <w:szCs w:val="24"/>
        </w:rPr>
        <w:t xml:space="preserve">až </w:t>
      </w:r>
      <w:r w:rsidR="005346AB">
        <w:rPr>
          <w:szCs w:val="24"/>
        </w:rPr>
        <w:t xml:space="preserve">k </w:t>
      </w:r>
      <w:r>
        <w:rPr>
          <w:szCs w:val="24"/>
        </w:rPr>
        <w:t xml:space="preserve">poškození plodu. </w:t>
      </w:r>
      <w:r w:rsidR="00C842EE">
        <w:rPr>
          <w:szCs w:val="24"/>
        </w:rPr>
        <w:t>S těhotenstvím je spojováno z</w:t>
      </w:r>
      <w:r>
        <w:rPr>
          <w:szCs w:val="24"/>
        </w:rPr>
        <w:t>výšené množství nutričních nároků</w:t>
      </w:r>
      <w:r w:rsidR="00C842EE">
        <w:rPr>
          <w:szCs w:val="24"/>
        </w:rPr>
        <w:t>. Z</w:t>
      </w:r>
      <w:r>
        <w:rPr>
          <w:szCs w:val="24"/>
        </w:rPr>
        <w:t xml:space="preserve">de </w:t>
      </w:r>
      <w:r w:rsidR="00C842EE">
        <w:rPr>
          <w:szCs w:val="24"/>
        </w:rPr>
        <w:t>nastává</w:t>
      </w:r>
      <w:r>
        <w:rPr>
          <w:szCs w:val="24"/>
        </w:rPr>
        <w:t xml:space="preserve"> </w:t>
      </w:r>
      <w:r w:rsidR="00C842EE">
        <w:rPr>
          <w:szCs w:val="24"/>
        </w:rPr>
        <w:t>velký problém</w:t>
      </w:r>
      <w:r>
        <w:rPr>
          <w:szCs w:val="24"/>
        </w:rPr>
        <w:t>, protože vypěs</w:t>
      </w:r>
      <w:r w:rsidR="005346AB">
        <w:rPr>
          <w:szCs w:val="24"/>
        </w:rPr>
        <w:t xml:space="preserve">tovaná závislost na pervitinu s </w:t>
      </w:r>
      <w:r>
        <w:rPr>
          <w:szCs w:val="24"/>
        </w:rPr>
        <w:t>sebou nese i souhrn nevhodn</w:t>
      </w:r>
      <w:r w:rsidR="00C842EE">
        <w:rPr>
          <w:szCs w:val="24"/>
        </w:rPr>
        <w:t xml:space="preserve">ých stravovacích návyků. Další </w:t>
      </w:r>
      <w:r>
        <w:rPr>
          <w:szCs w:val="24"/>
        </w:rPr>
        <w:t xml:space="preserve">ohrožení poškození plodu </w:t>
      </w:r>
      <w:r w:rsidR="00C842EE">
        <w:rPr>
          <w:szCs w:val="24"/>
        </w:rPr>
        <w:t>nastává</w:t>
      </w:r>
      <w:r>
        <w:rPr>
          <w:szCs w:val="24"/>
        </w:rPr>
        <w:t xml:space="preserve"> ve chvíli, kdy </w:t>
      </w:r>
      <w:r w:rsidR="00C842EE">
        <w:rPr>
          <w:szCs w:val="24"/>
        </w:rPr>
        <w:t>ženy</w:t>
      </w:r>
      <w:r>
        <w:rPr>
          <w:szCs w:val="24"/>
        </w:rPr>
        <w:t xml:space="preserve"> začnou mít obavy z postupného přibývání na váze a špatné stravovací návyky se </w:t>
      </w:r>
      <w:r w:rsidR="00C842EE">
        <w:rPr>
          <w:szCs w:val="24"/>
        </w:rPr>
        <w:t xml:space="preserve">tak </w:t>
      </w:r>
      <w:r>
        <w:rPr>
          <w:szCs w:val="24"/>
        </w:rPr>
        <w:t xml:space="preserve">začnou ještě více prohlubovat. </w:t>
      </w:r>
      <w:r w:rsidR="00C842EE">
        <w:rPr>
          <w:szCs w:val="24"/>
        </w:rPr>
        <w:t>Zde záleží na stupni závislosti uživatelek</w:t>
      </w:r>
      <w:r w:rsidR="005346AB">
        <w:rPr>
          <w:szCs w:val="24"/>
        </w:rPr>
        <w:t xml:space="preserve">. V </w:t>
      </w:r>
      <w:r>
        <w:rPr>
          <w:szCs w:val="24"/>
        </w:rPr>
        <w:t>případě, že se jedná o nepra</w:t>
      </w:r>
      <w:r w:rsidR="00C842EE">
        <w:rPr>
          <w:szCs w:val="24"/>
        </w:rPr>
        <w:t xml:space="preserve">videlné užívání pervitinu, </w:t>
      </w:r>
      <w:r>
        <w:rPr>
          <w:szCs w:val="24"/>
        </w:rPr>
        <w:t>zvyšuje</w:t>
      </w:r>
      <w:r w:rsidR="00C842EE">
        <w:rPr>
          <w:szCs w:val="24"/>
        </w:rPr>
        <w:t xml:space="preserve"> se i</w:t>
      </w:r>
      <w:r>
        <w:rPr>
          <w:szCs w:val="24"/>
        </w:rPr>
        <w:t xml:space="preserve"> pravděpodobnost abstinence. </w:t>
      </w:r>
      <w:r w:rsidR="000F1F35">
        <w:rPr>
          <w:szCs w:val="24"/>
        </w:rPr>
        <w:t xml:space="preserve">Těhotná </w:t>
      </w:r>
      <w:r>
        <w:rPr>
          <w:szCs w:val="24"/>
        </w:rPr>
        <w:t xml:space="preserve">žena si </w:t>
      </w:r>
      <w:r w:rsidR="000F1F35">
        <w:rPr>
          <w:szCs w:val="24"/>
        </w:rPr>
        <w:t xml:space="preserve">uvědomí reálné důsledky abúzu drogy a zvětšuje se šance </w:t>
      </w:r>
      <w:r>
        <w:rPr>
          <w:szCs w:val="24"/>
        </w:rPr>
        <w:t>nepoško</w:t>
      </w:r>
      <w:r w:rsidR="005346AB">
        <w:rPr>
          <w:szCs w:val="24"/>
        </w:rPr>
        <w:t xml:space="preserve">zení plodu. Užívání pervitinu v </w:t>
      </w:r>
      <w:r>
        <w:rPr>
          <w:szCs w:val="24"/>
        </w:rPr>
        <w:t>době těhotenství nese i další rizikové zkreslení reality. O pervitinu je známo, že budí dojem zvýšené fyzické</w:t>
      </w:r>
      <w:r w:rsidR="000F1F35">
        <w:rPr>
          <w:szCs w:val="24"/>
        </w:rPr>
        <w:t xml:space="preserve"> a psychické výkonnosti</w:t>
      </w:r>
      <w:r>
        <w:rPr>
          <w:szCs w:val="24"/>
        </w:rPr>
        <w:t>. Psychomotorika ženy se pod vlivem pervitinu zrychluje a hrozí nebezpečí vyčerpání organismu. Žena necítí únavu a nedokáže odhadnout své sí</w:t>
      </w:r>
      <w:r w:rsidR="005346AB">
        <w:rPr>
          <w:szCs w:val="24"/>
        </w:rPr>
        <w:t xml:space="preserve">ly. Přímé působení této látky v </w:t>
      </w:r>
      <w:r>
        <w:rPr>
          <w:szCs w:val="24"/>
        </w:rPr>
        <w:t>těle zvyšuje a</w:t>
      </w:r>
      <w:r w:rsidR="000F1F35">
        <w:rPr>
          <w:szCs w:val="24"/>
        </w:rPr>
        <w:t xml:space="preserve">ktivitu sympatiku a </w:t>
      </w:r>
      <w:r>
        <w:rPr>
          <w:szCs w:val="24"/>
        </w:rPr>
        <w:t xml:space="preserve">zužují </w:t>
      </w:r>
      <w:r w:rsidR="000F1F35">
        <w:rPr>
          <w:szCs w:val="24"/>
        </w:rPr>
        <w:t xml:space="preserve">se cévy placenty a dělohy, což </w:t>
      </w:r>
      <w:r>
        <w:rPr>
          <w:szCs w:val="24"/>
        </w:rPr>
        <w:t xml:space="preserve">sebou nese riziko následku hypoxie plodu. Děloha se stává dráždivější, protože se zvyšuje tepová frekvence a krevní tlak matky </w:t>
      </w:r>
      <w:r w:rsidR="000F1F35">
        <w:rPr>
          <w:szCs w:val="24"/>
        </w:rPr>
        <w:t xml:space="preserve">i </w:t>
      </w:r>
      <w:r>
        <w:rPr>
          <w:szCs w:val="24"/>
        </w:rPr>
        <w:t xml:space="preserve">plodu. Tím, že je chronicky u těchto rodiček </w:t>
      </w:r>
      <w:r w:rsidR="005346AB">
        <w:rPr>
          <w:szCs w:val="24"/>
        </w:rPr>
        <w:lastRenderedPageBreak/>
        <w:t xml:space="preserve">snížena hladina kyslíku v </w:t>
      </w:r>
      <w:r>
        <w:rPr>
          <w:szCs w:val="24"/>
        </w:rPr>
        <w:t xml:space="preserve">krvi plodu, </w:t>
      </w:r>
      <w:r w:rsidR="000F1F35">
        <w:rPr>
          <w:szCs w:val="24"/>
        </w:rPr>
        <w:t xml:space="preserve">bývá </w:t>
      </w:r>
      <w:r>
        <w:rPr>
          <w:szCs w:val="24"/>
        </w:rPr>
        <w:t>i</w:t>
      </w:r>
      <w:r w:rsidR="005346AB">
        <w:rPr>
          <w:szCs w:val="24"/>
        </w:rPr>
        <w:t xml:space="preserve"> větší výskyt narozených dětí s </w:t>
      </w:r>
      <w:r>
        <w:rPr>
          <w:szCs w:val="24"/>
        </w:rPr>
        <w:t>n</w:t>
      </w:r>
      <w:r w:rsidR="000F1F35">
        <w:rPr>
          <w:szCs w:val="24"/>
        </w:rPr>
        <w:t>ízkou porodní hmotností. Součas</w:t>
      </w:r>
      <w:r>
        <w:rPr>
          <w:szCs w:val="24"/>
        </w:rPr>
        <w:t xml:space="preserve">ně je zaznamenán větší počet předčasně </w:t>
      </w:r>
      <w:r w:rsidR="000F1F35">
        <w:rPr>
          <w:szCs w:val="24"/>
        </w:rPr>
        <w:t>zahájených porodů. Dochází i</w:t>
      </w:r>
      <w:r w:rsidR="00C37132">
        <w:rPr>
          <w:szCs w:val="24"/>
        </w:rPr>
        <w:t> </w:t>
      </w:r>
      <w:r w:rsidR="000F1F35">
        <w:rPr>
          <w:szCs w:val="24"/>
        </w:rPr>
        <w:t>k placentál</w:t>
      </w:r>
      <w:r w:rsidR="005346AB">
        <w:rPr>
          <w:szCs w:val="24"/>
        </w:rPr>
        <w:t xml:space="preserve">ním změnám a to v </w:t>
      </w:r>
      <w:r>
        <w:rPr>
          <w:szCs w:val="24"/>
        </w:rPr>
        <w:t>podobě č</w:t>
      </w:r>
      <w:r w:rsidR="005346AB">
        <w:rPr>
          <w:szCs w:val="24"/>
        </w:rPr>
        <w:t xml:space="preserve">astějšího odloučení placenty. V </w:t>
      </w:r>
      <w:r>
        <w:rPr>
          <w:szCs w:val="24"/>
        </w:rPr>
        <w:t>neposlední řadě se objevuje syndrom náhlého úmrtí novorozence. Zvýšený krevní tlak ro</w:t>
      </w:r>
      <w:r w:rsidR="000F1F35">
        <w:rPr>
          <w:szCs w:val="24"/>
        </w:rPr>
        <w:t xml:space="preserve">dičky doprovází bolesti břicha a </w:t>
      </w:r>
      <w:r w:rsidR="003B085E">
        <w:rPr>
          <w:szCs w:val="24"/>
        </w:rPr>
        <w:t>hlavy a může docházet</w:t>
      </w:r>
      <w:r w:rsidR="005346AB">
        <w:rPr>
          <w:szCs w:val="24"/>
        </w:rPr>
        <w:t xml:space="preserve"> k </w:t>
      </w:r>
      <w:r>
        <w:rPr>
          <w:szCs w:val="24"/>
        </w:rPr>
        <w:t>poruchám vidění. Další známka nevhodnos</w:t>
      </w:r>
      <w:r w:rsidR="005346AB">
        <w:rPr>
          <w:szCs w:val="24"/>
        </w:rPr>
        <w:t xml:space="preserve">ti užívání pervitinu v </w:t>
      </w:r>
      <w:r>
        <w:rPr>
          <w:szCs w:val="24"/>
        </w:rPr>
        <w:t>tě</w:t>
      </w:r>
      <w:r w:rsidR="005346AB">
        <w:rPr>
          <w:szCs w:val="24"/>
        </w:rPr>
        <w:t xml:space="preserve">hotenství je výskyt bílkoviny v </w:t>
      </w:r>
      <w:r>
        <w:rPr>
          <w:szCs w:val="24"/>
        </w:rPr>
        <w:t>moči. Jedná se o nedostatečnou funkci ledvin a</w:t>
      </w:r>
      <w:r w:rsidR="00C37132">
        <w:rPr>
          <w:szCs w:val="24"/>
        </w:rPr>
        <w:t> </w:t>
      </w:r>
      <w:r>
        <w:rPr>
          <w:szCs w:val="24"/>
        </w:rPr>
        <w:t>k jejímu výskytu do</w:t>
      </w:r>
      <w:r w:rsidR="003B085E">
        <w:rPr>
          <w:szCs w:val="24"/>
        </w:rPr>
        <w:t>c</w:t>
      </w:r>
      <w:r>
        <w:rPr>
          <w:szCs w:val="24"/>
        </w:rPr>
        <w:t>hází i při horečce. U</w:t>
      </w:r>
      <w:r w:rsidRPr="003B085E">
        <w:rPr>
          <w:szCs w:val="24"/>
        </w:rPr>
        <w:t xml:space="preserve"> preklampsie</w:t>
      </w:r>
      <w:r w:rsidR="003B085E">
        <w:rPr>
          <w:rStyle w:val="Znakapoznpodarou"/>
          <w:szCs w:val="24"/>
        </w:rPr>
        <w:footnoteReference w:id="33"/>
      </w:r>
      <w:r w:rsidRPr="00C1523F">
        <w:rPr>
          <w:color w:val="7030A0"/>
          <w:szCs w:val="24"/>
        </w:rPr>
        <w:t xml:space="preserve"> </w:t>
      </w:r>
      <w:r w:rsidR="005346AB">
        <w:rPr>
          <w:szCs w:val="24"/>
        </w:rPr>
        <w:t>může dojít k</w:t>
      </w:r>
      <w:r>
        <w:rPr>
          <w:szCs w:val="24"/>
        </w:rPr>
        <w:t xml:space="preserve"> ukončení těhotenství císařským řezem. Při tomto onemocnění se zvýší krevní tlak mat</w:t>
      </w:r>
      <w:r w:rsidR="005346AB">
        <w:rPr>
          <w:szCs w:val="24"/>
        </w:rPr>
        <w:t xml:space="preserve">ky a dochází k </w:t>
      </w:r>
      <w:r>
        <w:rPr>
          <w:szCs w:val="24"/>
        </w:rPr>
        <w:t>úniku</w:t>
      </w:r>
      <w:r w:rsidR="003B085E">
        <w:rPr>
          <w:szCs w:val="24"/>
        </w:rPr>
        <w:t xml:space="preserve"> bílkovin do moči. Může se </w:t>
      </w:r>
      <w:r>
        <w:rPr>
          <w:szCs w:val="24"/>
        </w:rPr>
        <w:t xml:space="preserve">stát, že </w:t>
      </w:r>
      <w:r w:rsidR="003B085E">
        <w:rPr>
          <w:szCs w:val="24"/>
        </w:rPr>
        <w:t xml:space="preserve">se </w:t>
      </w:r>
      <w:r>
        <w:rPr>
          <w:szCs w:val="24"/>
        </w:rPr>
        <w:t xml:space="preserve">dítě </w:t>
      </w:r>
      <w:r w:rsidR="003B085E">
        <w:rPr>
          <w:szCs w:val="24"/>
        </w:rPr>
        <w:t xml:space="preserve">narodí </w:t>
      </w:r>
      <w:r w:rsidR="005346AB">
        <w:rPr>
          <w:szCs w:val="24"/>
        </w:rPr>
        <w:t xml:space="preserve">s </w:t>
      </w:r>
      <w:r>
        <w:rPr>
          <w:szCs w:val="24"/>
        </w:rPr>
        <w:t>následky. Pro</w:t>
      </w:r>
      <w:r w:rsidR="005346AB">
        <w:rPr>
          <w:szCs w:val="24"/>
        </w:rPr>
        <w:t xml:space="preserve">to se v </w:t>
      </w:r>
      <w:r w:rsidR="003B085E">
        <w:rPr>
          <w:szCs w:val="24"/>
        </w:rPr>
        <w:t xml:space="preserve">důsledku užívání pervitinu </w:t>
      </w:r>
      <w:r w:rsidR="005346AB">
        <w:rPr>
          <w:szCs w:val="24"/>
        </w:rPr>
        <w:t xml:space="preserve">rodí děti s </w:t>
      </w:r>
      <w:r>
        <w:rPr>
          <w:szCs w:val="24"/>
        </w:rPr>
        <w:t>nízkou porodní hmotností a jsou patrné známky abstinenčního syndromu. U tohoto dítěte lze vysledovat dráždivost, křeče, tře</w:t>
      </w:r>
      <w:r w:rsidR="005346AB">
        <w:rPr>
          <w:szCs w:val="24"/>
        </w:rPr>
        <w:t xml:space="preserve">s a poruchy spánku. V </w:t>
      </w:r>
      <w:r>
        <w:rPr>
          <w:szCs w:val="24"/>
        </w:rPr>
        <w:t xml:space="preserve">nemocnici na Bulovce je zřízeno specializované oddělení, kde je pečováno i o </w:t>
      </w:r>
      <w:r w:rsidR="003B085E">
        <w:rPr>
          <w:szCs w:val="24"/>
        </w:rPr>
        <w:t xml:space="preserve">HIV pozitivní </w:t>
      </w:r>
      <w:r>
        <w:rPr>
          <w:szCs w:val="24"/>
        </w:rPr>
        <w:t>matky. U</w:t>
      </w:r>
      <w:r w:rsidR="00C37132">
        <w:rPr>
          <w:szCs w:val="24"/>
        </w:rPr>
        <w:t> </w:t>
      </w:r>
      <w:r>
        <w:rPr>
          <w:szCs w:val="24"/>
        </w:rPr>
        <w:t xml:space="preserve">těhotných žen závislých na pervitinu se zabýváme </w:t>
      </w:r>
      <w:r w:rsidR="003B085E">
        <w:rPr>
          <w:szCs w:val="24"/>
        </w:rPr>
        <w:t xml:space="preserve">tím, </w:t>
      </w:r>
      <w:r>
        <w:rPr>
          <w:szCs w:val="24"/>
        </w:rPr>
        <w:t xml:space="preserve">jestli se správně vyživují. </w:t>
      </w:r>
      <w:r w:rsidR="003B085E">
        <w:rPr>
          <w:szCs w:val="24"/>
        </w:rPr>
        <w:t xml:space="preserve">Zjišťujeme, zda-li je žena </w:t>
      </w:r>
      <w:r>
        <w:rPr>
          <w:szCs w:val="24"/>
        </w:rPr>
        <w:t xml:space="preserve">schopna </w:t>
      </w:r>
      <w:r w:rsidR="003B085E">
        <w:rPr>
          <w:szCs w:val="24"/>
        </w:rPr>
        <w:t xml:space="preserve">sama </w:t>
      </w:r>
      <w:r>
        <w:rPr>
          <w:szCs w:val="24"/>
        </w:rPr>
        <w:t>navštívit lékaře, popřípadě zmapujeme</w:t>
      </w:r>
      <w:r w:rsidR="003B085E">
        <w:rPr>
          <w:szCs w:val="24"/>
        </w:rPr>
        <w:t>,</w:t>
      </w:r>
      <w:r>
        <w:rPr>
          <w:szCs w:val="24"/>
        </w:rPr>
        <w:t xml:space="preserve"> jakou má podporu ze strany okolí. V rámci Krátkého intervenčního programu bychom těhotné budoucí matce měli poskytnout informace o těhotenství. </w:t>
      </w:r>
      <w:r w:rsidR="003B085E">
        <w:rPr>
          <w:szCs w:val="24"/>
        </w:rPr>
        <w:t xml:space="preserve">Snížíme její </w:t>
      </w:r>
      <w:r>
        <w:rPr>
          <w:szCs w:val="24"/>
        </w:rPr>
        <w:t xml:space="preserve">obavy a zaměříme se na to, co bude dítě potřebovat a jak se o něj starat. Důležitým poznatkem se stává fakt, že </w:t>
      </w:r>
      <w:r w:rsidR="00D34992">
        <w:rPr>
          <w:szCs w:val="24"/>
        </w:rPr>
        <w:t xml:space="preserve">pervitin nebývá </w:t>
      </w:r>
      <w:r>
        <w:rPr>
          <w:szCs w:val="24"/>
        </w:rPr>
        <w:t xml:space="preserve">jedinou látkou, kterou těhotná žena </w:t>
      </w:r>
      <w:r w:rsidR="00D34992">
        <w:rPr>
          <w:szCs w:val="24"/>
        </w:rPr>
        <w:t xml:space="preserve">užívá. Častá bývá kombinace s </w:t>
      </w:r>
      <w:r>
        <w:rPr>
          <w:szCs w:val="24"/>
        </w:rPr>
        <w:t>alkohol</w:t>
      </w:r>
      <w:r w:rsidR="00D34992">
        <w:rPr>
          <w:szCs w:val="24"/>
        </w:rPr>
        <w:t>em a</w:t>
      </w:r>
      <w:r w:rsidR="00C37132">
        <w:rPr>
          <w:szCs w:val="24"/>
        </w:rPr>
        <w:t> </w:t>
      </w:r>
      <w:r w:rsidR="00D34992">
        <w:rPr>
          <w:szCs w:val="24"/>
        </w:rPr>
        <w:t xml:space="preserve">cigaretami </w:t>
      </w:r>
      <w:r w:rsidR="00351F7C">
        <w:rPr>
          <w:szCs w:val="24"/>
        </w:rPr>
        <w:t>(Havránková, Řeřichová In Růžička et al., 2012).</w:t>
      </w:r>
    </w:p>
    <w:p w:rsidR="00EC6902" w:rsidRPr="00717E5C" w:rsidRDefault="00EC6902" w:rsidP="00C342E8">
      <w:pPr>
        <w:pStyle w:val="podnadpis1"/>
      </w:pPr>
      <w:bookmarkStart w:id="82" w:name="_Toc353022137"/>
      <w:bookmarkStart w:id="83" w:name="_Toc353090187"/>
      <w:r w:rsidRPr="00717E5C">
        <w:t>Duševní poruchy</w:t>
      </w:r>
      <w:bookmarkEnd w:id="82"/>
      <w:bookmarkEnd w:id="83"/>
    </w:p>
    <w:p w:rsidR="00EC6902" w:rsidRDefault="008821F9" w:rsidP="00A872D8">
      <w:pPr>
        <w:rPr>
          <w:szCs w:val="24"/>
        </w:rPr>
      </w:pPr>
      <w:r>
        <w:rPr>
          <w:szCs w:val="24"/>
        </w:rPr>
        <w:t>Užívání pervitinu může budit dojem zlepšování duševního stavu u n</w:t>
      </w:r>
      <w:r w:rsidR="00EC6902">
        <w:rPr>
          <w:szCs w:val="24"/>
        </w:rPr>
        <w:t xml:space="preserve">ěkterých </w:t>
      </w:r>
      <w:r>
        <w:rPr>
          <w:szCs w:val="24"/>
        </w:rPr>
        <w:t xml:space="preserve">již diagnostikovaných </w:t>
      </w:r>
      <w:r w:rsidR="00EC6902">
        <w:rPr>
          <w:szCs w:val="24"/>
        </w:rPr>
        <w:t>duševních poruch</w:t>
      </w:r>
      <w:r>
        <w:rPr>
          <w:szCs w:val="24"/>
        </w:rPr>
        <w:t>.</w:t>
      </w:r>
      <w:r w:rsidR="00EC6902">
        <w:rPr>
          <w:szCs w:val="24"/>
        </w:rPr>
        <w:t xml:space="preserve"> </w:t>
      </w:r>
      <w:r>
        <w:rPr>
          <w:szCs w:val="24"/>
        </w:rPr>
        <w:t>Další</w:t>
      </w:r>
      <w:r w:rsidR="00EC6902">
        <w:rPr>
          <w:szCs w:val="24"/>
        </w:rPr>
        <w:t xml:space="preserve"> duševní poruchy </w:t>
      </w:r>
      <w:r>
        <w:rPr>
          <w:szCs w:val="24"/>
        </w:rPr>
        <w:t xml:space="preserve">se mohou u člověka vyskytnout </w:t>
      </w:r>
      <w:r w:rsidR="00EC6902">
        <w:rPr>
          <w:szCs w:val="24"/>
        </w:rPr>
        <w:t xml:space="preserve">teprve při užívání látky. Vždy </w:t>
      </w:r>
      <w:r w:rsidR="005346AB">
        <w:rPr>
          <w:szCs w:val="24"/>
        </w:rPr>
        <w:t xml:space="preserve">je důležité zajistit klientům s </w:t>
      </w:r>
      <w:r w:rsidR="00EC6902">
        <w:rPr>
          <w:szCs w:val="24"/>
        </w:rPr>
        <w:t xml:space="preserve">psychiatrickou poruchou adekvátní péči. Při užívání pervitinu se mohou </w:t>
      </w:r>
      <w:r>
        <w:rPr>
          <w:szCs w:val="24"/>
        </w:rPr>
        <w:t xml:space="preserve">jednotlivé psychické obtíže </w:t>
      </w:r>
      <w:r w:rsidR="00EC6902">
        <w:rPr>
          <w:szCs w:val="24"/>
        </w:rPr>
        <w:t>komplikovat. Při výskytu poruch</w:t>
      </w:r>
      <w:r>
        <w:rPr>
          <w:szCs w:val="24"/>
        </w:rPr>
        <w:t>y</w:t>
      </w:r>
      <w:r w:rsidR="005346AB">
        <w:rPr>
          <w:szCs w:val="24"/>
        </w:rPr>
        <w:t xml:space="preserve"> pozornosti s </w:t>
      </w:r>
      <w:r w:rsidR="00EC6902">
        <w:rPr>
          <w:szCs w:val="24"/>
        </w:rPr>
        <w:t xml:space="preserve">hyperaktivitou může pervitin zastupovat dojem vhodné léčby ze strany </w:t>
      </w:r>
      <w:r w:rsidR="00EB4C6D">
        <w:rPr>
          <w:szCs w:val="24"/>
        </w:rPr>
        <w:t>uživatele. Při úzkosti a paranoi</w:t>
      </w:r>
      <w:r w:rsidR="000260F5">
        <w:rPr>
          <w:szCs w:val="24"/>
        </w:rPr>
        <w:t>i</w:t>
      </w:r>
      <w:r w:rsidR="005346AB">
        <w:rPr>
          <w:szCs w:val="24"/>
        </w:rPr>
        <w:t xml:space="preserve"> dochází v </w:t>
      </w:r>
      <w:r w:rsidR="00EC6902">
        <w:rPr>
          <w:szCs w:val="24"/>
        </w:rPr>
        <w:t xml:space="preserve">kombinaci </w:t>
      </w:r>
      <w:r>
        <w:rPr>
          <w:szCs w:val="24"/>
        </w:rPr>
        <w:t xml:space="preserve">s </w:t>
      </w:r>
      <w:r w:rsidR="00EC6902">
        <w:rPr>
          <w:szCs w:val="24"/>
        </w:rPr>
        <w:t>užívání</w:t>
      </w:r>
      <w:r>
        <w:rPr>
          <w:szCs w:val="24"/>
        </w:rPr>
        <w:t>m</w:t>
      </w:r>
      <w:r w:rsidR="00EC6902">
        <w:rPr>
          <w:szCs w:val="24"/>
        </w:rPr>
        <w:t xml:space="preserve"> pervitinu k</w:t>
      </w:r>
      <w:r>
        <w:rPr>
          <w:szCs w:val="24"/>
        </w:rPr>
        <w:t>e</w:t>
      </w:r>
      <w:r w:rsidR="005346AB">
        <w:rPr>
          <w:szCs w:val="24"/>
        </w:rPr>
        <w:t xml:space="preserve"> </w:t>
      </w:r>
      <w:r w:rsidR="00EC6902">
        <w:rPr>
          <w:szCs w:val="24"/>
        </w:rPr>
        <w:t>zhoršení psychického stavu. Pokud se objeví schizofrenie, užívání pervitinu navozuje pocit léčebných účinků. Další psychické potíže jsou: bipolární afektivní porucha, sebevražedné myšl</w:t>
      </w:r>
      <w:r>
        <w:rPr>
          <w:szCs w:val="24"/>
        </w:rPr>
        <w:t>enky, halucinace, toxická psychó</w:t>
      </w:r>
      <w:r w:rsidR="00EC6902">
        <w:rPr>
          <w:szCs w:val="24"/>
        </w:rPr>
        <w:t xml:space="preserve">za a spousty dalších. Do skupiny ostatních zdravotních problémů zařazujeme problémy se zažíváním a bolesti žaludku, dermatologické obtíže, snížení imunitního systému a celkovou vyčerpanost organismu. </w:t>
      </w:r>
      <w:r w:rsidR="005346AB">
        <w:rPr>
          <w:szCs w:val="24"/>
        </w:rPr>
        <w:t xml:space="preserve">S </w:t>
      </w:r>
      <w:r w:rsidR="00B558FB">
        <w:rPr>
          <w:szCs w:val="24"/>
        </w:rPr>
        <w:t xml:space="preserve">užíváním pervitinu jsou spojeny </w:t>
      </w:r>
      <w:r w:rsidR="00B558FB">
        <w:rPr>
          <w:szCs w:val="24"/>
        </w:rPr>
        <w:lastRenderedPageBreak/>
        <w:t>obtíže s nesprávným stravováním</w:t>
      </w:r>
      <w:r w:rsidR="00EC6902">
        <w:rPr>
          <w:szCs w:val="24"/>
        </w:rPr>
        <w:t xml:space="preserve"> a podvýživou. Poruchy příjmu potravy jsou řazeny do k</w:t>
      </w:r>
      <w:r w:rsidR="00B558FB">
        <w:rPr>
          <w:szCs w:val="24"/>
        </w:rPr>
        <w:t xml:space="preserve">ategorie psychických obtíží. V </w:t>
      </w:r>
      <w:r w:rsidR="00EC6902">
        <w:rPr>
          <w:szCs w:val="24"/>
        </w:rPr>
        <w:t>so</w:t>
      </w:r>
      <w:r w:rsidR="005346AB">
        <w:rPr>
          <w:szCs w:val="24"/>
        </w:rPr>
        <w:t xml:space="preserve">uvislosti s </w:t>
      </w:r>
      <w:r w:rsidR="00B558FB">
        <w:rPr>
          <w:szCs w:val="24"/>
        </w:rPr>
        <w:t xml:space="preserve">užíváním pervitinu </w:t>
      </w:r>
      <w:r w:rsidR="00EC6902">
        <w:rPr>
          <w:szCs w:val="24"/>
        </w:rPr>
        <w:t xml:space="preserve">mohou nastat vážné komplikace </w:t>
      </w:r>
      <w:r w:rsidR="00351F7C">
        <w:rPr>
          <w:szCs w:val="24"/>
        </w:rPr>
        <w:t>(Havránková, Řeřichová In Růžička et al., 2012).</w:t>
      </w:r>
    </w:p>
    <w:p w:rsidR="00EC6902" w:rsidRPr="00717E5C" w:rsidRDefault="00EC6902" w:rsidP="00C342E8">
      <w:pPr>
        <w:pStyle w:val="podnadpis1"/>
      </w:pPr>
      <w:bookmarkStart w:id="84" w:name="_Toc353022138"/>
      <w:bookmarkStart w:id="85" w:name="_Toc353090188"/>
      <w:r w:rsidRPr="00717E5C">
        <w:t xml:space="preserve">Kombinování abúzu omamných </w:t>
      </w:r>
      <w:r w:rsidR="00717E5C" w:rsidRPr="00717E5C">
        <w:t xml:space="preserve">a psychotropních </w:t>
      </w:r>
      <w:r w:rsidRPr="00717E5C">
        <w:t>látek</w:t>
      </w:r>
      <w:bookmarkEnd w:id="84"/>
      <w:bookmarkEnd w:id="85"/>
    </w:p>
    <w:p w:rsidR="00EC6902" w:rsidRDefault="00EC6902" w:rsidP="00A872D8">
      <w:pPr>
        <w:rPr>
          <w:szCs w:val="24"/>
        </w:rPr>
      </w:pPr>
      <w:r>
        <w:rPr>
          <w:szCs w:val="24"/>
        </w:rPr>
        <w:t>Pervitin mnohdy není jedinou omamnou psychotropní látkou, kterou si uživatel záměrně mění prožívání. Často se objevují uživatelé pervitinu, k</w:t>
      </w:r>
      <w:r w:rsidR="005346AB">
        <w:rPr>
          <w:szCs w:val="24"/>
        </w:rPr>
        <w:t xml:space="preserve">teří svou závislost kombinují s jinými látkami. V </w:t>
      </w:r>
      <w:r>
        <w:rPr>
          <w:szCs w:val="24"/>
        </w:rPr>
        <w:t xml:space="preserve">takovém případě se mění i </w:t>
      </w:r>
      <w:r w:rsidR="00666965">
        <w:rPr>
          <w:szCs w:val="24"/>
        </w:rPr>
        <w:t>psychické procesy uživatele. K</w:t>
      </w:r>
      <w:r>
        <w:rPr>
          <w:szCs w:val="24"/>
        </w:rPr>
        <w:t xml:space="preserve">ombinace látek má výrazný vliv i na jeho organismus. Popíšeme si tedy jak </w:t>
      </w:r>
      <w:r w:rsidR="00666965">
        <w:rPr>
          <w:szCs w:val="24"/>
        </w:rPr>
        <w:t>oblast akutní intoxikace, tak i</w:t>
      </w:r>
      <w:r w:rsidR="00C37132">
        <w:rPr>
          <w:szCs w:val="24"/>
        </w:rPr>
        <w:t> </w:t>
      </w:r>
      <w:r>
        <w:rPr>
          <w:szCs w:val="24"/>
        </w:rPr>
        <w:t>odvykacího stavu. Abychom pochopili vlastnosti jednotlivých návykových látek, je třeba s</w:t>
      </w:r>
      <w:r w:rsidR="000260F5">
        <w:rPr>
          <w:szCs w:val="24"/>
        </w:rPr>
        <w:t>i je nejprve stručně popsat. Po</w:t>
      </w:r>
      <w:r>
        <w:rPr>
          <w:szCs w:val="24"/>
        </w:rPr>
        <w:t xml:space="preserve">té se zaměříme na výsledek </w:t>
      </w:r>
      <w:r w:rsidR="00666965">
        <w:rPr>
          <w:szCs w:val="24"/>
        </w:rPr>
        <w:t>účinků v jejich kombinaci.</w:t>
      </w:r>
      <w:r>
        <w:rPr>
          <w:szCs w:val="24"/>
        </w:rPr>
        <w:t xml:space="preserve"> Budeme se zabývat omamnými a psychotropními látkami</w:t>
      </w:r>
      <w:r w:rsidR="00D34992">
        <w:rPr>
          <w:szCs w:val="24"/>
        </w:rPr>
        <w:t>, které uvádí Prachařová</w:t>
      </w:r>
      <w:r>
        <w:rPr>
          <w:szCs w:val="24"/>
        </w:rPr>
        <w:t>: alkoholem, opiáty, marihuanou, extáz</w:t>
      </w:r>
      <w:r w:rsidR="0056375C">
        <w:rPr>
          <w:szCs w:val="24"/>
        </w:rPr>
        <w:t>í, benzodiazepiny a barbituráty (Prachařová In Růžička</w:t>
      </w:r>
      <w:r w:rsidR="00B23959">
        <w:rPr>
          <w:szCs w:val="24"/>
        </w:rPr>
        <w:t xml:space="preserve"> et al.</w:t>
      </w:r>
      <w:r w:rsidR="0056375C">
        <w:rPr>
          <w:szCs w:val="24"/>
        </w:rPr>
        <w:t>, 2012).</w:t>
      </w:r>
    </w:p>
    <w:p w:rsidR="00EC6902" w:rsidRDefault="00EC6902" w:rsidP="00A872D8">
      <w:pPr>
        <w:rPr>
          <w:szCs w:val="24"/>
        </w:rPr>
      </w:pPr>
      <w:r>
        <w:rPr>
          <w:szCs w:val="24"/>
        </w:rPr>
        <w:t xml:space="preserve">• Mezi nejrozšířenější návykovou látku patří bezpochybně </w:t>
      </w:r>
      <w:r w:rsidRPr="00CC55A2">
        <w:rPr>
          <w:b/>
          <w:szCs w:val="24"/>
        </w:rPr>
        <w:t>alkohol</w:t>
      </w:r>
      <w:r>
        <w:rPr>
          <w:szCs w:val="24"/>
        </w:rPr>
        <w:t xml:space="preserve">. Jeho účinky závisí na množství požití této látky. Proto </w:t>
      </w:r>
      <w:r w:rsidR="007E3CF6">
        <w:rPr>
          <w:szCs w:val="24"/>
        </w:rPr>
        <w:t>si uvedeme jednotlivé fáze a sta</w:t>
      </w:r>
      <w:r>
        <w:rPr>
          <w:szCs w:val="24"/>
        </w:rPr>
        <w:t>dia, která vznikají při požití alkoholu. O první fázi opilosti se ml</w:t>
      </w:r>
      <w:r w:rsidR="00666965">
        <w:rPr>
          <w:szCs w:val="24"/>
        </w:rPr>
        <w:t xml:space="preserve">uví jako o excitační </w:t>
      </w:r>
      <w:r>
        <w:rPr>
          <w:szCs w:val="24"/>
        </w:rPr>
        <w:t>nebo</w:t>
      </w:r>
      <w:r w:rsidR="00666965">
        <w:rPr>
          <w:szCs w:val="24"/>
        </w:rPr>
        <w:t>-</w:t>
      </w:r>
      <w:r>
        <w:rPr>
          <w:szCs w:val="24"/>
        </w:rPr>
        <w:t>li euforické. Projevuje se odstraněním překáže</w:t>
      </w:r>
      <w:r w:rsidR="00666965">
        <w:rPr>
          <w:szCs w:val="24"/>
        </w:rPr>
        <w:t>k, veselou náladou, hovorností a zvýšeným</w:t>
      </w:r>
      <w:r>
        <w:rPr>
          <w:szCs w:val="24"/>
        </w:rPr>
        <w:t xml:space="preserve"> sebevědomí</w:t>
      </w:r>
      <w:r w:rsidR="00666965">
        <w:rPr>
          <w:szCs w:val="24"/>
        </w:rPr>
        <w:t>m</w:t>
      </w:r>
      <w:r w:rsidR="007E3CF6">
        <w:rPr>
          <w:szCs w:val="24"/>
        </w:rPr>
        <w:t>. Je to sta</w:t>
      </w:r>
      <w:r w:rsidR="005346AB">
        <w:rPr>
          <w:szCs w:val="24"/>
        </w:rPr>
        <w:t xml:space="preserve">dium, které se pojí s </w:t>
      </w:r>
      <w:r>
        <w:rPr>
          <w:szCs w:val="24"/>
        </w:rPr>
        <w:t>půl až jedním promile</w:t>
      </w:r>
      <w:r w:rsidR="005346AB">
        <w:rPr>
          <w:szCs w:val="24"/>
        </w:rPr>
        <w:t xml:space="preserve"> alkoholu v </w:t>
      </w:r>
      <w:r w:rsidR="007E3CF6">
        <w:rPr>
          <w:szCs w:val="24"/>
        </w:rPr>
        <w:t>krvi. Hypnotické sta</w:t>
      </w:r>
      <w:r>
        <w:rPr>
          <w:szCs w:val="24"/>
        </w:rPr>
        <w:t>dium, které pokračuje po euforické fázi, se projevuje narušenou koordinací</w:t>
      </w:r>
      <w:r w:rsidR="007E3CF6">
        <w:rPr>
          <w:szCs w:val="24"/>
        </w:rPr>
        <w:t>,</w:t>
      </w:r>
      <w:r>
        <w:rPr>
          <w:szCs w:val="24"/>
        </w:rPr>
        <w:t xml:space="preserve"> až ztrátou sebekontroly. Jedinec má požito takové množství alkoholu, které se pohybuje mezi jedním až dvěma promile. Postupně může následovat narkotické stádium, při k</w:t>
      </w:r>
      <w:r w:rsidR="005346AB">
        <w:rPr>
          <w:szCs w:val="24"/>
        </w:rPr>
        <w:t xml:space="preserve">terém se objeví vážná porucha v </w:t>
      </w:r>
      <w:r>
        <w:rPr>
          <w:szCs w:val="24"/>
        </w:rPr>
        <w:t>koordinaci a zmatenost. Projevuje se také zpomalení činnosti srdce a dýchacího systému. Snižuje se krevní tlak a stav opilosti přechází do</w:t>
      </w:r>
      <w:r w:rsidR="007E3CF6">
        <w:rPr>
          <w:szCs w:val="24"/>
        </w:rPr>
        <w:t xml:space="preserve"> hlubokého spánku. Jedinec má </w:t>
      </w:r>
      <w:r>
        <w:rPr>
          <w:szCs w:val="24"/>
        </w:rPr>
        <w:t>dvě až tři promile alkoholu. Asfyktické</w:t>
      </w:r>
      <w:r w:rsidR="007E3CF6">
        <w:rPr>
          <w:szCs w:val="24"/>
        </w:rPr>
        <w:t xml:space="preserve"> stádium se objevuje u jedince s </w:t>
      </w:r>
      <w:r>
        <w:rPr>
          <w:szCs w:val="24"/>
        </w:rPr>
        <w:t xml:space="preserve">3,5 až 5 promile. </w:t>
      </w:r>
      <w:r w:rsidR="007E3CF6">
        <w:rPr>
          <w:szCs w:val="24"/>
        </w:rPr>
        <w:t>Jedná</w:t>
      </w:r>
      <w:r>
        <w:rPr>
          <w:szCs w:val="24"/>
        </w:rPr>
        <w:t xml:space="preserve"> se o poslední stádium</w:t>
      </w:r>
      <w:r w:rsidR="007E3CF6">
        <w:rPr>
          <w:szCs w:val="24"/>
        </w:rPr>
        <w:t xml:space="preserve"> doprovázené hlubokým komatem</w:t>
      </w:r>
      <w:r>
        <w:rPr>
          <w:szCs w:val="24"/>
        </w:rPr>
        <w:t>, které mů</w:t>
      </w:r>
      <w:r w:rsidR="005346AB">
        <w:rPr>
          <w:szCs w:val="24"/>
        </w:rPr>
        <w:t xml:space="preserve">že končit i smrtí. Ta nastává v </w:t>
      </w:r>
      <w:r>
        <w:rPr>
          <w:szCs w:val="24"/>
        </w:rPr>
        <w:t>důsledku selhání dýc</w:t>
      </w:r>
      <w:r w:rsidR="0056375C">
        <w:rPr>
          <w:szCs w:val="24"/>
        </w:rPr>
        <w:t>hacího systému a činnosti srdce (Prachařová In Růžička</w:t>
      </w:r>
      <w:r w:rsidR="00B23959">
        <w:rPr>
          <w:szCs w:val="24"/>
        </w:rPr>
        <w:t xml:space="preserve"> et al.</w:t>
      </w:r>
      <w:r w:rsidR="0056375C">
        <w:rPr>
          <w:szCs w:val="24"/>
        </w:rPr>
        <w:t>, 2012).</w:t>
      </w:r>
    </w:p>
    <w:p w:rsidR="00EC6902" w:rsidRDefault="00EC6902" w:rsidP="00A872D8">
      <w:pPr>
        <w:rPr>
          <w:szCs w:val="24"/>
        </w:rPr>
      </w:pPr>
      <w:r>
        <w:rPr>
          <w:szCs w:val="24"/>
        </w:rPr>
        <w:t>Součástí odvykacího stavu jsou následující symptomy: nevolnost až zvracení, třes, pocení, slabost a psychomotorický neklid. T</w:t>
      </w:r>
      <w:r w:rsidR="005346AB">
        <w:rPr>
          <w:szCs w:val="24"/>
        </w:rPr>
        <w:t xml:space="preserve">ento stav přichází nejčastěji v </w:t>
      </w:r>
      <w:r>
        <w:rPr>
          <w:szCs w:val="24"/>
        </w:rPr>
        <w:t>plné síle druhý den abstinence, ale objevuje se už i po několika hodinách po užití. Nejzávažnější stav se nazývá delirium tremens. Vzniká po odnětí alkoholu. Smrtelně nebezpečný stav je doprovázen halucinacem</w:t>
      </w:r>
      <w:r w:rsidR="007E3CF6">
        <w:rPr>
          <w:szCs w:val="24"/>
        </w:rPr>
        <w:t xml:space="preserve">i a </w:t>
      </w:r>
      <w:r>
        <w:rPr>
          <w:szCs w:val="24"/>
        </w:rPr>
        <w:t>bludy a na tělesné úrovni se objevuje třes. Pokud je odvykací stav obzvlášť těžký, podáv</w:t>
      </w:r>
      <w:r w:rsidR="0056375C">
        <w:rPr>
          <w:szCs w:val="24"/>
        </w:rPr>
        <w:t>ají se uživateli benzodiazepiny (Prachařová In Růžička</w:t>
      </w:r>
      <w:r w:rsidR="00B23959">
        <w:rPr>
          <w:szCs w:val="24"/>
        </w:rPr>
        <w:t xml:space="preserve"> et al.</w:t>
      </w:r>
      <w:r w:rsidR="0056375C">
        <w:rPr>
          <w:szCs w:val="24"/>
        </w:rPr>
        <w:t>, 2012).</w:t>
      </w:r>
    </w:p>
    <w:p w:rsidR="00EC6902" w:rsidRDefault="005346AB" w:rsidP="00A872D8">
      <w:pPr>
        <w:rPr>
          <w:szCs w:val="24"/>
        </w:rPr>
      </w:pPr>
      <w:r>
        <w:rPr>
          <w:szCs w:val="24"/>
        </w:rPr>
        <w:lastRenderedPageBreak/>
        <w:t xml:space="preserve">Alkohol v kombinaci s </w:t>
      </w:r>
      <w:r w:rsidR="00EC6902">
        <w:rPr>
          <w:szCs w:val="24"/>
        </w:rPr>
        <w:t xml:space="preserve">pervitinem vytváří nebezpečnou dvojici látek pro uživatele. </w:t>
      </w:r>
      <w:r>
        <w:rPr>
          <w:szCs w:val="24"/>
        </w:rPr>
        <w:t xml:space="preserve">Uživatel pervitinu totiž v této </w:t>
      </w:r>
      <w:r w:rsidR="00EC6902">
        <w:rPr>
          <w:szCs w:val="24"/>
        </w:rPr>
        <w:t>kombinaci snese vysoké množství alk</w:t>
      </w:r>
      <w:r>
        <w:rPr>
          <w:szCs w:val="24"/>
        </w:rPr>
        <w:t xml:space="preserve">oholu a tak snadno může dojít k </w:t>
      </w:r>
      <w:r w:rsidR="00EC6902">
        <w:rPr>
          <w:szCs w:val="24"/>
        </w:rPr>
        <w:t xml:space="preserve">otravě alkoholem. I přes velké množství alkoholu se stav opilosti nedostavuje. Pervitin totiž </w:t>
      </w:r>
      <w:r w:rsidR="00087F8C">
        <w:rPr>
          <w:szCs w:val="24"/>
        </w:rPr>
        <w:t>zastíní</w:t>
      </w:r>
      <w:r w:rsidR="00EC6902">
        <w:rPr>
          <w:szCs w:val="24"/>
        </w:rPr>
        <w:t xml:space="preserve"> </w:t>
      </w:r>
      <w:r w:rsidR="007E3CF6">
        <w:rPr>
          <w:szCs w:val="24"/>
        </w:rPr>
        <w:t>jeho účinky</w:t>
      </w:r>
      <w:r w:rsidR="00EC6902">
        <w:rPr>
          <w:szCs w:val="24"/>
        </w:rPr>
        <w:t>. Takový uživatel může vypít opravdu vysoké množství alkoholických nápojů</w:t>
      </w:r>
      <w:r w:rsidR="007E3CF6">
        <w:rPr>
          <w:szCs w:val="24"/>
        </w:rPr>
        <w:t>,</w:t>
      </w:r>
      <w:r w:rsidR="00EC6902">
        <w:rPr>
          <w:szCs w:val="24"/>
        </w:rPr>
        <w:t xml:space="preserve"> a přesto pů</w:t>
      </w:r>
      <w:r>
        <w:rPr>
          <w:szCs w:val="24"/>
        </w:rPr>
        <w:t xml:space="preserve">sobí střízlivým dojmem. Je to z </w:t>
      </w:r>
      <w:r w:rsidR="00EC6902">
        <w:rPr>
          <w:szCs w:val="24"/>
        </w:rPr>
        <w:t xml:space="preserve">toho důvodu, že stále trvá stimulační efekt pervitinu. Může však </w:t>
      </w:r>
      <w:r w:rsidR="007E3CF6">
        <w:rPr>
          <w:szCs w:val="24"/>
        </w:rPr>
        <w:t>nasta</w:t>
      </w:r>
      <w:r w:rsidR="00EC6902">
        <w:rPr>
          <w:szCs w:val="24"/>
        </w:rPr>
        <w:t xml:space="preserve">t i situace, kdy pervitin napomůže rychlejšímu vystřízlivění jedince z předešlého opíjení. </w:t>
      </w:r>
      <w:r w:rsidR="00087F8C">
        <w:rPr>
          <w:szCs w:val="24"/>
        </w:rPr>
        <w:t xml:space="preserve">Taková varianta </w:t>
      </w:r>
      <w:r>
        <w:rPr>
          <w:szCs w:val="24"/>
        </w:rPr>
        <w:t xml:space="preserve">však s </w:t>
      </w:r>
      <w:r w:rsidR="00EC6902">
        <w:rPr>
          <w:szCs w:val="24"/>
        </w:rPr>
        <w:t xml:space="preserve">sebou nese vysoké riziko vzniku závislosti na obou látkách. Praxe však poukazuje na to, že uživatel pervitinu nekombinuje pouze tyto dvě látky. </w:t>
      </w:r>
      <w:r w:rsidR="00087F8C">
        <w:rPr>
          <w:szCs w:val="24"/>
        </w:rPr>
        <w:t>Pokud jedinec zkombinuje víc</w:t>
      </w:r>
      <w:r>
        <w:rPr>
          <w:szCs w:val="24"/>
        </w:rPr>
        <w:t xml:space="preserve">e látek, účinky nelze s </w:t>
      </w:r>
      <w:r w:rsidR="00087F8C">
        <w:rPr>
          <w:szCs w:val="24"/>
        </w:rPr>
        <w:t>jistotou předvídat</w:t>
      </w:r>
      <w:r w:rsidR="00EC6902">
        <w:rPr>
          <w:szCs w:val="24"/>
        </w:rPr>
        <w:t>. Reálné nebezpečí utlumení dýchacího centra vzniká pří kombinaci s další tlumivou látkou. V takovém př</w:t>
      </w:r>
      <w:r w:rsidR="0056375C">
        <w:rPr>
          <w:szCs w:val="24"/>
        </w:rPr>
        <w:t>ípadě dochází ke smrti (Prachařová In Růžička</w:t>
      </w:r>
      <w:r w:rsidR="00B23959">
        <w:rPr>
          <w:szCs w:val="24"/>
        </w:rPr>
        <w:t xml:space="preserve"> et al.</w:t>
      </w:r>
      <w:r w:rsidR="0056375C">
        <w:rPr>
          <w:szCs w:val="24"/>
        </w:rPr>
        <w:t>, 2012).</w:t>
      </w:r>
    </w:p>
    <w:p w:rsidR="00EC6902" w:rsidRDefault="00EC6902" w:rsidP="00A872D8">
      <w:pPr>
        <w:rPr>
          <w:szCs w:val="24"/>
        </w:rPr>
      </w:pPr>
      <w:r>
        <w:rPr>
          <w:szCs w:val="24"/>
        </w:rPr>
        <w:t xml:space="preserve">• </w:t>
      </w:r>
      <w:r w:rsidRPr="00E97A9E">
        <w:rPr>
          <w:b/>
          <w:szCs w:val="24"/>
        </w:rPr>
        <w:t xml:space="preserve">Opiáty </w:t>
      </w:r>
      <w:r>
        <w:rPr>
          <w:szCs w:val="24"/>
        </w:rPr>
        <w:t xml:space="preserve">jsou známy pro své výrazné tlumivé a euforické účinky. Uživatelé této látky </w:t>
      </w:r>
      <w:r w:rsidR="00087F8C">
        <w:rPr>
          <w:szCs w:val="24"/>
        </w:rPr>
        <w:t>se chovají zpomaleně a</w:t>
      </w:r>
      <w:r>
        <w:rPr>
          <w:szCs w:val="24"/>
        </w:rPr>
        <w:t xml:space="preserve"> chybí jim zájem o okolí. Dostavují se pocity o</w:t>
      </w:r>
      <w:r w:rsidR="00087F8C">
        <w:rPr>
          <w:szCs w:val="24"/>
        </w:rPr>
        <w:t>tupělosti, ospalosti a</w:t>
      </w:r>
      <w:r w:rsidR="00C37132">
        <w:rPr>
          <w:szCs w:val="24"/>
        </w:rPr>
        <w:t> </w:t>
      </w:r>
      <w:r w:rsidR="00087F8C">
        <w:rPr>
          <w:szCs w:val="24"/>
        </w:rPr>
        <w:t>neschopnosti</w:t>
      </w:r>
      <w:r>
        <w:rPr>
          <w:szCs w:val="24"/>
        </w:rPr>
        <w:t xml:space="preserve"> soustředění.</w:t>
      </w:r>
      <w:r w:rsidR="00087F8C">
        <w:rPr>
          <w:szCs w:val="24"/>
        </w:rPr>
        <w:t xml:space="preserve"> Kombinace účinku se projevuje útlumem CNS a dechového systému</w:t>
      </w:r>
      <w:r>
        <w:rPr>
          <w:szCs w:val="24"/>
        </w:rPr>
        <w:t>. Opiáty patří do skupiny návykových látek, na které vzniká fyzická i psychická závislost. Předávkování je velkou reálnou hrozbou pro uživatele. Nejznámějším zástupcem skupiny opiátů je heroin. Jako chemický název se používá diacetylmorfin. Opium je získáván</w:t>
      </w:r>
      <w:r w:rsidR="00087F8C">
        <w:rPr>
          <w:szCs w:val="24"/>
        </w:rPr>
        <w:t>o</w:t>
      </w:r>
      <w:r w:rsidR="005346AB">
        <w:rPr>
          <w:szCs w:val="24"/>
        </w:rPr>
        <w:t xml:space="preserve"> z </w:t>
      </w:r>
      <w:r>
        <w:rPr>
          <w:szCs w:val="24"/>
        </w:rPr>
        <w:t>nezralých makovic. Jedná se o lepkav</w:t>
      </w:r>
      <w:r w:rsidR="005346AB">
        <w:rPr>
          <w:szCs w:val="24"/>
        </w:rPr>
        <w:t xml:space="preserve">ou tekutinu, která v </w:t>
      </w:r>
      <w:r>
        <w:rPr>
          <w:szCs w:val="24"/>
        </w:rPr>
        <w:t xml:space="preserve">kombinaci se vzduchem rychle tuhne. </w:t>
      </w:r>
      <w:r w:rsidR="00087F8C">
        <w:rPr>
          <w:szCs w:val="24"/>
        </w:rPr>
        <w:t>A</w:t>
      </w:r>
      <w:r w:rsidR="00827C04">
        <w:rPr>
          <w:szCs w:val="24"/>
        </w:rPr>
        <w:t>plikuje</w:t>
      </w:r>
      <w:r w:rsidR="00087F8C">
        <w:rPr>
          <w:szCs w:val="24"/>
        </w:rPr>
        <w:t xml:space="preserve"> se intravenózně, požitím nebo </w:t>
      </w:r>
      <w:r>
        <w:rPr>
          <w:szCs w:val="24"/>
        </w:rPr>
        <w:t xml:space="preserve">inhalací. Do této skupiny také řadíme účinnou látku buprenorfin, kterou označujeme </w:t>
      </w:r>
      <w:r w:rsidR="00827C04">
        <w:rPr>
          <w:szCs w:val="24"/>
        </w:rPr>
        <w:t>jako</w:t>
      </w:r>
      <w:r>
        <w:rPr>
          <w:szCs w:val="24"/>
        </w:rPr>
        <w:t xml:space="preserve"> Subutex. Jde o substitu</w:t>
      </w:r>
      <w:r w:rsidR="00FD42F8">
        <w:rPr>
          <w:szCs w:val="24"/>
        </w:rPr>
        <w:t>ci, ve které jsou účinky slabší</w:t>
      </w:r>
      <w:r>
        <w:rPr>
          <w:szCs w:val="24"/>
        </w:rPr>
        <w:t xml:space="preserve"> než při aplikaci heroinu. Na rozdíl od heroinu se jedná o lék, takže neobsahuje jiné škodlivé látky. </w:t>
      </w:r>
      <w:r w:rsidR="00827C04">
        <w:rPr>
          <w:szCs w:val="24"/>
        </w:rPr>
        <w:t xml:space="preserve">Užívá se </w:t>
      </w:r>
      <w:r>
        <w:rPr>
          <w:szCs w:val="24"/>
        </w:rPr>
        <w:t>však pouze</w:t>
      </w:r>
      <w:r w:rsidR="00827C04">
        <w:rPr>
          <w:szCs w:val="24"/>
        </w:rPr>
        <w:t xml:space="preserve"> perorálně. K</w:t>
      </w:r>
      <w:r>
        <w:rPr>
          <w:szCs w:val="24"/>
        </w:rPr>
        <w:t xml:space="preserve">dyby se podával intravenózně, </w:t>
      </w:r>
      <w:r w:rsidR="00827C04">
        <w:rPr>
          <w:szCs w:val="24"/>
        </w:rPr>
        <w:t xml:space="preserve">byl by </w:t>
      </w:r>
      <w:r>
        <w:rPr>
          <w:szCs w:val="24"/>
        </w:rPr>
        <w:t xml:space="preserve">stejně nebezpečný jako heroin. Pokud se užívá přesně podle doporučení lékaře, riziko předávkování nehrozí. </w:t>
      </w:r>
      <w:r w:rsidR="00827C04">
        <w:rPr>
          <w:szCs w:val="24"/>
        </w:rPr>
        <w:t>K potlačení bolesti se užívají i</w:t>
      </w:r>
      <w:r>
        <w:rPr>
          <w:szCs w:val="24"/>
        </w:rPr>
        <w:t xml:space="preserve"> léky</w:t>
      </w:r>
      <w:r w:rsidR="00827C04">
        <w:rPr>
          <w:szCs w:val="24"/>
        </w:rPr>
        <w:t>, které se n</w:t>
      </w:r>
      <w:r>
        <w:rPr>
          <w:szCs w:val="24"/>
        </w:rPr>
        <w:t>azývají opioidní analgetika</w:t>
      </w:r>
      <w:r w:rsidR="00FD42F8">
        <w:rPr>
          <w:szCs w:val="24"/>
        </w:rPr>
        <w:t>,</w:t>
      </w:r>
      <w:r w:rsidR="00827C04">
        <w:rPr>
          <w:szCs w:val="24"/>
        </w:rPr>
        <w:t xml:space="preserve"> používaná</w:t>
      </w:r>
      <w:r>
        <w:rPr>
          <w:szCs w:val="24"/>
        </w:rPr>
        <w:t xml:space="preserve"> při nádorových onemocněních</w:t>
      </w:r>
      <w:r w:rsidR="00827C04">
        <w:rPr>
          <w:szCs w:val="24"/>
        </w:rPr>
        <w:t xml:space="preserve"> </w:t>
      </w:r>
      <w:r>
        <w:rPr>
          <w:szCs w:val="24"/>
        </w:rPr>
        <w:t>nebo pooperačních stavech</w:t>
      </w:r>
      <w:r w:rsidR="00827C04">
        <w:rPr>
          <w:szCs w:val="24"/>
        </w:rPr>
        <w:t xml:space="preserve">. Bývají často zneužívána. </w:t>
      </w:r>
      <w:r>
        <w:rPr>
          <w:szCs w:val="24"/>
        </w:rPr>
        <w:t>Odvykací stav u opiátů je opravdu velmi závažný. Projevuje se bo</w:t>
      </w:r>
      <w:r w:rsidR="00827C04">
        <w:rPr>
          <w:szCs w:val="24"/>
        </w:rPr>
        <w:t xml:space="preserve">lestmi celého těla, zvracením a </w:t>
      </w:r>
      <w:r w:rsidR="0056375C">
        <w:rPr>
          <w:szCs w:val="24"/>
        </w:rPr>
        <w:t>průjmem (Prachařová In Růžička</w:t>
      </w:r>
      <w:r w:rsidR="00B23959">
        <w:rPr>
          <w:szCs w:val="24"/>
        </w:rPr>
        <w:t xml:space="preserve"> et al.</w:t>
      </w:r>
      <w:r w:rsidR="0056375C">
        <w:rPr>
          <w:szCs w:val="24"/>
        </w:rPr>
        <w:t>, 2012).</w:t>
      </w:r>
    </w:p>
    <w:p w:rsidR="00EC6902" w:rsidRDefault="00EC6902" w:rsidP="00A872D8">
      <w:pPr>
        <w:rPr>
          <w:szCs w:val="24"/>
        </w:rPr>
      </w:pPr>
      <w:r>
        <w:rPr>
          <w:szCs w:val="24"/>
        </w:rPr>
        <w:t>Ačkoli se může zdát, že uživatel pervitinu nemá potřebu zažívat účinky opio</w:t>
      </w:r>
      <w:r w:rsidR="00B23959">
        <w:rPr>
          <w:szCs w:val="24"/>
        </w:rPr>
        <w:t>i</w:t>
      </w:r>
      <w:r>
        <w:rPr>
          <w:szCs w:val="24"/>
        </w:rPr>
        <w:t xml:space="preserve">dů, praxe ukazuje na kombinaci užívání </w:t>
      </w:r>
      <w:r w:rsidR="007E4B4C">
        <w:rPr>
          <w:szCs w:val="24"/>
        </w:rPr>
        <w:t xml:space="preserve">obou </w:t>
      </w:r>
      <w:r>
        <w:rPr>
          <w:szCs w:val="24"/>
        </w:rPr>
        <w:t xml:space="preserve">látek. </w:t>
      </w:r>
      <w:r w:rsidR="007E4B4C">
        <w:rPr>
          <w:szCs w:val="24"/>
        </w:rPr>
        <w:t>D</w:t>
      </w:r>
      <w:r w:rsidR="005346AB">
        <w:rPr>
          <w:szCs w:val="24"/>
        </w:rPr>
        <w:t xml:space="preserve">ochází k </w:t>
      </w:r>
      <w:r>
        <w:rPr>
          <w:szCs w:val="24"/>
        </w:rPr>
        <w:t>nižší stimulaci organismu</w:t>
      </w:r>
      <w:r w:rsidR="007E4B4C">
        <w:rPr>
          <w:szCs w:val="24"/>
        </w:rPr>
        <w:t>,</w:t>
      </w:r>
      <w:r>
        <w:rPr>
          <w:szCs w:val="24"/>
        </w:rPr>
        <w:t xml:space="preserve"> avšak euforie je na svém vrcholu. Pro optimální účinek se návykové látky různě míchají. Při kombinaci těchto protichůdných látek se zvyšuje</w:t>
      </w:r>
      <w:r w:rsidR="007E4B4C">
        <w:rPr>
          <w:szCs w:val="24"/>
        </w:rPr>
        <w:t xml:space="preserve"> pravděpodobnost předávkování i v</w:t>
      </w:r>
      <w:r w:rsidR="0056375C">
        <w:rPr>
          <w:szCs w:val="24"/>
        </w:rPr>
        <w:t>zniku závislosti (Prachařová In Růžička</w:t>
      </w:r>
      <w:r w:rsidR="00B23959">
        <w:rPr>
          <w:szCs w:val="24"/>
        </w:rPr>
        <w:t xml:space="preserve"> et al.</w:t>
      </w:r>
      <w:r w:rsidR="0056375C">
        <w:rPr>
          <w:szCs w:val="24"/>
        </w:rPr>
        <w:t>, 2012).</w:t>
      </w:r>
    </w:p>
    <w:p w:rsidR="00EC6902" w:rsidRDefault="00EC6902" w:rsidP="00A872D8">
      <w:pPr>
        <w:rPr>
          <w:szCs w:val="24"/>
        </w:rPr>
      </w:pPr>
      <w:r>
        <w:rPr>
          <w:szCs w:val="24"/>
        </w:rPr>
        <w:lastRenderedPageBreak/>
        <w:t>• Velm</w:t>
      </w:r>
      <w:r w:rsidR="007F15A9">
        <w:rPr>
          <w:szCs w:val="24"/>
        </w:rPr>
        <w:t xml:space="preserve">i rozšířenou drogou je </w:t>
      </w:r>
      <w:r w:rsidRPr="007E4B4C">
        <w:rPr>
          <w:b/>
          <w:szCs w:val="24"/>
        </w:rPr>
        <w:t>marihuana</w:t>
      </w:r>
      <w:r w:rsidR="00E7365E">
        <w:rPr>
          <w:szCs w:val="24"/>
        </w:rPr>
        <w:t>. Jedná se o přírodní drogu</w:t>
      </w:r>
      <w:r w:rsidR="005346AB">
        <w:rPr>
          <w:szCs w:val="24"/>
        </w:rPr>
        <w:t xml:space="preserve"> získávanou z</w:t>
      </w:r>
      <w:r w:rsidR="00C37132">
        <w:rPr>
          <w:szCs w:val="24"/>
        </w:rPr>
        <w:t> </w:t>
      </w:r>
      <w:r>
        <w:rPr>
          <w:szCs w:val="24"/>
        </w:rPr>
        <w:t xml:space="preserve">konopí. Patří do skupiny kanabinoidů. Po její aplikaci dochází ke změně psychických procesů jedince. Záleží na aktuálním </w:t>
      </w:r>
      <w:r w:rsidR="00E7365E">
        <w:rPr>
          <w:szCs w:val="24"/>
        </w:rPr>
        <w:t xml:space="preserve">psychickém prožívání uživatele </w:t>
      </w:r>
      <w:r>
        <w:rPr>
          <w:szCs w:val="24"/>
        </w:rPr>
        <w:t xml:space="preserve">a na kvalitě </w:t>
      </w:r>
      <w:r w:rsidR="005346AB">
        <w:rPr>
          <w:szCs w:val="24"/>
        </w:rPr>
        <w:t xml:space="preserve">a množství podnětů z </w:t>
      </w:r>
      <w:r w:rsidR="00E7365E">
        <w:rPr>
          <w:szCs w:val="24"/>
        </w:rPr>
        <w:t>okolí. M</w:t>
      </w:r>
      <w:r>
        <w:rPr>
          <w:szCs w:val="24"/>
        </w:rPr>
        <w:t xml:space="preserve">ohou </w:t>
      </w:r>
      <w:r w:rsidR="00E7365E">
        <w:rPr>
          <w:szCs w:val="24"/>
        </w:rPr>
        <w:t>se dostavovat pocity euforie a klidu. P</w:t>
      </w:r>
      <w:r>
        <w:rPr>
          <w:szCs w:val="24"/>
        </w:rPr>
        <w:t xml:space="preserve">ři užívání marihuany </w:t>
      </w:r>
      <w:r w:rsidR="00E7365E">
        <w:rPr>
          <w:szCs w:val="24"/>
        </w:rPr>
        <w:t xml:space="preserve">však </w:t>
      </w:r>
      <w:r>
        <w:rPr>
          <w:szCs w:val="24"/>
        </w:rPr>
        <w:t>nedochází vždy jen k příjemným pocitům. Při vyšších dávk</w:t>
      </w:r>
      <w:r w:rsidR="00E7365E">
        <w:rPr>
          <w:szCs w:val="24"/>
        </w:rPr>
        <w:t>ách se objevují pocity úzkosti a</w:t>
      </w:r>
      <w:r w:rsidR="00C37132">
        <w:rPr>
          <w:szCs w:val="24"/>
        </w:rPr>
        <w:t> </w:t>
      </w:r>
      <w:r w:rsidR="0082638F">
        <w:rPr>
          <w:szCs w:val="24"/>
        </w:rPr>
        <w:t>panických reakcí, m</w:t>
      </w:r>
      <w:r>
        <w:rPr>
          <w:szCs w:val="24"/>
        </w:rPr>
        <w:t xml:space="preserve">ohou se </w:t>
      </w:r>
      <w:r w:rsidR="0082638F">
        <w:rPr>
          <w:szCs w:val="24"/>
        </w:rPr>
        <w:t xml:space="preserve">dostavit </w:t>
      </w:r>
      <w:r>
        <w:rPr>
          <w:szCs w:val="24"/>
        </w:rPr>
        <w:t>také halucinace a pocity odcizení. Účinky se</w:t>
      </w:r>
      <w:r w:rsidR="0082638F">
        <w:rPr>
          <w:szCs w:val="24"/>
        </w:rPr>
        <w:t xml:space="preserve"> popisují jako tlumivé, budivé a</w:t>
      </w:r>
      <w:r>
        <w:rPr>
          <w:szCs w:val="24"/>
        </w:rPr>
        <w:t xml:space="preserve"> halucinogenní. </w:t>
      </w:r>
      <w:r w:rsidR="0082638F">
        <w:rPr>
          <w:szCs w:val="24"/>
        </w:rPr>
        <w:t>Při dlouhodobém užívání se mohou dostavovat n</w:t>
      </w:r>
      <w:r>
        <w:rPr>
          <w:szCs w:val="24"/>
        </w:rPr>
        <w:t>ežádoucí</w:t>
      </w:r>
      <w:r w:rsidR="0082638F">
        <w:rPr>
          <w:szCs w:val="24"/>
        </w:rPr>
        <w:t xml:space="preserve"> účinky. Jedná se o poruchy paměti, snížení motivace </w:t>
      </w:r>
      <w:r>
        <w:rPr>
          <w:szCs w:val="24"/>
        </w:rPr>
        <w:t>a zvýšení tělesné váhy. Důsledky užívání této látky se po delší době projeví i na tempu a způsobu řešení každodenních záležitostí. Jedinec je lhostejný, líný a oddaluje záležitosti, které by za jin</w:t>
      </w:r>
      <w:r w:rsidR="005346AB">
        <w:rPr>
          <w:szCs w:val="24"/>
        </w:rPr>
        <w:t xml:space="preserve">ých okolností řešil. Pervitin v </w:t>
      </w:r>
      <w:r>
        <w:rPr>
          <w:szCs w:val="24"/>
        </w:rPr>
        <w:t>kombinaci s marihuanou má taktéž své spec</w:t>
      </w:r>
      <w:r w:rsidR="005346AB">
        <w:rPr>
          <w:szCs w:val="24"/>
        </w:rPr>
        <w:t>ifické účinky. V</w:t>
      </w:r>
      <w:r w:rsidR="00C37132">
        <w:rPr>
          <w:szCs w:val="24"/>
        </w:rPr>
        <w:t> </w:t>
      </w:r>
      <w:r w:rsidR="0082638F">
        <w:rPr>
          <w:szCs w:val="24"/>
        </w:rPr>
        <w:t xml:space="preserve">případě, že se </w:t>
      </w:r>
      <w:r>
        <w:rPr>
          <w:szCs w:val="24"/>
        </w:rPr>
        <w:t xml:space="preserve">uživatel pervitinu </w:t>
      </w:r>
      <w:r w:rsidR="0082638F">
        <w:rPr>
          <w:szCs w:val="24"/>
        </w:rPr>
        <w:t xml:space="preserve">nachází </w:t>
      </w:r>
      <w:r>
        <w:rPr>
          <w:szCs w:val="24"/>
        </w:rPr>
        <w:t>ve fázi tzv. dojezdu, užívá marihuanu pro uklidnění a zmírnění nepříjemných stavů. Po jejím užití se dostává p</w:t>
      </w:r>
      <w:r w:rsidR="0056375C">
        <w:rPr>
          <w:szCs w:val="24"/>
        </w:rPr>
        <w:t>ocit uklidnění a potřeba spánku (Prachařová In Růžička</w:t>
      </w:r>
      <w:r w:rsidR="00B23959">
        <w:rPr>
          <w:szCs w:val="24"/>
        </w:rPr>
        <w:t xml:space="preserve"> et al.</w:t>
      </w:r>
      <w:r w:rsidR="0056375C">
        <w:rPr>
          <w:szCs w:val="24"/>
        </w:rPr>
        <w:t>, 2012).</w:t>
      </w:r>
    </w:p>
    <w:p w:rsidR="008A244D" w:rsidRDefault="00EC6902" w:rsidP="00A872D8">
      <w:pPr>
        <w:rPr>
          <w:szCs w:val="24"/>
        </w:rPr>
      </w:pPr>
      <w:r>
        <w:rPr>
          <w:szCs w:val="24"/>
        </w:rPr>
        <w:t xml:space="preserve">• </w:t>
      </w:r>
      <w:r w:rsidR="0082638F">
        <w:rPr>
          <w:szCs w:val="24"/>
        </w:rPr>
        <w:t>Další h</w:t>
      </w:r>
      <w:r>
        <w:rPr>
          <w:szCs w:val="24"/>
        </w:rPr>
        <w:t xml:space="preserve">ojně </w:t>
      </w:r>
      <w:r w:rsidR="0082638F">
        <w:rPr>
          <w:szCs w:val="24"/>
        </w:rPr>
        <w:t xml:space="preserve">užívanou drogou je </w:t>
      </w:r>
      <w:r w:rsidRPr="008B30C4">
        <w:rPr>
          <w:b/>
          <w:szCs w:val="24"/>
        </w:rPr>
        <w:t>extáze</w:t>
      </w:r>
      <w:r>
        <w:rPr>
          <w:szCs w:val="24"/>
        </w:rPr>
        <w:t>. Při jejím účinku se dostavuje pocit empatie a</w:t>
      </w:r>
      <w:r w:rsidR="00C37132">
        <w:rPr>
          <w:szCs w:val="24"/>
        </w:rPr>
        <w:t> </w:t>
      </w:r>
      <w:r>
        <w:rPr>
          <w:szCs w:val="24"/>
        </w:rPr>
        <w:t>sounáležitost</w:t>
      </w:r>
      <w:r w:rsidR="0082638F">
        <w:rPr>
          <w:szCs w:val="24"/>
        </w:rPr>
        <w:t>i</w:t>
      </w:r>
      <w:r w:rsidR="005346AB">
        <w:rPr>
          <w:szCs w:val="24"/>
        </w:rPr>
        <w:t xml:space="preserve"> s </w:t>
      </w:r>
      <w:r>
        <w:rPr>
          <w:szCs w:val="24"/>
        </w:rPr>
        <w:t>ostatními lidmi. Při vyšších dávkách se objevuje stimulační efekt. Jedinec nepociťuje únavu a zároveň nemá potřebu doplnit tekutiny. Proto se často v její souvislosti mluví o dehydrataci organismu. I extáze působí na uvolňování dopaminu a serotoninu. Při kombinaci těchto látek dochází ke znásobování stimulačních účinků. Tím se zvyšuje rizik</w:t>
      </w:r>
      <w:r w:rsidR="008A244D">
        <w:rPr>
          <w:szCs w:val="24"/>
        </w:rPr>
        <w:t>o z</w:t>
      </w:r>
      <w:r>
        <w:rPr>
          <w:szCs w:val="24"/>
        </w:rPr>
        <w:t>dravotních komplikací. Jedná se o poruchy</w:t>
      </w:r>
      <w:r w:rsidR="008A244D">
        <w:rPr>
          <w:szCs w:val="24"/>
        </w:rPr>
        <w:t xml:space="preserve"> srdce, cévní a mozkové příhody a celkové</w:t>
      </w:r>
      <w:r w:rsidR="0082638F">
        <w:rPr>
          <w:szCs w:val="24"/>
        </w:rPr>
        <w:t xml:space="preserve"> </w:t>
      </w:r>
      <w:r w:rsidR="0056375C">
        <w:rPr>
          <w:szCs w:val="24"/>
        </w:rPr>
        <w:t>vyčerpání organismu (Prachařová In Růžička</w:t>
      </w:r>
      <w:r w:rsidR="00B23959">
        <w:rPr>
          <w:szCs w:val="24"/>
        </w:rPr>
        <w:t xml:space="preserve"> et al.</w:t>
      </w:r>
      <w:r w:rsidR="0056375C">
        <w:rPr>
          <w:szCs w:val="24"/>
        </w:rPr>
        <w:t>, 2012).</w:t>
      </w:r>
    </w:p>
    <w:p w:rsidR="00EC6902" w:rsidRDefault="008A244D" w:rsidP="00A872D8">
      <w:pPr>
        <w:rPr>
          <w:szCs w:val="24"/>
        </w:rPr>
      </w:pPr>
      <w:r>
        <w:rPr>
          <w:szCs w:val="24"/>
        </w:rPr>
        <w:t xml:space="preserve">• </w:t>
      </w:r>
      <w:r w:rsidR="00EC6902">
        <w:rPr>
          <w:szCs w:val="24"/>
        </w:rPr>
        <w:t>Dále se za velmi riskantní kombin</w:t>
      </w:r>
      <w:r>
        <w:rPr>
          <w:szCs w:val="24"/>
        </w:rPr>
        <w:t>aci považuje užívání pervitinu s</w:t>
      </w:r>
      <w:r w:rsidR="00EC6902">
        <w:rPr>
          <w:szCs w:val="24"/>
        </w:rPr>
        <w:t xml:space="preserve"> antidepresivy. Antidepresiva se užívají při patologicky pokleslé náladě. Užívání těchto dvou látek vede k serotoninovému syndromu, což je život ohrožující stav. Jejím příznakem je zvýšené poc</w:t>
      </w:r>
      <w:r>
        <w:rPr>
          <w:szCs w:val="24"/>
        </w:rPr>
        <w:t>ení a vyšší tělesná teplota až koma</w:t>
      </w:r>
      <w:r w:rsidR="00EC6902">
        <w:rPr>
          <w:szCs w:val="24"/>
        </w:rPr>
        <w:t>. Je důležité zdůraznit, že ke smrti stačí pouze malé společné dávky těchto látek. Proto j</w:t>
      </w:r>
      <w:r>
        <w:rPr>
          <w:szCs w:val="24"/>
        </w:rPr>
        <w:t>e doporučováno dodržet několika</w:t>
      </w:r>
      <w:r w:rsidR="00EC6902">
        <w:rPr>
          <w:szCs w:val="24"/>
        </w:rPr>
        <w:t>týdenní odst</w:t>
      </w:r>
      <w:r w:rsidR="0056375C">
        <w:rPr>
          <w:szCs w:val="24"/>
        </w:rPr>
        <w:t>up mezi jednotlivými aplikacemi (Prachařová In Růžička</w:t>
      </w:r>
      <w:r w:rsidR="00B23959">
        <w:rPr>
          <w:szCs w:val="24"/>
        </w:rPr>
        <w:t xml:space="preserve"> et al.</w:t>
      </w:r>
      <w:r w:rsidR="0056375C">
        <w:rPr>
          <w:szCs w:val="24"/>
        </w:rPr>
        <w:t>, 2012).</w:t>
      </w:r>
    </w:p>
    <w:p w:rsidR="00EC6902" w:rsidRDefault="00EC6902" w:rsidP="00A872D8">
      <w:pPr>
        <w:rPr>
          <w:szCs w:val="24"/>
        </w:rPr>
      </w:pPr>
      <w:r>
        <w:rPr>
          <w:szCs w:val="24"/>
        </w:rPr>
        <w:t xml:space="preserve">• Dalšími látkami, které </w:t>
      </w:r>
      <w:r w:rsidR="008A244D">
        <w:rPr>
          <w:szCs w:val="24"/>
        </w:rPr>
        <w:t xml:space="preserve">jsou užívány </w:t>
      </w:r>
      <w:r w:rsidR="005346AB">
        <w:rPr>
          <w:szCs w:val="24"/>
        </w:rPr>
        <w:t xml:space="preserve">v </w:t>
      </w:r>
      <w:r>
        <w:rPr>
          <w:szCs w:val="24"/>
        </w:rPr>
        <w:t>kombinaci s</w:t>
      </w:r>
      <w:r w:rsidR="005346AB">
        <w:rPr>
          <w:szCs w:val="24"/>
        </w:rPr>
        <w:t xml:space="preserve"> </w:t>
      </w:r>
      <w:r>
        <w:rPr>
          <w:szCs w:val="24"/>
        </w:rPr>
        <w:t>pervitinem</w:t>
      </w:r>
      <w:r w:rsidR="008A244D">
        <w:rPr>
          <w:szCs w:val="24"/>
        </w:rPr>
        <w:t>,</w:t>
      </w:r>
      <w:r>
        <w:rPr>
          <w:szCs w:val="24"/>
        </w:rPr>
        <w:t xml:space="preserve"> jsou barbituráty a</w:t>
      </w:r>
      <w:r w:rsidR="00C37132">
        <w:rPr>
          <w:szCs w:val="24"/>
        </w:rPr>
        <w:t> </w:t>
      </w:r>
      <w:r>
        <w:rPr>
          <w:szCs w:val="24"/>
        </w:rPr>
        <w:t>benzodiazepiny. Tyto léky slouží ke zklidnění a navození spánku. Mezi uživateli návykových látek se užívají jako doplňující droga. Intoxikace připomíná stav opilosti. Obj</w:t>
      </w:r>
      <w:r w:rsidR="008A244D">
        <w:rPr>
          <w:szCs w:val="24"/>
        </w:rPr>
        <w:t xml:space="preserve">evuje se útlum, poruchy vědomí a </w:t>
      </w:r>
      <w:r>
        <w:rPr>
          <w:szCs w:val="24"/>
        </w:rPr>
        <w:t xml:space="preserve">špatně srozumitelná řeč. Pro jedince je ohrožující </w:t>
      </w:r>
      <w:r w:rsidR="008A244D">
        <w:rPr>
          <w:szCs w:val="24"/>
        </w:rPr>
        <w:t xml:space="preserve">společný </w:t>
      </w:r>
      <w:r>
        <w:rPr>
          <w:szCs w:val="24"/>
        </w:rPr>
        <w:t>účinek látek, k</w:t>
      </w:r>
      <w:r w:rsidR="005346AB">
        <w:rPr>
          <w:szCs w:val="24"/>
        </w:rPr>
        <w:t xml:space="preserve">terý vede k </w:t>
      </w:r>
      <w:r>
        <w:rPr>
          <w:szCs w:val="24"/>
        </w:rPr>
        <w:t>útlumu dechového centr</w:t>
      </w:r>
      <w:r w:rsidR="005346AB">
        <w:rPr>
          <w:szCs w:val="24"/>
        </w:rPr>
        <w:t>a. Smrtelná kombinace nastává v</w:t>
      </w:r>
      <w:r w:rsidR="00C37132">
        <w:rPr>
          <w:szCs w:val="24"/>
        </w:rPr>
        <w:t> </w:t>
      </w:r>
      <w:r>
        <w:rPr>
          <w:szCs w:val="24"/>
        </w:rPr>
        <w:t xml:space="preserve">situaci, kdy se užívá více látek, které ovlivňují </w:t>
      </w:r>
      <w:r w:rsidR="008A244D">
        <w:rPr>
          <w:szCs w:val="24"/>
        </w:rPr>
        <w:t>životně</w:t>
      </w:r>
      <w:r w:rsidRPr="008A244D">
        <w:rPr>
          <w:szCs w:val="24"/>
        </w:rPr>
        <w:t xml:space="preserve"> důležité funkce</w:t>
      </w:r>
      <w:r>
        <w:rPr>
          <w:szCs w:val="24"/>
        </w:rPr>
        <w:t xml:space="preserve">. Kombinace užití </w:t>
      </w:r>
      <w:r>
        <w:rPr>
          <w:szCs w:val="24"/>
        </w:rPr>
        <w:lastRenderedPageBreak/>
        <w:t xml:space="preserve">pervitinu s těmito látkami se nejčastěji vyskytuje ve stejných případech jako u marihuany. Pomocí benzodiazepinů </w:t>
      </w:r>
      <w:r w:rsidR="00C51BEA">
        <w:rPr>
          <w:szCs w:val="24"/>
        </w:rPr>
        <w:t xml:space="preserve">uživatelé </w:t>
      </w:r>
      <w:r>
        <w:rPr>
          <w:szCs w:val="24"/>
        </w:rPr>
        <w:t>snadněji překlenou nepříje</w:t>
      </w:r>
      <w:r w:rsidR="005346AB">
        <w:rPr>
          <w:szCs w:val="24"/>
        </w:rPr>
        <w:t>mné stavy, které se vyskytují v</w:t>
      </w:r>
      <w:r w:rsidR="00C37132">
        <w:rPr>
          <w:szCs w:val="24"/>
        </w:rPr>
        <w:t> </w:t>
      </w:r>
      <w:r w:rsidR="00C51BEA">
        <w:rPr>
          <w:szCs w:val="24"/>
        </w:rPr>
        <w:t>době ústupu účinku pervitinu. Z</w:t>
      </w:r>
      <w:r>
        <w:rPr>
          <w:szCs w:val="24"/>
        </w:rPr>
        <w:t>pravidla se jedná o Rohypnol nebo Diazepam. Tyto léky jsou však spojovány s vysokou pra</w:t>
      </w:r>
      <w:r w:rsidR="0056375C">
        <w:rPr>
          <w:szCs w:val="24"/>
        </w:rPr>
        <w:t>vděpodobností vzniku závislosti (Prachařová In Růžička</w:t>
      </w:r>
      <w:r w:rsidR="00B23959">
        <w:rPr>
          <w:szCs w:val="24"/>
        </w:rPr>
        <w:t xml:space="preserve"> et al.</w:t>
      </w:r>
      <w:r w:rsidR="0056375C">
        <w:rPr>
          <w:szCs w:val="24"/>
        </w:rPr>
        <w:t>, 2012).</w:t>
      </w:r>
    </w:p>
    <w:p w:rsidR="00C342E8" w:rsidRDefault="00EC6902" w:rsidP="00A872D8">
      <w:pPr>
        <w:rPr>
          <w:szCs w:val="24"/>
        </w:rPr>
      </w:pPr>
      <w:r>
        <w:rPr>
          <w:szCs w:val="24"/>
        </w:rPr>
        <w:t xml:space="preserve">Důvodem, proč uživatelé pervitinu kombinují návykové látky, je často potlačení negativních </w:t>
      </w:r>
      <w:r w:rsidR="00C51BEA">
        <w:rPr>
          <w:szCs w:val="24"/>
        </w:rPr>
        <w:t>účinků</w:t>
      </w:r>
      <w:r>
        <w:rPr>
          <w:szCs w:val="24"/>
        </w:rPr>
        <w:t xml:space="preserve"> látky již užité. Další</w:t>
      </w:r>
      <w:r w:rsidR="00C51BEA">
        <w:rPr>
          <w:szCs w:val="24"/>
        </w:rPr>
        <w:t>m</w:t>
      </w:r>
      <w:r>
        <w:rPr>
          <w:szCs w:val="24"/>
        </w:rPr>
        <w:t xml:space="preserve"> cíl</w:t>
      </w:r>
      <w:r w:rsidR="00C51BEA">
        <w:rPr>
          <w:szCs w:val="24"/>
        </w:rPr>
        <w:t>em je zvýšení</w:t>
      </w:r>
      <w:r>
        <w:rPr>
          <w:szCs w:val="24"/>
        </w:rPr>
        <w:t xml:space="preserve"> pozitivní</w:t>
      </w:r>
      <w:r w:rsidR="00C51BEA">
        <w:rPr>
          <w:szCs w:val="24"/>
        </w:rPr>
        <w:t>ch účinků</w:t>
      </w:r>
      <w:r>
        <w:rPr>
          <w:szCs w:val="24"/>
        </w:rPr>
        <w:t xml:space="preserve"> aplikovaných látek. Při </w:t>
      </w:r>
      <w:r w:rsidR="00C51BEA">
        <w:rPr>
          <w:szCs w:val="24"/>
        </w:rPr>
        <w:t xml:space="preserve">jejich </w:t>
      </w:r>
      <w:r w:rsidR="005346AB">
        <w:rPr>
          <w:szCs w:val="24"/>
        </w:rPr>
        <w:t xml:space="preserve">kombinování dochází k </w:t>
      </w:r>
      <w:r>
        <w:rPr>
          <w:szCs w:val="24"/>
        </w:rPr>
        <w:t xml:space="preserve">nepředvídatelnosti jednotlivých </w:t>
      </w:r>
      <w:r w:rsidR="00C51BEA">
        <w:rPr>
          <w:szCs w:val="24"/>
        </w:rPr>
        <w:t>chemických reakcí. Nezáleží</w:t>
      </w:r>
      <w:r>
        <w:rPr>
          <w:szCs w:val="24"/>
        </w:rPr>
        <w:t xml:space="preserve"> jen na chemickém složení drog a léků, ale i na psychic</w:t>
      </w:r>
      <w:r w:rsidR="00C51BEA">
        <w:rPr>
          <w:szCs w:val="24"/>
        </w:rPr>
        <w:t>kém a fyzickém stavu jedince. L</w:t>
      </w:r>
      <w:r>
        <w:rPr>
          <w:szCs w:val="24"/>
        </w:rPr>
        <w:t xml:space="preserve">ze </w:t>
      </w:r>
      <w:r w:rsidR="00C51BEA">
        <w:rPr>
          <w:szCs w:val="24"/>
        </w:rPr>
        <w:t xml:space="preserve">tedy </w:t>
      </w:r>
      <w:r>
        <w:rPr>
          <w:szCs w:val="24"/>
        </w:rPr>
        <w:t>konstatovat, že jakékoli kombinace návykových látek vedou ke zvýšené zátěži organismu. Zároveň se i stupňuje vznik kombinované závislosti</w:t>
      </w:r>
      <w:r w:rsidR="00D34992">
        <w:rPr>
          <w:szCs w:val="24"/>
        </w:rPr>
        <w:t xml:space="preserve"> (Prachařová In Růžička</w:t>
      </w:r>
      <w:r w:rsidR="00B23959">
        <w:rPr>
          <w:szCs w:val="24"/>
        </w:rPr>
        <w:t xml:space="preserve"> et al.</w:t>
      </w:r>
      <w:r w:rsidR="00D34992">
        <w:rPr>
          <w:szCs w:val="24"/>
        </w:rPr>
        <w:t>, 2012)</w:t>
      </w:r>
      <w:r>
        <w:rPr>
          <w:szCs w:val="24"/>
        </w:rPr>
        <w:t>.</w:t>
      </w:r>
    </w:p>
    <w:p w:rsidR="00EC6902" w:rsidRPr="007E4FE6" w:rsidRDefault="00C342E8" w:rsidP="007E4FE6">
      <w:pPr>
        <w:pStyle w:val="Nadpis1"/>
      </w:pPr>
      <w:r>
        <w:br w:type="page"/>
      </w:r>
      <w:bookmarkStart w:id="86" w:name="_Toc353022139"/>
      <w:bookmarkStart w:id="87" w:name="_Toc353090189"/>
      <w:r w:rsidR="00EC6902" w:rsidRPr="007E4FE6">
        <w:lastRenderedPageBreak/>
        <w:t>Poruchy příjmu potravy</w:t>
      </w:r>
      <w:bookmarkEnd w:id="86"/>
      <w:bookmarkEnd w:id="87"/>
      <w:r w:rsidR="00EC6902" w:rsidRPr="007E4FE6">
        <w:t xml:space="preserve"> </w:t>
      </w:r>
    </w:p>
    <w:p w:rsidR="00EC6902" w:rsidRDefault="00EC6902" w:rsidP="00A872D8">
      <w:pPr>
        <w:rPr>
          <w:szCs w:val="24"/>
        </w:rPr>
      </w:pPr>
      <w:r>
        <w:rPr>
          <w:szCs w:val="24"/>
        </w:rPr>
        <w:t xml:space="preserve">Potřeba nasytit se je stejně důležitá </w:t>
      </w:r>
      <w:r w:rsidR="007529D6">
        <w:rPr>
          <w:szCs w:val="24"/>
        </w:rPr>
        <w:t>jako potřeba reprodukce a seberealizace</w:t>
      </w:r>
      <w:r>
        <w:rPr>
          <w:szCs w:val="24"/>
        </w:rPr>
        <w:t xml:space="preserve">. </w:t>
      </w:r>
      <w:r w:rsidR="007529D6">
        <w:rPr>
          <w:szCs w:val="24"/>
        </w:rPr>
        <w:t>Potrava je p</w:t>
      </w:r>
      <w:r>
        <w:rPr>
          <w:szCs w:val="24"/>
        </w:rPr>
        <w:t>odmínkou pro somatické a psychické zdraví. Stává se nenahraditel</w:t>
      </w:r>
      <w:r w:rsidR="007529D6">
        <w:rPr>
          <w:szCs w:val="24"/>
        </w:rPr>
        <w:t>ným zdrojem základních živin, jejichž nedostatkem</w:t>
      </w:r>
      <w:r>
        <w:rPr>
          <w:szCs w:val="24"/>
        </w:rPr>
        <w:t xml:space="preserve"> </w:t>
      </w:r>
      <w:r w:rsidR="007529D6">
        <w:rPr>
          <w:szCs w:val="24"/>
        </w:rPr>
        <w:t xml:space="preserve">mohou </w:t>
      </w:r>
      <w:r>
        <w:rPr>
          <w:szCs w:val="24"/>
        </w:rPr>
        <w:t>vznik</w:t>
      </w:r>
      <w:r w:rsidR="007529D6">
        <w:rPr>
          <w:szCs w:val="24"/>
        </w:rPr>
        <w:t>at závažné</w:t>
      </w:r>
      <w:r>
        <w:rPr>
          <w:szCs w:val="24"/>
        </w:rPr>
        <w:t xml:space="preserve"> poruch</w:t>
      </w:r>
      <w:r w:rsidR="007529D6">
        <w:rPr>
          <w:szCs w:val="24"/>
        </w:rPr>
        <w:t xml:space="preserve">y organismu. Také změna </w:t>
      </w:r>
      <w:r>
        <w:rPr>
          <w:szCs w:val="24"/>
        </w:rPr>
        <w:t>chuti k</w:t>
      </w:r>
      <w:r w:rsidR="00C37132">
        <w:rPr>
          <w:szCs w:val="24"/>
        </w:rPr>
        <w:t> </w:t>
      </w:r>
      <w:r w:rsidR="007529D6">
        <w:rPr>
          <w:szCs w:val="24"/>
        </w:rPr>
        <w:t>jídlu</w:t>
      </w:r>
      <w:r>
        <w:rPr>
          <w:szCs w:val="24"/>
        </w:rPr>
        <w:t xml:space="preserve"> signalizuje </w:t>
      </w:r>
      <w:r w:rsidR="005346AB">
        <w:rPr>
          <w:szCs w:val="24"/>
        </w:rPr>
        <w:t xml:space="preserve">vznik duševních poruch. Jídlo v </w:t>
      </w:r>
      <w:r>
        <w:rPr>
          <w:szCs w:val="24"/>
        </w:rPr>
        <w:t>průběhu života získává jiný psychický a</w:t>
      </w:r>
      <w:r w:rsidR="00C37132">
        <w:rPr>
          <w:szCs w:val="24"/>
        </w:rPr>
        <w:t> </w:t>
      </w:r>
      <w:r>
        <w:rPr>
          <w:szCs w:val="24"/>
        </w:rPr>
        <w:t>sociální význam. Může se stát nástrojem k odměně pro jedince, ale i únikem před samotou. Stanovit j</w:t>
      </w:r>
      <w:r w:rsidR="0056375C">
        <w:rPr>
          <w:szCs w:val="24"/>
        </w:rPr>
        <w:t>asnou hranici mezi normou a pato</w:t>
      </w:r>
      <w:r>
        <w:rPr>
          <w:szCs w:val="24"/>
        </w:rPr>
        <w:t>logií je však poměr</w:t>
      </w:r>
      <w:r w:rsidR="0070590F">
        <w:rPr>
          <w:szCs w:val="24"/>
        </w:rPr>
        <w:t>ně složité (</w:t>
      </w:r>
      <w:r w:rsidR="00B23959">
        <w:rPr>
          <w:szCs w:val="24"/>
        </w:rPr>
        <w:t xml:space="preserve">Krch In </w:t>
      </w:r>
      <w:r w:rsidR="0070590F">
        <w:rPr>
          <w:szCs w:val="24"/>
        </w:rPr>
        <w:t xml:space="preserve">Krch et </w:t>
      </w:r>
      <w:r w:rsidR="007529D6">
        <w:rPr>
          <w:szCs w:val="24"/>
        </w:rPr>
        <w:t>al., 2005).</w:t>
      </w:r>
    </w:p>
    <w:p w:rsidR="00EC6902" w:rsidRPr="00717E5C" w:rsidRDefault="0070590F" w:rsidP="007E4FE6">
      <w:pPr>
        <w:pStyle w:val="podnadpis1"/>
      </w:pPr>
      <w:bookmarkStart w:id="88" w:name="_Toc353022140"/>
      <w:bookmarkStart w:id="89" w:name="_Toc353090190"/>
      <w:r w:rsidRPr="00717E5C">
        <w:t>Syndromy poruch příjmu</w:t>
      </w:r>
      <w:r w:rsidR="00EC6902" w:rsidRPr="00717E5C">
        <w:t xml:space="preserve"> potravy</w:t>
      </w:r>
      <w:bookmarkEnd w:id="88"/>
      <w:bookmarkEnd w:id="89"/>
    </w:p>
    <w:p w:rsidR="00EC6902" w:rsidRDefault="0070590F" w:rsidP="00A872D8">
      <w:pPr>
        <w:rPr>
          <w:szCs w:val="24"/>
        </w:rPr>
      </w:pPr>
      <w:r>
        <w:rPr>
          <w:szCs w:val="24"/>
        </w:rPr>
        <w:t>V rámci poruch příjmu</w:t>
      </w:r>
      <w:r w:rsidR="00EC6902">
        <w:rPr>
          <w:szCs w:val="24"/>
        </w:rPr>
        <w:t xml:space="preserve"> potravy</w:t>
      </w:r>
      <w:r w:rsidR="00EC6902">
        <w:rPr>
          <w:rStyle w:val="Znakapoznpodarou"/>
          <w:szCs w:val="24"/>
        </w:rPr>
        <w:footnoteReference w:id="34"/>
      </w:r>
      <w:r w:rsidR="00EC6902">
        <w:rPr>
          <w:szCs w:val="24"/>
        </w:rPr>
        <w:t xml:space="preserve"> se stanovily dva syndromy</w:t>
      </w:r>
      <w:r>
        <w:rPr>
          <w:szCs w:val="24"/>
        </w:rPr>
        <w:t xml:space="preserve">. Jde o </w:t>
      </w:r>
      <w:r w:rsidR="00EC6902">
        <w:rPr>
          <w:b/>
          <w:szCs w:val="24"/>
        </w:rPr>
        <w:t xml:space="preserve">mentální anorexii </w:t>
      </w:r>
      <w:r w:rsidR="00EC6902">
        <w:rPr>
          <w:szCs w:val="24"/>
        </w:rPr>
        <w:t xml:space="preserve">a </w:t>
      </w:r>
      <w:r w:rsidR="00EC6902">
        <w:rPr>
          <w:b/>
          <w:szCs w:val="24"/>
        </w:rPr>
        <w:t>mentální bulimii</w:t>
      </w:r>
      <w:r w:rsidR="00EC6902">
        <w:rPr>
          <w:szCs w:val="24"/>
        </w:rPr>
        <w:t xml:space="preserve">. Tyto syndromy pod kategorii PPP zahrnuje jak </w:t>
      </w:r>
      <w:r w:rsidR="00EC6902" w:rsidRPr="00CE1343">
        <w:rPr>
          <w:szCs w:val="24"/>
        </w:rPr>
        <w:t>Mezinárodní klasifikace nemocí</w:t>
      </w:r>
      <w:r w:rsidR="00EC6902">
        <w:rPr>
          <w:rStyle w:val="Znakapoznpodarou"/>
          <w:szCs w:val="24"/>
        </w:rPr>
        <w:footnoteReference w:id="35"/>
      </w:r>
      <w:r>
        <w:rPr>
          <w:szCs w:val="24"/>
        </w:rPr>
        <w:t xml:space="preserve"> </w:t>
      </w:r>
      <w:r w:rsidR="0056375C">
        <w:rPr>
          <w:szCs w:val="24"/>
        </w:rPr>
        <w:t xml:space="preserve"> </w:t>
      </w:r>
      <w:r>
        <w:rPr>
          <w:szCs w:val="24"/>
        </w:rPr>
        <w:t>tak i</w:t>
      </w:r>
      <w:r w:rsidR="00EC6902">
        <w:rPr>
          <w:szCs w:val="24"/>
        </w:rPr>
        <w:t xml:space="preserve"> Diagnostický statický manuál Americké psychiatrické asociace</w:t>
      </w:r>
      <w:r w:rsidR="00EC6902">
        <w:rPr>
          <w:rStyle w:val="Znakapoznpodarou"/>
          <w:szCs w:val="24"/>
        </w:rPr>
        <w:footnoteReference w:id="36"/>
      </w:r>
      <w:r w:rsidR="00EC6902">
        <w:rPr>
          <w:szCs w:val="24"/>
        </w:rPr>
        <w:t>. Podle MKN-10 se PPP řadí mezi „</w:t>
      </w:r>
      <w:r w:rsidR="00EC6902" w:rsidRPr="001E0673">
        <w:rPr>
          <w:i/>
          <w:szCs w:val="24"/>
        </w:rPr>
        <w:t>Behaviorální syndromy spojené s fyziologickými poruchami a</w:t>
      </w:r>
      <w:r w:rsidR="00C37132">
        <w:rPr>
          <w:i/>
          <w:szCs w:val="24"/>
        </w:rPr>
        <w:t> </w:t>
      </w:r>
      <w:r w:rsidR="00EC6902" w:rsidRPr="001E0673">
        <w:rPr>
          <w:i/>
          <w:szCs w:val="24"/>
        </w:rPr>
        <w:t>somatickými faktory</w:t>
      </w:r>
      <w:r w:rsidR="00EC6902">
        <w:rPr>
          <w:szCs w:val="24"/>
        </w:rPr>
        <w:t xml:space="preserve"> (</w:t>
      </w:r>
      <w:r w:rsidR="00B23959">
        <w:rPr>
          <w:szCs w:val="24"/>
        </w:rPr>
        <w:t>Duševní poruchy a poruchy chování</w:t>
      </w:r>
      <w:r w:rsidR="00EC6902">
        <w:rPr>
          <w:szCs w:val="24"/>
        </w:rPr>
        <w:t xml:space="preserve">, 2006, </w:t>
      </w:r>
      <w:r>
        <w:rPr>
          <w:szCs w:val="24"/>
        </w:rPr>
        <w:t>s. 142).“ Nalezneme je pod kó</w:t>
      </w:r>
      <w:r w:rsidR="005346AB">
        <w:rPr>
          <w:szCs w:val="24"/>
        </w:rPr>
        <w:t xml:space="preserve">dem F50 s </w:t>
      </w:r>
      <w:r w:rsidR="00EC6902">
        <w:rPr>
          <w:szCs w:val="24"/>
        </w:rPr>
        <w:t>názvem „</w:t>
      </w:r>
      <w:r w:rsidR="00EC6902" w:rsidRPr="001E0673">
        <w:rPr>
          <w:i/>
          <w:szCs w:val="24"/>
        </w:rPr>
        <w:t>Poruchy příjmu jídla</w:t>
      </w:r>
      <w:r w:rsidR="00EC6902">
        <w:rPr>
          <w:szCs w:val="24"/>
        </w:rPr>
        <w:t xml:space="preserve"> (</w:t>
      </w:r>
      <w:r w:rsidR="00B23959">
        <w:rPr>
          <w:szCs w:val="24"/>
        </w:rPr>
        <w:t>Duševní poruchy a poruchy chování</w:t>
      </w:r>
      <w:r w:rsidR="00EC6902">
        <w:rPr>
          <w:szCs w:val="24"/>
        </w:rPr>
        <w:t>, 2006, s</w:t>
      </w:r>
      <w:r>
        <w:rPr>
          <w:szCs w:val="24"/>
        </w:rPr>
        <w:t>. 142).“ Obě publikace se věnují i dalším PPP, p</w:t>
      </w:r>
      <w:r w:rsidR="00EC6902">
        <w:rPr>
          <w:szCs w:val="24"/>
        </w:rPr>
        <w:t xml:space="preserve">rotože </w:t>
      </w:r>
      <w:r>
        <w:rPr>
          <w:szCs w:val="24"/>
        </w:rPr>
        <w:t xml:space="preserve">se často vyskytují </w:t>
      </w:r>
      <w:r w:rsidR="00EC6902">
        <w:rPr>
          <w:szCs w:val="24"/>
        </w:rPr>
        <w:t>osob</w:t>
      </w:r>
      <w:r w:rsidR="005346AB">
        <w:rPr>
          <w:szCs w:val="24"/>
        </w:rPr>
        <w:t xml:space="preserve">y s </w:t>
      </w:r>
      <w:r>
        <w:rPr>
          <w:szCs w:val="24"/>
        </w:rPr>
        <w:t xml:space="preserve">odlišnými </w:t>
      </w:r>
      <w:r w:rsidR="00EC6902">
        <w:rPr>
          <w:szCs w:val="24"/>
        </w:rPr>
        <w:t xml:space="preserve">nebo nenaplněnými </w:t>
      </w:r>
      <w:r>
        <w:rPr>
          <w:szCs w:val="24"/>
        </w:rPr>
        <w:t xml:space="preserve">diagnostickými kritérii. </w:t>
      </w:r>
      <w:r w:rsidR="00EC6902">
        <w:rPr>
          <w:szCs w:val="24"/>
        </w:rPr>
        <w:t xml:space="preserve">Jedná se o vymezení atypických, parciálních nebo jinak nespecifikovaných poruch příjmu potravy. Mentální anorexie a mentální bulimie si jsou velmi blízké. </w:t>
      </w:r>
      <w:r w:rsidR="00137188">
        <w:rPr>
          <w:szCs w:val="24"/>
        </w:rPr>
        <w:t>J</w:t>
      </w:r>
      <w:r w:rsidR="00EC6902">
        <w:rPr>
          <w:szCs w:val="24"/>
        </w:rPr>
        <w:t>ednotlivé příznaky jsou rozlišovány dle z</w:t>
      </w:r>
      <w:r w:rsidR="00137188">
        <w:rPr>
          <w:szCs w:val="24"/>
        </w:rPr>
        <w:t xml:space="preserve">ávažnosti podvýživy. Spojující oblastí </w:t>
      </w:r>
      <w:r w:rsidR="005346AB">
        <w:rPr>
          <w:szCs w:val="24"/>
        </w:rPr>
        <w:t xml:space="preserve">pro oba syndromy je obava z </w:t>
      </w:r>
      <w:r w:rsidR="00EC6902">
        <w:rPr>
          <w:szCs w:val="24"/>
        </w:rPr>
        <w:t>nabírání na váze. Lidé, kteří trpí touto nemocí</w:t>
      </w:r>
      <w:r w:rsidR="00137188">
        <w:rPr>
          <w:szCs w:val="24"/>
        </w:rPr>
        <w:t>,</w:t>
      </w:r>
      <w:r w:rsidR="00EC6902">
        <w:rPr>
          <w:szCs w:val="24"/>
        </w:rPr>
        <w:t xml:space="preserve"> věnují nadměrnou pozornost tomu, jak vypadají a kolik váží. Pozornost se zaměřuje na vzhled a</w:t>
      </w:r>
      <w:r w:rsidR="00C37132">
        <w:rPr>
          <w:szCs w:val="24"/>
        </w:rPr>
        <w:t> </w:t>
      </w:r>
      <w:r w:rsidR="00EC6902">
        <w:rPr>
          <w:szCs w:val="24"/>
        </w:rPr>
        <w:t xml:space="preserve">tělesnou hmotnost. Snaha nemocného jedince je </w:t>
      </w:r>
      <w:r w:rsidR="00137188">
        <w:rPr>
          <w:szCs w:val="24"/>
        </w:rPr>
        <w:t>vynakládána</w:t>
      </w:r>
      <w:r w:rsidR="005346AB">
        <w:rPr>
          <w:szCs w:val="24"/>
        </w:rPr>
        <w:t xml:space="preserve"> k </w:t>
      </w:r>
      <w:r w:rsidR="00EC6902">
        <w:rPr>
          <w:szCs w:val="24"/>
        </w:rPr>
        <w:t>tomu, aby zabránil nárůstu tělesné váhy. Podle Krcha jsou tyto p</w:t>
      </w:r>
      <w:r w:rsidR="005346AB">
        <w:rPr>
          <w:szCs w:val="24"/>
        </w:rPr>
        <w:t xml:space="preserve">říznaky označovány jako fobie z </w:t>
      </w:r>
      <w:r w:rsidR="00EC6902">
        <w:rPr>
          <w:szCs w:val="24"/>
        </w:rPr>
        <w:t>nadváhy. Obě poruchy jsou charakteristické pr</w:t>
      </w:r>
      <w:r w:rsidR="00137188">
        <w:rPr>
          <w:szCs w:val="24"/>
        </w:rPr>
        <w:t>o obecnou psychopatologii, kam řadíme</w:t>
      </w:r>
      <w:r w:rsidR="00EC6902">
        <w:rPr>
          <w:szCs w:val="24"/>
        </w:rPr>
        <w:t xml:space="preserve"> snížené sebevědom</w:t>
      </w:r>
      <w:r w:rsidR="005346AB">
        <w:rPr>
          <w:szCs w:val="24"/>
        </w:rPr>
        <w:t xml:space="preserve">í, problémy v </w:t>
      </w:r>
      <w:r w:rsidR="00137188">
        <w:rPr>
          <w:szCs w:val="24"/>
        </w:rPr>
        <w:t>sociální oblasti</w:t>
      </w:r>
      <w:r w:rsidR="00EC6902">
        <w:rPr>
          <w:szCs w:val="24"/>
        </w:rPr>
        <w:t xml:space="preserve"> nebo somatické problémy, které jsou závislé na způsobu hlídání tělesné váhy. </w:t>
      </w:r>
      <w:r w:rsidR="00137188">
        <w:rPr>
          <w:szCs w:val="24"/>
        </w:rPr>
        <w:t>U</w:t>
      </w:r>
      <w:r w:rsidR="00EC6902">
        <w:rPr>
          <w:szCs w:val="24"/>
        </w:rPr>
        <w:t xml:space="preserve"> části případů mentální anorexie se rozvine mentální bulimie s</w:t>
      </w:r>
      <w:r w:rsidR="005346AB">
        <w:rPr>
          <w:szCs w:val="24"/>
        </w:rPr>
        <w:t xml:space="preserve"> </w:t>
      </w:r>
      <w:r w:rsidR="00137188">
        <w:rPr>
          <w:szCs w:val="24"/>
        </w:rPr>
        <w:t xml:space="preserve">takovou </w:t>
      </w:r>
      <w:r w:rsidR="00EC6902">
        <w:rPr>
          <w:szCs w:val="24"/>
        </w:rPr>
        <w:t>tělesnou hmotností, která je v</w:t>
      </w:r>
      <w:r w:rsidR="005346AB">
        <w:rPr>
          <w:szCs w:val="24"/>
        </w:rPr>
        <w:t xml:space="preserve"> </w:t>
      </w:r>
      <w:r w:rsidR="00EC6902">
        <w:rPr>
          <w:szCs w:val="24"/>
        </w:rPr>
        <w:t>normě</w:t>
      </w:r>
      <w:r w:rsidR="0056375C">
        <w:rPr>
          <w:szCs w:val="24"/>
        </w:rPr>
        <w:t xml:space="preserve"> (</w:t>
      </w:r>
      <w:r w:rsidR="00B23959">
        <w:rPr>
          <w:szCs w:val="24"/>
        </w:rPr>
        <w:t>Krch In Krch et al., 2005)</w:t>
      </w:r>
      <w:r w:rsidR="00EC6902">
        <w:rPr>
          <w:szCs w:val="24"/>
        </w:rPr>
        <w:t>.</w:t>
      </w:r>
    </w:p>
    <w:p w:rsidR="00EC6902" w:rsidRDefault="00EC6902" w:rsidP="00A872D8">
      <w:pPr>
        <w:rPr>
          <w:szCs w:val="24"/>
        </w:rPr>
      </w:pPr>
      <w:r>
        <w:rPr>
          <w:szCs w:val="24"/>
        </w:rPr>
        <w:t xml:space="preserve">• </w:t>
      </w:r>
      <w:r w:rsidR="00137188">
        <w:rPr>
          <w:b/>
          <w:szCs w:val="24"/>
        </w:rPr>
        <w:t>M</w:t>
      </w:r>
      <w:r>
        <w:rPr>
          <w:b/>
          <w:szCs w:val="24"/>
        </w:rPr>
        <w:t xml:space="preserve">entální anorexie </w:t>
      </w:r>
      <w:r>
        <w:rPr>
          <w:szCs w:val="24"/>
        </w:rPr>
        <w:t xml:space="preserve">je </w:t>
      </w:r>
      <w:r w:rsidR="00137188">
        <w:rPr>
          <w:szCs w:val="24"/>
        </w:rPr>
        <w:t xml:space="preserve">popisována </w:t>
      </w:r>
      <w:r>
        <w:rPr>
          <w:szCs w:val="24"/>
        </w:rPr>
        <w:t xml:space="preserve">jako porucha, při které jedinec záměrně snižuje svoji tělesnou váhu. Termín </w:t>
      </w:r>
      <w:r w:rsidR="00137188">
        <w:rPr>
          <w:szCs w:val="24"/>
        </w:rPr>
        <w:t>však může být zavádějící z</w:t>
      </w:r>
      <w:r w:rsidR="005346AB">
        <w:rPr>
          <w:szCs w:val="24"/>
        </w:rPr>
        <w:t xml:space="preserve"> toho </w:t>
      </w:r>
      <w:r w:rsidR="00137188">
        <w:rPr>
          <w:szCs w:val="24"/>
        </w:rPr>
        <w:t>důvodu</w:t>
      </w:r>
      <w:r w:rsidR="00E218D5">
        <w:rPr>
          <w:szCs w:val="24"/>
        </w:rPr>
        <w:t>, že</w:t>
      </w:r>
      <w:r w:rsidR="00137188">
        <w:rPr>
          <w:szCs w:val="24"/>
        </w:rPr>
        <w:t xml:space="preserve"> </w:t>
      </w:r>
      <w:r>
        <w:rPr>
          <w:szCs w:val="24"/>
        </w:rPr>
        <w:t>výskyt</w:t>
      </w:r>
      <w:r w:rsidR="00E218D5">
        <w:rPr>
          <w:szCs w:val="24"/>
        </w:rPr>
        <w:t xml:space="preserve"> </w:t>
      </w:r>
      <w:r w:rsidR="00137188">
        <w:rPr>
          <w:szCs w:val="24"/>
        </w:rPr>
        <w:t>snížení chuti k</w:t>
      </w:r>
      <w:r w:rsidR="005346AB">
        <w:rPr>
          <w:szCs w:val="24"/>
        </w:rPr>
        <w:t xml:space="preserve"> </w:t>
      </w:r>
      <w:r w:rsidR="00137188">
        <w:rPr>
          <w:szCs w:val="24"/>
        </w:rPr>
        <w:t>jídlu</w:t>
      </w:r>
      <w:r w:rsidR="00E218D5">
        <w:rPr>
          <w:szCs w:val="24"/>
        </w:rPr>
        <w:t xml:space="preserve"> </w:t>
      </w:r>
      <w:r>
        <w:rPr>
          <w:szCs w:val="24"/>
        </w:rPr>
        <w:t>je až druhotný dů</w:t>
      </w:r>
      <w:r w:rsidR="00137188">
        <w:rPr>
          <w:szCs w:val="24"/>
        </w:rPr>
        <w:t xml:space="preserve">sledek dlouhodobého hladovění. Proto se </w:t>
      </w:r>
      <w:r>
        <w:rPr>
          <w:szCs w:val="24"/>
        </w:rPr>
        <w:t xml:space="preserve">nemusí se objevovat </w:t>
      </w:r>
      <w:r w:rsidR="00E218D5">
        <w:rPr>
          <w:szCs w:val="24"/>
        </w:rPr>
        <w:lastRenderedPageBreak/>
        <w:t>u</w:t>
      </w:r>
      <w:r w:rsidR="00C37132">
        <w:rPr>
          <w:szCs w:val="24"/>
        </w:rPr>
        <w:t> </w:t>
      </w:r>
      <w:r w:rsidR="00E218D5">
        <w:rPr>
          <w:szCs w:val="24"/>
        </w:rPr>
        <w:t xml:space="preserve">všech nemocných. U některých nemocných </w:t>
      </w:r>
      <w:r>
        <w:rPr>
          <w:szCs w:val="24"/>
        </w:rPr>
        <w:t xml:space="preserve">se </w:t>
      </w:r>
      <w:r w:rsidR="00E218D5">
        <w:rPr>
          <w:szCs w:val="24"/>
        </w:rPr>
        <w:t xml:space="preserve">naopak </w:t>
      </w:r>
      <w:r>
        <w:rPr>
          <w:szCs w:val="24"/>
        </w:rPr>
        <w:t xml:space="preserve">vyskytuje větší zájem o jídlo. Tito lidé rádi </w:t>
      </w:r>
      <w:r w:rsidR="00E218D5">
        <w:rPr>
          <w:szCs w:val="24"/>
        </w:rPr>
        <w:t xml:space="preserve">sbírají recepty a se zálibou </w:t>
      </w:r>
      <w:r>
        <w:rPr>
          <w:szCs w:val="24"/>
        </w:rPr>
        <w:t>vaří. Lidé trpící anorexií nechtějí jíst</w:t>
      </w:r>
      <w:r w:rsidR="00E218D5">
        <w:rPr>
          <w:szCs w:val="24"/>
        </w:rPr>
        <w:t xml:space="preserve"> z různých</w:t>
      </w:r>
      <w:r>
        <w:rPr>
          <w:szCs w:val="24"/>
        </w:rPr>
        <w:t xml:space="preserve"> a n</w:t>
      </w:r>
      <w:r w:rsidR="00AF6920">
        <w:rPr>
          <w:szCs w:val="24"/>
        </w:rPr>
        <w:t>ěkdy i</w:t>
      </w:r>
      <w:r w:rsidR="00C37132">
        <w:rPr>
          <w:szCs w:val="24"/>
        </w:rPr>
        <w:t> </w:t>
      </w:r>
      <w:r w:rsidR="00AF6920">
        <w:rPr>
          <w:szCs w:val="24"/>
        </w:rPr>
        <w:t>velmi pochopitelných</w:t>
      </w:r>
      <w:r w:rsidR="00E218D5">
        <w:rPr>
          <w:szCs w:val="24"/>
        </w:rPr>
        <w:t xml:space="preserve"> důvodů</w:t>
      </w:r>
      <w:r w:rsidR="005346AB">
        <w:rPr>
          <w:szCs w:val="24"/>
        </w:rPr>
        <w:t xml:space="preserve">, jako je narušení postoje k </w:t>
      </w:r>
      <w:r w:rsidR="009B0648">
        <w:rPr>
          <w:szCs w:val="24"/>
        </w:rPr>
        <w:t>tloušťce, tělesné hmotnosti a</w:t>
      </w:r>
      <w:r w:rsidR="00C37132">
        <w:rPr>
          <w:szCs w:val="24"/>
        </w:rPr>
        <w:t> </w:t>
      </w:r>
      <w:r w:rsidR="009B0648">
        <w:rPr>
          <w:szCs w:val="24"/>
        </w:rPr>
        <w:t xml:space="preserve">proporcím. </w:t>
      </w:r>
      <w:r>
        <w:rPr>
          <w:szCs w:val="24"/>
        </w:rPr>
        <w:t xml:space="preserve">Mezi diagnostická kritéria dle MKN-10 řadíme následujících pět oblastí. </w:t>
      </w:r>
      <w:r w:rsidR="009B0648">
        <w:rPr>
          <w:szCs w:val="24"/>
        </w:rPr>
        <w:t>Jedinci si záměrně zachovávají tělesnou váhu nejméně 15</w:t>
      </w:r>
      <w:r>
        <w:rPr>
          <w:szCs w:val="24"/>
        </w:rPr>
        <w:t xml:space="preserve"> % pod normou a BMI</w:t>
      </w:r>
      <w:r>
        <w:rPr>
          <w:rStyle w:val="Znakapoznpodarou"/>
          <w:szCs w:val="24"/>
        </w:rPr>
        <w:footnoteReference w:id="37"/>
      </w:r>
      <w:r>
        <w:rPr>
          <w:szCs w:val="24"/>
        </w:rPr>
        <w:t xml:space="preserve"> je nižší než 17,5. Snížená hmotnost je důs</w:t>
      </w:r>
      <w:r w:rsidR="009B0648">
        <w:rPr>
          <w:szCs w:val="24"/>
        </w:rPr>
        <w:t xml:space="preserve">ledkem záměrného vyhýbání </w:t>
      </w:r>
      <w:r w:rsidR="00FD42F8">
        <w:rPr>
          <w:szCs w:val="24"/>
        </w:rPr>
        <w:t xml:space="preserve">se </w:t>
      </w:r>
      <w:r w:rsidR="009B0648">
        <w:rPr>
          <w:szCs w:val="24"/>
        </w:rPr>
        <w:t>jídlu.</w:t>
      </w:r>
      <w:r>
        <w:rPr>
          <w:szCs w:val="24"/>
        </w:rPr>
        <w:t xml:space="preserve"> </w:t>
      </w:r>
      <w:r w:rsidR="009B0648">
        <w:rPr>
          <w:szCs w:val="24"/>
        </w:rPr>
        <w:t>J</w:t>
      </w:r>
      <w:r>
        <w:rPr>
          <w:szCs w:val="24"/>
        </w:rPr>
        <w:t xml:space="preserve">edná </w:t>
      </w:r>
      <w:r w:rsidR="009B0648">
        <w:rPr>
          <w:szCs w:val="24"/>
        </w:rPr>
        <w:t xml:space="preserve">se tedy </w:t>
      </w:r>
      <w:r>
        <w:rPr>
          <w:szCs w:val="24"/>
        </w:rPr>
        <w:t>o regulaci hmotnosti, kterou si nemocný způsobuje sám</w:t>
      </w:r>
      <w:r w:rsidR="00A5106F">
        <w:rPr>
          <w:szCs w:val="24"/>
        </w:rPr>
        <w:t>. Vyhýbá se strav</w:t>
      </w:r>
      <w:r w:rsidR="005346AB">
        <w:rPr>
          <w:szCs w:val="24"/>
        </w:rPr>
        <w:t xml:space="preserve">ě, v </w:t>
      </w:r>
      <w:r w:rsidR="00A5106F">
        <w:rPr>
          <w:szCs w:val="24"/>
        </w:rPr>
        <w:t>jejímž důsledku by nabíral na váze</w:t>
      </w:r>
      <w:r w:rsidR="00FD42F8">
        <w:rPr>
          <w:szCs w:val="24"/>
        </w:rPr>
        <w:t>,</w:t>
      </w:r>
      <w:r w:rsidR="00A5106F">
        <w:rPr>
          <w:szCs w:val="24"/>
        </w:rPr>
        <w:t xml:space="preserve"> a </w:t>
      </w:r>
      <w:r>
        <w:rPr>
          <w:szCs w:val="24"/>
        </w:rPr>
        <w:t>užívá laxativa</w:t>
      </w:r>
      <w:r>
        <w:rPr>
          <w:rStyle w:val="Znakapoznpodarou"/>
          <w:szCs w:val="24"/>
        </w:rPr>
        <w:footnoteReference w:id="38"/>
      </w:r>
      <w:r>
        <w:rPr>
          <w:szCs w:val="24"/>
        </w:rPr>
        <w:t>, anorektika</w:t>
      </w:r>
      <w:r>
        <w:rPr>
          <w:rStyle w:val="Znakapoznpodarou"/>
          <w:szCs w:val="24"/>
        </w:rPr>
        <w:footnoteReference w:id="39"/>
      </w:r>
      <w:r>
        <w:rPr>
          <w:szCs w:val="24"/>
        </w:rPr>
        <w:t xml:space="preserve"> a diuretika</w:t>
      </w:r>
      <w:r>
        <w:rPr>
          <w:rStyle w:val="Znakapoznpodarou"/>
          <w:szCs w:val="24"/>
        </w:rPr>
        <w:footnoteReference w:id="40"/>
      </w:r>
      <w:r>
        <w:rPr>
          <w:szCs w:val="24"/>
        </w:rPr>
        <w:t>. Často také nadměrně cvičí</w:t>
      </w:r>
      <w:r w:rsidR="00A5106F">
        <w:rPr>
          <w:szCs w:val="24"/>
        </w:rPr>
        <w:t xml:space="preserve"> a</w:t>
      </w:r>
      <w:r w:rsidR="00C37132">
        <w:rPr>
          <w:szCs w:val="24"/>
        </w:rPr>
        <w:t> </w:t>
      </w:r>
      <w:r w:rsidR="00A5106F">
        <w:rPr>
          <w:szCs w:val="24"/>
        </w:rPr>
        <w:t>vyprovokovává zvracení. Strach z možné tloušť</w:t>
      </w:r>
      <w:r>
        <w:rPr>
          <w:szCs w:val="24"/>
        </w:rPr>
        <w:t>ky se projevuje jako vtíravá obava. Charakteristická je i nepřesná představa o vlastním těle, doprová</w:t>
      </w:r>
      <w:r w:rsidR="00A5106F">
        <w:rPr>
          <w:szCs w:val="24"/>
        </w:rPr>
        <w:t>zená</w:t>
      </w:r>
      <w:r>
        <w:rPr>
          <w:szCs w:val="24"/>
        </w:rPr>
        <w:t xml:space="preserve"> velmi nízkou hmotností jedince. Dalším kritériem </w:t>
      </w:r>
      <w:r w:rsidR="00A5106F">
        <w:rPr>
          <w:szCs w:val="24"/>
        </w:rPr>
        <w:t xml:space="preserve">je </w:t>
      </w:r>
      <w:r>
        <w:rPr>
          <w:szCs w:val="24"/>
        </w:rPr>
        <w:t>endokrin</w:t>
      </w:r>
      <w:r w:rsidR="00A5106F">
        <w:rPr>
          <w:szCs w:val="24"/>
        </w:rPr>
        <w:t>ní porucha. U žen se projevuje</w:t>
      </w:r>
      <w:r>
        <w:rPr>
          <w:szCs w:val="24"/>
        </w:rPr>
        <w:t xml:space="preserve"> </w:t>
      </w:r>
      <w:r w:rsidR="00A5106F">
        <w:rPr>
          <w:szCs w:val="24"/>
        </w:rPr>
        <w:t xml:space="preserve">absencí menstruace, </w:t>
      </w:r>
      <w:r>
        <w:rPr>
          <w:szCs w:val="24"/>
        </w:rPr>
        <w:t>u</w:t>
      </w:r>
      <w:r w:rsidR="00C37132">
        <w:rPr>
          <w:szCs w:val="24"/>
        </w:rPr>
        <w:t> </w:t>
      </w:r>
      <w:r>
        <w:rPr>
          <w:szCs w:val="24"/>
        </w:rPr>
        <w:t xml:space="preserve">mužů jako ztráta sexuálního zájmu a potence. </w:t>
      </w:r>
      <w:r w:rsidR="005346AB">
        <w:rPr>
          <w:szCs w:val="24"/>
        </w:rPr>
        <w:t xml:space="preserve">V </w:t>
      </w:r>
      <w:r w:rsidR="00A5106F">
        <w:rPr>
          <w:szCs w:val="24"/>
        </w:rPr>
        <w:t>různé míře se vyskytuje zvýšená hladina</w:t>
      </w:r>
      <w:r>
        <w:rPr>
          <w:szCs w:val="24"/>
        </w:rPr>
        <w:t xml:space="preserve"> </w:t>
      </w:r>
      <w:r w:rsidR="00A5106F">
        <w:rPr>
          <w:szCs w:val="24"/>
        </w:rPr>
        <w:t>některých</w:t>
      </w:r>
      <w:r>
        <w:rPr>
          <w:szCs w:val="24"/>
        </w:rPr>
        <w:t xml:space="preserve"> hormonů. Pokud se začátek onemocnění </w:t>
      </w:r>
      <w:r w:rsidR="00A5106F">
        <w:rPr>
          <w:szCs w:val="24"/>
        </w:rPr>
        <w:t xml:space="preserve">objeví </w:t>
      </w:r>
      <w:r>
        <w:rPr>
          <w:szCs w:val="24"/>
        </w:rPr>
        <w:t xml:space="preserve">před nástupem puberty, </w:t>
      </w:r>
      <w:r w:rsidR="00A5106F">
        <w:rPr>
          <w:szCs w:val="24"/>
        </w:rPr>
        <w:t xml:space="preserve">její projevy jsou opožděny nebo </w:t>
      </w:r>
      <w:r>
        <w:rPr>
          <w:szCs w:val="24"/>
        </w:rPr>
        <w:t>zastaveny. U dívek se nevyvíjejí ňadra, nedostavuje se menstruace a u</w:t>
      </w:r>
      <w:r w:rsidR="00C37132">
        <w:rPr>
          <w:szCs w:val="24"/>
        </w:rPr>
        <w:t> </w:t>
      </w:r>
      <w:r>
        <w:rPr>
          <w:szCs w:val="24"/>
        </w:rPr>
        <w:t xml:space="preserve">chlapců </w:t>
      </w:r>
      <w:r w:rsidR="005346AB">
        <w:rPr>
          <w:szCs w:val="24"/>
        </w:rPr>
        <w:t xml:space="preserve">se nevyvíjí mužské genitálie. K </w:t>
      </w:r>
      <w:r>
        <w:rPr>
          <w:szCs w:val="24"/>
        </w:rPr>
        <w:t xml:space="preserve">normálnímu dokončení puberty dochází až po uzdravení, </w:t>
      </w:r>
      <w:r w:rsidR="00C67EC9">
        <w:rPr>
          <w:szCs w:val="24"/>
        </w:rPr>
        <w:t>avšak s možnými důsledky (</w:t>
      </w:r>
      <w:r w:rsidR="00B23959">
        <w:rPr>
          <w:szCs w:val="24"/>
        </w:rPr>
        <w:t xml:space="preserve">Krch In </w:t>
      </w:r>
      <w:r w:rsidR="00C67EC9">
        <w:rPr>
          <w:szCs w:val="24"/>
        </w:rPr>
        <w:t xml:space="preserve">Krch et </w:t>
      </w:r>
      <w:r>
        <w:rPr>
          <w:szCs w:val="24"/>
        </w:rPr>
        <w:t>al., 2005).</w:t>
      </w:r>
    </w:p>
    <w:p w:rsidR="00EC6902" w:rsidRDefault="00C67EC9" w:rsidP="00A872D8">
      <w:pPr>
        <w:rPr>
          <w:szCs w:val="24"/>
        </w:rPr>
      </w:pPr>
      <w:r>
        <w:rPr>
          <w:szCs w:val="24"/>
        </w:rPr>
        <w:t>Krch uvádí čtyři d</w:t>
      </w:r>
      <w:r w:rsidR="00EC6902">
        <w:rPr>
          <w:szCs w:val="24"/>
        </w:rPr>
        <w:t>iagnostická kritéria dle DSM-IV</w:t>
      </w:r>
      <w:r>
        <w:rPr>
          <w:szCs w:val="24"/>
        </w:rPr>
        <w:t>. Mezi první</w:t>
      </w:r>
      <w:r w:rsidR="00EC6902">
        <w:rPr>
          <w:szCs w:val="24"/>
        </w:rPr>
        <w:t xml:space="preserve"> se řadí záměrné odmítání zvýšení tělesné hmotnosti </w:t>
      </w:r>
      <w:r>
        <w:rPr>
          <w:szCs w:val="24"/>
        </w:rPr>
        <w:t>a její udržení</w:t>
      </w:r>
      <w:r w:rsidR="00EC6902">
        <w:rPr>
          <w:szCs w:val="24"/>
        </w:rPr>
        <w:t>. Jedná se však opět o váhu, která je nižší o</w:t>
      </w:r>
      <w:r w:rsidR="00C37132">
        <w:rPr>
          <w:szCs w:val="24"/>
        </w:rPr>
        <w:t> </w:t>
      </w:r>
      <w:r>
        <w:rPr>
          <w:szCs w:val="24"/>
        </w:rPr>
        <w:t>15</w:t>
      </w:r>
      <w:r w:rsidR="00EC6902">
        <w:rPr>
          <w:szCs w:val="24"/>
        </w:rPr>
        <w:t xml:space="preserve"> % než </w:t>
      </w:r>
      <w:r>
        <w:rPr>
          <w:szCs w:val="24"/>
        </w:rPr>
        <w:t xml:space="preserve">je </w:t>
      </w:r>
      <w:r w:rsidR="00392022">
        <w:rPr>
          <w:szCs w:val="24"/>
        </w:rPr>
        <w:t>norma. Druhým je přítomnost neustálé obavy</w:t>
      </w:r>
      <w:r w:rsidR="005346AB">
        <w:rPr>
          <w:szCs w:val="24"/>
        </w:rPr>
        <w:t xml:space="preserve"> z </w:t>
      </w:r>
      <w:r w:rsidR="00EC6902">
        <w:rPr>
          <w:szCs w:val="24"/>
        </w:rPr>
        <w:t>přibírá</w:t>
      </w:r>
      <w:r>
        <w:rPr>
          <w:szCs w:val="24"/>
        </w:rPr>
        <w:t>ní na váze a možného tloustnutí a t</w:t>
      </w:r>
      <w:r w:rsidR="00EC6902">
        <w:rPr>
          <w:szCs w:val="24"/>
        </w:rPr>
        <w:t xml:space="preserve">o i v případě, že pacientky jsou velmi hubené. </w:t>
      </w:r>
      <w:r w:rsidR="00392022">
        <w:rPr>
          <w:szCs w:val="24"/>
        </w:rPr>
        <w:t>Třetí kritérium je zkreslené vnímání tělesné hmotnosti a proporcí postavy</w:t>
      </w:r>
      <w:r w:rsidR="00392022" w:rsidRPr="00392022">
        <w:rPr>
          <w:szCs w:val="24"/>
        </w:rPr>
        <w:t xml:space="preserve"> </w:t>
      </w:r>
      <w:r w:rsidR="00392022">
        <w:rPr>
          <w:szCs w:val="24"/>
        </w:rPr>
        <w:t>pacientkou</w:t>
      </w:r>
      <w:r w:rsidR="00EC6902">
        <w:rPr>
          <w:szCs w:val="24"/>
        </w:rPr>
        <w:t>.</w:t>
      </w:r>
      <w:r w:rsidR="00392022">
        <w:rPr>
          <w:szCs w:val="24"/>
        </w:rPr>
        <w:t xml:space="preserve"> V</w:t>
      </w:r>
      <w:r w:rsidR="00EC6902">
        <w:rPr>
          <w:szCs w:val="24"/>
        </w:rPr>
        <w:t xml:space="preserve">nímání vlastního těla je </w:t>
      </w:r>
      <w:r w:rsidR="00392022">
        <w:rPr>
          <w:szCs w:val="24"/>
        </w:rPr>
        <w:t xml:space="preserve">tím </w:t>
      </w:r>
      <w:r w:rsidR="00EC6902">
        <w:rPr>
          <w:szCs w:val="24"/>
        </w:rPr>
        <w:t xml:space="preserve">narušeno a mění se </w:t>
      </w:r>
      <w:r>
        <w:rPr>
          <w:szCs w:val="24"/>
        </w:rPr>
        <w:t xml:space="preserve">její </w:t>
      </w:r>
      <w:r w:rsidR="00EC6902">
        <w:rPr>
          <w:szCs w:val="24"/>
        </w:rPr>
        <w:t xml:space="preserve">sebehodnocení. Zároveň popírá závažnost takto nízké váhy. </w:t>
      </w:r>
      <w:r w:rsidR="00392022">
        <w:rPr>
          <w:szCs w:val="24"/>
        </w:rPr>
        <w:t xml:space="preserve">Posledním kritériem je absence tří po sobě jdoucích menstruačních cyklů </w:t>
      </w:r>
      <w:r>
        <w:rPr>
          <w:szCs w:val="24"/>
        </w:rPr>
        <w:t>(</w:t>
      </w:r>
      <w:r w:rsidR="00B23959">
        <w:rPr>
          <w:szCs w:val="24"/>
        </w:rPr>
        <w:t xml:space="preserve">Krch In </w:t>
      </w:r>
      <w:r>
        <w:rPr>
          <w:szCs w:val="24"/>
        </w:rPr>
        <w:t xml:space="preserve">Krch et </w:t>
      </w:r>
      <w:r w:rsidR="00EC6902">
        <w:rPr>
          <w:szCs w:val="24"/>
        </w:rPr>
        <w:t>al., 2005).</w:t>
      </w:r>
    </w:p>
    <w:p w:rsidR="00EC6902" w:rsidRDefault="00EC6902" w:rsidP="00A872D8">
      <w:pPr>
        <w:rPr>
          <w:szCs w:val="24"/>
        </w:rPr>
      </w:pPr>
      <w:r>
        <w:rPr>
          <w:szCs w:val="24"/>
        </w:rPr>
        <w:t xml:space="preserve">Mezi tzv. specifické typy řadíme „ </w:t>
      </w:r>
      <w:r w:rsidRPr="00C904E1">
        <w:rPr>
          <w:b/>
          <w:i/>
          <w:szCs w:val="24"/>
        </w:rPr>
        <w:t>nebulimický (restriktivní) typ</w:t>
      </w:r>
      <w:r>
        <w:rPr>
          <w:b/>
          <w:szCs w:val="24"/>
        </w:rPr>
        <w:t xml:space="preserve"> </w:t>
      </w:r>
      <w:r>
        <w:rPr>
          <w:szCs w:val="24"/>
        </w:rPr>
        <w:t xml:space="preserve">a </w:t>
      </w:r>
      <w:r w:rsidRPr="00C904E1">
        <w:rPr>
          <w:b/>
          <w:i/>
          <w:szCs w:val="24"/>
        </w:rPr>
        <w:t>bulimický (purgativní) typ</w:t>
      </w:r>
      <w:r>
        <w:rPr>
          <w:b/>
          <w:szCs w:val="24"/>
        </w:rPr>
        <w:t xml:space="preserve"> </w:t>
      </w:r>
      <w:r w:rsidR="00C67EC9">
        <w:rPr>
          <w:szCs w:val="24"/>
        </w:rPr>
        <w:t>(</w:t>
      </w:r>
      <w:r w:rsidR="00B23959">
        <w:rPr>
          <w:szCs w:val="24"/>
        </w:rPr>
        <w:t xml:space="preserve">Krch In </w:t>
      </w:r>
      <w:r w:rsidR="00C67EC9">
        <w:rPr>
          <w:szCs w:val="24"/>
        </w:rPr>
        <w:t>Krch et al., 2005, s. 17).“</w:t>
      </w:r>
      <w:r w:rsidR="005346AB">
        <w:rPr>
          <w:szCs w:val="24"/>
        </w:rPr>
        <w:t xml:space="preserve"> V </w:t>
      </w:r>
      <w:r>
        <w:rPr>
          <w:szCs w:val="24"/>
        </w:rPr>
        <w:t>prvním případě se jedná o výskyt epizod mentální anorexie, kdy u pacienta chybí opakované záchv</w:t>
      </w:r>
      <w:r w:rsidR="005346AB">
        <w:rPr>
          <w:szCs w:val="24"/>
        </w:rPr>
        <w:t xml:space="preserve">aty přejídání. U druhého typu k </w:t>
      </w:r>
      <w:r>
        <w:rPr>
          <w:szCs w:val="24"/>
        </w:rPr>
        <w:t xml:space="preserve">opakovaným záchvatům přejídání dochází. </w:t>
      </w:r>
      <w:r w:rsidR="00392022">
        <w:rPr>
          <w:szCs w:val="24"/>
        </w:rPr>
        <w:t xml:space="preserve"> Je těžké rozhodnout</w:t>
      </w:r>
      <w:r w:rsidR="00C67EC9">
        <w:rPr>
          <w:szCs w:val="24"/>
        </w:rPr>
        <w:t>, jestli pacient splň</w:t>
      </w:r>
      <w:r>
        <w:rPr>
          <w:szCs w:val="24"/>
        </w:rPr>
        <w:t>uje kri</w:t>
      </w:r>
      <w:r w:rsidR="00157264">
        <w:rPr>
          <w:szCs w:val="24"/>
        </w:rPr>
        <w:t>térium obavy z nabírání na váze,</w:t>
      </w:r>
      <w:r>
        <w:rPr>
          <w:szCs w:val="24"/>
        </w:rPr>
        <w:t xml:space="preserve"> </w:t>
      </w:r>
      <w:r w:rsidR="00157264">
        <w:rPr>
          <w:szCs w:val="24"/>
        </w:rPr>
        <w:t xml:space="preserve">neboť </w:t>
      </w:r>
      <w:r>
        <w:rPr>
          <w:szCs w:val="24"/>
        </w:rPr>
        <w:t xml:space="preserve">některými pacienty je </w:t>
      </w:r>
      <w:r w:rsidR="00157264">
        <w:rPr>
          <w:szCs w:val="24"/>
        </w:rPr>
        <w:t>tato</w:t>
      </w:r>
      <w:r>
        <w:rPr>
          <w:szCs w:val="24"/>
        </w:rPr>
        <w:t xml:space="preserve"> </w:t>
      </w:r>
      <w:r w:rsidR="00157264">
        <w:rPr>
          <w:szCs w:val="24"/>
        </w:rPr>
        <w:t>obava</w:t>
      </w:r>
      <w:r>
        <w:rPr>
          <w:szCs w:val="24"/>
        </w:rPr>
        <w:t xml:space="preserve"> </w:t>
      </w:r>
      <w:r w:rsidR="00157264">
        <w:rPr>
          <w:szCs w:val="24"/>
        </w:rPr>
        <w:t>popírána a její příznaky racionalizovány</w:t>
      </w:r>
      <w:r>
        <w:rPr>
          <w:szCs w:val="24"/>
        </w:rPr>
        <w:t>. Zájem odborníků se tedy zaměřuje na behaviorální a kogni</w:t>
      </w:r>
      <w:r w:rsidR="00157264">
        <w:rPr>
          <w:szCs w:val="24"/>
        </w:rPr>
        <w:t>tivní složku takového kritéria. Pacient hodnotí množství a</w:t>
      </w:r>
      <w:r>
        <w:rPr>
          <w:szCs w:val="24"/>
        </w:rPr>
        <w:t xml:space="preserve"> složení jídla a proměny svého těla. Za </w:t>
      </w:r>
      <w:r>
        <w:rPr>
          <w:szCs w:val="24"/>
        </w:rPr>
        <w:lastRenderedPageBreak/>
        <w:t xml:space="preserve">přínosné se považuje i pozorování </w:t>
      </w:r>
      <w:r w:rsidR="00157264">
        <w:rPr>
          <w:szCs w:val="24"/>
        </w:rPr>
        <w:t xml:space="preserve">klienta </w:t>
      </w:r>
      <w:r>
        <w:rPr>
          <w:szCs w:val="24"/>
        </w:rPr>
        <w:t>během jídla. U anorektiček bulimického typu se více objevuje závislost na dr</w:t>
      </w:r>
      <w:r w:rsidR="00157264">
        <w:rPr>
          <w:szCs w:val="24"/>
        </w:rPr>
        <w:t xml:space="preserve">ogách </w:t>
      </w:r>
      <w:r w:rsidR="00C67EC9">
        <w:rPr>
          <w:szCs w:val="24"/>
        </w:rPr>
        <w:t xml:space="preserve">spolu </w:t>
      </w:r>
      <w:r>
        <w:rPr>
          <w:szCs w:val="24"/>
        </w:rPr>
        <w:t>s</w:t>
      </w:r>
      <w:r w:rsidR="00B72826">
        <w:rPr>
          <w:szCs w:val="24"/>
        </w:rPr>
        <w:t>e</w:t>
      </w:r>
      <w:r w:rsidR="005346AB">
        <w:rPr>
          <w:szCs w:val="24"/>
        </w:rPr>
        <w:t xml:space="preserve"> </w:t>
      </w:r>
      <w:r>
        <w:rPr>
          <w:szCs w:val="24"/>
        </w:rPr>
        <w:t>sebepoškozováním a emočn</w:t>
      </w:r>
      <w:r w:rsidR="00157264">
        <w:rPr>
          <w:szCs w:val="24"/>
        </w:rPr>
        <w:t>í labilitou. Ke stanovení diagnó</w:t>
      </w:r>
      <w:r w:rsidR="00B72826">
        <w:rPr>
          <w:szCs w:val="24"/>
        </w:rPr>
        <w:t>zy mentální anorexie je nutné</w:t>
      </w:r>
      <w:r>
        <w:rPr>
          <w:szCs w:val="24"/>
        </w:rPr>
        <w:t xml:space="preserve"> vyloučit s</w:t>
      </w:r>
      <w:r w:rsidR="00B72826">
        <w:rPr>
          <w:szCs w:val="24"/>
        </w:rPr>
        <w:t>om</w:t>
      </w:r>
      <w:r w:rsidR="005346AB">
        <w:rPr>
          <w:szCs w:val="24"/>
        </w:rPr>
        <w:t>atickou nebo duševní poruchu, z</w:t>
      </w:r>
      <w:r w:rsidR="00C37132">
        <w:rPr>
          <w:szCs w:val="24"/>
        </w:rPr>
        <w:t> </w:t>
      </w:r>
      <w:r w:rsidR="00B72826">
        <w:rPr>
          <w:szCs w:val="24"/>
        </w:rPr>
        <w:t>důvodu</w:t>
      </w:r>
      <w:r>
        <w:rPr>
          <w:szCs w:val="24"/>
        </w:rPr>
        <w:t xml:space="preserve"> možnosti</w:t>
      </w:r>
      <w:r w:rsidR="00B72826">
        <w:rPr>
          <w:szCs w:val="24"/>
        </w:rPr>
        <w:t>, že by nechutenství nebo nízkou tělesnou</w:t>
      </w:r>
      <w:r>
        <w:rPr>
          <w:szCs w:val="24"/>
        </w:rPr>
        <w:t xml:space="preserve"> váhu způsobovaly právě tyto dvě </w:t>
      </w:r>
      <w:r w:rsidR="00FD42F8">
        <w:rPr>
          <w:szCs w:val="24"/>
        </w:rPr>
        <w:t>skutečnosti</w:t>
      </w:r>
      <w:r w:rsidR="005346AB">
        <w:rPr>
          <w:szCs w:val="24"/>
        </w:rPr>
        <w:t xml:space="preserve">. Ke ztrátě hmotnosti v </w:t>
      </w:r>
      <w:r>
        <w:rPr>
          <w:szCs w:val="24"/>
        </w:rPr>
        <w:t>těchto případech docház</w:t>
      </w:r>
      <w:r w:rsidR="00B72826">
        <w:rPr>
          <w:szCs w:val="24"/>
        </w:rPr>
        <w:t xml:space="preserve">í u nádorových onemocnění nebo při </w:t>
      </w:r>
      <w:r w:rsidR="005346AB">
        <w:rPr>
          <w:szCs w:val="24"/>
        </w:rPr>
        <w:t xml:space="preserve">depresivních poruchách. S </w:t>
      </w:r>
      <w:r>
        <w:rPr>
          <w:szCs w:val="24"/>
        </w:rPr>
        <w:t>rysy anorexie se můžeme setkat i u závislých na drogách. Často totiž trpí sníženou potřebou se stravovat</w:t>
      </w:r>
      <w:r w:rsidR="00B72826">
        <w:rPr>
          <w:szCs w:val="24"/>
        </w:rPr>
        <w:t xml:space="preserve"> a</w:t>
      </w:r>
      <w:r>
        <w:rPr>
          <w:szCs w:val="24"/>
        </w:rPr>
        <w:t xml:space="preserve"> objevuje se u nich nechutenství. Jejich tělesná hmotnost je velmi nízká a tato podváha je může velmi uspokojovat. Mentální an</w:t>
      </w:r>
      <w:r w:rsidR="00B72826">
        <w:rPr>
          <w:szCs w:val="24"/>
        </w:rPr>
        <w:t>orexii v MKN-10 nalezneme pod kódem F 50.0 (</w:t>
      </w:r>
      <w:r w:rsidR="00B23959">
        <w:rPr>
          <w:szCs w:val="24"/>
        </w:rPr>
        <w:t xml:space="preserve">Krch In </w:t>
      </w:r>
      <w:r w:rsidR="00B72826">
        <w:rPr>
          <w:szCs w:val="24"/>
        </w:rPr>
        <w:t xml:space="preserve">Krch et </w:t>
      </w:r>
      <w:r>
        <w:rPr>
          <w:szCs w:val="24"/>
        </w:rPr>
        <w:t>al., 2005).</w:t>
      </w:r>
    </w:p>
    <w:p w:rsidR="00D03137" w:rsidRDefault="00EC6902" w:rsidP="00A872D8">
      <w:pPr>
        <w:rPr>
          <w:szCs w:val="24"/>
        </w:rPr>
      </w:pPr>
      <w:r>
        <w:rPr>
          <w:szCs w:val="24"/>
        </w:rPr>
        <w:t xml:space="preserve">• </w:t>
      </w:r>
      <w:r w:rsidR="00B72826">
        <w:rPr>
          <w:b/>
          <w:szCs w:val="24"/>
        </w:rPr>
        <w:t>M</w:t>
      </w:r>
      <w:r>
        <w:rPr>
          <w:b/>
          <w:szCs w:val="24"/>
        </w:rPr>
        <w:t>entální bulimie</w:t>
      </w:r>
      <w:r>
        <w:rPr>
          <w:szCs w:val="24"/>
        </w:rPr>
        <w:t xml:space="preserve"> se </w:t>
      </w:r>
      <w:r w:rsidR="00B72826">
        <w:rPr>
          <w:szCs w:val="24"/>
        </w:rPr>
        <w:t xml:space="preserve">definuje </w:t>
      </w:r>
      <w:r>
        <w:rPr>
          <w:szCs w:val="24"/>
        </w:rPr>
        <w:t>jako výskyt opakovaných záchvatů přejídání spojených s nadměrnou kontrolou tělesné h</w:t>
      </w:r>
      <w:r w:rsidR="00D03137">
        <w:rPr>
          <w:szCs w:val="24"/>
        </w:rPr>
        <w:t>motnosti. Podle Krcha</w:t>
      </w:r>
      <w:r w:rsidR="00B72826">
        <w:rPr>
          <w:szCs w:val="24"/>
        </w:rPr>
        <w:t xml:space="preserve"> </w:t>
      </w:r>
      <w:r w:rsidR="00D03137">
        <w:rPr>
          <w:szCs w:val="24"/>
        </w:rPr>
        <w:t xml:space="preserve">musí být pro určení diagnózy splněna </w:t>
      </w:r>
      <w:r>
        <w:rPr>
          <w:szCs w:val="24"/>
        </w:rPr>
        <w:t>diagnostická k</w:t>
      </w:r>
      <w:r w:rsidR="00D03137">
        <w:rPr>
          <w:szCs w:val="24"/>
        </w:rPr>
        <w:t>ritéria, která vymezuje MKN-10</w:t>
      </w:r>
      <w:r w:rsidR="0056375C">
        <w:rPr>
          <w:szCs w:val="24"/>
        </w:rPr>
        <w:t xml:space="preserve"> (</w:t>
      </w:r>
      <w:r w:rsidR="00B23959">
        <w:rPr>
          <w:szCs w:val="24"/>
        </w:rPr>
        <w:t xml:space="preserve">Krch In </w:t>
      </w:r>
      <w:r w:rsidR="0056375C">
        <w:rPr>
          <w:szCs w:val="24"/>
        </w:rPr>
        <w:t>Krch et al., 2005)</w:t>
      </w:r>
      <w:r w:rsidR="00D03137">
        <w:rPr>
          <w:szCs w:val="24"/>
        </w:rPr>
        <w:t>:</w:t>
      </w:r>
    </w:p>
    <w:p w:rsidR="00D03137" w:rsidRDefault="00D03137" w:rsidP="00A872D8">
      <w:pPr>
        <w:rPr>
          <w:szCs w:val="24"/>
        </w:rPr>
      </w:pPr>
      <w:r>
        <w:rPr>
          <w:szCs w:val="24"/>
        </w:rPr>
        <w:t xml:space="preserve">1. </w:t>
      </w:r>
      <w:r w:rsidR="00EC6902">
        <w:rPr>
          <w:szCs w:val="24"/>
        </w:rPr>
        <w:t>Ep</w:t>
      </w:r>
      <w:r>
        <w:rPr>
          <w:szCs w:val="24"/>
        </w:rPr>
        <w:t xml:space="preserve">izody přejídání jsou opakované </w:t>
      </w:r>
      <w:r w:rsidR="00EC6902">
        <w:rPr>
          <w:szCs w:val="24"/>
        </w:rPr>
        <w:t xml:space="preserve">a to nejméně dvakrát za týden po dobu třech měsíců. V krátkém čase je jedincem zkonzumováno obrovské množství jídla. </w:t>
      </w:r>
    </w:p>
    <w:p w:rsidR="00D03137" w:rsidRDefault="00D03137" w:rsidP="00A872D8">
      <w:pPr>
        <w:rPr>
          <w:szCs w:val="24"/>
        </w:rPr>
      </w:pPr>
      <w:r>
        <w:rPr>
          <w:szCs w:val="24"/>
        </w:rPr>
        <w:t xml:space="preserve">2. </w:t>
      </w:r>
      <w:r w:rsidR="00EC6902">
        <w:rPr>
          <w:szCs w:val="24"/>
        </w:rPr>
        <w:t xml:space="preserve">Zabývání se jídlem je neustálé a silné. </w:t>
      </w:r>
    </w:p>
    <w:p w:rsidR="00D03137" w:rsidRDefault="00D03137" w:rsidP="00A872D8">
      <w:pPr>
        <w:rPr>
          <w:szCs w:val="24"/>
        </w:rPr>
      </w:pPr>
      <w:r>
        <w:rPr>
          <w:szCs w:val="24"/>
        </w:rPr>
        <w:t xml:space="preserve">3. </w:t>
      </w:r>
      <w:r w:rsidR="00BE361F">
        <w:rPr>
          <w:szCs w:val="24"/>
        </w:rPr>
        <w:t xml:space="preserve">Nemocní </w:t>
      </w:r>
      <w:r w:rsidR="00BA7ABF">
        <w:rPr>
          <w:szCs w:val="24"/>
        </w:rPr>
        <w:t>se vyprovokovaným</w:t>
      </w:r>
      <w:r w:rsidR="00EC6902">
        <w:rPr>
          <w:szCs w:val="24"/>
        </w:rPr>
        <w:t xml:space="preserve"> zvracení</w:t>
      </w:r>
      <w:r w:rsidR="00BA7ABF">
        <w:rPr>
          <w:szCs w:val="24"/>
        </w:rPr>
        <w:t>m</w:t>
      </w:r>
      <w:r>
        <w:rPr>
          <w:szCs w:val="24"/>
        </w:rPr>
        <w:t xml:space="preserve"> a</w:t>
      </w:r>
      <w:r w:rsidR="00BA7ABF">
        <w:rPr>
          <w:szCs w:val="24"/>
        </w:rPr>
        <w:t xml:space="preserve"> nadužíváním </w:t>
      </w:r>
      <w:r w:rsidR="00EC6902">
        <w:rPr>
          <w:szCs w:val="24"/>
        </w:rPr>
        <w:t>projímadel a anorektik</w:t>
      </w:r>
      <w:r w:rsidR="00BA7ABF" w:rsidRPr="00BA7ABF">
        <w:rPr>
          <w:szCs w:val="24"/>
        </w:rPr>
        <w:t xml:space="preserve"> </w:t>
      </w:r>
      <w:r w:rsidR="00BA7ABF">
        <w:rPr>
          <w:szCs w:val="24"/>
        </w:rPr>
        <w:t>snaží potlačovat účinek jídla</w:t>
      </w:r>
      <w:r w:rsidR="00EC6902">
        <w:rPr>
          <w:szCs w:val="24"/>
        </w:rPr>
        <w:t xml:space="preserve">. Střídá </w:t>
      </w:r>
      <w:r w:rsidR="00BA7ABF">
        <w:rPr>
          <w:szCs w:val="24"/>
        </w:rPr>
        <w:t xml:space="preserve">se </w:t>
      </w:r>
      <w:r w:rsidR="00EC6902">
        <w:rPr>
          <w:szCs w:val="24"/>
        </w:rPr>
        <w:t>i období hladovění s</w:t>
      </w:r>
      <w:r>
        <w:rPr>
          <w:szCs w:val="24"/>
        </w:rPr>
        <w:t>e</w:t>
      </w:r>
      <w:r w:rsidR="005346AB">
        <w:rPr>
          <w:szCs w:val="24"/>
        </w:rPr>
        <w:t xml:space="preserve"> </w:t>
      </w:r>
      <w:r w:rsidR="00EC6902">
        <w:rPr>
          <w:szCs w:val="24"/>
        </w:rPr>
        <w:t xml:space="preserve">záchvatovitým přejídáním. </w:t>
      </w:r>
    </w:p>
    <w:p w:rsidR="00EC6902" w:rsidRDefault="00D03137" w:rsidP="00A872D8">
      <w:pPr>
        <w:rPr>
          <w:szCs w:val="24"/>
        </w:rPr>
      </w:pPr>
      <w:r>
        <w:rPr>
          <w:szCs w:val="24"/>
        </w:rPr>
        <w:t xml:space="preserve">4. </w:t>
      </w:r>
      <w:r w:rsidR="00BA7ABF">
        <w:rPr>
          <w:szCs w:val="24"/>
        </w:rPr>
        <w:t>Součas</w:t>
      </w:r>
      <w:r w:rsidR="00EC6902">
        <w:rPr>
          <w:szCs w:val="24"/>
        </w:rPr>
        <w:t xml:space="preserve">ně je </w:t>
      </w:r>
      <w:r w:rsidR="005346AB">
        <w:rPr>
          <w:szCs w:val="24"/>
        </w:rPr>
        <w:t xml:space="preserve">přítomný strach z </w:t>
      </w:r>
      <w:r w:rsidR="00BA7ABF">
        <w:rPr>
          <w:szCs w:val="24"/>
        </w:rPr>
        <w:t>přibývání na v</w:t>
      </w:r>
      <w:r w:rsidR="00EC6902">
        <w:rPr>
          <w:szCs w:val="24"/>
        </w:rPr>
        <w:t>áz</w:t>
      </w:r>
      <w:r w:rsidR="00BE361F">
        <w:rPr>
          <w:szCs w:val="24"/>
        </w:rPr>
        <w:t xml:space="preserve">e a </w:t>
      </w:r>
      <w:r w:rsidR="00BA7ABF">
        <w:rPr>
          <w:szCs w:val="24"/>
        </w:rPr>
        <w:t xml:space="preserve">z </w:t>
      </w:r>
      <w:r w:rsidR="00BE361F">
        <w:rPr>
          <w:szCs w:val="24"/>
        </w:rPr>
        <w:t>enormní tloušť</w:t>
      </w:r>
      <w:r w:rsidR="005346AB">
        <w:rPr>
          <w:szCs w:val="24"/>
        </w:rPr>
        <w:t xml:space="preserve">ky. V </w:t>
      </w:r>
      <w:r w:rsidR="00EC6902">
        <w:rPr>
          <w:szCs w:val="24"/>
        </w:rPr>
        <w:t xml:space="preserve">anamnéze se může objevovat epizoda mentální anorexie </w:t>
      </w:r>
      <w:r w:rsidR="005346AB">
        <w:rPr>
          <w:szCs w:val="24"/>
        </w:rPr>
        <w:t xml:space="preserve">nebo období většího omezování v </w:t>
      </w:r>
      <w:r w:rsidR="00EC6902">
        <w:rPr>
          <w:szCs w:val="24"/>
        </w:rPr>
        <w:t>jídle (</w:t>
      </w:r>
      <w:r w:rsidR="00B23959">
        <w:rPr>
          <w:szCs w:val="24"/>
        </w:rPr>
        <w:t xml:space="preserve">Krch In </w:t>
      </w:r>
      <w:r w:rsidR="00EC6902">
        <w:rPr>
          <w:szCs w:val="24"/>
        </w:rPr>
        <w:t>Kr</w:t>
      </w:r>
      <w:r>
        <w:rPr>
          <w:szCs w:val="24"/>
        </w:rPr>
        <w:t xml:space="preserve">ch et </w:t>
      </w:r>
      <w:r w:rsidR="00EC6902">
        <w:rPr>
          <w:szCs w:val="24"/>
        </w:rPr>
        <w:t>al., 2005).</w:t>
      </w:r>
    </w:p>
    <w:p w:rsidR="00EC6902" w:rsidRDefault="00BA7ABF" w:rsidP="00A872D8">
      <w:pPr>
        <w:rPr>
          <w:szCs w:val="24"/>
        </w:rPr>
      </w:pPr>
      <w:r>
        <w:rPr>
          <w:szCs w:val="24"/>
        </w:rPr>
        <w:t>I mentální bulimii Krch</w:t>
      </w:r>
      <w:r w:rsidR="00EC6902">
        <w:rPr>
          <w:szCs w:val="24"/>
        </w:rPr>
        <w:t xml:space="preserve"> </w:t>
      </w:r>
      <w:r>
        <w:rPr>
          <w:szCs w:val="24"/>
        </w:rPr>
        <w:t>definuje podle</w:t>
      </w:r>
      <w:r w:rsidR="005346AB">
        <w:rPr>
          <w:szCs w:val="24"/>
        </w:rPr>
        <w:t xml:space="preserve"> </w:t>
      </w:r>
      <w:r w:rsidR="00EC6902">
        <w:rPr>
          <w:szCs w:val="24"/>
        </w:rPr>
        <w:t>diagnostických kritérií DSM-IV. Přítomny jsou epizody záchvatovitého přejídání</w:t>
      </w:r>
      <w:r w:rsidR="00EC6902">
        <w:rPr>
          <w:rStyle w:val="Znakapoznpodarou"/>
          <w:szCs w:val="24"/>
        </w:rPr>
        <w:footnoteReference w:id="41"/>
      </w:r>
      <w:r w:rsidR="00EC6902">
        <w:rPr>
          <w:szCs w:val="24"/>
        </w:rPr>
        <w:t xml:space="preserve"> opak</w:t>
      </w:r>
      <w:r>
        <w:rPr>
          <w:szCs w:val="24"/>
        </w:rPr>
        <w:t>ujícího se charakteru. P</w:t>
      </w:r>
      <w:r w:rsidR="00EC6902">
        <w:rPr>
          <w:szCs w:val="24"/>
        </w:rPr>
        <w:t xml:space="preserve">řejídání </w:t>
      </w:r>
      <w:r>
        <w:rPr>
          <w:szCs w:val="24"/>
        </w:rPr>
        <w:t xml:space="preserve">je </w:t>
      </w:r>
      <w:r w:rsidR="00EC6902">
        <w:rPr>
          <w:szCs w:val="24"/>
        </w:rPr>
        <w:t xml:space="preserve">charakterizováno </w:t>
      </w:r>
      <w:r>
        <w:rPr>
          <w:szCs w:val="24"/>
        </w:rPr>
        <w:t>příj</w:t>
      </w:r>
      <w:r w:rsidR="00EC6902">
        <w:rPr>
          <w:szCs w:val="24"/>
        </w:rPr>
        <w:t>m</w:t>
      </w:r>
      <w:r>
        <w:rPr>
          <w:szCs w:val="24"/>
        </w:rPr>
        <w:t>em</w:t>
      </w:r>
      <w:r w:rsidR="00EC6902">
        <w:rPr>
          <w:szCs w:val="24"/>
        </w:rPr>
        <w:t xml:space="preserve"> takového množst</w:t>
      </w:r>
      <w:r w:rsidR="005346AB">
        <w:rPr>
          <w:szCs w:val="24"/>
        </w:rPr>
        <w:t xml:space="preserve">ví jídla v </w:t>
      </w:r>
      <w:r>
        <w:rPr>
          <w:szCs w:val="24"/>
        </w:rPr>
        <w:t>časovém úseku, které</w:t>
      </w:r>
      <w:r w:rsidR="00EC6902">
        <w:rPr>
          <w:szCs w:val="24"/>
        </w:rPr>
        <w:t xml:space="preserve"> by většina lidí zkonzumovat nedokázala. Jedinec </w:t>
      </w:r>
      <w:r>
        <w:rPr>
          <w:szCs w:val="24"/>
        </w:rPr>
        <w:t xml:space="preserve">tak </w:t>
      </w:r>
      <w:r w:rsidR="00EC6902">
        <w:rPr>
          <w:szCs w:val="24"/>
        </w:rPr>
        <w:t xml:space="preserve">ztrácí kontrolu nad množstvím jídla. Tento pocit se popisuje jako ztráta možnosti rozhodovat </w:t>
      </w:r>
      <w:r>
        <w:rPr>
          <w:szCs w:val="24"/>
        </w:rPr>
        <w:t>o množství snědeného jídla.</w:t>
      </w:r>
      <w:r w:rsidR="000777B7">
        <w:rPr>
          <w:szCs w:val="24"/>
        </w:rPr>
        <w:t xml:space="preserve"> Jedinec provádí </w:t>
      </w:r>
      <w:r w:rsidR="00EC6902">
        <w:rPr>
          <w:szCs w:val="24"/>
        </w:rPr>
        <w:t>neadekvátní kompenzace chování. Cílem je zabránit zvýšení váhy prostřednictvím vynuceného zvracení, použív</w:t>
      </w:r>
      <w:r w:rsidR="000777B7">
        <w:rPr>
          <w:szCs w:val="24"/>
        </w:rPr>
        <w:t xml:space="preserve">ání projímadel, držením hladovky. Nemocný věnuje nadmíru času </w:t>
      </w:r>
      <w:r w:rsidR="00EC6902">
        <w:rPr>
          <w:szCs w:val="24"/>
        </w:rPr>
        <w:t>cvičení</w:t>
      </w:r>
      <w:r w:rsidR="000777B7">
        <w:rPr>
          <w:szCs w:val="24"/>
        </w:rPr>
        <w:t>. Časovým</w:t>
      </w:r>
      <w:r w:rsidR="00EC6902">
        <w:rPr>
          <w:szCs w:val="24"/>
        </w:rPr>
        <w:t xml:space="preserve"> vymezení</w:t>
      </w:r>
      <w:r w:rsidR="000777B7">
        <w:rPr>
          <w:szCs w:val="24"/>
        </w:rPr>
        <w:t>m</w:t>
      </w:r>
      <w:r w:rsidR="00EC6902">
        <w:rPr>
          <w:szCs w:val="24"/>
        </w:rPr>
        <w:t xml:space="preserve"> pro sta</w:t>
      </w:r>
      <w:r w:rsidR="000777B7">
        <w:rPr>
          <w:szCs w:val="24"/>
        </w:rPr>
        <w:t xml:space="preserve">novení diagnózy je </w:t>
      </w:r>
      <w:r w:rsidR="00EC6902">
        <w:rPr>
          <w:szCs w:val="24"/>
        </w:rPr>
        <w:t>pře</w:t>
      </w:r>
      <w:r w:rsidR="005346AB">
        <w:rPr>
          <w:szCs w:val="24"/>
        </w:rPr>
        <w:t xml:space="preserve">jídání ve dvou epizodách </w:t>
      </w:r>
      <w:r w:rsidR="000777B7">
        <w:rPr>
          <w:szCs w:val="24"/>
        </w:rPr>
        <w:t>týdně</w:t>
      </w:r>
      <w:r w:rsidR="00EC6902">
        <w:rPr>
          <w:szCs w:val="24"/>
        </w:rPr>
        <w:t xml:space="preserve"> po dobu minimálně tří měsíců. Sebehodnocení </w:t>
      </w:r>
      <w:r w:rsidR="000777B7">
        <w:rPr>
          <w:szCs w:val="24"/>
        </w:rPr>
        <w:t xml:space="preserve">je nepřiměřené vzhledem k </w:t>
      </w:r>
      <w:r w:rsidR="00EC6902">
        <w:rPr>
          <w:szCs w:val="24"/>
        </w:rPr>
        <w:t>typu postavy a tělesné váhy. Tato porucha se neobjevuje pouze</w:t>
      </w:r>
      <w:r w:rsidR="000777B7">
        <w:rPr>
          <w:szCs w:val="24"/>
        </w:rPr>
        <w:t xml:space="preserve"> v epizodách mentální anorexie (</w:t>
      </w:r>
      <w:r w:rsidR="00B23959">
        <w:rPr>
          <w:szCs w:val="24"/>
        </w:rPr>
        <w:t xml:space="preserve">Krch In </w:t>
      </w:r>
      <w:r w:rsidR="000777B7">
        <w:rPr>
          <w:szCs w:val="24"/>
        </w:rPr>
        <w:t xml:space="preserve">Krch et </w:t>
      </w:r>
      <w:r w:rsidR="00EC6902">
        <w:rPr>
          <w:szCs w:val="24"/>
        </w:rPr>
        <w:t>al., 2005).</w:t>
      </w:r>
    </w:p>
    <w:p w:rsidR="00EC6902" w:rsidRDefault="00BA7ABF" w:rsidP="00A872D8">
      <w:pPr>
        <w:rPr>
          <w:szCs w:val="24"/>
        </w:rPr>
      </w:pPr>
      <w:r>
        <w:rPr>
          <w:szCs w:val="24"/>
        </w:rPr>
        <w:t>Podle Krcha existují dva s</w:t>
      </w:r>
      <w:r w:rsidR="00BE361F">
        <w:rPr>
          <w:szCs w:val="24"/>
        </w:rPr>
        <w:t xml:space="preserve">pecifické typy </w:t>
      </w:r>
      <w:r>
        <w:rPr>
          <w:szCs w:val="24"/>
        </w:rPr>
        <w:t xml:space="preserve">mentální bulimie. První se </w:t>
      </w:r>
      <w:r w:rsidR="00EC6902">
        <w:rPr>
          <w:szCs w:val="24"/>
        </w:rPr>
        <w:t xml:space="preserve">nazývá </w:t>
      </w:r>
      <w:r w:rsidR="00EC6902" w:rsidRPr="001435F7">
        <w:rPr>
          <w:b/>
          <w:szCs w:val="24"/>
        </w:rPr>
        <w:t>purgativní typ</w:t>
      </w:r>
      <w:r w:rsidR="00EC6902" w:rsidRPr="00687CF1">
        <w:rPr>
          <w:i/>
          <w:szCs w:val="24"/>
        </w:rPr>
        <w:t>.</w:t>
      </w:r>
      <w:r w:rsidR="00EC6902">
        <w:rPr>
          <w:b/>
          <w:i/>
          <w:szCs w:val="24"/>
        </w:rPr>
        <w:t xml:space="preserve"> </w:t>
      </w:r>
      <w:r w:rsidR="00EC6902">
        <w:rPr>
          <w:szCs w:val="24"/>
        </w:rPr>
        <w:t xml:space="preserve">U pacienta je charakteristické, že užívá nadměrně laxativa. </w:t>
      </w:r>
      <w:r w:rsidR="001435F7">
        <w:rPr>
          <w:szCs w:val="24"/>
        </w:rPr>
        <w:t>Jako n</w:t>
      </w:r>
      <w:r w:rsidR="00EC6902">
        <w:rPr>
          <w:szCs w:val="24"/>
        </w:rPr>
        <w:t xml:space="preserve">ástroj pro </w:t>
      </w:r>
      <w:r w:rsidR="001435F7">
        <w:rPr>
          <w:szCs w:val="24"/>
        </w:rPr>
        <w:t xml:space="preserve">pocit </w:t>
      </w:r>
      <w:r w:rsidR="00EC6902">
        <w:rPr>
          <w:szCs w:val="24"/>
        </w:rPr>
        <w:lastRenderedPageBreak/>
        <w:t>zabránění zvýšení hmotnosti používá zvracení. Druhý</w:t>
      </w:r>
      <w:r w:rsidR="001435F7">
        <w:rPr>
          <w:szCs w:val="24"/>
        </w:rPr>
        <w:t>m</w:t>
      </w:r>
      <w:r w:rsidR="00EC6902">
        <w:rPr>
          <w:szCs w:val="24"/>
        </w:rPr>
        <w:t xml:space="preserve"> je </w:t>
      </w:r>
      <w:r w:rsidR="00EC6902" w:rsidRPr="001435F7">
        <w:rPr>
          <w:b/>
          <w:szCs w:val="24"/>
        </w:rPr>
        <w:t>nepurgativní typ</w:t>
      </w:r>
      <w:r w:rsidR="001435F7">
        <w:rPr>
          <w:szCs w:val="24"/>
        </w:rPr>
        <w:t>, u kterého nejsou pravidelné p</w:t>
      </w:r>
      <w:r w:rsidR="00EC6902">
        <w:rPr>
          <w:szCs w:val="24"/>
        </w:rPr>
        <w:t>urgativní metody</w:t>
      </w:r>
      <w:r w:rsidR="00A46FC9">
        <w:rPr>
          <w:szCs w:val="24"/>
        </w:rPr>
        <w:t xml:space="preserve">. </w:t>
      </w:r>
      <w:r w:rsidR="001435F7">
        <w:rPr>
          <w:szCs w:val="24"/>
        </w:rPr>
        <w:t>D</w:t>
      </w:r>
      <w:r w:rsidR="00EC6902">
        <w:rPr>
          <w:szCs w:val="24"/>
        </w:rPr>
        <w:t>ocílení svého požadavku</w:t>
      </w:r>
      <w:r w:rsidR="001435F7">
        <w:rPr>
          <w:szCs w:val="24"/>
        </w:rPr>
        <w:t xml:space="preserve"> nemocný</w:t>
      </w:r>
      <w:r w:rsidR="00EC6902">
        <w:rPr>
          <w:szCs w:val="24"/>
        </w:rPr>
        <w:t xml:space="preserve"> dosahuje </w:t>
      </w:r>
      <w:r w:rsidR="001435F7">
        <w:rPr>
          <w:szCs w:val="24"/>
        </w:rPr>
        <w:t>prostřednictvím striktních diet a</w:t>
      </w:r>
      <w:r w:rsidR="00EC6902">
        <w:rPr>
          <w:szCs w:val="24"/>
        </w:rPr>
        <w:t xml:space="preserve"> hl</w:t>
      </w:r>
      <w:r w:rsidR="0056375C">
        <w:rPr>
          <w:szCs w:val="24"/>
        </w:rPr>
        <w:t>adovek. Taktéž intenzivně cvičí (</w:t>
      </w:r>
      <w:r w:rsidR="00B23959">
        <w:rPr>
          <w:szCs w:val="24"/>
        </w:rPr>
        <w:t xml:space="preserve">Krch In </w:t>
      </w:r>
      <w:r w:rsidR="0056375C">
        <w:rPr>
          <w:szCs w:val="24"/>
        </w:rPr>
        <w:t>Krch et al., 2005).</w:t>
      </w:r>
    </w:p>
    <w:p w:rsidR="00EC6902" w:rsidRPr="001435F7" w:rsidRDefault="00EC6902" w:rsidP="00A872D8">
      <w:pPr>
        <w:rPr>
          <w:b/>
          <w:szCs w:val="24"/>
        </w:rPr>
      </w:pPr>
      <w:r w:rsidRPr="001435F7">
        <w:rPr>
          <w:b/>
          <w:szCs w:val="24"/>
        </w:rPr>
        <w:t xml:space="preserve">Atypické a nespecifické </w:t>
      </w:r>
      <w:r w:rsidR="001435F7">
        <w:rPr>
          <w:b/>
          <w:szCs w:val="24"/>
        </w:rPr>
        <w:t>poruchy příjmu potravy</w:t>
      </w:r>
    </w:p>
    <w:p w:rsidR="00EC6902" w:rsidRDefault="001435F7" w:rsidP="00A872D8">
      <w:pPr>
        <w:rPr>
          <w:szCs w:val="24"/>
        </w:rPr>
      </w:pPr>
      <w:r>
        <w:rPr>
          <w:szCs w:val="24"/>
        </w:rPr>
        <w:t>Stále přibývá pacientů, kteří</w:t>
      </w:r>
      <w:r w:rsidR="00A46FC9">
        <w:rPr>
          <w:szCs w:val="24"/>
        </w:rPr>
        <w:t xml:space="preserve"> nesplňují všechna kritéria k </w:t>
      </w:r>
      <w:r w:rsidR="00EC6902">
        <w:rPr>
          <w:szCs w:val="24"/>
        </w:rPr>
        <w:t>potvrzení diagnózy</w:t>
      </w:r>
      <w:r w:rsidR="003B02A4">
        <w:rPr>
          <w:szCs w:val="24"/>
        </w:rPr>
        <w:t xml:space="preserve"> poruchy příjmu potravy</w:t>
      </w:r>
      <w:r w:rsidR="00EC6902">
        <w:rPr>
          <w:szCs w:val="24"/>
        </w:rPr>
        <w:t>. Roste i incidence</w:t>
      </w:r>
      <w:r w:rsidR="00EC6902">
        <w:rPr>
          <w:rStyle w:val="Znakapoznpodarou"/>
          <w:szCs w:val="24"/>
        </w:rPr>
        <w:footnoteReference w:id="42"/>
      </w:r>
      <w:r w:rsidR="003B02A4">
        <w:rPr>
          <w:szCs w:val="24"/>
        </w:rPr>
        <w:t xml:space="preserve"> u poruch příjmu potravy a jejich výskyt se stává</w:t>
      </w:r>
      <w:r w:rsidR="00EC6902">
        <w:rPr>
          <w:szCs w:val="24"/>
        </w:rPr>
        <w:t xml:space="preserve"> ohrožující</w:t>
      </w:r>
      <w:r w:rsidR="003B02A4">
        <w:rPr>
          <w:szCs w:val="24"/>
        </w:rPr>
        <w:t>m</w:t>
      </w:r>
      <w:r w:rsidR="00EC6902">
        <w:rPr>
          <w:szCs w:val="24"/>
        </w:rPr>
        <w:t xml:space="preserve"> pro populaci lidstva. Jedná se o pacienty, u kterých se postupem času rozvinou všechny příznaky, které </w:t>
      </w:r>
      <w:r w:rsidR="003B02A4">
        <w:rPr>
          <w:szCs w:val="24"/>
        </w:rPr>
        <w:t xml:space="preserve">toto onemocnění </w:t>
      </w:r>
      <w:r w:rsidR="00EC6902">
        <w:rPr>
          <w:szCs w:val="24"/>
        </w:rPr>
        <w:t xml:space="preserve">určují. </w:t>
      </w:r>
      <w:r w:rsidR="003B02A4">
        <w:rPr>
          <w:szCs w:val="24"/>
        </w:rPr>
        <w:t xml:space="preserve">Jedná se o </w:t>
      </w:r>
      <w:r w:rsidR="003B02A4" w:rsidRPr="003B02A4">
        <w:rPr>
          <w:b/>
          <w:szCs w:val="24"/>
        </w:rPr>
        <w:t>atypickou mentální anorexii</w:t>
      </w:r>
      <w:r w:rsidR="003B02A4">
        <w:rPr>
          <w:szCs w:val="24"/>
        </w:rPr>
        <w:t>, která</w:t>
      </w:r>
      <w:r w:rsidR="00EC6902">
        <w:rPr>
          <w:szCs w:val="24"/>
        </w:rPr>
        <w:t xml:space="preserve"> se kóduje jako F 50.1 a </w:t>
      </w:r>
      <w:r w:rsidR="003B02A4">
        <w:rPr>
          <w:b/>
          <w:szCs w:val="24"/>
        </w:rPr>
        <w:t>atypickou</w:t>
      </w:r>
      <w:r w:rsidR="00EC6902" w:rsidRPr="003B02A4">
        <w:rPr>
          <w:b/>
          <w:szCs w:val="24"/>
        </w:rPr>
        <w:t xml:space="preserve"> mentální bulimi</w:t>
      </w:r>
      <w:r w:rsidR="003B02A4">
        <w:rPr>
          <w:b/>
          <w:szCs w:val="24"/>
        </w:rPr>
        <w:t>i</w:t>
      </w:r>
      <w:r w:rsidR="003B02A4">
        <w:rPr>
          <w:szCs w:val="24"/>
        </w:rPr>
        <w:t>, která</w:t>
      </w:r>
      <w:r w:rsidR="00EC6902">
        <w:rPr>
          <w:szCs w:val="24"/>
        </w:rPr>
        <w:t xml:space="preserve"> nese kód F 50.3. Jako příklad uvádí Krch pacientky, které mají </w:t>
      </w:r>
      <w:r w:rsidR="00ED78DD">
        <w:rPr>
          <w:szCs w:val="24"/>
        </w:rPr>
        <w:t>velmi</w:t>
      </w:r>
      <w:r w:rsidR="00EC6902">
        <w:rPr>
          <w:szCs w:val="24"/>
        </w:rPr>
        <w:t xml:space="preserve"> nízk</w:t>
      </w:r>
      <w:r w:rsidR="00ED78DD">
        <w:rPr>
          <w:szCs w:val="24"/>
        </w:rPr>
        <w:t>ou hmotnost, ale mají pravidelnou</w:t>
      </w:r>
      <w:r w:rsidR="00EC6902">
        <w:rPr>
          <w:szCs w:val="24"/>
        </w:rPr>
        <w:t xml:space="preserve"> </w:t>
      </w:r>
      <w:r w:rsidR="0056375C">
        <w:rPr>
          <w:szCs w:val="24"/>
        </w:rPr>
        <w:t>menstruaci (</w:t>
      </w:r>
      <w:r w:rsidR="00B23959">
        <w:rPr>
          <w:szCs w:val="24"/>
        </w:rPr>
        <w:t xml:space="preserve">Krch In </w:t>
      </w:r>
      <w:r w:rsidR="0056375C">
        <w:rPr>
          <w:szCs w:val="24"/>
        </w:rPr>
        <w:t>Krch et al., 2005).</w:t>
      </w:r>
    </w:p>
    <w:p w:rsidR="00EC6902" w:rsidRDefault="00ED78DD" w:rsidP="00A872D8">
      <w:pPr>
        <w:rPr>
          <w:szCs w:val="24"/>
        </w:rPr>
      </w:pPr>
      <w:r>
        <w:rPr>
          <w:szCs w:val="24"/>
        </w:rPr>
        <w:t>Porucha příjmu potravy se ve velké míře podílí n</w:t>
      </w:r>
      <w:r w:rsidR="00EC6902">
        <w:rPr>
          <w:szCs w:val="24"/>
        </w:rPr>
        <w:t>a změně kvality života. Čím déle nemoc trvá, tím dříve získává adaptační funkci a zároveň se utváří vhodné podmínky pro další nepříjemné prožitky jedince. Zejména pro pacient</w:t>
      </w:r>
      <w:r w:rsidR="00A46FC9">
        <w:rPr>
          <w:szCs w:val="24"/>
        </w:rPr>
        <w:t xml:space="preserve">y s </w:t>
      </w:r>
      <w:r>
        <w:rPr>
          <w:szCs w:val="24"/>
        </w:rPr>
        <w:t>mentální bulimií představují</w:t>
      </w:r>
      <w:r w:rsidR="00EC6902">
        <w:rPr>
          <w:szCs w:val="24"/>
        </w:rPr>
        <w:t xml:space="preserve"> obrovské neb</w:t>
      </w:r>
      <w:r w:rsidR="003B02A4">
        <w:rPr>
          <w:szCs w:val="24"/>
        </w:rPr>
        <w:t>ezpečí drogy a alkohol (</w:t>
      </w:r>
      <w:r w:rsidR="00B23959">
        <w:rPr>
          <w:szCs w:val="24"/>
        </w:rPr>
        <w:t xml:space="preserve">Krch In </w:t>
      </w:r>
      <w:r w:rsidR="003B02A4">
        <w:rPr>
          <w:szCs w:val="24"/>
        </w:rPr>
        <w:t xml:space="preserve">Krch et </w:t>
      </w:r>
      <w:r w:rsidR="00EC6902">
        <w:rPr>
          <w:szCs w:val="24"/>
        </w:rPr>
        <w:t>al., 2005).</w:t>
      </w:r>
    </w:p>
    <w:p w:rsidR="00EC6902" w:rsidRPr="00717E5C" w:rsidRDefault="00EC6902" w:rsidP="007E4FE6">
      <w:pPr>
        <w:pStyle w:val="podnadpis1"/>
      </w:pPr>
      <w:bookmarkStart w:id="90" w:name="_Toc353022141"/>
      <w:bookmarkStart w:id="91" w:name="_Toc353090191"/>
      <w:r w:rsidRPr="00717E5C">
        <w:t>Rozšíření poruch příjmů potravy v České republice</w:t>
      </w:r>
      <w:bookmarkEnd w:id="90"/>
      <w:bookmarkEnd w:id="91"/>
    </w:p>
    <w:p w:rsidR="007E4FE6" w:rsidRDefault="00A46FC9" w:rsidP="00A872D8">
      <w:pPr>
        <w:rPr>
          <w:szCs w:val="24"/>
        </w:rPr>
      </w:pPr>
      <w:r>
        <w:rPr>
          <w:szCs w:val="24"/>
        </w:rPr>
        <w:t xml:space="preserve">V </w:t>
      </w:r>
      <w:r w:rsidR="00ED78DD">
        <w:rPr>
          <w:szCs w:val="24"/>
        </w:rPr>
        <w:t>roce 2000 bylo</w:t>
      </w:r>
      <w:r>
        <w:rPr>
          <w:szCs w:val="24"/>
        </w:rPr>
        <w:t xml:space="preserve"> </w:t>
      </w:r>
      <w:r w:rsidR="00ED78DD">
        <w:rPr>
          <w:szCs w:val="24"/>
        </w:rPr>
        <w:t xml:space="preserve">v </w:t>
      </w:r>
      <w:r w:rsidR="00EC6902">
        <w:rPr>
          <w:szCs w:val="24"/>
        </w:rPr>
        <w:t>České republice</w:t>
      </w:r>
      <w:r>
        <w:rPr>
          <w:szCs w:val="24"/>
        </w:rPr>
        <w:t xml:space="preserve"> hospitalizováno 577 pacientů s </w:t>
      </w:r>
      <w:r w:rsidR="00EC6902">
        <w:rPr>
          <w:szCs w:val="24"/>
        </w:rPr>
        <w:t>mentální anorexií a 232 s mentální bulimií. Skoro 46% pacientů se nacházelo ve věku 15 až 19 let. Krch uvádí, že v tomto výzkumu byly i tř</w:t>
      </w:r>
      <w:r w:rsidR="00ED78DD">
        <w:rPr>
          <w:szCs w:val="24"/>
        </w:rPr>
        <w:t>i anorektičky mladší deseti let</w:t>
      </w:r>
      <w:r w:rsidR="00EC6902">
        <w:rPr>
          <w:szCs w:val="24"/>
        </w:rPr>
        <w:t xml:space="preserve">. </w:t>
      </w:r>
      <w:r w:rsidR="0018725F">
        <w:rPr>
          <w:szCs w:val="24"/>
        </w:rPr>
        <w:t>Další v</w:t>
      </w:r>
      <w:r w:rsidR="00EC6902">
        <w:rPr>
          <w:szCs w:val="24"/>
        </w:rPr>
        <w:t xml:space="preserve">ýzkum, který </w:t>
      </w:r>
      <w:r w:rsidR="00ED78DD">
        <w:rPr>
          <w:szCs w:val="24"/>
        </w:rPr>
        <w:t xml:space="preserve">Krch </w:t>
      </w:r>
      <w:r w:rsidR="00EC6902">
        <w:rPr>
          <w:szCs w:val="24"/>
        </w:rPr>
        <w:t>provedl, měl podat inform</w:t>
      </w:r>
      <w:r w:rsidR="00ED78DD">
        <w:rPr>
          <w:szCs w:val="24"/>
        </w:rPr>
        <w:t>ace o tom, jak jsou poruchy příjmu</w:t>
      </w:r>
      <w:r w:rsidR="00EC6902">
        <w:rPr>
          <w:szCs w:val="24"/>
        </w:rPr>
        <w:t xml:space="preserve"> pot</w:t>
      </w:r>
      <w:r>
        <w:rPr>
          <w:szCs w:val="24"/>
        </w:rPr>
        <w:t xml:space="preserve">ravy v </w:t>
      </w:r>
      <w:r w:rsidR="00ED78DD">
        <w:rPr>
          <w:szCs w:val="24"/>
        </w:rPr>
        <w:t>České republice rozšířeny</w:t>
      </w:r>
      <w:r w:rsidR="00EC6902">
        <w:rPr>
          <w:szCs w:val="24"/>
        </w:rPr>
        <w:t xml:space="preserve">. </w:t>
      </w:r>
      <w:r w:rsidR="00ED78DD">
        <w:rPr>
          <w:szCs w:val="24"/>
        </w:rPr>
        <w:t>Vyplývá z něj, že výskyt poruch příjmu potravy</w:t>
      </w:r>
      <w:r w:rsidR="00EC6902">
        <w:rPr>
          <w:szCs w:val="24"/>
        </w:rPr>
        <w:t xml:space="preserve"> je porovnateln</w:t>
      </w:r>
      <w:r w:rsidR="00FD42F8">
        <w:rPr>
          <w:szCs w:val="24"/>
        </w:rPr>
        <w:t>ý se západní Evropou</w:t>
      </w:r>
      <w:r w:rsidR="00ED78DD">
        <w:rPr>
          <w:szCs w:val="24"/>
        </w:rPr>
        <w:t xml:space="preserve"> a že v poslední době byla zaznamenána jeho</w:t>
      </w:r>
      <w:r w:rsidR="00EC6902">
        <w:rPr>
          <w:szCs w:val="24"/>
        </w:rPr>
        <w:t xml:space="preserve"> vzrůstající tendence. Mentální anorexie se objevuje u půl procenta mladých dívek</w:t>
      </w:r>
      <w:r w:rsidR="00ED78DD">
        <w:rPr>
          <w:szCs w:val="24"/>
        </w:rPr>
        <w:t xml:space="preserve"> a </w:t>
      </w:r>
      <w:r w:rsidR="00EC6902">
        <w:rPr>
          <w:szCs w:val="24"/>
        </w:rPr>
        <w:t>žen.</w:t>
      </w:r>
      <w:r w:rsidR="00575C6D">
        <w:rPr>
          <w:szCs w:val="24"/>
        </w:rPr>
        <w:t xml:space="preserve"> Mentální bulimie se vyskytuje </w:t>
      </w:r>
      <w:r w:rsidR="00EC6902">
        <w:rPr>
          <w:szCs w:val="24"/>
        </w:rPr>
        <w:t>u 2 až 5%</w:t>
      </w:r>
      <w:r w:rsidR="0018725F">
        <w:rPr>
          <w:szCs w:val="24"/>
        </w:rPr>
        <w:t xml:space="preserve"> (Krch</w:t>
      </w:r>
      <w:r w:rsidR="00F74345">
        <w:rPr>
          <w:szCs w:val="24"/>
        </w:rPr>
        <w:t xml:space="preserve"> et al</w:t>
      </w:r>
      <w:r w:rsidR="0018725F">
        <w:rPr>
          <w:szCs w:val="24"/>
        </w:rPr>
        <w:t>, 2005)</w:t>
      </w:r>
      <w:r w:rsidR="00EC6902">
        <w:rPr>
          <w:szCs w:val="24"/>
        </w:rPr>
        <w:t>. Novější studie ale ukazují, že</w:t>
      </w:r>
      <w:r w:rsidR="00F74345">
        <w:rPr>
          <w:szCs w:val="24"/>
        </w:rPr>
        <w:t xml:space="preserve"> mentální anorexií si prošlo 4,</w:t>
      </w:r>
      <w:r w:rsidR="00EC6902">
        <w:rPr>
          <w:szCs w:val="24"/>
        </w:rPr>
        <w:t xml:space="preserve">5% žen. U 6 % dívek </w:t>
      </w:r>
      <w:r w:rsidR="00F74345">
        <w:rPr>
          <w:szCs w:val="24"/>
        </w:rPr>
        <w:t xml:space="preserve">se dokonce </w:t>
      </w:r>
      <w:r w:rsidR="00EC6902">
        <w:rPr>
          <w:szCs w:val="24"/>
        </w:rPr>
        <w:t xml:space="preserve">mohou na konci puberty vyskytovat příznaky, které se </w:t>
      </w:r>
      <w:r>
        <w:rPr>
          <w:szCs w:val="24"/>
        </w:rPr>
        <w:t xml:space="preserve">k </w:t>
      </w:r>
      <w:r w:rsidR="00F74345">
        <w:rPr>
          <w:szCs w:val="24"/>
        </w:rPr>
        <w:t xml:space="preserve">mentální anorexii </w:t>
      </w:r>
      <w:r w:rsidR="00EC6902">
        <w:rPr>
          <w:szCs w:val="24"/>
        </w:rPr>
        <w:t xml:space="preserve">vztahují (Krch, 2010). </w:t>
      </w:r>
      <w:r w:rsidR="00F74345">
        <w:rPr>
          <w:szCs w:val="24"/>
        </w:rPr>
        <w:t>Zarážející</w:t>
      </w:r>
      <w:r w:rsidR="00EC6902">
        <w:rPr>
          <w:szCs w:val="24"/>
        </w:rPr>
        <w:t xml:space="preserve"> jsou narušené stravovací postoje u dívek a žen. </w:t>
      </w:r>
      <w:r w:rsidR="00F74345">
        <w:rPr>
          <w:szCs w:val="24"/>
        </w:rPr>
        <w:t xml:space="preserve">Jedná se různé zdraví ohrožující </w:t>
      </w:r>
      <w:r w:rsidR="009B7F07">
        <w:rPr>
          <w:szCs w:val="24"/>
        </w:rPr>
        <w:t xml:space="preserve">postupy </w:t>
      </w:r>
      <w:r w:rsidR="00EC6902">
        <w:rPr>
          <w:szCs w:val="24"/>
        </w:rPr>
        <w:t>kont</w:t>
      </w:r>
      <w:r w:rsidR="00F74345">
        <w:rPr>
          <w:szCs w:val="24"/>
        </w:rPr>
        <w:t>roly tělesné váhy</w:t>
      </w:r>
      <w:r w:rsidR="009B7F07">
        <w:rPr>
          <w:szCs w:val="24"/>
        </w:rPr>
        <w:t xml:space="preserve"> a příjmu potravy</w:t>
      </w:r>
      <w:r w:rsidR="00F74345">
        <w:rPr>
          <w:szCs w:val="24"/>
        </w:rPr>
        <w:t>, které se vyskytují u</w:t>
      </w:r>
      <w:r w:rsidR="00EC6902">
        <w:rPr>
          <w:szCs w:val="24"/>
        </w:rPr>
        <w:t xml:space="preserve"> 7 až 11%</w:t>
      </w:r>
      <w:r w:rsidR="00F74345">
        <w:rPr>
          <w:szCs w:val="24"/>
        </w:rPr>
        <w:t xml:space="preserve"> žen. </w:t>
      </w:r>
      <w:r w:rsidR="00EC6902">
        <w:rPr>
          <w:szCs w:val="24"/>
        </w:rPr>
        <w:t xml:space="preserve">10% čtrnáctiletých dívek se pokusilo ovlivnit svou váhu prostřednictvím zvracení. Většina dívek ani přesně neví, jaká by měla být jejich váha. Se svou vyhublostí jsou spokojeny a redukční dietu používají jako způsob běžné stravy. </w:t>
      </w:r>
      <w:r w:rsidR="00F74345">
        <w:rPr>
          <w:szCs w:val="24"/>
        </w:rPr>
        <w:t>Ovšem</w:t>
      </w:r>
      <w:r w:rsidR="00EC6902">
        <w:rPr>
          <w:szCs w:val="24"/>
        </w:rPr>
        <w:t xml:space="preserve"> nejen dívky jsou ohroženou skupinou. </w:t>
      </w:r>
      <w:r w:rsidR="009B7F07">
        <w:rPr>
          <w:szCs w:val="24"/>
        </w:rPr>
        <w:t>T</w:t>
      </w:r>
      <w:r w:rsidR="00EC6902">
        <w:rPr>
          <w:szCs w:val="24"/>
        </w:rPr>
        <w:t>aké dospěl</w:t>
      </w:r>
      <w:r>
        <w:rPr>
          <w:szCs w:val="24"/>
        </w:rPr>
        <w:t xml:space="preserve">é ženy zařazují obavu z </w:t>
      </w:r>
      <w:r w:rsidR="00EC6902">
        <w:rPr>
          <w:szCs w:val="24"/>
        </w:rPr>
        <w:t xml:space="preserve">nadváhy jako </w:t>
      </w:r>
      <w:r w:rsidR="009B7F07">
        <w:rPr>
          <w:szCs w:val="24"/>
        </w:rPr>
        <w:t>jedno z kritérií</w:t>
      </w:r>
      <w:r>
        <w:rPr>
          <w:szCs w:val="24"/>
        </w:rPr>
        <w:t xml:space="preserve"> </w:t>
      </w:r>
      <w:r>
        <w:rPr>
          <w:szCs w:val="24"/>
        </w:rPr>
        <w:lastRenderedPageBreak/>
        <w:t>k</w:t>
      </w:r>
      <w:r w:rsidR="00C37132">
        <w:rPr>
          <w:szCs w:val="24"/>
        </w:rPr>
        <w:t> </w:t>
      </w:r>
      <w:r w:rsidR="00EC6902">
        <w:rPr>
          <w:szCs w:val="24"/>
        </w:rPr>
        <w:t xml:space="preserve">hodnocení </w:t>
      </w:r>
      <w:r w:rsidR="009B7F07">
        <w:rPr>
          <w:szCs w:val="24"/>
        </w:rPr>
        <w:t>celkové životní spokojenosti (</w:t>
      </w:r>
      <w:r w:rsidR="00B23959">
        <w:rPr>
          <w:szCs w:val="24"/>
        </w:rPr>
        <w:t xml:space="preserve">Krch In </w:t>
      </w:r>
      <w:r w:rsidR="009B7F07">
        <w:rPr>
          <w:szCs w:val="24"/>
        </w:rPr>
        <w:t xml:space="preserve">Krch et </w:t>
      </w:r>
      <w:r w:rsidR="00EC6902">
        <w:rPr>
          <w:szCs w:val="24"/>
        </w:rPr>
        <w:t xml:space="preserve">al., 2005). Ostatně tato fakta nejsou nijak překvapivá. Současný svět je masírován médii a spolu se zjednodušenou představou o kráse vzniká prostor pro vyšší počet </w:t>
      </w:r>
      <w:r>
        <w:rPr>
          <w:szCs w:val="24"/>
        </w:rPr>
        <w:t xml:space="preserve">nemocných klientů. Dietu ženy v </w:t>
      </w:r>
      <w:r w:rsidR="00EC6902">
        <w:rPr>
          <w:szCs w:val="24"/>
        </w:rPr>
        <w:t xml:space="preserve">tomto kontextu nepovažují </w:t>
      </w:r>
      <w:r w:rsidR="009B7F07">
        <w:rPr>
          <w:szCs w:val="24"/>
        </w:rPr>
        <w:t>za</w:t>
      </w:r>
      <w:r w:rsidR="00EC6902">
        <w:rPr>
          <w:szCs w:val="24"/>
        </w:rPr>
        <w:t xml:space="preserve"> nástroj pro upravení váhy, ale jako </w:t>
      </w:r>
      <w:r w:rsidR="009B7F07">
        <w:rPr>
          <w:szCs w:val="24"/>
        </w:rPr>
        <w:t xml:space="preserve">způsob </w:t>
      </w:r>
      <w:r w:rsidR="00EC6902">
        <w:rPr>
          <w:szCs w:val="24"/>
        </w:rPr>
        <w:t>normální</w:t>
      </w:r>
      <w:r w:rsidR="009B7F07">
        <w:rPr>
          <w:szCs w:val="24"/>
        </w:rPr>
        <w:t>ho</w:t>
      </w:r>
      <w:r>
        <w:rPr>
          <w:szCs w:val="24"/>
        </w:rPr>
        <w:t xml:space="preserve"> stravování. V</w:t>
      </w:r>
      <w:r w:rsidR="00C37132">
        <w:rPr>
          <w:szCs w:val="24"/>
        </w:rPr>
        <w:t> </w:t>
      </w:r>
      <w:r w:rsidR="00EC6902">
        <w:rPr>
          <w:szCs w:val="24"/>
        </w:rPr>
        <w:t xml:space="preserve">novější studii Krch zjistil, že až 60% středoškolaček by chtělo snížit svoji váhu. V období mezi 13. a 16. rokem věku života se vyskytují první příznaky mentální anorexie. </w:t>
      </w:r>
      <w:r w:rsidR="009B7F07">
        <w:rPr>
          <w:szCs w:val="24"/>
        </w:rPr>
        <w:t xml:space="preserve">U některých dospívajících </w:t>
      </w:r>
      <w:r w:rsidR="00094D11">
        <w:rPr>
          <w:szCs w:val="24"/>
        </w:rPr>
        <w:t xml:space="preserve">v období puberty </w:t>
      </w:r>
      <w:r w:rsidR="009B7F07">
        <w:rPr>
          <w:szCs w:val="24"/>
        </w:rPr>
        <w:t xml:space="preserve">bývají přítomny změny </w:t>
      </w:r>
      <w:r w:rsidR="00EC6902">
        <w:rPr>
          <w:szCs w:val="24"/>
        </w:rPr>
        <w:t>život</w:t>
      </w:r>
      <w:r w:rsidR="00094D11">
        <w:rPr>
          <w:szCs w:val="24"/>
        </w:rPr>
        <w:t>ního stylu nebo různé diety</w:t>
      </w:r>
      <w:r>
        <w:rPr>
          <w:szCs w:val="24"/>
        </w:rPr>
        <w:t>. V</w:t>
      </w:r>
      <w:r w:rsidR="00C37132">
        <w:rPr>
          <w:szCs w:val="24"/>
        </w:rPr>
        <w:t> </w:t>
      </w:r>
      <w:r w:rsidR="00EC6902">
        <w:rPr>
          <w:szCs w:val="24"/>
        </w:rPr>
        <w:t>posledních let</w:t>
      </w:r>
      <w:r>
        <w:rPr>
          <w:szCs w:val="24"/>
        </w:rPr>
        <w:t xml:space="preserve">ech se častěji v souvislosti s </w:t>
      </w:r>
      <w:r w:rsidR="009B7F07">
        <w:rPr>
          <w:szCs w:val="24"/>
        </w:rPr>
        <w:t xml:space="preserve">poruchou příjmu potravy </w:t>
      </w:r>
      <w:r w:rsidR="00EC6902">
        <w:rPr>
          <w:szCs w:val="24"/>
        </w:rPr>
        <w:t xml:space="preserve">objevují i dospělé ženy, u kterých </w:t>
      </w:r>
      <w:r w:rsidR="00094D11">
        <w:rPr>
          <w:szCs w:val="24"/>
        </w:rPr>
        <w:t xml:space="preserve">je zjištěn počátek nemoci. Bohužel této nemoci podléhají i </w:t>
      </w:r>
      <w:r w:rsidR="00EC6902">
        <w:rPr>
          <w:szCs w:val="24"/>
        </w:rPr>
        <w:t>dívky m</w:t>
      </w:r>
      <w:r>
        <w:rPr>
          <w:szCs w:val="24"/>
        </w:rPr>
        <w:t xml:space="preserve">ladší 13 let (Krch, 2010). </w:t>
      </w:r>
    </w:p>
    <w:p w:rsidR="00EC6902" w:rsidRDefault="007E4FE6" w:rsidP="002F5719">
      <w:pPr>
        <w:pStyle w:val="Nzev"/>
        <w:tabs>
          <w:tab w:val="left" w:pos="426"/>
        </w:tabs>
        <w:jc w:val="left"/>
      </w:pPr>
      <w:r>
        <w:br w:type="page"/>
      </w:r>
      <w:bookmarkStart w:id="92" w:name="_Toc353022142"/>
      <w:bookmarkStart w:id="93" w:name="_Toc353090192"/>
      <w:r w:rsidR="002F5719">
        <w:lastRenderedPageBreak/>
        <w:t>II</w:t>
      </w:r>
      <w:r w:rsidR="002F5719">
        <w:tab/>
      </w:r>
      <w:r w:rsidR="00EC6902">
        <w:t>PRAKTICKÁ ČÁST</w:t>
      </w:r>
      <w:bookmarkEnd w:id="92"/>
      <w:bookmarkEnd w:id="93"/>
      <w:r w:rsidR="00EC6902">
        <w:t xml:space="preserve"> </w:t>
      </w:r>
    </w:p>
    <w:p w:rsidR="001A7458" w:rsidRDefault="00EC6902" w:rsidP="001A7458">
      <w:pPr>
        <w:rPr>
          <w:szCs w:val="24"/>
        </w:rPr>
      </w:pPr>
      <w:r w:rsidRPr="003E0A82">
        <w:rPr>
          <w:szCs w:val="24"/>
        </w:rPr>
        <w:t>V důsledku užívání pervitinu dochází</w:t>
      </w:r>
      <w:r w:rsidR="00A46FC9">
        <w:rPr>
          <w:szCs w:val="24"/>
        </w:rPr>
        <w:t xml:space="preserve"> nejen k </w:t>
      </w:r>
      <w:r w:rsidR="00094D11">
        <w:rPr>
          <w:szCs w:val="24"/>
        </w:rPr>
        <w:t>vytvoření závislosti</w:t>
      </w:r>
      <w:r w:rsidRPr="003E0A82">
        <w:rPr>
          <w:szCs w:val="24"/>
        </w:rPr>
        <w:t>, ale i ke vzniku mnoha zdravotních komplikací. Riziko poškození zdraví se zvyšuje podle způsobu aplikace drogy. Bohužel nebývá výjimkou, ž</w:t>
      </w:r>
      <w:r w:rsidR="00A46FC9">
        <w:rPr>
          <w:szCs w:val="24"/>
        </w:rPr>
        <w:t xml:space="preserve">e v </w:t>
      </w:r>
      <w:r w:rsidR="00094D11">
        <w:rPr>
          <w:szCs w:val="24"/>
        </w:rPr>
        <w:t xml:space="preserve">důsledku užívání pervitinu </w:t>
      </w:r>
      <w:r w:rsidRPr="003E0A82">
        <w:rPr>
          <w:szCs w:val="24"/>
        </w:rPr>
        <w:t xml:space="preserve">zůstává řada zdravotních obtíží maskována. </w:t>
      </w:r>
      <w:r w:rsidR="00094D11">
        <w:rPr>
          <w:szCs w:val="24"/>
        </w:rPr>
        <w:t>P</w:t>
      </w:r>
      <w:r w:rsidR="00094D11" w:rsidRPr="003E0A82">
        <w:rPr>
          <w:szCs w:val="24"/>
        </w:rPr>
        <w:t xml:space="preserve">okud není </w:t>
      </w:r>
      <w:r w:rsidR="00094D11">
        <w:rPr>
          <w:szCs w:val="24"/>
        </w:rPr>
        <w:t>lékař klientem</w:t>
      </w:r>
      <w:r w:rsidRPr="003E0A82">
        <w:rPr>
          <w:szCs w:val="24"/>
        </w:rPr>
        <w:t xml:space="preserve"> informován o jeho užívání</w:t>
      </w:r>
      <w:r>
        <w:rPr>
          <w:szCs w:val="24"/>
        </w:rPr>
        <w:t>, nemusí dojít ke správné diagnó</w:t>
      </w:r>
      <w:r w:rsidR="00094D11">
        <w:rPr>
          <w:szCs w:val="24"/>
        </w:rPr>
        <w:t>ze. Č</w:t>
      </w:r>
      <w:r w:rsidRPr="003E0A82">
        <w:rPr>
          <w:szCs w:val="24"/>
        </w:rPr>
        <w:t>astou zkušeností je fakt, že uživatelé pervitinu mnoho informací o</w:t>
      </w:r>
      <w:r w:rsidR="00C37132">
        <w:rPr>
          <w:szCs w:val="24"/>
        </w:rPr>
        <w:t> </w:t>
      </w:r>
      <w:r w:rsidRPr="003E0A82">
        <w:rPr>
          <w:szCs w:val="24"/>
        </w:rPr>
        <w:t xml:space="preserve">možném poškození zdraví vůbec nevědí. Proto shledáváme za velmi přínosné podat </w:t>
      </w:r>
      <w:r w:rsidR="00094D11">
        <w:rPr>
          <w:szCs w:val="24"/>
        </w:rPr>
        <w:t xml:space="preserve">klientům </w:t>
      </w:r>
      <w:r w:rsidRPr="003E0A82">
        <w:rPr>
          <w:szCs w:val="24"/>
        </w:rPr>
        <w:t>dostatečné množství informací o zdravotních rizicích. Jední</w:t>
      </w:r>
      <w:r w:rsidR="00A46FC9">
        <w:rPr>
          <w:szCs w:val="24"/>
        </w:rPr>
        <w:t xml:space="preserve">m z </w:t>
      </w:r>
      <w:r w:rsidR="00094D11">
        <w:rPr>
          <w:szCs w:val="24"/>
        </w:rPr>
        <w:t>cílů modulu, ve kterém se rozebírá</w:t>
      </w:r>
      <w:r w:rsidRPr="003E0A82">
        <w:rPr>
          <w:szCs w:val="24"/>
        </w:rPr>
        <w:t xml:space="preserve"> téma </w:t>
      </w:r>
      <w:r w:rsidRPr="00094D11">
        <w:rPr>
          <w:szCs w:val="24"/>
        </w:rPr>
        <w:t>zdravotních důsledků užívání</w:t>
      </w:r>
      <w:r w:rsidR="00094D11">
        <w:rPr>
          <w:szCs w:val="24"/>
        </w:rPr>
        <w:t xml:space="preserve">, </w:t>
      </w:r>
      <w:r w:rsidRPr="003E0A82">
        <w:rPr>
          <w:szCs w:val="24"/>
        </w:rPr>
        <w:t>je</w:t>
      </w:r>
      <w:r w:rsidR="00094D11">
        <w:rPr>
          <w:szCs w:val="24"/>
        </w:rPr>
        <w:t>, aby byl klient schopen zavčas</w:t>
      </w:r>
      <w:r w:rsidRPr="003E0A82">
        <w:rPr>
          <w:szCs w:val="24"/>
        </w:rPr>
        <w:t xml:space="preserve"> rozpoznat své zdravotní komplikace. Cílem </w:t>
      </w:r>
      <w:r w:rsidR="00094D11" w:rsidRPr="003E0A82">
        <w:rPr>
          <w:szCs w:val="24"/>
        </w:rPr>
        <w:t xml:space="preserve">je </w:t>
      </w:r>
      <w:r w:rsidRPr="003E0A82">
        <w:rPr>
          <w:szCs w:val="24"/>
        </w:rPr>
        <w:t>také sn</w:t>
      </w:r>
      <w:r w:rsidR="00094D11">
        <w:rPr>
          <w:szCs w:val="24"/>
        </w:rPr>
        <w:t>adněji odhadnout rizika, která</w:t>
      </w:r>
      <w:r w:rsidRPr="003E0A82">
        <w:rPr>
          <w:szCs w:val="24"/>
        </w:rPr>
        <w:t xml:space="preserve"> klient v</w:t>
      </w:r>
      <w:r w:rsidR="00C37132">
        <w:rPr>
          <w:szCs w:val="24"/>
        </w:rPr>
        <w:t> </w:t>
      </w:r>
      <w:r w:rsidRPr="003E0A82">
        <w:rPr>
          <w:szCs w:val="24"/>
        </w:rPr>
        <w:t>důsledku užívání p</w:t>
      </w:r>
      <w:r w:rsidR="007C3555">
        <w:rPr>
          <w:szCs w:val="24"/>
        </w:rPr>
        <w:t>ervitinu podstupuje (</w:t>
      </w:r>
      <w:r w:rsidR="0056375C">
        <w:rPr>
          <w:szCs w:val="24"/>
        </w:rPr>
        <w:t>Havránková, Řeřichová In</w:t>
      </w:r>
      <w:r w:rsidR="00B23959">
        <w:rPr>
          <w:szCs w:val="24"/>
        </w:rPr>
        <w:t xml:space="preserve"> </w:t>
      </w:r>
      <w:r w:rsidR="007C3555">
        <w:rPr>
          <w:szCs w:val="24"/>
        </w:rPr>
        <w:t>Růžička et</w:t>
      </w:r>
      <w:r w:rsidR="001A7458">
        <w:rPr>
          <w:szCs w:val="24"/>
        </w:rPr>
        <w:t xml:space="preserve"> al., 2012).</w:t>
      </w:r>
      <w:bookmarkStart w:id="94" w:name="_Toc353022143"/>
      <w:bookmarkStart w:id="95" w:name="_Toc353090193"/>
    </w:p>
    <w:p w:rsidR="00EC6902" w:rsidRPr="00556FE8" w:rsidRDefault="001A7458" w:rsidP="001A7458">
      <w:pPr>
        <w:pStyle w:val="Nadpis1"/>
      </w:pPr>
      <w:r>
        <w:rPr>
          <w:szCs w:val="24"/>
        </w:rPr>
        <w:br w:type="page"/>
      </w:r>
      <w:r w:rsidR="00EC6902" w:rsidRPr="00556FE8">
        <w:lastRenderedPageBreak/>
        <w:t>Genderový pohled n</w:t>
      </w:r>
      <w:r w:rsidR="002268C9" w:rsidRPr="00556FE8">
        <w:t>a uživatele drog a poruch příjmu</w:t>
      </w:r>
      <w:r w:rsidR="00EC6902" w:rsidRPr="00556FE8">
        <w:t xml:space="preserve"> potravy</w:t>
      </w:r>
      <w:bookmarkEnd w:id="94"/>
      <w:bookmarkEnd w:id="95"/>
    </w:p>
    <w:p w:rsidR="00EC6902" w:rsidRDefault="00EC6902" w:rsidP="00853348">
      <w:pPr>
        <w:rPr>
          <w:szCs w:val="24"/>
        </w:rPr>
      </w:pPr>
      <w:r>
        <w:rPr>
          <w:szCs w:val="24"/>
        </w:rPr>
        <w:t>Nejen ženy jsou chápány jako specifická klientela při léčbě drogových závislostí. Existují i gen</w:t>
      </w:r>
      <w:r w:rsidR="002268C9">
        <w:rPr>
          <w:szCs w:val="24"/>
        </w:rPr>
        <w:t>d</w:t>
      </w:r>
      <w:r>
        <w:rPr>
          <w:szCs w:val="24"/>
        </w:rPr>
        <w:t>erová specifika mužů</w:t>
      </w:r>
      <w:r w:rsidR="002268C9">
        <w:rPr>
          <w:szCs w:val="24"/>
        </w:rPr>
        <w:t xml:space="preserve"> jakožto uživatelů drog. Zatím</w:t>
      </w:r>
      <w:r>
        <w:rPr>
          <w:szCs w:val="24"/>
        </w:rPr>
        <w:t xml:space="preserve">co </w:t>
      </w:r>
      <w:r w:rsidR="002268C9">
        <w:rPr>
          <w:szCs w:val="24"/>
        </w:rPr>
        <w:t xml:space="preserve">je u </w:t>
      </w:r>
      <w:r>
        <w:rPr>
          <w:szCs w:val="24"/>
        </w:rPr>
        <w:t xml:space="preserve">žen </w:t>
      </w:r>
      <w:r w:rsidR="002268C9">
        <w:rPr>
          <w:szCs w:val="24"/>
        </w:rPr>
        <w:t>shledávána</w:t>
      </w:r>
      <w:r>
        <w:rPr>
          <w:szCs w:val="24"/>
        </w:rPr>
        <w:t xml:space="preserve"> souvislost </w:t>
      </w:r>
      <w:r w:rsidR="002268C9">
        <w:rPr>
          <w:szCs w:val="24"/>
        </w:rPr>
        <w:t>mezi některými formami poruch</w:t>
      </w:r>
      <w:r>
        <w:rPr>
          <w:szCs w:val="24"/>
        </w:rPr>
        <w:t xml:space="preserve"> příjmu potravy a užíváním návykové látky, mužům se připisuje následující psychologický profil. Kalina uvádí, že se u závislých mužů neobjevuje pozitivní mužský vzor, který by mu usnadnil přípravu na otcovský</w:t>
      </w:r>
      <w:r w:rsidR="002268C9">
        <w:rPr>
          <w:szCs w:val="24"/>
        </w:rPr>
        <w:t xml:space="preserve"> vztah</w:t>
      </w:r>
      <w:r>
        <w:rPr>
          <w:szCs w:val="24"/>
        </w:rPr>
        <w:t xml:space="preserve"> a zdravý vztah </w:t>
      </w:r>
      <w:r w:rsidR="002268C9">
        <w:rPr>
          <w:szCs w:val="24"/>
        </w:rPr>
        <w:t>k opačnému pohlaví.</w:t>
      </w:r>
      <w:r>
        <w:rPr>
          <w:szCs w:val="24"/>
        </w:rPr>
        <w:t xml:space="preserve"> Také se uvádí, že muži maj</w:t>
      </w:r>
      <w:r w:rsidR="00A46FC9">
        <w:rPr>
          <w:szCs w:val="24"/>
        </w:rPr>
        <w:t xml:space="preserve">í tendence zakrývat nejistotu z </w:t>
      </w:r>
      <w:r>
        <w:rPr>
          <w:szCs w:val="24"/>
        </w:rPr>
        <w:t>intimity. Pokud se muž dostane do situace, ve které byl sexuálně zneužit, není ochoten o této problematice hovořit. Zatímco ženy trpí depresemi a úzkostí, pro muže je typické, že</w:t>
      </w:r>
      <w:r w:rsidR="002268C9">
        <w:rPr>
          <w:szCs w:val="24"/>
        </w:rPr>
        <w:t xml:space="preserve"> jsou agresivní a </w:t>
      </w:r>
      <w:r>
        <w:rPr>
          <w:szCs w:val="24"/>
        </w:rPr>
        <w:t>soupeřiví. Často se staví do nezměnitel</w:t>
      </w:r>
      <w:r w:rsidR="00A46FC9">
        <w:rPr>
          <w:szCs w:val="24"/>
        </w:rPr>
        <w:t xml:space="preserve">né pozice dominantního vůdce. S tím jde ruku v </w:t>
      </w:r>
      <w:r>
        <w:rPr>
          <w:szCs w:val="24"/>
        </w:rPr>
        <w:t>ruce ztížená schopnost emočně se vyjádřit a odkrýt</w:t>
      </w:r>
      <w:r w:rsidR="002268C9">
        <w:rPr>
          <w:szCs w:val="24"/>
        </w:rPr>
        <w:t xml:space="preserve"> osobní zranitelnost (</w:t>
      </w:r>
      <w:r w:rsidR="00B23959">
        <w:rPr>
          <w:szCs w:val="24"/>
        </w:rPr>
        <w:t xml:space="preserve">Kalina In </w:t>
      </w:r>
      <w:r w:rsidR="002268C9">
        <w:rPr>
          <w:szCs w:val="24"/>
        </w:rPr>
        <w:t xml:space="preserve">Kalina et </w:t>
      </w:r>
      <w:r w:rsidR="00A46FC9">
        <w:rPr>
          <w:szCs w:val="24"/>
        </w:rPr>
        <w:t xml:space="preserve">al., 2008). </w:t>
      </w:r>
    </w:p>
    <w:p w:rsidR="007E4FE6" w:rsidRDefault="00EC6902" w:rsidP="000971C8">
      <w:pPr>
        <w:rPr>
          <w:szCs w:val="24"/>
        </w:rPr>
      </w:pPr>
      <w:r>
        <w:rPr>
          <w:szCs w:val="24"/>
        </w:rPr>
        <w:t xml:space="preserve">Ženy jsou vznikem </w:t>
      </w:r>
      <w:r w:rsidR="002268C9">
        <w:rPr>
          <w:szCs w:val="24"/>
        </w:rPr>
        <w:t xml:space="preserve">poruch příjmu potravy </w:t>
      </w:r>
      <w:r>
        <w:rPr>
          <w:szCs w:val="24"/>
        </w:rPr>
        <w:t>ohroženy bez rozdílu věku, společenského postavení nebo rasy. Na počátku vzniku nemoci stojí dodržování redukčních diet. Přípravky na hubnutí se běžně p</w:t>
      </w:r>
      <w:r w:rsidR="00A46FC9">
        <w:rPr>
          <w:szCs w:val="24"/>
        </w:rPr>
        <w:t xml:space="preserve">odávají v </w:t>
      </w:r>
      <w:r w:rsidR="002268C9">
        <w:rPr>
          <w:szCs w:val="24"/>
        </w:rPr>
        <w:t>lékárnách a vyzkoušely je nejméně tři čtvrtiny</w:t>
      </w:r>
      <w:r>
        <w:rPr>
          <w:szCs w:val="24"/>
        </w:rPr>
        <w:t xml:space="preserve"> žen.</w:t>
      </w:r>
      <w:r w:rsidR="00A46FC9">
        <w:rPr>
          <w:szCs w:val="24"/>
        </w:rPr>
        <w:t xml:space="preserve"> </w:t>
      </w:r>
      <w:r w:rsidR="002268C9">
        <w:rPr>
          <w:szCs w:val="24"/>
        </w:rPr>
        <w:t>Krch uvádí</w:t>
      </w:r>
      <w:r>
        <w:rPr>
          <w:szCs w:val="24"/>
        </w:rPr>
        <w:t xml:space="preserve">, že </w:t>
      </w:r>
      <w:r w:rsidR="002268C9">
        <w:rPr>
          <w:szCs w:val="24"/>
        </w:rPr>
        <w:t xml:space="preserve">tyto </w:t>
      </w:r>
      <w:r>
        <w:rPr>
          <w:szCs w:val="24"/>
        </w:rPr>
        <w:t xml:space="preserve">diety </w:t>
      </w:r>
      <w:r w:rsidR="002268C9">
        <w:rPr>
          <w:szCs w:val="24"/>
        </w:rPr>
        <w:t xml:space="preserve">významně </w:t>
      </w:r>
      <w:r>
        <w:rPr>
          <w:szCs w:val="24"/>
        </w:rPr>
        <w:t xml:space="preserve">zvyšují riziko vzniku </w:t>
      </w:r>
      <w:r w:rsidR="002268C9">
        <w:rPr>
          <w:szCs w:val="24"/>
        </w:rPr>
        <w:t>poruch příjmu potravy</w:t>
      </w:r>
      <w:r>
        <w:rPr>
          <w:szCs w:val="24"/>
        </w:rPr>
        <w:t>. Během jednoho roku až dvou let se dodržování redukční diety přeformuje do</w:t>
      </w:r>
      <w:r w:rsidR="002268C9">
        <w:rPr>
          <w:szCs w:val="24"/>
        </w:rPr>
        <w:t xml:space="preserve"> patologické diety. U 20% až 30%</w:t>
      </w:r>
      <w:r w:rsidR="00A46FC9">
        <w:rPr>
          <w:szCs w:val="24"/>
        </w:rPr>
        <w:t xml:space="preserve"> žen dojde k </w:t>
      </w:r>
      <w:r>
        <w:rPr>
          <w:szCs w:val="24"/>
        </w:rPr>
        <w:t xml:space="preserve">rozvoji </w:t>
      </w:r>
      <w:r w:rsidR="002268C9">
        <w:rPr>
          <w:szCs w:val="24"/>
        </w:rPr>
        <w:t>poruch příjmu potravy</w:t>
      </w:r>
      <w:r>
        <w:rPr>
          <w:szCs w:val="24"/>
        </w:rPr>
        <w:t>. Redukční dieta je dodržována asi 20 % šestnáct</w:t>
      </w:r>
      <w:r w:rsidR="00321B0E">
        <w:rPr>
          <w:szCs w:val="24"/>
        </w:rPr>
        <w:t xml:space="preserve">iletých dívek a až 60% žen </w:t>
      </w:r>
      <w:r>
        <w:rPr>
          <w:szCs w:val="24"/>
        </w:rPr>
        <w:t>se o držení takových diet pokus</w:t>
      </w:r>
      <w:r w:rsidR="00A46FC9">
        <w:rPr>
          <w:szCs w:val="24"/>
        </w:rPr>
        <w:t xml:space="preserve">ilo. V </w:t>
      </w:r>
      <w:r w:rsidR="002268C9">
        <w:rPr>
          <w:szCs w:val="24"/>
        </w:rPr>
        <w:t>s</w:t>
      </w:r>
      <w:r w:rsidR="00A46FC9">
        <w:rPr>
          <w:szCs w:val="24"/>
        </w:rPr>
        <w:t xml:space="preserve">ouvislosti s dietami je v </w:t>
      </w:r>
      <w:r>
        <w:rPr>
          <w:szCs w:val="24"/>
        </w:rPr>
        <w:t>dnešní době častá spojitost</w:t>
      </w:r>
      <w:r w:rsidR="00A46FC9">
        <w:rPr>
          <w:szCs w:val="24"/>
        </w:rPr>
        <w:t xml:space="preserve"> s </w:t>
      </w:r>
      <w:r w:rsidR="002268C9">
        <w:rPr>
          <w:szCs w:val="24"/>
        </w:rPr>
        <w:t>racionální výživou. Krch se ke</w:t>
      </w:r>
      <w:r w:rsidR="00A46FC9">
        <w:rPr>
          <w:szCs w:val="24"/>
        </w:rPr>
        <w:t xml:space="preserve"> slovu racionalita v </w:t>
      </w:r>
      <w:r>
        <w:rPr>
          <w:szCs w:val="24"/>
        </w:rPr>
        <w:t>souvislosti s</w:t>
      </w:r>
      <w:r w:rsidR="00321B0E">
        <w:rPr>
          <w:szCs w:val="24"/>
        </w:rPr>
        <w:t xml:space="preserve"> výživou a </w:t>
      </w:r>
      <w:r>
        <w:rPr>
          <w:szCs w:val="24"/>
        </w:rPr>
        <w:t>dietami staví skepticky. Reklama a móda často uží</w:t>
      </w:r>
      <w:r w:rsidR="00321B0E">
        <w:rPr>
          <w:szCs w:val="24"/>
        </w:rPr>
        <w:t>vají těchto nešťastných termínů</w:t>
      </w:r>
      <w:r>
        <w:rPr>
          <w:szCs w:val="24"/>
        </w:rPr>
        <w:t xml:space="preserve"> s cílem prodat co nejvíce výrobků. Dnešní doba upřednostňuje diety, biopotraviny a zdravou výživu. Co se týče žen a </w:t>
      </w:r>
      <w:r w:rsidR="00321B0E">
        <w:rPr>
          <w:szCs w:val="24"/>
        </w:rPr>
        <w:t>poruch příjmu potravy</w:t>
      </w:r>
      <w:r>
        <w:rPr>
          <w:szCs w:val="24"/>
        </w:rPr>
        <w:t>, riziko vzniku tohoto onemocnění je mnohem častější. Studie podle Krcha ukazují, že u mužů se n</w:t>
      </w:r>
      <w:r w:rsidR="00A46FC9">
        <w:rPr>
          <w:szCs w:val="24"/>
        </w:rPr>
        <w:t xml:space="preserve">emoc vyskytuje v </w:t>
      </w:r>
      <w:r w:rsidR="00321B0E">
        <w:rPr>
          <w:szCs w:val="24"/>
        </w:rPr>
        <w:t xml:space="preserve">rozmezí mezi 0% až </w:t>
      </w:r>
      <w:r>
        <w:rPr>
          <w:szCs w:val="24"/>
        </w:rPr>
        <w:t>15%. Je to z</w:t>
      </w:r>
      <w:r w:rsidR="00A46FC9">
        <w:rPr>
          <w:szCs w:val="24"/>
        </w:rPr>
        <w:t xml:space="preserve"> </w:t>
      </w:r>
      <w:r>
        <w:rPr>
          <w:szCs w:val="24"/>
        </w:rPr>
        <w:t xml:space="preserve">toho důvodu, že mužům tolik nezáleží na tom, kolik váží a </w:t>
      </w:r>
      <w:r w:rsidR="00A46FC9">
        <w:rPr>
          <w:szCs w:val="24"/>
        </w:rPr>
        <w:t xml:space="preserve">nedrží tak často různé diety. V </w:t>
      </w:r>
      <w:r>
        <w:rPr>
          <w:szCs w:val="24"/>
        </w:rPr>
        <w:t>průběhu dospívání dívky přibírají na váze</w:t>
      </w:r>
      <w:r w:rsidR="00A46FC9">
        <w:rPr>
          <w:szCs w:val="24"/>
        </w:rPr>
        <w:t xml:space="preserve"> z </w:t>
      </w:r>
      <w:r w:rsidR="00321B0E">
        <w:rPr>
          <w:szCs w:val="24"/>
        </w:rPr>
        <w:t xml:space="preserve">důvodu zvyšování objemu </w:t>
      </w:r>
      <w:r>
        <w:rPr>
          <w:szCs w:val="24"/>
        </w:rPr>
        <w:t xml:space="preserve">tělesného tuku a chlapcům se zase tvoří svalová hmota. Tím se chlapci více přibližují ideálu krásy, zatímco dívky se mu vzdalují. Rozdíly mezi pohlavími shledáváme i po psychické stránce. Dívky jsou oproti chlapcům více </w:t>
      </w:r>
      <w:r w:rsidR="00321B0E">
        <w:rPr>
          <w:szCs w:val="24"/>
        </w:rPr>
        <w:t xml:space="preserve">nejisté </w:t>
      </w:r>
      <w:r>
        <w:rPr>
          <w:szCs w:val="24"/>
        </w:rPr>
        <w:t>a zároveň se zabývají tím, jestli jsou oblíbené či ni</w:t>
      </w:r>
      <w:r w:rsidR="00A46FC9">
        <w:rPr>
          <w:szCs w:val="24"/>
        </w:rPr>
        <w:t xml:space="preserve">koli. Chovají také nižší úctu k </w:t>
      </w:r>
      <w:r>
        <w:rPr>
          <w:szCs w:val="24"/>
        </w:rPr>
        <w:t>sobě s</w:t>
      </w:r>
      <w:r w:rsidR="00A46FC9">
        <w:rPr>
          <w:szCs w:val="24"/>
        </w:rPr>
        <w:t xml:space="preserve">amým a mají nižší sebevědomí. V </w:t>
      </w:r>
      <w:r>
        <w:rPr>
          <w:szCs w:val="24"/>
        </w:rPr>
        <w:t>so</w:t>
      </w:r>
      <w:r w:rsidR="00A46FC9">
        <w:rPr>
          <w:szCs w:val="24"/>
        </w:rPr>
        <w:t xml:space="preserve">uvislosti s </w:t>
      </w:r>
      <w:r>
        <w:rPr>
          <w:szCs w:val="24"/>
        </w:rPr>
        <w:t>men</w:t>
      </w:r>
      <w:r w:rsidR="00A46FC9">
        <w:rPr>
          <w:szCs w:val="24"/>
        </w:rPr>
        <w:t xml:space="preserve">tální anorexií se potkáváme i s </w:t>
      </w:r>
      <w:r>
        <w:rPr>
          <w:szCs w:val="24"/>
        </w:rPr>
        <w:t xml:space="preserve">termínem </w:t>
      </w:r>
      <w:r w:rsidRPr="00282827">
        <w:rPr>
          <w:b/>
          <w:szCs w:val="24"/>
        </w:rPr>
        <w:t>ortorexie</w:t>
      </w:r>
      <w:r w:rsidR="00165BFD">
        <w:rPr>
          <w:szCs w:val="24"/>
        </w:rPr>
        <w:t>, při níž Krch upozorňuje na</w:t>
      </w:r>
      <w:r w:rsidR="00A46FC9">
        <w:rPr>
          <w:szCs w:val="24"/>
        </w:rPr>
        <w:t xml:space="preserve"> to, že se z </w:t>
      </w:r>
      <w:r>
        <w:rPr>
          <w:szCs w:val="24"/>
        </w:rPr>
        <w:t>rozumné snahy snižovat vá</w:t>
      </w:r>
      <w:r w:rsidR="00165BFD">
        <w:rPr>
          <w:szCs w:val="24"/>
        </w:rPr>
        <w:t>hu může vyvinout posedlost. Při</w:t>
      </w:r>
      <w:r>
        <w:rPr>
          <w:szCs w:val="24"/>
        </w:rPr>
        <w:t>tom hlídání energetického příjmu nemuselo být zpočátku primárním cílem. Posedlost hlídat příjem p</w:t>
      </w:r>
      <w:r w:rsidR="00165BFD">
        <w:rPr>
          <w:szCs w:val="24"/>
        </w:rPr>
        <w:t>otravy začne ovládat jedince na</w:t>
      </w:r>
      <w:r>
        <w:rPr>
          <w:szCs w:val="24"/>
        </w:rPr>
        <w:t xml:space="preserve">tolik, že </w:t>
      </w:r>
      <w:r>
        <w:rPr>
          <w:szCs w:val="24"/>
        </w:rPr>
        <w:lastRenderedPageBreak/>
        <w:t>tomuto tlaku podlehne. V této souvislosti striktní dodržování zdravého životního s</w:t>
      </w:r>
      <w:r w:rsidR="00A46FC9">
        <w:rPr>
          <w:szCs w:val="24"/>
        </w:rPr>
        <w:t xml:space="preserve">tylu může vést k </w:t>
      </w:r>
      <w:r w:rsidR="00165BFD">
        <w:rPr>
          <w:szCs w:val="24"/>
        </w:rPr>
        <w:t>vážným obtížím, o</w:t>
      </w:r>
      <w:r>
        <w:rPr>
          <w:szCs w:val="24"/>
        </w:rPr>
        <w:t>bzvlá</w:t>
      </w:r>
      <w:r w:rsidR="00A46FC9">
        <w:rPr>
          <w:szCs w:val="24"/>
        </w:rPr>
        <w:t xml:space="preserve">šť v </w:t>
      </w:r>
      <w:r w:rsidR="00165BFD">
        <w:rPr>
          <w:szCs w:val="24"/>
        </w:rPr>
        <w:t xml:space="preserve">určitém věkovém období a </w:t>
      </w:r>
      <w:r>
        <w:rPr>
          <w:szCs w:val="24"/>
        </w:rPr>
        <w:t>životní situaci. Zde platí pravidlo, že se nic nemá přehánět. Jedinec by neměl být otrokem představy zdravého stravování pouze prostřednictvím biopotravin. Stejně tak by si neměl utvářet o</w:t>
      </w:r>
      <w:r w:rsidR="00A46FC9">
        <w:rPr>
          <w:szCs w:val="24"/>
        </w:rPr>
        <w:t xml:space="preserve">dpor vůči konzervačním látkám v </w:t>
      </w:r>
      <w:r>
        <w:rPr>
          <w:szCs w:val="24"/>
        </w:rPr>
        <w:t>potra</w:t>
      </w:r>
      <w:r w:rsidR="00A46FC9">
        <w:rPr>
          <w:szCs w:val="24"/>
        </w:rPr>
        <w:t xml:space="preserve">vinách. Podle Krcha mají lidé s </w:t>
      </w:r>
      <w:r>
        <w:rPr>
          <w:szCs w:val="24"/>
        </w:rPr>
        <w:t>poruchou příjmu potravy blíže k závislosti na návykových lát</w:t>
      </w:r>
      <w:r w:rsidR="00A46FC9">
        <w:rPr>
          <w:szCs w:val="24"/>
        </w:rPr>
        <w:t xml:space="preserve">kách. Drogy jsou v </w:t>
      </w:r>
      <w:r>
        <w:rPr>
          <w:szCs w:val="24"/>
        </w:rPr>
        <w:t>této souvislosti chápány jako únikový prostředek. Nebývá výjimkou, že klientky</w:t>
      </w:r>
      <w:r w:rsidR="00165BFD">
        <w:rPr>
          <w:szCs w:val="24"/>
        </w:rPr>
        <w:t>, které léčí svou poruchu příjmu</w:t>
      </w:r>
      <w:r>
        <w:rPr>
          <w:szCs w:val="24"/>
        </w:rPr>
        <w:t xml:space="preserve"> potravy, se stávají otroky závislosti na návykových látkách. Tak</w:t>
      </w:r>
      <w:r w:rsidR="00165BFD">
        <w:rPr>
          <w:szCs w:val="24"/>
        </w:rPr>
        <w:t>to</w:t>
      </w:r>
      <w:r w:rsidR="00A46FC9">
        <w:rPr>
          <w:szCs w:val="24"/>
        </w:rPr>
        <w:t xml:space="preserve"> se dostávají z </w:t>
      </w:r>
      <w:r>
        <w:rPr>
          <w:szCs w:val="24"/>
        </w:rPr>
        <w:t xml:space="preserve">jedné závislosti do druhé (Krch, 2010). </w:t>
      </w:r>
    </w:p>
    <w:p w:rsidR="00EC6902" w:rsidRPr="00556FE8" w:rsidRDefault="007E4FE6" w:rsidP="007E4FE6">
      <w:pPr>
        <w:pStyle w:val="Nadpis1"/>
      </w:pPr>
      <w:r>
        <w:br w:type="page"/>
      </w:r>
      <w:bookmarkStart w:id="96" w:name="_Toc353022144"/>
      <w:bookmarkStart w:id="97" w:name="_Toc353090194"/>
      <w:r w:rsidR="00EC6902" w:rsidRPr="00556FE8">
        <w:lastRenderedPageBreak/>
        <w:t>Přenesení teorie do praxe</w:t>
      </w:r>
      <w:bookmarkEnd w:id="96"/>
      <w:bookmarkEnd w:id="97"/>
    </w:p>
    <w:p w:rsidR="00EC6902" w:rsidRDefault="00A46FC9" w:rsidP="000971C8">
      <w:pPr>
        <w:rPr>
          <w:szCs w:val="24"/>
        </w:rPr>
      </w:pPr>
      <w:r>
        <w:rPr>
          <w:szCs w:val="24"/>
        </w:rPr>
        <w:t xml:space="preserve">V </w:t>
      </w:r>
      <w:r w:rsidR="00EC6902">
        <w:rPr>
          <w:szCs w:val="24"/>
        </w:rPr>
        <w:t xml:space="preserve">teoretické části jsme se zabývali tím, jak se postupně tvořila dnešní podoba metodiky. Tato kapitola se zaměřuje na zkoumání souvislostí </w:t>
      </w:r>
      <w:r w:rsidR="00165BFD">
        <w:rPr>
          <w:szCs w:val="24"/>
        </w:rPr>
        <w:t xml:space="preserve">mezi </w:t>
      </w:r>
      <w:r w:rsidR="00EC6902">
        <w:rPr>
          <w:szCs w:val="24"/>
        </w:rPr>
        <w:t>přibírání</w:t>
      </w:r>
      <w:r w:rsidR="00165BFD">
        <w:rPr>
          <w:szCs w:val="24"/>
        </w:rPr>
        <w:t>m</w:t>
      </w:r>
      <w:r w:rsidR="00EC6902">
        <w:rPr>
          <w:szCs w:val="24"/>
        </w:rPr>
        <w:t xml:space="preserve"> na váze a</w:t>
      </w:r>
      <w:r w:rsidR="00C37132">
        <w:rPr>
          <w:szCs w:val="24"/>
        </w:rPr>
        <w:t> </w:t>
      </w:r>
      <w:r w:rsidR="00EC6902">
        <w:rPr>
          <w:szCs w:val="24"/>
        </w:rPr>
        <w:t>skoncování</w:t>
      </w:r>
      <w:r w:rsidR="00165BFD">
        <w:rPr>
          <w:szCs w:val="24"/>
        </w:rPr>
        <w:t>m užívání</w:t>
      </w:r>
      <w:r w:rsidR="00EC6902">
        <w:rPr>
          <w:szCs w:val="24"/>
        </w:rPr>
        <w:t xml:space="preserve"> pervitinu. I po úspěšně dokončené léčbě se klientky budou potkávat se situacemi, které by mohly být spouštěči drogu znovu užít. Našim záměrem bude zjistit, jestli by se chtěly tématem </w:t>
      </w:r>
      <w:r w:rsidR="00165BFD">
        <w:rPr>
          <w:szCs w:val="24"/>
        </w:rPr>
        <w:t>vlastního vzhledu</w:t>
      </w:r>
      <w:r>
        <w:rPr>
          <w:szCs w:val="24"/>
        </w:rPr>
        <w:t xml:space="preserve"> </w:t>
      </w:r>
      <w:r w:rsidR="00165BFD">
        <w:rPr>
          <w:szCs w:val="24"/>
        </w:rPr>
        <w:t xml:space="preserve">v </w:t>
      </w:r>
      <w:r>
        <w:rPr>
          <w:szCs w:val="24"/>
        </w:rPr>
        <w:t xml:space="preserve">souvislosti s </w:t>
      </w:r>
      <w:r w:rsidR="00EC6902">
        <w:rPr>
          <w:szCs w:val="24"/>
        </w:rPr>
        <w:t>abstinencí blíže zabývat. Budeme vycházet</w:t>
      </w:r>
      <w:r w:rsidR="00B354EE">
        <w:rPr>
          <w:szCs w:val="24"/>
        </w:rPr>
        <w:t xml:space="preserve"> ze zkušeností klientek léčících se ze závislosti </w:t>
      </w:r>
      <w:r w:rsidR="00EC6902">
        <w:rPr>
          <w:szCs w:val="24"/>
        </w:rPr>
        <w:t xml:space="preserve">na pervitinu, které mají zkušenosti s problematikou užívání pervitinu </w:t>
      </w:r>
      <w:r>
        <w:rPr>
          <w:szCs w:val="24"/>
        </w:rPr>
        <w:t xml:space="preserve">spolu s </w:t>
      </w:r>
      <w:r w:rsidR="00FD42F8">
        <w:rPr>
          <w:szCs w:val="24"/>
        </w:rPr>
        <w:t>nadbytečnou</w:t>
      </w:r>
      <w:r w:rsidR="00B354EE">
        <w:rPr>
          <w:szCs w:val="24"/>
        </w:rPr>
        <w:t xml:space="preserve"> obavou přibírání</w:t>
      </w:r>
      <w:r w:rsidR="00EC6902">
        <w:rPr>
          <w:szCs w:val="24"/>
        </w:rPr>
        <w:t xml:space="preserve"> na váze. H</w:t>
      </w:r>
      <w:r w:rsidR="00C74851">
        <w:rPr>
          <w:szCs w:val="24"/>
        </w:rPr>
        <w:t>lavním cílem bude zjistit, jaký způsob vedení sezení by klientkám pomohl</w:t>
      </w:r>
      <w:r w:rsidR="00EC6902">
        <w:rPr>
          <w:szCs w:val="24"/>
        </w:rPr>
        <w:t xml:space="preserve"> řešit obavy z</w:t>
      </w:r>
      <w:r>
        <w:rPr>
          <w:szCs w:val="24"/>
        </w:rPr>
        <w:t xml:space="preserve"> </w:t>
      </w:r>
      <w:r w:rsidR="00EC6902">
        <w:rPr>
          <w:szCs w:val="24"/>
        </w:rPr>
        <w:t>tloustnutí</w:t>
      </w:r>
      <w:r w:rsidR="00B354EE">
        <w:rPr>
          <w:szCs w:val="24"/>
        </w:rPr>
        <w:t xml:space="preserve"> při</w:t>
      </w:r>
      <w:r>
        <w:rPr>
          <w:szCs w:val="24"/>
        </w:rPr>
        <w:t xml:space="preserve"> </w:t>
      </w:r>
      <w:r w:rsidR="00EC6902">
        <w:rPr>
          <w:szCs w:val="24"/>
        </w:rPr>
        <w:t>jejich abstinenci. Budeme tedy analyzovat společnou interakci, ve které se klientky vyjadřují k dané problematice. Jejich názory</w:t>
      </w:r>
      <w:r w:rsidR="00B354EE">
        <w:rPr>
          <w:szCs w:val="24"/>
        </w:rPr>
        <w:t xml:space="preserve"> a zkušenosti</w:t>
      </w:r>
      <w:r w:rsidR="00EC6902">
        <w:rPr>
          <w:szCs w:val="24"/>
        </w:rPr>
        <w:t xml:space="preserve"> </w:t>
      </w:r>
      <w:r w:rsidR="00B354EE">
        <w:rPr>
          <w:szCs w:val="24"/>
        </w:rPr>
        <w:t>budou</w:t>
      </w:r>
      <w:r w:rsidR="00EC6902">
        <w:rPr>
          <w:szCs w:val="24"/>
        </w:rPr>
        <w:t xml:space="preserve"> návrhem pro vytvoření modulu metodiky.</w:t>
      </w:r>
    </w:p>
    <w:p w:rsidR="00EC6902" w:rsidRPr="00397464" w:rsidRDefault="00EC6902" w:rsidP="000971C8">
      <w:pPr>
        <w:rPr>
          <w:color w:val="0070C0"/>
          <w:szCs w:val="24"/>
        </w:rPr>
      </w:pPr>
      <w:r>
        <w:rPr>
          <w:szCs w:val="24"/>
        </w:rPr>
        <w:t>Výzkumné části předcház</w:t>
      </w:r>
      <w:r w:rsidR="00A46FC9">
        <w:rPr>
          <w:szCs w:val="24"/>
        </w:rPr>
        <w:t xml:space="preserve">el polostrukturovaný rozhovor s </w:t>
      </w:r>
      <w:r>
        <w:rPr>
          <w:szCs w:val="24"/>
        </w:rPr>
        <w:t xml:space="preserve">terapeutem, který pracuje s klientkami podle Krátkého intervenčního programu pro uživatele pervitinu. </w:t>
      </w:r>
      <w:r w:rsidR="00A46FC9">
        <w:rPr>
          <w:szCs w:val="24"/>
        </w:rPr>
        <w:t xml:space="preserve">Cílem bylo zjistit, jak se mu s </w:t>
      </w:r>
      <w:r>
        <w:rPr>
          <w:szCs w:val="24"/>
        </w:rPr>
        <w:t>touto metodikou pracuje a zda</w:t>
      </w:r>
      <w:r w:rsidR="00A46FC9">
        <w:rPr>
          <w:szCs w:val="24"/>
        </w:rPr>
        <w:t xml:space="preserve">-li shledává potřebu se blíže s klientkami </w:t>
      </w:r>
      <w:r>
        <w:rPr>
          <w:szCs w:val="24"/>
        </w:rPr>
        <w:t xml:space="preserve">zabývat problematikou </w:t>
      </w:r>
      <w:r w:rsidR="00B354EE">
        <w:rPr>
          <w:szCs w:val="24"/>
        </w:rPr>
        <w:t>atraktivity</w:t>
      </w:r>
      <w:r>
        <w:rPr>
          <w:szCs w:val="24"/>
        </w:rPr>
        <w:t xml:space="preserve"> a nabíráním tělesné váhy. Tento rozhovor byl zapsán a</w:t>
      </w:r>
      <w:r w:rsidR="00C37132">
        <w:rPr>
          <w:szCs w:val="24"/>
        </w:rPr>
        <w:t> </w:t>
      </w:r>
      <w:r>
        <w:rPr>
          <w:szCs w:val="24"/>
        </w:rPr>
        <w:t xml:space="preserve">nalezneme ho </w:t>
      </w:r>
      <w:r w:rsidRPr="00B354EE">
        <w:rPr>
          <w:szCs w:val="24"/>
        </w:rPr>
        <w:t>v</w:t>
      </w:r>
      <w:r w:rsidR="008967A7">
        <w:rPr>
          <w:szCs w:val="24"/>
        </w:rPr>
        <w:t xml:space="preserve"> </w:t>
      </w:r>
      <w:r w:rsidR="00397464" w:rsidRPr="00B354EE">
        <w:rPr>
          <w:szCs w:val="24"/>
        </w:rPr>
        <w:t>příloze č. 1</w:t>
      </w:r>
      <w:r w:rsidR="008F6F52">
        <w:rPr>
          <w:color w:val="0070C0"/>
          <w:szCs w:val="24"/>
        </w:rPr>
        <w:t>.</w:t>
      </w:r>
    </w:p>
    <w:p w:rsidR="00EC6902" w:rsidRPr="00556FE8" w:rsidRDefault="00EC6902" w:rsidP="007E4FE6">
      <w:pPr>
        <w:pStyle w:val="podnadpis1"/>
      </w:pPr>
      <w:bookmarkStart w:id="98" w:name="_Toc353022145"/>
      <w:bookmarkStart w:id="99" w:name="_Toc353090195"/>
      <w:r w:rsidRPr="00556FE8">
        <w:t>Cíle šetření</w:t>
      </w:r>
      <w:bookmarkEnd w:id="98"/>
      <w:bookmarkEnd w:id="99"/>
    </w:p>
    <w:p w:rsidR="00EC6902" w:rsidRPr="00704E81" w:rsidRDefault="00EC6902" w:rsidP="00473E1A">
      <w:pPr>
        <w:rPr>
          <w:b/>
          <w:szCs w:val="24"/>
        </w:rPr>
      </w:pPr>
      <w:r w:rsidRPr="00704E81">
        <w:rPr>
          <w:b/>
          <w:szCs w:val="24"/>
        </w:rPr>
        <w:t>Primární cíle práce</w:t>
      </w:r>
    </w:p>
    <w:p w:rsidR="00EC6902" w:rsidRPr="00704E81" w:rsidRDefault="00EC6902" w:rsidP="00473E1A">
      <w:pPr>
        <w:rPr>
          <w:szCs w:val="24"/>
        </w:rPr>
      </w:pPr>
      <w:r w:rsidRPr="00704E81">
        <w:rPr>
          <w:szCs w:val="24"/>
        </w:rPr>
        <w:t>Cílem práce je zjistit, jaký</w:t>
      </w:r>
      <w:r w:rsidR="008967A7">
        <w:rPr>
          <w:szCs w:val="24"/>
        </w:rPr>
        <w:t xml:space="preserve">m způsobem se chtějí klientky v </w:t>
      </w:r>
      <w:r w:rsidRPr="00704E81">
        <w:rPr>
          <w:szCs w:val="24"/>
        </w:rPr>
        <w:t xml:space="preserve">léčbě zabývat tématem atraktivity a tělesné váhy. </w:t>
      </w:r>
    </w:p>
    <w:p w:rsidR="00EC6902" w:rsidRPr="00704E81" w:rsidRDefault="00FD42F8" w:rsidP="00473E1A">
      <w:pPr>
        <w:rPr>
          <w:b/>
          <w:szCs w:val="24"/>
        </w:rPr>
      </w:pPr>
      <w:r>
        <w:rPr>
          <w:b/>
          <w:szCs w:val="24"/>
        </w:rPr>
        <w:t>Jednotlivé cíle</w:t>
      </w:r>
    </w:p>
    <w:p w:rsidR="00FF5DFE" w:rsidRPr="00704E81" w:rsidRDefault="00FF5DFE" w:rsidP="00FF5DFE">
      <w:pPr>
        <w:rPr>
          <w:szCs w:val="24"/>
        </w:rPr>
      </w:pPr>
      <w:r w:rsidRPr="00704E81">
        <w:rPr>
          <w:szCs w:val="24"/>
        </w:rPr>
        <w:t xml:space="preserve">Jaký způsob vedení </w:t>
      </w:r>
      <w:r w:rsidR="00B354EE">
        <w:rPr>
          <w:szCs w:val="24"/>
        </w:rPr>
        <w:t xml:space="preserve">terapie </w:t>
      </w:r>
      <w:r w:rsidRPr="00704E81">
        <w:rPr>
          <w:szCs w:val="24"/>
        </w:rPr>
        <w:t>by klientkám pomohl</w:t>
      </w:r>
      <w:r w:rsidR="00B354EE">
        <w:rPr>
          <w:szCs w:val="24"/>
        </w:rPr>
        <w:t xml:space="preserve"> při</w:t>
      </w:r>
      <w:r w:rsidR="008967A7">
        <w:rPr>
          <w:szCs w:val="24"/>
        </w:rPr>
        <w:t xml:space="preserve"> </w:t>
      </w:r>
      <w:r w:rsidRPr="00704E81">
        <w:rPr>
          <w:szCs w:val="24"/>
        </w:rPr>
        <w:t xml:space="preserve">řešení </w:t>
      </w:r>
      <w:r w:rsidR="00B354EE">
        <w:rPr>
          <w:szCs w:val="24"/>
        </w:rPr>
        <w:t>této problematiky</w:t>
      </w:r>
      <w:r w:rsidRPr="00704E81">
        <w:rPr>
          <w:szCs w:val="24"/>
        </w:rPr>
        <w:t>?</w:t>
      </w:r>
    </w:p>
    <w:p w:rsidR="00EC6902" w:rsidRPr="00704E81" w:rsidRDefault="00EC6902" w:rsidP="00473E1A">
      <w:pPr>
        <w:rPr>
          <w:szCs w:val="24"/>
        </w:rPr>
      </w:pPr>
      <w:r w:rsidRPr="00704E81">
        <w:rPr>
          <w:szCs w:val="24"/>
        </w:rPr>
        <w:t>Jak jsou klientky spokojené se svou abstinencí a se svým tělem?</w:t>
      </w:r>
    </w:p>
    <w:p w:rsidR="00EC6902" w:rsidRPr="00704E81" w:rsidRDefault="008967A7" w:rsidP="00473E1A">
      <w:pPr>
        <w:rPr>
          <w:szCs w:val="24"/>
        </w:rPr>
      </w:pPr>
      <w:r>
        <w:rPr>
          <w:szCs w:val="24"/>
        </w:rPr>
        <w:t xml:space="preserve">S </w:t>
      </w:r>
      <w:r w:rsidR="00EC6902" w:rsidRPr="00704E81">
        <w:rPr>
          <w:szCs w:val="24"/>
        </w:rPr>
        <w:t>jakými reakcemi se klientky setkávají ve svém prostředí? Ovlivňují je tato hodnocení?</w:t>
      </w:r>
    </w:p>
    <w:p w:rsidR="008F3F3C" w:rsidRPr="00704E81" w:rsidRDefault="008F3F3C" w:rsidP="00473E1A">
      <w:pPr>
        <w:rPr>
          <w:szCs w:val="24"/>
        </w:rPr>
      </w:pPr>
      <w:r w:rsidRPr="00704E81">
        <w:rPr>
          <w:szCs w:val="24"/>
        </w:rPr>
        <w:t>Jaké způsoby řešení při nabírání váhy klientky volily?</w:t>
      </w:r>
    </w:p>
    <w:p w:rsidR="00EC6902" w:rsidRPr="00704E81" w:rsidRDefault="00EC6902" w:rsidP="00473E1A">
      <w:pPr>
        <w:rPr>
          <w:b/>
          <w:szCs w:val="24"/>
        </w:rPr>
      </w:pPr>
      <w:r w:rsidRPr="00704E81">
        <w:rPr>
          <w:b/>
          <w:szCs w:val="24"/>
        </w:rPr>
        <w:t>Sekundární cíl práce</w:t>
      </w:r>
    </w:p>
    <w:p w:rsidR="00EC6902" w:rsidRDefault="008967A7" w:rsidP="00473E1A">
      <w:pPr>
        <w:rPr>
          <w:szCs w:val="24"/>
        </w:rPr>
      </w:pPr>
      <w:r>
        <w:rPr>
          <w:szCs w:val="24"/>
        </w:rPr>
        <w:t xml:space="preserve">Z </w:t>
      </w:r>
      <w:r w:rsidR="00EC6902" w:rsidRPr="00704E81">
        <w:rPr>
          <w:szCs w:val="24"/>
        </w:rPr>
        <w:t>analýzy informací, které získáme naplněním primárních cílů</w:t>
      </w:r>
      <w:r w:rsidR="001E315A" w:rsidRPr="00704E81">
        <w:rPr>
          <w:szCs w:val="24"/>
        </w:rPr>
        <w:t>, se pokusíme sestavit modul týkající se zkoumaného tématu</w:t>
      </w:r>
      <w:r w:rsidR="00EC6902" w:rsidRPr="00704E81">
        <w:rPr>
          <w:szCs w:val="24"/>
        </w:rPr>
        <w:t>, který by doplnil stávající metodiku.</w:t>
      </w:r>
    </w:p>
    <w:p w:rsidR="00EC6902" w:rsidRPr="00556FE8" w:rsidRDefault="00EC6902" w:rsidP="00093DCF">
      <w:pPr>
        <w:pStyle w:val="podnadpis1"/>
      </w:pPr>
      <w:bookmarkStart w:id="100" w:name="_Toc353022146"/>
      <w:bookmarkStart w:id="101" w:name="_Toc353090196"/>
      <w:r w:rsidRPr="00556FE8">
        <w:lastRenderedPageBreak/>
        <w:t>Metoda výběru vzorku</w:t>
      </w:r>
      <w:bookmarkEnd w:id="100"/>
      <w:bookmarkEnd w:id="101"/>
    </w:p>
    <w:p w:rsidR="00EC6902" w:rsidRPr="00853348" w:rsidRDefault="00EC6902" w:rsidP="00473E1A">
      <w:pPr>
        <w:rPr>
          <w:szCs w:val="24"/>
        </w:rPr>
      </w:pPr>
      <w:r>
        <w:rPr>
          <w:szCs w:val="24"/>
        </w:rPr>
        <w:t xml:space="preserve">K získání informací jsme použili záměrný výběr. Kritériem pro tento výběr byli klienti procházející </w:t>
      </w:r>
      <w:r w:rsidRPr="00B138E4">
        <w:rPr>
          <w:szCs w:val="24"/>
        </w:rPr>
        <w:t>Krátkým intervenčním programem pro uživatele pervitinu</w:t>
      </w:r>
      <w:r w:rsidR="008967A7">
        <w:rPr>
          <w:szCs w:val="24"/>
        </w:rPr>
        <w:t xml:space="preserve">. V </w:t>
      </w:r>
      <w:r>
        <w:rPr>
          <w:szCs w:val="24"/>
        </w:rPr>
        <w:t xml:space="preserve">praxi se jednalo pouze o </w:t>
      </w:r>
      <w:r w:rsidR="00716EE9">
        <w:rPr>
          <w:szCs w:val="24"/>
        </w:rPr>
        <w:t>ženy</w:t>
      </w:r>
      <w:r>
        <w:rPr>
          <w:szCs w:val="24"/>
        </w:rPr>
        <w:t>. Důležitým předpokladem bylo, aby se ve zkoumaném vzorku objevi</w:t>
      </w:r>
      <w:r w:rsidR="008967A7">
        <w:rPr>
          <w:szCs w:val="24"/>
        </w:rPr>
        <w:t xml:space="preserve">la zkušenost s nabíráním váhy v </w:t>
      </w:r>
      <w:r w:rsidR="00716EE9">
        <w:rPr>
          <w:szCs w:val="24"/>
        </w:rPr>
        <w:t>průběhu terapie</w:t>
      </w:r>
      <w:r>
        <w:rPr>
          <w:szCs w:val="24"/>
        </w:rPr>
        <w:t xml:space="preserve"> a ochota o svém problému společně hovořit.</w:t>
      </w:r>
    </w:p>
    <w:p w:rsidR="00EC6902" w:rsidRPr="00556FE8" w:rsidRDefault="00EC6902" w:rsidP="00093DCF">
      <w:pPr>
        <w:pStyle w:val="podnadpis1"/>
      </w:pPr>
      <w:bookmarkStart w:id="102" w:name="_Toc353022147"/>
      <w:bookmarkStart w:id="103" w:name="_Toc353090197"/>
      <w:r w:rsidRPr="00556FE8">
        <w:t>Metody získávání kvalitativních dat</w:t>
      </w:r>
      <w:bookmarkEnd w:id="102"/>
      <w:bookmarkEnd w:id="103"/>
    </w:p>
    <w:p w:rsidR="00EC6902" w:rsidRDefault="00EC6902" w:rsidP="00473E1A">
      <w:pPr>
        <w:rPr>
          <w:szCs w:val="24"/>
        </w:rPr>
      </w:pPr>
      <w:r>
        <w:rPr>
          <w:szCs w:val="24"/>
        </w:rPr>
        <w:t>Výhradní metody pro sběr dat byly techniky rozhovoru, ohniskové skupiny a</w:t>
      </w:r>
      <w:r w:rsidR="00C37132">
        <w:rPr>
          <w:szCs w:val="24"/>
        </w:rPr>
        <w:t> </w:t>
      </w:r>
      <w:r>
        <w:rPr>
          <w:szCs w:val="24"/>
        </w:rPr>
        <w:t xml:space="preserve">pozorování. Protože jsme </w:t>
      </w:r>
      <w:r w:rsidR="00F41857">
        <w:rPr>
          <w:szCs w:val="24"/>
        </w:rPr>
        <w:t xml:space="preserve">tyto metody </w:t>
      </w:r>
      <w:r>
        <w:rPr>
          <w:szCs w:val="24"/>
        </w:rPr>
        <w:t>kombinovali, provedli jsme triangulaci, která se běžně v kvalitativním výzkumu používá při zkoumání určitého jevu (</w:t>
      </w:r>
      <w:r w:rsidRPr="005448DC">
        <w:rPr>
          <w:szCs w:val="24"/>
        </w:rPr>
        <w:t>Hendl, 2005).</w:t>
      </w:r>
    </w:p>
    <w:p w:rsidR="00EC6902" w:rsidRDefault="00EC6902" w:rsidP="00473E1A">
      <w:pPr>
        <w:rPr>
          <w:szCs w:val="24"/>
        </w:rPr>
      </w:pPr>
      <w:r w:rsidRPr="00395AE4">
        <w:rPr>
          <w:b/>
          <w:szCs w:val="24"/>
        </w:rPr>
        <w:t>Rozhovor</w:t>
      </w:r>
      <w:r>
        <w:rPr>
          <w:szCs w:val="24"/>
        </w:rPr>
        <w:t xml:space="preserve"> byl zvolen proto, že se prostřednictvím otevřených otázek zjišťoval terapeutův názor na současný stav nové metodiky Krátkého intervenčního programu pro uživatele pervitinu. Cílem bylo zjistit, na jaké oblasti je třeba</w:t>
      </w:r>
      <w:r w:rsidR="008967A7">
        <w:rPr>
          <w:szCs w:val="24"/>
        </w:rPr>
        <w:t xml:space="preserve"> se v sezeních s </w:t>
      </w:r>
      <w:r>
        <w:rPr>
          <w:szCs w:val="24"/>
        </w:rPr>
        <w:t xml:space="preserve">klienty zaměřit. Záměrně byl zvolen částečně standardizovaný rozhovor. Vycházeli jsme </w:t>
      </w:r>
      <w:r w:rsidR="00397464">
        <w:rPr>
          <w:szCs w:val="24"/>
        </w:rPr>
        <w:t xml:space="preserve">také </w:t>
      </w:r>
      <w:r w:rsidR="008967A7">
        <w:rPr>
          <w:szCs w:val="24"/>
        </w:rPr>
        <w:t xml:space="preserve">z </w:t>
      </w:r>
      <w:r>
        <w:rPr>
          <w:szCs w:val="24"/>
        </w:rPr>
        <w:t>výsledků kazuistických spisů Krátkého intervenčního pr</w:t>
      </w:r>
      <w:r w:rsidR="00F41857">
        <w:rPr>
          <w:szCs w:val="24"/>
        </w:rPr>
        <w:t>ogramu pro závislé na pervitinu</w:t>
      </w:r>
      <w:r w:rsidR="008967A7">
        <w:rPr>
          <w:szCs w:val="24"/>
        </w:rPr>
        <w:t xml:space="preserve"> provedených v</w:t>
      </w:r>
      <w:r w:rsidR="00C37132">
        <w:rPr>
          <w:szCs w:val="24"/>
        </w:rPr>
        <w:t> </w:t>
      </w:r>
      <w:r w:rsidR="00397464">
        <w:rPr>
          <w:szCs w:val="24"/>
        </w:rPr>
        <w:t>roce 2011.</w:t>
      </w:r>
      <w:r>
        <w:rPr>
          <w:szCs w:val="24"/>
        </w:rPr>
        <w:t xml:space="preserve"> </w:t>
      </w:r>
      <w:r w:rsidR="00F41857">
        <w:rPr>
          <w:szCs w:val="24"/>
        </w:rPr>
        <w:t>D</w:t>
      </w:r>
      <w:r>
        <w:rPr>
          <w:szCs w:val="24"/>
        </w:rPr>
        <w:t>otazovali</w:t>
      </w:r>
      <w:r w:rsidR="00F41857">
        <w:rPr>
          <w:szCs w:val="24"/>
        </w:rPr>
        <w:t xml:space="preserve"> jsme se</w:t>
      </w:r>
      <w:r>
        <w:rPr>
          <w:szCs w:val="24"/>
        </w:rPr>
        <w:t>, jak</w:t>
      </w:r>
      <w:r w:rsidR="00FD42F8">
        <w:rPr>
          <w:szCs w:val="24"/>
        </w:rPr>
        <w:t>é by měl klient návrhy ke změně</w:t>
      </w:r>
      <w:r>
        <w:rPr>
          <w:szCs w:val="24"/>
        </w:rPr>
        <w:t xml:space="preserve"> či </w:t>
      </w:r>
      <w:r w:rsidR="00F41857">
        <w:rPr>
          <w:szCs w:val="24"/>
        </w:rPr>
        <w:t xml:space="preserve">pro </w:t>
      </w:r>
      <w:r>
        <w:rPr>
          <w:szCs w:val="24"/>
        </w:rPr>
        <w:t>doplnění metodiky. Dozvěděli jsme se, že by klienti oceňoval</w:t>
      </w:r>
      <w:r w:rsidR="00F41857">
        <w:rPr>
          <w:szCs w:val="24"/>
        </w:rPr>
        <w:t>i doplnění metodiky</w:t>
      </w:r>
      <w:r w:rsidR="008967A7">
        <w:rPr>
          <w:szCs w:val="24"/>
        </w:rPr>
        <w:t xml:space="preserve"> v </w:t>
      </w:r>
      <w:r>
        <w:rPr>
          <w:szCs w:val="24"/>
        </w:rPr>
        <w:t xml:space="preserve">modulu Zdravotních důsledků. </w:t>
      </w:r>
      <w:r w:rsidR="00F41857">
        <w:rPr>
          <w:szCs w:val="24"/>
        </w:rPr>
        <w:t>Jedna z k</w:t>
      </w:r>
      <w:r>
        <w:rPr>
          <w:szCs w:val="24"/>
        </w:rPr>
        <w:t>lient</w:t>
      </w:r>
      <w:r w:rsidR="00F41857">
        <w:rPr>
          <w:szCs w:val="24"/>
        </w:rPr>
        <w:t>ek</w:t>
      </w:r>
      <w:r w:rsidR="008967A7">
        <w:rPr>
          <w:szCs w:val="24"/>
        </w:rPr>
        <w:t xml:space="preserve"> v </w:t>
      </w:r>
      <w:r>
        <w:rPr>
          <w:szCs w:val="24"/>
        </w:rPr>
        <w:t>té době řešila</w:t>
      </w:r>
      <w:r w:rsidR="00FD42F8">
        <w:rPr>
          <w:szCs w:val="24"/>
        </w:rPr>
        <w:t xml:space="preserve"> otázku</w:t>
      </w:r>
      <w:r w:rsidR="00F41857">
        <w:rPr>
          <w:szCs w:val="24"/>
        </w:rPr>
        <w:t xml:space="preserve"> jak snížit svoji váhu. P</w:t>
      </w:r>
      <w:r>
        <w:rPr>
          <w:szCs w:val="24"/>
        </w:rPr>
        <w:t xml:space="preserve">ři abstinenci </w:t>
      </w:r>
      <w:r w:rsidR="00F41857">
        <w:rPr>
          <w:szCs w:val="24"/>
        </w:rPr>
        <w:t xml:space="preserve">totiž </w:t>
      </w:r>
      <w:r>
        <w:rPr>
          <w:szCs w:val="24"/>
        </w:rPr>
        <w:t xml:space="preserve">výrazně </w:t>
      </w:r>
      <w:r w:rsidR="00F41857">
        <w:rPr>
          <w:szCs w:val="24"/>
        </w:rPr>
        <w:t>nabrala na váze. Naší</w:t>
      </w:r>
      <w:r>
        <w:rPr>
          <w:szCs w:val="24"/>
        </w:rPr>
        <w:t xml:space="preserve">m záměrem bylo zjistit, jestli terapeut shledává potřebu </w:t>
      </w:r>
      <w:r w:rsidR="00F41857">
        <w:rPr>
          <w:szCs w:val="24"/>
        </w:rPr>
        <w:t xml:space="preserve">se s klienty </w:t>
      </w:r>
      <w:r w:rsidR="008967A7">
        <w:rPr>
          <w:szCs w:val="24"/>
        </w:rPr>
        <w:t xml:space="preserve">zaměřit na téma obavy z tloušťky v souvislosti s </w:t>
      </w:r>
      <w:r>
        <w:rPr>
          <w:szCs w:val="24"/>
        </w:rPr>
        <w:t>abstinencí pervitinu.</w:t>
      </w:r>
    </w:p>
    <w:p w:rsidR="00EC6902" w:rsidRDefault="00EC6902" w:rsidP="00473E1A">
      <w:pPr>
        <w:rPr>
          <w:szCs w:val="24"/>
        </w:rPr>
      </w:pPr>
      <w:r>
        <w:rPr>
          <w:b/>
          <w:szCs w:val="24"/>
        </w:rPr>
        <w:t xml:space="preserve">Ohnisková skupina </w:t>
      </w:r>
      <w:r>
        <w:rPr>
          <w:szCs w:val="24"/>
        </w:rPr>
        <w:t>b</w:t>
      </w:r>
      <w:r w:rsidR="008967A7">
        <w:rPr>
          <w:szCs w:val="24"/>
        </w:rPr>
        <w:t xml:space="preserve">yla ve výzkumné části použita z </w:t>
      </w:r>
      <w:r>
        <w:rPr>
          <w:szCs w:val="24"/>
        </w:rPr>
        <w:t>toho důvodu, že se označuje za jednu z nejpokrokovějších kvalitativních metod k získávání dat. Díky ní můžeme získávat data prostředni</w:t>
      </w:r>
      <w:r w:rsidR="00B01EB8">
        <w:rPr>
          <w:szCs w:val="24"/>
        </w:rPr>
        <w:t>ctvím skupinové interakce, která</w:t>
      </w:r>
      <w:r>
        <w:rPr>
          <w:szCs w:val="24"/>
        </w:rPr>
        <w:t xml:space="preserve"> pr</w:t>
      </w:r>
      <w:r w:rsidR="008967A7">
        <w:rPr>
          <w:szCs w:val="24"/>
        </w:rPr>
        <w:t xml:space="preserve">obíhá v </w:t>
      </w:r>
      <w:r w:rsidR="00B01EB8">
        <w:rPr>
          <w:szCs w:val="24"/>
        </w:rPr>
        <w:t>diskusi. Na rozdíl od pozorování</w:t>
      </w:r>
      <w:r>
        <w:rPr>
          <w:szCs w:val="24"/>
        </w:rPr>
        <w:t xml:space="preserve"> v přirozeném prostředí je ohnisková skupina</w:t>
      </w:r>
      <w:r w:rsidR="004774B6">
        <w:rPr>
          <w:szCs w:val="24"/>
        </w:rPr>
        <w:t xml:space="preserve"> řízena výzkumníkem, který moder</w:t>
      </w:r>
      <w:r>
        <w:rPr>
          <w:szCs w:val="24"/>
        </w:rPr>
        <w:t xml:space="preserve">uje obsah diskuse určeným ohniskem. Získávání </w:t>
      </w:r>
      <w:r w:rsidR="00B01EB8">
        <w:rPr>
          <w:szCs w:val="24"/>
        </w:rPr>
        <w:t xml:space="preserve">informací </w:t>
      </w:r>
      <w:r>
        <w:rPr>
          <w:szCs w:val="24"/>
        </w:rPr>
        <w:t>nemá tak široký zábě</w:t>
      </w:r>
      <w:r w:rsidR="008967A7">
        <w:rPr>
          <w:szCs w:val="24"/>
        </w:rPr>
        <w:t xml:space="preserve">r a nabízí účastníkům prostor k </w:t>
      </w:r>
      <w:r>
        <w:rPr>
          <w:szCs w:val="24"/>
        </w:rPr>
        <w:t xml:space="preserve">verbálnímu projevu </w:t>
      </w:r>
      <w:r w:rsidRPr="00CE42FB">
        <w:rPr>
          <w:szCs w:val="24"/>
        </w:rPr>
        <w:t>(Miovský, 2006).</w:t>
      </w:r>
      <w:r>
        <w:rPr>
          <w:szCs w:val="24"/>
        </w:rPr>
        <w:t xml:space="preserve"> Naše tematická oblast se zaměřovala na fenomén přibírání tělesné váhy v</w:t>
      </w:r>
      <w:r w:rsidR="008967A7">
        <w:rPr>
          <w:szCs w:val="24"/>
        </w:rPr>
        <w:t xml:space="preserve"> </w:t>
      </w:r>
      <w:r w:rsidR="00B01EB8">
        <w:rPr>
          <w:szCs w:val="24"/>
        </w:rPr>
        <w:t>průběhu léčby</w:t>
      </w:r>
      <w:r>
        <w:rPr>
          <w:szCs w:val="24"/>
        </w:rPr>
        <w:t>. Jednalo se o skupinu bývalých uživatelek pervitinu, které prošly</w:t>
      </w:r>
      <w:r w:rsidR="00B01EB8">
        <w:rPr>
          <w:szCs w:val="24"/>
        </w:rPr>
        <w:t xml:space="preserve"> Krátkým intervenčním programem. P</w:t>
      </w:r>
      <w:r>
        <w:rPr>
          <w:szCs w:val="24"/>
        </w:rPr>
        <w:t xml:space="preserve">roto </w:t>
      </w:r>
      <w:r w:rsidR="00B01EB8">
        <w:rPr>
          <w:szCs w:val="24"/>
        </w:rPr>
        <w:t xml:space="preserve">byla tato metoda vybrána </w:t>
      </w:r>
      <w:r>
        <w:rPr>
          <w:szCs w:val="24"/>
        </w:rPr>
        <w:t>jako nejvhodnější. Ohnisková skupina se tak stala nástrojem k</w:t>
      </w:r>
      <w:r w:rsidR="00B01EB8">
        <w:rPr>
          <w:szCs w:val="24"/>
        </w:rPr>
        <w:t>e</w:t>
      </w:r>
      <w:r w:rsidR="008967A7">
        <w:rPr>
          <w:szCs w:val="24"/>
        </w:rPr>
        <w:t xml:space="preserve"> </w:t>
      </w:r>
      <w:r>
        <w:rPr>
          <w:szCs w:val="24"/>
        </w:rPr>
        <w:t>zmapování zkušeností r</w:t>
      </w:r>
      <w:r w:rsidR="008967A7">
        <w:rPr>
          <w:szCs w:val="24"/>
        </w:rPr>
        <w:t xml:space="preserve">espondentů a zároveň přispěla k </w:t>
      </w:r>
      <w:r>
        <w:rPr>
          <w:szCs w:val="24"/>
        </w:rPr>
        <w:t>tvorbě doplňujícího modulu, který pr</w:t>
      </w:r>
      <w:r w:rsidR="008967A7">
        <w:rPr>
          <w:szCs w:val="24"/>
        </w:rPr>
        <w:t xml:space="preserve">acuje s problematikou strachu z </w:t>
      </w:r>
      <w:r>
        <w:rPr>
          <w:szCs w:val="24"/>
        </w:rPr>
        <w:t>přibírání na váze.</w:t>
      </w:r>
    </w:p>
    <w:p w:rsidR="00EC6902" w:rsidRPr="00987456" w:rsidRDefault="00EC6902" w:rsidP="00473E1A">
      <w:pPr>
        <w:rPr>
          <w:szCs w:val="24"/>
        </w:rPr>
      </w:pPr>
      <w:r>
        <w:rPr>
          <w:szCs w:val="24"/>
        </w:rPr>
        <w:t xml:space="preserve">Technika </w:t>
      </w:r>
      <w:r w:rsidRPr="00987456">
        <w:rPr>
          <w:b/>
          <w:szCs w:val="24"/>
        </w:rPr>
        <w:t>pozorování</w:t>
      </w:r>
      <w:r w:rsidR="008967A7">
        <w:rPr>
          <w:szCs w:val="24"/>
        </w:rPr>
        <w:t xml:space="preserve"> byla použita k </w:t>
      </w:r>
      <w:r>
        <w:rPr>
          <w:szCs w:val="24"/>
        </w:rPr>
        <w:t>získání dat proto, že „</w:t>
      </w:r>
      <w:r w:rsidRPr="00987456">
        <w:rPr>
          <w:i/>
          <w:szCs w:val="24"/>
        </w:rPr>
        <w:t>Bez pozorování nemůže proběhnout žádný vědecký experiment</w:t>
      </w:r>
      <w:r>
        <w:rPr>
          <w:szCs w:val="24"/>
        </w:rPr>
        <w:t xml:space="preserve"> </w:t>
      </w:r>
      <w:r w:rsidRPr="00245794">
        <w:rPr>
          <w:szCs w:val="24"/>
        </w:rPr>
        <w:t>(Plevová, 2006)</w:t>
      </w:r>
      <w:r w:rsidR="00245794">
        <w:rPr>
          <w:i/>
          <w:szCs w:val="24"/>
        </w:rPr>
        <w:t>.</w:t>
      </w:r>
      <w:r>
        <w:rPr>
          <w:i/>
          <w:szCs w:val="24"/>
        </w:rPr>
        <w:t>“</w:t>
      </w:r>
      <w:r>
        <w:rPr>
          <w:szCs w:val="24"/>
        </w:rPr>
        <w:t xml:space="preserve"> Jelikož jsme d</w:t>
      </w:r>
      <w:r w:rsidR="00B01EB8">
        <w:rPr>
          <w:szCs w:val="24"/>
        </w:rPr>
        <w:t xml:space="preserve">iskusi zaznamenávali </w:t>
      </w:r>
      <w:r w:rsidR="00B01EB8">
        <w:rPr>
          <w:szCs w:val="24"/>
        </w:rPr>
        <w:lastRenderedPageBreak/>
        <w:t xml:space="preserve">na audio </w:t>
      </w:r>
      <w:r>
        <w:rPr>
          <w:szCs w:val="24"/>
        </w:rPr>
        <w:t xml:space="preserve">zařízení, mohli jsme z nahrávky zjistit informace, které bychom jinak neuchovali. Prostřednictvím této techniky jsme mohli zachytit situace, které mohou pomoci při sestavování nového modulu. Konkrétně se jedná o míru angažovanosti </w:t>
      </w:r>
      <w:r w:rsidR="00B01EB8">
        <w:rPr>
          <w:szCs w:val="24"/>
        </w:rPr>
        <w:t>na</w:t>
      </w:r>
      <w:r>
        <w:rPr>
          <w:szCs w:val="24"/>
        </w:rPr>
        <w:t xml:space="preserve"> tématu, práci s hlasem a další</w:t>
      </w:r>
      <w:r w:rsidR="00B01EB8">
        <w:rPr>
          <w:szCs w:val="24"/>
        </w:rPr>
        <w:t xml:space="preserve"> (Plevová, 2006)</w:t>
      </w:r>
      <w:r>
        <w:rPr>
          <w:szCs w:val="24"/>
        </w:rPr>
        <w:t>.</w:t>
      </w:r>
    </w:p>
    <w:p w:rsidR="00EC6902" w:rsidRPr="00556FE8" w:rsidRDefault="00EC6902" w:rsidP="007A13EC">
      <w:pPr>
        <w:pStyle w:val="podnadpis2"/>
      </w:pPr>
      <w:bookmarkStart w:id="104" w:name="_Toc353022148"/>
      <w:bookmarkStart w:id="105" w:name="_Toc353090198"/>
      <w:r w:rsidRPr="00556FE8">
        <w:t>Rozhovor</w:t>
      </w:r>
      <w:bookmarkEnd w:id="104"/>
      <w:bookmarkEnd w:id="105"/>
    </w:p>
    <w:p w:rsidR="00EC6902" w:rsidRPr="00AC2D98" w:rsidRDefault="00EC6902" w:rsidP="00473E1A">
      <w:pPr>
        <w:rPr>
          <w:szCs w:val="24"/>
        </w:rPr>
      </w:pPr>
      <w:r w:rsidRPr="00AC2D98">
        <w:rPr>
          <w:b/>
          <w:szCs w:val="24"/>
        </w:rPr>
        <w:t>Rozhovor</w:t>
      </w:r>
      <w:r>
        <w:rPr>
          <w:szCs w:val="24"/>
        </w:rPr>
        <w:t xml:space="preserve"> byl použit jako psychologická metoda, která zjišťuje názory, pocity a fakta. </w:t>
      </w:r>
      <w:r w:rsidR="00B01EB8">
        <w:rPr>
          <w:szCs w:val="24"/>
        </w:rPr>
        <w:t>O</w:t>
      </w:r>
      <w:r>
        <w:rPr>
          <w:szCs w:val="24"/>
        </w:rPr>
        <w:t xml:space="preserve">dlišuje </w:t>
      </w:r>
      <w:r w:rsidR="00B01EB8">
        <w:rPr>
          <w:szCs w:val="24"/>
        </w:rPr>
        <w:t xml:space="preserve">se </w:t>
      </w:r>
      <w:r>
        <w:rPr>
          <w:szCs w:val="24"/>
        </w:rPr>
        <w:t xml:space="preserve">od běžné konverzace. Plevová uvádí, že je poměrně náročná na komunikační dovednosti a porozumění. </w:t>
      </w:r>
      <w:r w:rsidRPr="00773B5C">
        <w:rPr>
          <w:i/>
          <w:szCs w:val="24"/>
        </w:rPr>
        <w:t>Výzkumný</w:t>
      </w:r>
      <w:r>
        <w:rPr>
          <w:i/>
          <w:szCs w:val="24"/>
        </w:rPr>
        <w:t>m</w:t>
      </w:r>
      <w:r w:rsidRPr="00773B5C">
        <w:rPr>
          <w:i/>
          <w:szCs w:val="24"/>
        </w:rPr>
        <w:t xml:space="preserve"> rozhovorem</w:t>
      </w:r>
      <w:r>
        <w:rPr>
          <w:szCs w:val="24"/>
        </w:rPr>
        <w:t xml:space="preserve"> se snažíme zjistit informace, které potřebujeme </w:t>
      </w:r>
      <w:r w:rsidR="004774B6">
        <w:rPr>
          <w:szCs w:val="24"/>
        </w:rPr>
        <w:t>pro získání cílů</w:t>
      </w:r>
      <w:r>
        <w:rPr>
          <w:szCs w:val="24"/>
        </w:rPr>
        <w:t xml:space="preserve"> výzkumu. Je to záměrný proces interakce mezi badatelem a</w:t>
      </w:r>
      <w:r w:rsidR="00C37132">
        <w:rPr>
          <w:szCs w:val="24"/>
        </w:rPr>
        <w:t> </w:t>
      </w:r>
      <w:r>
        <w:rPr>
          <w:szCs w:val="24"/>
        </w:rPr>
        <w:t xml:space="preserve">respondentem. </w:t>
      </w:r>
      <w:r w:rsidRPr="004325B0">
        <w:rPr>
          <w:i/>
          <w:szCs w:val="24"/>
        </w:rPr>
        <w:t>Částečně standardizovaný rozhovor</w:t>
      </w:r>
      <w:r>
        <w:rPr>
          <w:szCs w:val="24"/>
        </w:rPr>
        <w:t xml:space="preserve"> je přechodem mezi standardizovaným a</w:t>
      </w:r>
      <w:r w:rsidR="00C37132">
        <w:rPr>
          <w:szCs w:val="24"/>
        </w:rPr>
        <w:t> </w:t>
      </w:r>
      <w:r>
        <w:rPr>
          <w:szCs w:val="24"/>
        </w:rPr>
        <w:t>nestandardizovaným rozhovorem. Při této podobě rozhovoru jsou některé otázky již předem připraveny. Rozhovor má nějaké téma a jeho ohraničení je jasně stanoveno. Avšak taktika vedení má být uvolněná. Při průběhu rozhovoru se doporučuje dodržovat tři fáze. V</w:t>
      </w:r>
      <w:r w:rsidR="008967A7">
        <w:rPr>
          <w:szCs w:val="24"/>
        </w:rPr>
        <w:t xml:space="preserve"> </w:t>
      </w:r>
      <w:r w:rsidRPr="00AC2D98">
        <w:rPr>
          <w:i/>
          <w:szCs w:val="24"/>
        </w:rPr>
        <w:t>první fázi</w:t>
      </w:r>
      <w:r>
        <w:rPr>
          <w:i/>
          <w:szCs w:val="24"/>
        </w:rPr>
        <w:t xml:space="preserve"> </w:t>
      </w:r>
      <w:r>
        <w:rPr>
          <w:szCs w:val="24"/>
        </w:rPr>
        <w:t>bychom se měli představit, navázat kontakt a ujasnit účel rozhovoru. V</w:t>
      </w:r>
      <w:r w:rsidR="008967A7">
        <w:rPr>
          <w:szCs w:val="24"/>
        </w:rPr>
        <w:t xml:space="preserve"> </w:t>
      </w:r>
      <w:r>
        <w:rPr>
          <w:i/>
          <w:szCs w:val="24"/>
        </w:rPr>
        <w:t xml:space="preserve">druhé fázi </w:t>
      </w:r>
      <w:r>
        <w:rPr>
          <w:szCs w:val="24"/>
        </w:rPr>
        <w:t xml:space="preserve">zjišťujeme potřebné informace. </w:t>
      </w:r>
      <w:r w:rsidRPr="00AC2D98">
        <w:rPr>
          <w:i/>
          <w:szCs w:val="24"/>
        </w:rPr>
        <w:t>Třetí fáze</w:t>
      </w:r>
      <w:r>
        <w:rPr>
          <w:szCs w:val="24"/>
        </w:rPr>
        <w:t xml:space="preserve"> j</w:t>
      </w:r>
      <w:r w:rsidR="004774B6">
        <w:rPr>
          <w:szCs w:val="24"/>
        </w:rPr>
        <w:t>e také nazývána jako závěrečná, při které rekapitulujeme získané informace a činnost pomalu ukončíme.</w:t>
      </w:r>
      <w:r w:rsidR="008967A7">
        <w:rPr>
          <w:szCs w:val="24"/>
        </w:rPr>
        <w:t xml:space="preserve"> Způsob pokládání otázek má v </w:t>
      </w:r>
      <w:r>
        <w:rPr>
          <w:szCs w:val="24"/>
        </w:rPr>
        <w:t xml:space="preserve">rozhovoru důležitý význam. Podle Plevové bychom měli být schopni vystihnout vhodný okamžik k položení otázky. Dbát bychom měli i na výraz tváře při pokládání otázek a používat modulaci hlasu. </w:t>
      </w:r>
      <w:r w:rsidRPr="00AC2D98">
        <w:rPr>
          <w:i/>
          <w:szCs w:val="24"/>
        </w:rPr>
        <w:t>Otevřené otázky</w:t>
      </w:r>
      <w:r>
        <w:rPr>
          <w:szCs w:val="24"/>
        </w:rPr>
        <w:t xml:space="preserve"> dávají větší prostor k odpovědi, protože podněcují k mluvení a působí uvolněným dojmem. Výhodou je, že dotazovaný má možnost odpovědět více větami a může tak lépe vysvětlit své myšlenky (</w:t>
      </w:r>
      <w:r w:rsidRPr="00245794">
        <w:rPr>
          <w:szCs w:val="24"/>
        </w:rPr>
        <w:t>Plevová, 2006).</w:t>
      </w:r>
      <w:r>
        <w:rPr>
          <w:szCs w:val="24"/>
        </w:rPr>
        <w:t xml:space="preserve">  </w:t>
      </w:r>
    </w:p>
    <w:p w:rsidR="00EC6902" w:rsidRPr="00556FE8" w:rsidRDefault="00EC6902" w:rsidP="007A13EC">
      <w:pPr>
        <w:pStyle w:val="podnadpis2"/>
      </w:pPr>
      <w:bookmarkStart w:id="106" w:name="_Toc353022149"/>
      <w:bookmarkStart w:id="107" w:name="_Toc353090199"/>
      <w:r w:rsidRPr="00556FE8">
        <w:t>Ohnisková skupina</w:t>
      </w:r>
      <w:bookmarkEnd w:id="106"/>
      <w:bookmarkEnd w:id="107"/>
    </w:p>
    <w:p w:rsidR="00EC6902" w:rsidRDefault="00EC6902" w:rsidP="00473E1A">
      <w:pPr>
        <w:rPr>
          <w:szCs w:val="24"/>
        </w:rPr>
      </w:pPr>
      <w:r w:rsidRPr="00CB40A9">
        <w:rPr>
          <w:b/>
          <w:szCs w:val="24"/>
        </w:rPr>
        <w:t>Ohniskové skupiny</w:t>
      </w:r>
      <w:r>
        <w:rPr>
          <w:szCs w:val="24"/>
        </w:rPr>
        <w:t xml:space="preserve"> se člení podle intenzity strukturace, se kterou souvisí způsob jejich moderování. Ohnisko je podle Miovského tematická oblast nebo fenomén, o který se zajímáme. To musí být jasně srozumitelné a ohraničené pro všechny účastníky diskuse. Tat</w:t>
      </w:r>
      <w:r w:rsidR="004774B6">
        <w:rPr>
          <w:szCs w:val="24"/>
        </w:rPr>
        <w:t xml:space="preserve">o metoda aktivuje spontaneitu a </w:t>
      </w:r>
      <w:r>
        <w:rPr>
          <w:szCs w:val="24"/>
        </w:rPr>
        <w:t>skupinovou interakci</w:t>
      </w:r>
      <w:r w:rsidR="004774B6">
        <w:rPr>
          <w:szCs w:val="24"/>
        </w:rPr>
        <w:t>,</w:t>
      </w:r>
      <w:r>
        <w:rPr>
          <w:szCs w:val="24"/>
        </w:rPr>
        <w:t xml:space="preserve"> prostřednictvím </w:t>
      </w:r>
      <w:r w:rsidR="004774B6">
        <w:rPr>
          <w:szCs w:val="24"/>
        </w:rPr>
        <w:t>které</w:t>
      </w:r>
      <w:r>
        <w:rPr>
          <w:szCs w:val="24"/>
        </w:rPr>
        <w:t xml:space="preserve"> můžeme pozorovat reakce </w:t>
      </w:r>
      <w:r w:rsidR="004774B6">
        <w:rPr>
          <w:szCs w:val="24"/>
        </w:rPr>
        <w:t xml:space="preserve">na dané téma </w:t>
      </w:r>
      <w:r>
        <w:rPr>
          <w:szCs w:val="24"/>
        </w:rPr>
        <w:t>mezi jejími účastníky. Uvá</w:t>
      </w:r>
      <w:r w:rsidR="008967A7">
        <w:rPr>
          <w:szCs w:val="24"/>
        </w:rPr>
        <w:t xml:space="preserve">dí se, že je to vhodná metoda k </w:t>
      </w:r>
      <w:r>
        <w:rPr>
          <w:szCs w:val="24"/>
        </w:rPr>
        <w:t>řešení témat mladých lidí. Protože vrstevníci často nazírání na téma sami ovlivňují. Osoba, která nese odpovědnost za řízení a průběh ohniskové skupiny</w:t>
      </w:r>
      <w:r w:rsidR="00FD42F8">
        <w:rPr>
          <w:szCs w:val="24"/>
        </w:rPr>
        <w:t>,</w:t>
      </w:r>
      <w:r>
        <w:rPr>
          <w:szCs w:val="24"/>
        </w:rPr>
        <w:t xml:space="preserve"> se nazývá moderátor. Je osobou, která s účastníky obvykle komunikuje nejčastěji. Jeho úkolem je účastníky povzbuzovat, z</w:t>
      </w:r>
      <w:r w:rsidR="008967A7">
        <w:rPr>
          <w:szCs w:val="24"/>
        </w:rPr>
        <w:t xml:space="preserve">apojovat do diskuse a pomáhat s </w:t>
      </w:r>
      <w:r>
        <w:rPr>
          <w:szCs w:val="24"/>
        </w:rPr>
        <w:t xml:space="preserve">formulacemi jejich pocitů. Zároveň dohlíží na bezpečné vedení </w:t>
      </w:r>
      <w:r>
        <w:rPr>
          <w:szCs w:val="24"/>
        </w:rPr>
        <w:lastRenderedPageBreak/>
        <w:t>diskuse. Důležitá je jeho osobnost, musí být schopen účastníky zaujmout</w:t>
      </w:r>
      <w:r w:rsidR="004774B6">
        <w:rPr>
          <w:szCs w:val="24"/>
        </w:rPr>
        <w:t>. M</w:t>
      </w:r>
      <w:r w:rsidR="008967A7">
        <w:rPr>
          <w:szCs w:val="24"/>
        </w:rPr>
        <w:t xml:space="preserve">ěl by umět pracovat s </w:t>
      </w:r>
      <w:r>
        <w:rPr>
          <w:szCs w:val="24"/>
        </w:rPr>
        <w:t xml:space="preserve">atmosférou. </w:t>
      </w:r>
      <w:r w:rsidRPr="00CB40A9">
        <w:rPr>
          <w:i/>
          <w:szCs w:val="24"/>
        </w:rPr>
        <w:t>Nestrukturovaná ohnisková skupina</w:t>
      </w:r>
      <w:r>
        <w:rPr>
          <w:szCs w:val="24"/>
        </w:rPr>
        <w:t xml:space="preserve"> nemá předem vytvořenou závaznou strukturu, podle které by se měl průběh skupiny řídit. Účastníkům je předloženo základní ohnisko a časové omezení diskuse. Moderátor podněcuje skupinovou dynamiku a</w:t>
      </w:r>
      <w:r w:rsidR="00C37132">
        <w:rPr>
          <w:szCs w:val="24"/>
        </w:rPr>
        <w:t> </w:t>
      </w:r>
      <w:r>
        <w:rPr>
          <w:szCs w:val="24"/>
        </w:rPr>
        <w:t>sleduje, jak účastníci navzájem na sebe reagují. Během ohniskov</w:t>
      </w:r>
      <w:r w:rsidR="008967A7">
        <w:rPr>
          <w:szCs w:val="24"/>
        </w:rPr>
        <w:t xml:space="preserve">é skupiny dochází k </w:t>
      </w:r>
      <w:r>
        <w:rPr>
          <w:szCs w:val="24"/>
        </w:rPr>
        <w:t xml:space="preserve">mnoha interakcím mezi účastníky, které máme možnost sledovat. Moderování přináší materiál, který by měl obsahovat jak individuální názory účastníků, tak i odraz skupinového procesu </w:t>
      </w:r>
      <w:r w:rsidRPr="00245794">
        <w:rPr>
          <w:szCs w:val="24"/>
        </w:rPr>
        <w:t>(Miovský, 2006).</w:t>
      </w:r>
    </w:p>
    <w:p w:rsidR="00EC6902" w:rsidRPr="00556FE8" w:rsidRDefault="00EC6902" w:rsidP="007A13EC">
      <w:pPr>
        <w:pStyle w:val="podnadpis2"/>
      </w:pPr>
      <w:bookmarkStart w:id="108" w:name="_Toc353022150"/>
      <w:bookmarkStart w:id="109" w:name="_Toc353090200"/>
      <w:r w:rsidRPr="00556FE8">
        <w:t>Pozorování</w:t>
      </w:r>
      <w:bookmarkEnd w:id="108"/>
      <w:bookmarkEnd w:id="109"/>
    </w:p>
    <w:p w:rsidR="00EC6902" w:rsidRPr="00C06098" w:rsidRDefault="00EC6902" w:rsidP="00473E1A">
      <w:pPr>
        <w:rPr>
          <w:szCs w:val="24"/>
        </w:rPr>
      </w:pPr>
      <w:r>
        <w:rPr>
          <w:szCs w:val="24"/>
        </w:rPr>
        <w:t>Tato metoda je Miovským pojmenována jako nejstarší. Prostřednictvím pozorování získáváme psychologické poznatky. Vědecké pozorování se od běžného odlišu</w:t>
      </w:r>
      <w:r w:rsidR="00251681">
        <w:rPr>
          <w:szCs w:val="24"/>
        </w:rPr>
        <w:t>je tím, že si dopředu formuluje</w:t>
      </w:r>
      <w:r w:rsidR="00FD42F8">
        <w:rPr>
          <w:szCs w:val="24"/>
        </w:rPr>
        <w:t>,</w:t>
      </w:r>
      <w:r>
        <w:rPr>
          <w:szCs w:val="24"/>
        </w:rPr>
        <w:t xml:space="preserve"> co </w:t>
      </w:r>
      <w:r w:rsidR="00251681">
        <w:rPr>
          <w:szCs w:val="24"/>
        </w:rPr>
        <w:t xml:space="preserve">a </w:t>
      </w:r>
      <w:r>
        <w:rPr>
          <w:szCs w:val="24"/>
        </w:rPr>
        <w:t xml:space="preserve">jakým způsobem bude pozorovat. Miovský ale tuto optiku považuje za zužující, a proto nemusíme mít </w:t>
      </w:r>
      <w:r w:rsidR="00251681">
        <w:rPr>
          <w:szCs w:val="24"/>
        </w:rPr>
        <w:t>striktně</w:t>
      </w:r>
      <w:r>
        <w:rPr>
          <w:szCs w:val="24"/>
        </w:rPr>
        <w:t xml:space="preserve"> definováno přesné vytyčení pozorovaného. Při pozorování sledujeme vnější projevy osoby a pro tento proces používáme </w:t>
      </w:r>
      <w:r w:rsidRPr="00C06098">
        <w:rPr>
          <w:i/>
          <w:szCs w:val="24"/>
        </w:rPr>
        <w:t>extrospekci</w:t>
      </w:r>
      <w:r>
        <w:rPr>
          <w:szCs w:val="24"/>
        </w:rPr>
        <w:t xml:space="preserve">. Standardní aplikace metody pozorování je </w:t>
      </w:r>
      <w:r>
        <w:rPr>
          <w:i/>
          <w:szCs w:val="24"/>
        </w:rPr>
        <w:t xml:space="preserve">otevřené zúčastněné pozorování. </w:t>
      </w:r>
      <w:r>
        <w:rPr>
          <w:szCs w:val="24"/>
        </w:rPr>
        <w:t>Při takovém pozorování se pohybuj</w:t>
      </w:r>
      <w:r w:rsidR="008967A7">
        <w:rPr>
          <w:szCs w:val="24"/>
        </w:rPr>
        <w:t xml:space="preserve">eme přímo v </w:t>
      </w:r>
      <w:r>
        <w:rPr>
          <w:szCs w:val="24"/>
        </w:rPr>
        <w:t>terénu. Účastníci jsou seznáme</w:t>
      </w:r>
      <w:r w:rsidR="008967A7">
        <w:rPr>
          <w:szCs w:val="24"/>
        </w:rPr>
        <w:t xml:space="preserve">ni s tím, že provádíme výzkum s </w:t>
      </w:r>
      <w:r>
        <w:rPr>
          <w:szCs w:val="24"/>
        </w:rPr>
        <w:t xml:space="preserve">cílem pozorování a </w:t>
      </w:r>
      <w:r w:rsidR="00251681">
        <w:rPr>
          <w:szCs w:val="24"/>
        </w:rPr>
        <w:t xml:space="preserve">že </w:t>
      </w:r>
      <w:r>
        <w:rPr>
          <w:szCs w:val="24"/>
        </w:rPr>
        <w:t>se získanými daty budeme operovat ve prospěch daného výzkumu. Tím, že účastníci vědí o našem záměru, snaží se přesně</w:t>
      </w:r>
      <w:r w:rsidR="00251681">
        <w:rPr>
          <w:szCs w:val="24"/>
        </w:rPr>
        <w:t>ji</w:t>
      </w:r>
      <w:r>
        <w:rPr>
          <w:szCs w:val="24"/>
        </w:rPr>
        <w:t xml:space="preserve"> popsat své pocity a své myšlenky (</w:t>
      </w:r>
      <w:r w:rsidRPr="00245794">
        <w:rPr>
          <w:szCs w:val="24"/>
        </w:rPr>
        <w:t>Miovský, 2006).</w:t>
      </w:r>
    </w:p>
    <w:p w:rsidR="00EC6902" w:rsidRPr="00556FE8" w:rsidRDefault="00EC6902" w:rsidP="007A13EC">
      <w:pPr>
        <w:pStyle w:val="podnadpis1"/>
      </w:pPr>
      <w:bookmarkStart w:id="110" w:name="_Toc353022151"/>
      <w:bookmarkStart w:id="111" w:name="_Toc353090201"/>
      <w:r w:rsidRPr="00556FE8">
        <w:t>Metoda analýzy dokumentu</w:t>
      </w:r>
      <w:bookmarkEnd w:id="110"/>
      <w:bookmarkEnd w:id="111"/>
    </w:p>
    <w:p w:rsidR="00EC6902" w:rsidRDefault="00EC6902" w:rsidP="00081B9C">
      <w:pPr>
        <w:rPr>
          <w:szCs w:val="24"/>
        </w:rPr>
      </w:pPr>
      <w:r>
        <w:rPr>
          <w:szCs w:val="24"/>
        </w:rPr>
        <w:t>Při každém výzkumném šetření bychom měli správně analyzovat výsledky. Jedná se o</w:t>
      </w:r>
      <w:r w:rsidR="00C37132">
        <w:rPr>
          <w:szCs w:val="24"/>
        </w:rPr>
        <w:t> </w:t>
      </w:r>
      <w:r>
        <w:rPr>
          <w:szCs w:val="24"/>
        </w:rPr>
        <w:t xml:space="preserve">výzkumnou strategii, která se zakládá na analýze materiálu. Materiál vznikal na základě interakce mezi výzkumníkem a účastníky výzkumu </w:t>
      </w:r>
      <w:r w:rsidRPr="00245794">
        <w:rPr>
          <w:szCs w:val="24"/>
        </w:rPr>
        <w:t>(Miovský, 2006).</w:t>
      </w:r>
      <w:r w:rsidR="005D58B0">
        <w:rPr>
          <w:szCs w:val="24"/>
        </w:rPr>
        <w:t xml:space="preserve"> Důležité bylo</w:t>
      </w:r>
      <w:r>
        <w:rPr>
          <w:szCs w:val="24"/>
        </w:rPr>
        <w:t xml:space="preserve"> vyjmout ze stanoveného cíle aktuální pohled míry spokojenosti s vlastním tělem.</w:t>
      </w:r>
    </w:p>
    <w:p w:rsidR="00EC6902" w:rsidRPr="00781348" w:rsidRDefault="00EC6902" w:rsidP="007A13EC">
      <w:pPr>
        <w:ind w:firstLine="0"/>
        <w:rPr>
          <w:b/>
          <w:szCs w:val="24"/>
        </w:rPr>
      </w:pPr>
      <w:r w:rsidRPr="00781348">
        <w:rPr>
          <w:b/>
          <w:szCs w:val="24"/>
        </w:rPr>
        <w:t>Metoda zpracování kvalitativních dat</w:t>
      </w:r>
    </w:p>
    <w:p w:rsidR="00EC6902" w:rsidRDefault="00EC6902" w:rsidP="00081B9C">
      <w:pPr>
        <w:rPr>
          <w:szCs w:val="24"/>
        </w:rPr>
      </w:pPr>
      <w:r>
        <w:rPr>
          <w:szCs w:val="24"/>
        </w:rPr>
        <w:t xml:space="preserve">Abychom mohli vyhodnotit výsledky výzkumu, potřebovali jsme data kvalitativního výzkumu zaznamenat. Tento proces se nazývá </w:t>
      </w:r>
      <w:r w:rsidRPr="00C90AB4">
        <w:rPr>
          <w:b/>
          <w:szCs w:val="24"/>
        </w:rPr>
        <w:t>fixace</w:t>
      </w:r>
      <w:r>
        <w:rPr>
          <w:szCs w:val="24"/>
        </w:rPr>
        <w:t xml:space="preserve">. Důležité je před zahájením výzkumu zvážit, jakým způsobem budeme data zaznamenávat. </w:t>
      </w:r>
      <w:r w:rsidR="005D58B0">
        <w:rPr>
          <w:szCs w:val="24"/>
        </w:rPr>
        <w:t>To proto</w:t>
      </w:r>
      <w:r>
        <w:rPr>
          <w:szCs w:val="24"/>
        </w:rPr>
        <w:t xml:space="preserve">, že se chceme vyhnout chybnému postupu, který by </w:t>
      </w:r>
      <w:r w:rsidR="008967A7">
        <w:rPr>
          <w:szCs w:val="24"/>
        </w:rPr>
        <w:t xml:space="preserve">znemožnil plánovanou analýzu. Z </w:t>
      </w:r>
      <w:r>
        <w:rPr>
          <w:szCs w:val="24"/>
        </w:rPr>
        <w:t>ohniskové skupiny jsme tedy získali zvukový záznam. Následně jsme provedli transkripci tohoto zvukového záznamu</w:t>
      </w:r>
      <w:r w:rsidR="00F51F51">
        <w:rPr>
          <w:szCs w:val="24"/>
        </w:rPr>
        <w:t xml:space="preserve"> </w:t>
      </w:r>
      <w:r w:rsidRPr="00245794">
        <w:rPr>
          <w:szCs w:val="24"/>
        </w:rPr>
        <w:lastRenderedPageBreak/>
        <w:t>(Miovský, 2006).</w:t>
      </w:r>
      <w:r>
        <w:rPr>
          <w:szCs w:val="24"/>
        </w:rPr>
        <w:t xml:space="preserve"> Protože zachováváme anonymitu účastníků, klientky označujeme jako K1, K2 a K3.</w:t>
      </w:r>
      <w:r w:rsidR="00397464">
        <w:rPr>
          <w:szCs w:val="24"/>
        </w:rPr>
        <w:t xml:space="preserve"> Přepis diskuse ohniskové skupiny nalezneme </w:t>
      </w:r>
      <w:r w:rsidR="008967A7">
        <w:rPr>
          <w:szCs w:val="24"/>
        </w:rPr>
        <w:t xml:space="preserve">v </w:t>
      </w:r>
      <w:r w:rsidR="00397464" w:rsidRPr="005D58B0">
        <w:rPr>
          <w:szCs w:val="24"/>
        </w:rPr>
        <w:t>příloze č.</w:t>
      </w:r>
      <w:r w:rsidR="005D58B0">
        <w:rPr>
          <w:szCs w:val="24"/>
        </w:rPr>
        <w:t xml:space="preserve"> </w:t>
      </w:r>
      <w:r w:rsidR="00397464" w:rsidRPr="005D58B0">
        <w:rPr>
          <w:szCs w:val="24"/>
        </w:rPr>
        <w:t>2</w:t>
      </w:r>
      <w:r w:rsidR="005D58B0">
        <w:rPr>
          <w:szCs w:val="24"/>
        </w:rPr>
        <w:t>.</w:t>
      </w:r>
    </w:p>
    <w:p w:rsidR="00EC6902" w:rsidRPr="00781348" w:rsidRDefault="007A13EC" w:rsidP="007A13EC">
      <w:pPr>
        <w:ind w:firstLine="0"/>
        <w:rPr>
          <w:b/>
          <w:szCs w:val="24"/>
        </w:rPr>
      </w:pPr>
      <w:r>
        <w:rPr>
          <w:b/>
          <w:szCs w:val="24"/>
        </w:rPr>
        <w:t>A</w:t>
      </w:r>
      <w:r w:rsidR="00EC6902" w:rsidRPr="00781348">
        <w:rPr>
          <w:b/>
          <w:szCs w:val="24"/>
        </w:rPr>
        <w:t>udiozáznam</w:t>
      </w:r>
    </w:p>
    <w:p w:rsidR="00EC6902" w:rsidRDefault="00EC6902" w:rsidP="00081B9C">
      <w:pPr>
        <w:rPr>
          <w:szCs w:val="24"/>
        </w:rPr>
      </w:pPr>
      <w:r>
        <w:rPr>
          <w:szCs w:val="24"/>
        </w:rPr>
        <w:t>Tuto metodu fixace jsme použili z toho důvodu, že zachytí záznam komplexně a</w:t>
      </w:r>
      <w:r w:rsidR="00C37132">
        <w:rPr>
          <w:szCs w:val="24"/>
        </w:rPr>
        <w:t> </w:t>
      </w:r>
      <w:r>
        <w:rPr>
          <w:szCs w:val="24"/>
        </w:rPr>
        <w:t>nechybí mu autentičnost. Výzkumník není nucen zaznamenávat si obsahové poznámky a</w:t>
      </w:r>
      <w:r w:rsidR="00C37132">
        <w:rPr>
          <w:szCs w:val="24"/>
        </w:rPr>
        <w:t> </w:t>
      </w:r>
      <w:r>
        <w:rPr>
          <w:szCs w:val="24"/>
        </w:rPr>
        <w:t>může se tak</w:t>
      </w:r>
      <w:r w:rsidR="008967A7">
        <w:rPr>
          <w:szCs w:val="24"/>
        </w:rPr>
        <w:t xml:space="preserve"> plně soustředit na interakci v </w:t>
      </w:r>
      <w:r>
        <w:rPr>
          <w:szCs w:val="24"/>
        </w:rPr>
        <w:t>diskusi. Metoda byla vybrána také proto, že jsme mohli zachytit kvalitu mluveného slova, sílu hlasu a doprovodných zvuků při verbálním projevu. Tyto kvality by metoda tužka</w:t>
      </w:r>
      <w:r w:rsidR="00245794">
        <w:rPr>
          <w:szCs w:val="24"/>
        </w:rPr>
        <w:t xml:space="preserve"> </w:t>
      </w:r>
      <w:r>
        <w:rPr>
          <w:szCs w:val="24"/>
        </w:rPr>
        <w:t>-</w:t>
      </w:r>
      <w:r w:rsidR="00245794">
        <w:rPr>
          <w:szCs w:val="24"/>
        </w:rPr>
        <w:t xml:space="preserve"> </w:t>
      </w:r>
      <w:r>
        <w:rPr>
          <w:szCs w:val="24"/>
        </w:rPr>
        <w:t>papír neposkytla. Snažili jsme se zaznamenat co n</w:t>
      </w:r>
      <w:r w:rsidR="00F51F51">
        <w:rPr>
          <w:szCs w:val="24"/>
        </w:rPr>
        <w:t xml:space="preserve">ejkvalitnější zvukový materiál. </w:t>
      </w:r>
      <w:r>
        <w:rPr>
          <w:szCs w:val="24"/>
        </w:rPr>
        <w:t xml:space="preserve">Získali jsme tedy záznam, který zachycuje vše, co se během 40 minut v ohniskové skupině odehrálo. </w:t>
      </w:r>
    </w:p>
    <w:p w:rsidR="00EC6902" w:rsidRPr="00556FE8" w:rsidRDefault="00EC6902" w:rsidP="009F1B55">
      <w:pPr>
        <w:pStyle w:val="podnadpis1"/>
      </w:pPr>
      <w:bookmarkStart w:id="112" w:name="_Toc353022152"/>
      <w:bookmarkStart w:id="113" w:name="_Toc353090202"/>
      <w:r w:rsidRPr="00556FE8">
        <w:t>Šetření ve výzkumu</w:t>
      </w:r>
      <w:bookmarkEnd w:id="112"/>
      <w:bookmarkEnd w:id="113"/>
    </w:p>
    <w:p w:rsidR="00EC6902" w:rsidRDefault="005D58B0" w:rsidP="00473E1A">
      <w:pPr>
        <w:rPr>
          <w:szCs w:val="24"/>
        </w:rPr>
      </w:pPr>
      <w:r>
        <w:rPr>
          <w:szCs w:val="24"/>
        </w:rPr>
        <w:t>Jako h</w:t>
      </w:r>
      <w:r w:rsidR="00EC6902">
        <w:rPr>
          <w:szCs w:val="24"/>
        </w:rPr>
        <w:t>lavní metodu pro tento výzkum jsme zvolili analýzu kvalitativních dat. J</w:t>
      </w:r>
      <w:r w:rsidR="008967A7">
        <w:rPr>
          <w:szCs w:val="24"/>
        </w:rPr>
        <w:t xml:space="preserve">ednotlivé názory, které vyšly z </w:t>
      </w:r>
      <w:r w:rsidR="00EC6902">
        <w:rPr>
          <w:szCs w:val="24"/>
        </w:rPr>
        <w:t>ohniskové skupiny</w:t>
      </w:r>
      <w:r w:rsidR="00704E81">
        <w:rPr>
          <w:szCs w:val="24"/>
        </w:rPr>
        <w:t>,</w:t>
      </w:r>
      <w:r w:rsidR="00EC6902">
        <w:rPr>
          <w:szCs w:val="24"/>
        </w:rPr>
        <w:t xml:space="preserve"> jsme nahráli na nahrávací zvukové zařízení a provedli tr</w:t>
      </w:r>
      <w:r>
        <w:rPr>
          <w:szCs w:val="24"/>
        </w:rPr>
        <w:t>anskripci zvukového záznamu. Po</w:t>
      </w:r>
      <w:r w:rsidR="00EC6902">
        <w:rPr>
          <w:szCs w:val="24"/>
        </w:rPr>
        <w:t>té jsme názory klientek zpracovali prostřednictvím metody trsů.</w:t>
      </w:r>
    </w:p>
    <w:p w:rsidR="00EC6902" w:rsidRDefault="008967A7" w:rsidP="00473E1A">
      <w:pPr>
        <w:rPr>
          <w:szCs w:val="24"/>
        </w:rPr>
      </w:pPr>
      <w:r>
        <w:rPr>
          <w:szCs w:val="24"/>
        </w:rPr>
        <w:t xml:space="preserve">Metoda trsů se používá k </w:t>
      </w:r>
      <w:r w:rsidR="00EC6902">
        <w:rPr>
          <w:szCs w:val="24"/>
        </w:rPr>
        <w:t>seskupení výroků do skupin nesoucí</w:t>
      </w:r>
      <w:r w:rsidR="005D58B0">
        <w:rPr>
          <w:szCs w:val="24"/>
        </w:rPr>
        <w:t>ch</w:t>
      </w:r>
      <w:r w:rsidR="00EC6902">
        <w:rPr>
          <w:szCs w:val="24"/>
        </w:rPr>
        <w:t xml:space="preserve"> společně souhrnné znaky. Vzniklé skupiny nazýváme trsy, které vznikají na základě podobnosti mezi identifikovanými </w:t>
      </w:r>
      <w:r w:rsidR="00EC6902" w:rsidRPr="00245794">
        <w:rPr>
          <w:szCs w:val="24"/>
        </w:rPr>
        <w:t>jednotkami (Miovský, 2006).</w:t>
      </w:r>
      <w:r w:rsidR="00EC6902">
        <w:rPr>
          <w:szCs w:val="24"/>
        </w:rPr>
        <w:t xml:space="preserve"> Vytvořili jsme hlediska, která nám pomohou při práci s trsy. Mezi hlediska řadíme </w:t>
      </w:r>
      <w:r w:rsidR="00B31794">
        <w:rPr>
          <w:szCs w:val="24"/>
        </w:rPr>
        <w:t xml:space="preserve">zájem o téma, </w:t>
      </w:r>
      <w:r>
        <w:rPr>
          <w:szCs w:val="24"/>
        </w:rPr>
        <w:t xml:space="preserve">důvody k </w:t>
      </w:r>
      <w:r w:rsidR="00704E81">
        <w:rPr>
          <w:szCs w:val="24"/>
        </w:rPr>
        <w:t>užívání pervitinu, momenty ke skoncování užívání pervitinu a vynuceného zvracení,</w:t>
      </w:r>
      <w:r w:rsidR="005D58B0">
        <w:rPr>
          <w:szCs w:val="24"/>
        </w:rPr>
        <w:t xml:space="preserve">  </w:t>
      </w:r>
      <w:r w:rsidR="00704E81">
        <w:rPr>
          <w:szCs w:val="24"/>
        </w:rPr>
        <w:t>jak okolí vnímá fyzickou změnu</w:t>
      </w:r>
      <w:r w:rsidR="005D58B0">
        <w:rPr>
          <w:szCs w:val="24"/>
        </w:rPr>
        <w:t xml:space="preserve"> klientek</w:t>
      </w:r>
      <w:r w:rsidR="00704E81">
        <w:rPr>
          <w:szCs w:val="24"/>
        </w:rPr>
        <w:t xml:space="preserve"> a jak se tyto reakce klientek dotýkají, vyrovnávání se s vyšší tělesnou váhou a</w:t>
      </w:r>
      <w:r w:rsidR="00C37132">
        <w:rPr>
          <w:szCs w:val="24"/>
        </w:rPr>
        <w:t> </w:t>
      </w:r>
      <w:r w:rsidR="00704E81">
        <w:rPr>
          <w:szCs w:val="24"/>
        </w:rPr>
        <w:t>myšlenky na štíhlost jako spouštěče</w:t>
      </w:r>
      <w:r w:rsidR="005D58B0">
        <w:rPr>
          <w:szCs w:val="24"/>
        </w:rPr>
        <w:t xml:space="preserve"> chuti na pervitin</w:t>
      </w:r>
      <w:r w:rsidR="00704E81">
        <w:rPr>
          <w:szCs w:val="24"/>
        </w:rPr>
        <w:t xml:space="preserve">. </w:t>
      </w:r>
    </w:p>
    <w:p w:rsidR="00EC6902" w:rsidRPr="00556FE8" w:rsidRDefault="00EC6902" w:rsidP="009F1B55">
      <w:pPr>
        <w:pStyle w:val="podnadpis1"/>
      </w:pPr>
      <w:bookmarkStart w:id="114" w:name="_Toc353022153"/>
      <w:bookmarkStart w:id="115" w:name="_Toc353090203"/>
      <w:r w:rsidRPr="00556FE8">
        <w:t>Analýza dokumentů</w:t>
      </w:r>
      <w:bookmarkEnd w:id="114"/>
      <w:bookmarkEnd w:id="115"/>
    </w:p>
    <w:p w:rsidR="00F51F51" w:rsidRDefault="00F51F51" w:rsidP="00473E1A">
      <w:pPr>
        <w:rPr>
          <w:szCs w:val="24"/>
        </w:rPr>
      </w:pPr>
      <w:r>
        <w:rPr>
          <w:szCs w:val="24"/>
        </w:rPr>
        <w:t>Provedli jsme transkripci zvukového</w:t>
      </w:r>
      <w:r w:rsidR="005D58B0">
        <w:rPr>
          <w:szCs w:val="24"/>
        </w:rPr>
        <w:t xml:space="preserve"> záznamu a také jsme analyzovali</w:t>
      </w:r>
      <w:r w:rsidR="008967A7">
        <w:rPr>
          <w:szCs w:val="24"/>
        </w:rPr>
        <w:t xml:space="preserve"> rozhovor s</w:t>
      </w:r>
      <w:r w:rsidR="004A2B9F">
        <w:rPr>
          <w:szCs w:val="24"/>
        </w:rPr>
        <w:t> </w:t>
      </w:r>
      <w:r>
        <w:rPr>
          <w:szCs w:val="24"/>
        </w:rPr>
        <w:t>terapeutem. Rozhovor i přepis nalezneme v</w:t>
      </w:r>
      <w:r w:rsidR="008967A7">
        <w:rPr>
          <w:szCs w:val="24"/>
        </w:rPr>
        <w:t xml:space="preserve"> </w:t>
      </w:r>
      <w:r>
        <w:rPr>
          <w:szCs w:val="24"/>
        </w:rPr>
        <w:t xml:space="preserve">příloze č. 1 a </w:t>
      </w:r>
      <w:r w:rsidR="005D58B0">
        <w:rPr>
          <w:szCs w:val="24"/>
        </w:rPr>
        <w:t xml:space="preserve">č. </w:t>
      </w:r>
      <w:r>
        <w:rPr>
          <w:szCs w:val="24"/>
        </w:rPr>
        <w:t>2.</w:t>
      </w:r>
    </w:p>
    <w:p w:rsidR="00074F1F" w:rsidRPr="00556FE8" w:rsidRDefault="00074F1F" w:rsidP="009F1B55">
      <w:pPr>
        <w:pStyle w:val="podnadpis1"/>
      </w:pPr>
      <w:bookmarkStart w:id="116" w:name="_Toc353022154"/>
      <w:bookmarkStart w:id="117" w:name="_Toc353090204"/>
      <w:r w:rsidRPr="00556FE8">
        <w:t>Zhodnocení jednotlivých trsů</w:t>
      </w:r>
      <w:bookmarkEnd w:id="116"/>
      <w:bookmarkEnd w:id="117"/>
    </w:p>
    <w:p w:rsidR="00397464" w:rsidRPr="002241B2" w:rsidRDefault="00397464" w:rsidP="009F1B55">
      <w:pPr>
        <w:pStyle w:val="podnadpis2"/>
      </w:pPr>
      <w:bookmarkStart w:id="118" w:name="_Toc353022155"/>
      <w:bookmarkStart w:id="119" w:name="_Toc353090205"/>
      <w:r w:rsidRPr="002241B2">
        <w:t xml:space="preserve">Trs </w:t>
      </w:r>
      <w:r w:rsidR="007A13EC" w:rsidRPr="002241B2">
        <w:t>č. 1 Zájem</w:t>
      </w:r>
      <w:r w:rsidR="00751EB5" w:rsidRPr="002241B2">
        <w:t xml:space="preserve"> </w:t>
      </w:r>
      <w:r w:rsidR="0012061C" w:rsidRPr="002241B2">
        <w:t xml:space="preserve">klientek </w:t>
      </w:r>
      <w:r w:rsidR="00751EB5" w:rsidRPr="002241B2">
        <w:t>o téma</w:t>
      </w:r>
      <w:r w:rsidR="0012061C" w:rsidRPr="002241B2">
        <w:t xml:space="preserve"> </w:t>
      </w:r>
      <w:r w:rsidR="00C74851" w:rsidRPr="002241B2">
        <w:t>a způsob práce na něm</w:t>
      </w:r>
      <w:bookmarkEnd w:id="118"/>
      <w:bookmarkEnd w:id="119"/>
    </w:p>
    <w:p w:rsidR="00751EB5" w:rsidRDefault="00751EB5" w:rsidP="00751EB5">
      <w:pPr>
        <w:rPr>
          <w:szCs w:val="24"/>
        </w:rPr>
      </w:pPr>
      <w:r>
        <w:rPr>
          <w:szCs w:val="24"/>
        </w:rPr>
        <w:t>Zajím</w:t>
      </w:r>
      <w:r w:rsidR="008967A7">
        <w:rPr>
          <w:szCs w:val="24"/>
        </w:rPr>
        <w:t xml:space="preserve">alo nás, jak je téma tloušťky v </w:t>
      </w:r>
      <w:r>
        <w:rPr>
          <w:szCs w:val="24"/>
        </w:rPr>
        <w:t xml:space="preserve">léčbě pro klientky zajímavé. </w:t>
      </w:r>
      <w:r w:rsidR="00CC12D2">
        <w:rPr>
          <w:szCs w:val="24"/>
        </w:rPr>
        <w:t xml:space="preserve">První trs </w:t>
      </w:r>
      <w:r>
        <w:rPr>
          <w:szCs w:val="24"/>
        </w:rPr>
        <w:t>obsahuje všechny zachy</w:t>
      </w:r>
      <w:r w:rsidR="008967A7">
        <w:rPr>
          <w:szCs w:val="24"/>
        </w:rPr>
        <w:t xml:space="preserve">cené informace, které se pojí k </w:t>
      </w:r>
      <w:r>
        <w:rPr>
          <w:szCs w:val="24"/>
        </w:rPr>
        <w:t xml:space="preserve">míře </w:t>
      </w:r>
      <w:r w:rsidR="00CC12D2">
        <w:rPr>
          <w:szCs w:val="24"/>
        </w:rPr>
        <w:t xml:space="preserve">jejich </w:t>
      </w:r>
      <w:r w:rsidR="008967A7">
        <w:rPr>
          <w:szCs w:val="24"/>
        </w:rPr>
        <w:t xml:space="preserve">zájmu se tématem v </w:t>
      </w:r>
      <w:r>
        <w:rPr>
          <w:szCs w:val="24"/>
        </w:rPr>
        <w:t xml:space="preserve">sezeních </w:t>
      </w:r>
      <w:r>
        <w:rPr>
          <w:szCs w:val="24"/>
        </w:rPr>
        <w:lastRenderedPageBreak/>
        <w:t>zabývat</w:t>
      </w:r>
      <w:r w:rsidR="00CC12D2">
        <w:rPr>
          <w:szCs w:val="24"/>
        </w:rPr>
        <w:t xml:space="preserve">. Současně jsme se od klientek snažili získat informace, </w:t>
      </w:r>
      <w:r w:rsidR="00C74851">
        <w:rPr>
          <w:szCs w:val="24"/>
        </w:rPr>
        <w:t>jaký</w:t>
      </w:r>
      <w:r w:rsidR="00CC12D2">
        <w:rPr>
          <w:szCs w:val="24"/>
        </w:rPr>
        <w:t>m</w:t>
      </w:r>
      <w:r w:rsidR="00C74851">
        <w:rPr>
          <w:szCs w:val="24"/>
        </w:rPr>
        <w:t xml:space="preserve"> způsob</w:t>
      </w:r>
      <w:r w:rsidR="00CC12D2">
        <w:rPr>
          <w:szCs w:val="24"/>
        </w:rPr>
        <w:t>em</w:t>
      </w:r>
      <w:r w:rsidR="00C74851">
        <w:rPr>
          <w:szCs w:val="24"/>
        </w:rPr>
        <w:t xml:space="preserve"> </w:t>
      </w:r>
      <w:r w:rsidR="00CC12D2">
        <w:rPr>
          <w:szCs w:val="24"/>
        </w:rPr>
        <w:t>by terapeut měl předávat informace.</w:t>
      </w:r>
    </w:p>
    <w:p w:rsidR="00F17810" w:rsidRDefault="00D417F8" w:rsidP="00F17810">
      <w:pPr>
        <w:rPr>
          <w:szCs w:val="24"/>
        </w:rPr>
      </w:pPr>
      <w:r>
        <w:rPr>
          <w:szCs w:val="24"/>
        </w:rPr>
        <w:t>K3: „</w:t>
      </w:r>
      <w:r w:rsidRPr="00D417F8">
        <w:rPr>
          <w:i/>
          <w:szCs w:val="24"/>
        </w:rPr>
        <w:t>Tak to je jakože moje téma, ne.“ „Takže to je moj</w:t>
      </w:r>
      <w:r w:rsidR="008967A7">
        <w:rPr>
          <w:i/>
          <w:szCs w:val="24"/>
        </w:rPr>
        <w:t>e velké téma a i holky, co to v</w:t>
      </w:r>
      <w:r w:rsidR="004A2B9F">
        <w:rPr>
          <w:i/>
          <w:szCs w:val="24"/>
        </w:rPr>
        <w:t> </w:t>
      </w:r>
      <w:r w:rsidRPr="00D417F8">
        <w:rPr>
          <w:i/>
          <w:szCs w:val="24"/>
        </w:rPr>
        <w:t>komunitě jako řešily, tak jsem byla jediná, která nechodí schválně zvracet, takže to je pro mě velká téma toto“.</w:t>
      </w:r>
      <w:r w:rsidR="0006495D">
        <w:rPr>
          <w:i/>
          <w:szCs w:val="24"/>
        </w:rPr>
        <w:t xml:space="preserve"> </w:t>
      </w:r>
      <w:r w:rsidR="0006495D">
        <w:rPr>
          <w:szCs w:val="24"/>
        </w:rPr>
        <w:t>K2:</w:t>
      </w:r>
      <w:r w:rsidR="0006495D" w:rsidRPr="0006495D">
        <w:rPr>
          <w:i/>
          <w:szCs w:val="24"/>
        </w:rPr>
        <w:t xml:space="preserve"> „přestala jsem to řešit, ale jako vadí mi to, jo a cítím se míň atraktivní.“ „</w:t>
      </w:r>
      <w:r w:rsidR="00245794">
        <w:rPr>
          <w:i/>
          <w:szCs w:val="24"/>
        </w:rPr>
        <w:t>...</w:t>
      </w:r>
      <w:r w:rsidR="0006495D" w:rsidRPr="0006495D">
        <w:rPr>
          <w:i/>
          <w:szCs w:val="24"/>
        </w:rPr>
        <w:t xml:space="preserve"> ale…a nechci to na tom stavět, tu abstinenci, ale je to tam, trochu určitě tam něc</w:t>
      </w:r>
      <w:r w:rsidR="008967A7">
        <w:rPr>
          <w:i/>
          <w:szCs w:val="24"/>
        </w:rPr>
        <w:t xml:space="preserve">o je. </w:t>
      </w:r>
      <w:r w:rsidR="0006495D" w:rsidRPr="0006495D">
        <w:rPr>
          <w:i/>
          <w:szCs w:val="24"/>
        </w:rPr>
        <w:t>Týká se to té atraktivnosti.“</w:t>
      </w:r>
      <w:r w:rsidR="0006495D" w:rsidRPr="0006495D">
        <w:rPr>
          <w:szCs w:val="24"/>
        </w:rPr>
        <w:t xml:space="preserve"> </w:t>
      </w:r>
      <w:r w:rsidR="0006495D" w:rsidRPr="00781348">
        <w:rPr>
          <w:szCs w:val="24"/>
        </w:rPr>
        <w:t xml:space="preserve">K3: </w:t>
      </w:r>
      <w:r w:rsidR="0006495D">
        <w:rPr>
          <w:szCs w:val="24"/>
        </w:rPr>
        <w:t>„</w:t>
      </w:r>
      <w:r w:rsidR="0006495D" w:rsidRPr="00C74851">
        <w:rPr>
          <w:i/>
          <w:szCs w:val="24"/>
        </w:rPr>
        <w:t>no, je to velký téma, tos trefila docela</w:t>
      </w:r>
      <w:r w:rsidR="0006495D">
        <w:rPr>
          <w:szCs w:val="24"/>
        </w:rPr>
        <w:t xml:space="preserve">.“ K2: „ </w:t>
      </w:r>
      <w:r w:rsidR="0006495D" w:rsidRPr="00C74851">
        <w:rPr>
          <w:i/>
          <w:szCs w:val="24"/>
        </w:rPr>
        <w:t>já musím říct, že o tom, ani nějak moc nemluvím. Ani na těch garantech jako. A já chcu dělat takový ten dojem, že su s</w:t>
      </w:r>
      <w:r w:rsidR="008967A7">
        <w:rPr>
          <w:i/>
          <w:szCs w:val="24"/>
        </w:rPr>
        <w:t xml:space="preserve">e sebou spokojená a nechci se v </w:t>
      </w:r>
      <w:r w:rsidR="0006495D" w:rsidRPr="00C74851">
        <w:rPr>
          <w:i/>
          <w:szCs w:val="24"/>
        </w:rPr>
        <w:t>tom moc patlat, jo. A vono i na jednu stranu to tak i je a já tohle nechcu moc řešit jako. No, jo. Je mi to asi nepříjemný</w:t>
      </w:r>
      <w:r w:rsidR="0006495D">
        <w:rPr>
          <w:szCs w:val="24"/>
        </w:rPr>
        <w:t>.“</w:t>
      </w:r>
      <w:r w:rsidR="00F17810">
        <w:rPr>
          <w:szCs w:val="24"/>
        </w:rPr>
        <w:t xml:space="preserve"> „</w:t>
      </w:r>
      <w:r w:rsidR="00F17810" w:rsidRPr="00C74851">
        <w:rPr>
          <w:i/>
          <w:szCs w:val="24"/>
        </w:rPr>
        <w:t>Ale já vím, co to je, když jsem toho otrok, a já už to takhle nechcu prostě. Nechci na to stavět, všecko. Pro mě je asi důležitý, že můžu být ta</w:t>
      </w:r>
      <w:r w:rsidR="008967A7">
        <w:rPr>
          <w:i/>
          <w:szCs w:val="24"/>
        </w:rPr>
        <w:t xml:space="preserve">k nějak svobodná v </w:t>
      </w:r>
      <w:r w:rsidR="00F17810" w:rsidRPr="00C74851">
        <w:rPr>
          <w:i/>
          <w:szCs w:val="24"/>
        </w:rPr>
        <w:t xml:space="preserve">tom, že do toho fitka nemusím, nebo </w:t>
      </w:r>
      <w:r w:rsidR="00C74851">
        <w:rPr>
          <w:i/>
          <w:szCs w:val="24"/>
        </w:rPr>
        <w:t>ž</w:t>
      </w:r>
      <w:r w:rsidR="00F17810" w:rsidRPr="00C74851">
        <w:rPr>
          <w:i/>
          <w:szCs w:val="24"/>
        </w:rPr>
        <w:t>e si můžu sníst tak nějak co chci, no.</w:t>
      </w:r>
      <w:r w:rsidR="00F17810">
        <w:rPr>
          <w:szCs w:val="24"/>
        </w:rPr>
        <w:t xml:space="preserve">“ </w:t>
      </w:r>
    </w:p>
    <w:p w:rsidR="002241B2" w:rsidRDefault="00F17810" w:rsidP="00F17810">
      <w:pPr>
        <w:rPr>
          <w:szCs w:val="24"/>
        </w:rPr>
      </w:pPr>
      <w:r>
        <w:rPr>
          <w:szCs w:val="24"/>
        </w:rPr>
        <w:t xml:space="preserve">Já: </w:t>
      </w:r>
      <w:r w:rsidR="008967A7">
        <w:rPr>
          <w:i/>
          <w:szCs w:val="24"/>
        </w:rPr>
        <w:t xml:space="preserve">„tak mě ještě napadlo, v </w:t>
      </w:r>
      <w:r w:rsidRPr="00F17810">
        <w:rPr>
          <w:i/>
          <w:szCs w:val="24"/>
        </w:rPr>
        <w:t>rámci té léčby</w:t>
      </w:r>
      <w:r w:rsidR="008967A7">
        <w:rPr>
          <w:i/>
          <w:szCs w:val="24"/>
        </w:rPr>
        <w:t xml:space="preserve">. Protože ty si teď řekla, že v </w:t>
      </w:r>
      <w:r w:rsidRPr="00F17810">
        <w:rPr>
          <w:i/>
          <w:szCs w:val="24"/>
        </w:rPr>
        <w:t>rámci té léčby se o to</w:t>
      </w:r>
      <w:r w:rsidR="008967A7">
        <w:rPr>
          <w:i/>
          <w:szCs w:val="24"/>
        </w:rPr>
        <w:t xml:space="preserve">m nebavíš, tak jestli jste se v </w:t>
      </w:r>
      <w:r w:rsidRPr="00F17810">
        <w:rPr>
          <w:i/>
          <w:szCs w:val="24"/>
        </w:rPr>
        <w:t>nějakým tom modulu, v nějaké části té léčby jste měly zájem třeba o tom mluvit. Ale něco tam tomu brzdilo, nebo jste nechtěly, bály jste se. Napadá mě použít slova, které tady dnes zazněla, a to je, že je vám to nepříjemné, bavit se o tom</w:t>
      </w:r>
      <w:r>
        <w:rPr>
          <w:szCs w:val="24"/>
        </w:rPr>
        <w:t xml:space="preserve">.“ </w:t>
      </w:r>
    </w:p>
    <w:p w:rsidR="00F17810" w:rsidRDefault="00F17810" w:rsidP="00F17810">
      <w:pPr>
        <w:rPr>
          <w:szCs w:val="24"/>
        </w:rPr>
      </w:pPr>
      <w:r>
        <w:rPr>
          <w:szCs w:val="24"/>
        </w:rPr>
        <w:t>K3: „</w:t>
      </w:r>
      <w:r w:rsidRPr="00F17810">
        <w:rPr>
          <w:i/>
          <w:szCs w:val="24"/>
        </w:rPr>
        <w:t>U mě určitě. Protože jednu dobu, teď mluvím o komunitě, že jednu dobu se to tam hodně řešilo. A pak už těm klukům to začalo lést na nervy. Jako my jsme měli rozdělené skupiny, jakože holky a kluci, ale už to těm klukům začalo pak lézt na nervy, takže už jako se to pak přestalo nějak řešit. A tady jsem už šla rovnou s tí</w:t>
      </w:r>
      <w:r w:rsidR="002241B2">
        <w:rPr>
          <w:i/>
          <w:szCs w:val="24"/>
        </w:rPr>
        <w:t xml:space="preserve">m, jakožto </w:t>
      </w:r>
      <w:r w:rsidRPr="00F17810">
        <w:rPr>
          <w:i/>
          <w:szCs w:val="24"/>
        </w:rPr>
        <w:t>na skupin</w:t>
      </w:r>
      <w:r w:rsidR="002241B2">
        <w:rPr>
          <w:i/>
          <w:szCs w:val="24"/>
        </w:rPr>
        <w:t>ách</w:t>
      </w:r>
      <w:r w:rsidRPr="00F17810">
        <w:rPr>
          <w:i/>
          <w:szCs w:val="24"/>
        </w:rPr>
        <w:t xml:space="preserve"> určitě nebudu řešit, protože už jsem viděla to, jak to začne, už z té předešlé léčby jako štvát. </w:t>
      </w:r>
      <w:r w:rsidR="008F6F52">
        <w:rPr>
          <w:i/>
          <w:szCs w:val="24"/>
        </w:rPr>
        <w:t>„</w:t>
      </w:r>
      <w:r w:rsidR="00E86C2B">
        <w:rPr>
          <w:i/>
          <w:szCs w:val="24"/>
        </w:rPr>
        <w:t>N</w:t>
      </w:r>
      <w:r w:rsidRPr="00F17810">
        <w:rPr>
          <w:i/>
          <w:szCs w:val="24"/>
        </w:rPr>
        <w:t>o ze začátku mi to nešlo řešit ani na garantech…</w:t>
      </w:r>
      <w:r w:rsidRPr="00F17810">
        <w:rPr>
          <w:i/>
          <w:color w:val="00B050"/>
          <w:szCs w:val="24"/>
        </w:rPr>
        <w:t>no, a pak nějak to už jako šlo</w:t>
      </w:r>
      <w:r w:rsidR="00CC182A">
        <w:rPr>
          <w:rStyle w:val="Znakapoznpodarou"/>
          <w:i/>
          <w:color w:val="00B050"/>
          <w:szCs w:val="24"/>
        </w:rPr>
        <w:footnoteReference w:id="43"/>
      </w:r>
      <w:r w:rsidRPr="00F17810">
        <w:rPr>
          <w:i/>
          <w:color w:val="00B050"/>
          <w:szCs w:val="24"/>
        </w:rPr>
        <w:t>…</w:t>
      </w:r>
      <w:r w:rsidRPr="00F17810">
        <w:rPr>
          <w:i/>
          <w:szCs w:val="24"/>
        </w:rPr>
        <w:t>,ale na skupině ně, vůbec. To jsem se i bála vyslovit vůbec to téma, protože už jsem viděla oči všech těch chlapů.</w:t>
      </w:r>
      <w:r>
        <w:rPr>
          <w:i/>
          <w:szCs w:val="24"/>
        </w:rPr>
        <w:t>“</w:t>
      </w:r>
      <w:r>
        <w:rPr>
          <w:szCs w:val="24"/>
        </w:rPr>
        <w:t xml:space="preserve"> </w:t>
      </w:r>
    </w:p>
    <w:p w:rsidR="002241B2" w:rsidRDefault="00F17810" w:rsidP="00F17810">
      <w:pPr>
        <w:rPr>
          <w:i/>
          <w:szCs w:val="24"/>
        </w:rPr>
      </w:pPr>
      <w:r>
        <w:rPr>
          <w:szCs w:val="24"/>
        </w:rPr>
        <w:t>Já: „</w:t>
      </w:r>
      <w:r w:rsidRPr="00F17810">
        <w:rPr>
          <w:i/>
          <w:szCs w:val="24"/>
        </w:rPr>
        <w:t>A pomohlo by v</w:t>
      </w:r>
      <w:r w:rsidR="008967A7">
        <w:rPr>
          <w:i/>
          <w:szCs w:val="24"/>
        </w:rPr>
        <w:t>ám, kdyby jste se o tom pobavily</w:t>
      </w:r>
      <w:r w:rsidRPr="00F17810">
        <w:rPr>
          <w:i/>
          <w:szCs w:val="24"/>
        </w:rPr>
        <w:t>?“</w:t>
      </w:r>
    </w:p>
    <w:p w:rsidR="000836CD" w:rsidRPr="00781348" w:rsidRDefault="00F17810" w:rsidP="000836CD">
      <w:pPr>
        <w:rPr>
          <w:szCs w:val="24"/>
        </w:rPr>
      </w:pPr>
      <w:r w:rsidRPr="00F17810">
        <w:rPr>
          <w:i/>
          <w:szCs w:val="24"/>
        </w:rPr>
        <w:t xml:space="preserve"> K1: „Mně pomohlo tohle setkání. Já jsem nebyla schopná o tom mluvit na skupině. Tam by mi to bylo nepříjemný a já bych se za to styděla, že třeba zvracím. Tam </w:t>
      </w:r>
      <w:r w:rsidRPr="00781348">
        <w:rPr>
          <w:szCs w:val="24"/>
        </w:rPr>
        <w:t xml:space="preserve">(v komunitě) </w:t>
      </w:r>
      <w:r w:rsidRPr="00F17810">
        <w:rPr>
          <w:i/>
          <w:szCs w:val="24"/>
        </w:rPr>
        <w:t xml:space="preserve">jsem to </w:t>
      </w:r>
      <w:r w:rsidR="008967A7">
        <w:rPr>
          <w:i/>
          <w:szCs w:val="24"/>
        </w:rPr>
        <w:t xml:space="preserve">řešila s </w:t>
      </w:r>
      <w:r w:rsidRPr="00F17810">
        <w:rPr>
          <w:i/>
          <w:szCs w:val="24"/>
        </w:rPr>
        <w:t>mým psychologem a tady jsme to nějak jako naťukli třeba</w:t>
      </w:r>
      <w:r>
        <w:rPr>
          <w:szCs w:val="24"/>
        </w:rPr>
        <w:t>.“ K2: „</w:t>
      </w:r>
      <w:r w:rsidRPr="00F17810">
        <w:rPr>
          <w:i/>
          <w:szCs w:val="24"/>
        </w:rPr>
        <w:t>Mně by to možná pomohlo, bud ve skupině, nebo s člověkem, ke kterýmu mám důvěru a musela bych na to být nějak správně naladěná. Asi</w:t>
      </w:r>
      <w:r>
        <w:rPr>
          <w:i/>
          <w:szCs w:val="24"/>
        </w:rPr>
        <w:t xml:space="preserve"> jo, dostat to nějak ven ze sebe.“ </w:t>
      </w:r>
      <w:r>
        <w:rPr>
          <w:szCs w:val="24"/>
        </w:rPr>
        <w:t>K3: „</w:t>
      </w:r>
      <w:r w:rsidR="00C74851" w:rsidRPr="00C74851">
        <w:rPr>
          <w:i/>
          <w:szCs w:val="24"/>
        </w:rPr>
        <w:t xml:space="preserve">No, já přemýšlím, že možná jako by i na tom doléčováku nebyly špatné ty oddělené skupiny. Jakože to je takový </w:t>
      </w:r>
      <w:r w:rsidR="00C74851" w:rsidRPr="00C74851">
        <w:rPr>
          <w:i/>
          <w:szCs w:val="24"/>
        </w:rPr>
        <w:lastRenderedPageBreak/>
        <w:t>přelom, z té komunity na venek a ty věci se vrací, že jo. Jako že by mi to možná pomohlo</w:t>
      </w:r>
      <w:r w:rsidR="00C74851">
        <w:rPr>
          <w:i/>
          <w:szCs w:val="24"/>
        </w:rPr>
        <w:t xml:space="preserve">.“ </w:t>
      </w:r>
      <w:r w:rsidR="000836CD">
        <w:rPr>
          <w:szCs w:val="24"/>
        </w:rPr>
        <w:t xml:space="preserve">Dále navrhuje, aby se takové téma řešilo bez mužů </w:t>
      </w:r>
      <w:r w:rsidR="008F6F52">
        <w:rPr>
          <w:i/>
          <w:szCs w:val="24"/>
        </w:rPr>
        <w:t>„</w:t>
      </w:r>
      <w:r w:rsidR="000836CD" w:rsidRPr="000836CD">
        <w:rPr>
          <w:i/>
          <w:szCs w:val="24"/>
        </w:rPr>
        <w:t>protože je o ničem to řešit před těma chlapama, protože ty chlapy to nudí, že jo, protože jejich problém to není a holky se před chlapama stydí, že jo.</w:t>
      </w:r>
      <w:r w:rsidR="000836CD">
        <w:rPr>
          <w:i/>
          <w:szCs w:val="24"/>
        </w:rPr>
        <w:t>“</w:t>
      </w:r>
    </w:p>
    <w:p w:rsidR="00F17810" w:rsidRPr="00C74851" w:rsidRDefault="00C74851" w:rsidP="00F17810">
      <w:pPr>
        <w:rPr>
          <w:i/>
          <w:szCs w:val="24"/>
        </w:rPr>
      </w:pPr>
      <w:r>
        <w:rPr>
          <w:szCs w:val="24"/>
        </w:rPr>
        <w:t xml:space="preserve">K3: </w:t>
      </w:r>
      <w:r w:rsidR="008F6F52">
        <w:rPr>
          <w:i/>
          <w:szCs w:val="24"/>
        </w:rPr>
        <w:t>„</w:t>
      </w:r>
      <w:r w:rsidRPr="00C74851">
        <w:rPr>
          <w:i/>
          <w:szCs w:val="24"/>
        </w:rPr>
        <w:t>Tak já jsem si po nějaké chvíli uvědomila, že jsem po dlouhé době zažila takovou holčičí chvilku. Že to bylo strašně fajn pro mě. Že já vůbec tady ty v</w:t>
      </w:r>
      <w:r w:rsidR="008967A7">
        <w:rPr>
          <w:i/>
          <w:szCs w:val="24"/>
        </w:rPr>
        <w:t xml:space="preserve">ěci s </w:t>
      </w:r>
      <w:r>
        <w:rPr>
          <w:i/>
          <w:szCs w:val="24"/>
        </w:rPr>
        <w:t>nikým vůbec neřeším. A teď</w:t>
      </w:r>
      <w:r w:rsidRPr="00C74851">
        <w:rPr>
          <w:i/>
          <w:szCs w:val="24"/>
        </w:rPr>
        <w:t>, že jsem se shodla na některých věcech, tak pro mě to bylo super. Že jsem nadšená</w:t>
      </w:r>
      <w:r>
        <w:rPr>
          <w:i/>
          <w:szCs w:val="24"/>
        </w:rPr>
        <w:t>.“</w:t>
      </w:r>
    </w:p>
    <w:p w:rsidR="00751EB5" w:rsidRDefault="006F193C" w:rsidP="00751EB5">
      <w:pPr>
        <w:rPr>
          <w:szCs w:val="24"/>
        </w:rPr>
      </w:pPr>
      <w:r>
        <w:rPr>
          <w:szCs w:val="24"/>
        </w:rPr>
        <w:t>Ze zjištěných informací vyplý</w:t>
      </w:r>
      <w:r w:rsidR="00751EB5">
        <w:rPr>
          <w:szCs w:val="24"/>
        </w:rPr>
        <w:t xml:space="preserve">vá, že </w:t>
      </w:r>
      <w:r w:rsidR="001309A8">
        <w:rPr>
          <w:szCs w:val="24"/>
        </w:rPr>
        <w:t xml:space="preserve">klientky se zajímají o to, jak vypadají. Od jedné klientky několikrát zaznělo, že se tímto tématem neustále zabývá. Získané informace nám pomohly zjistit, že i přes to, že klientky trápí jejich vzhled, </w:t>
      </w:r>
      <w:r w:rsidR="004664EF">
        <w:rPr>
          <w:szCs w:val="24"/>
        </w:rPr>
        <w:t xml:space="preserve">se </w:t>
      </w:r>
      <w:r>
        <w:rPr>
          <w:szCs w:val="24"/>
        </w:rPr>
        <w:t xml:space="preserve">tímto tématem </w:t>
      </w:r>
      <w:r w:rsidR="008967A7">
        <w:rPr>
          <w:szCs w:val="24"/>
        </w:rPr>
        <w:t>v sezeních s</w:t>
      </w:r>
      <w:r w:rsidR="004A2B9F">
        <w:rPr>
          <w:szCs w:val="24"/>
        </w:rPr>
        <w:t> </w:t>
      </w:r>
      <w:r w:rsidR="001309A8">
        <w:rPr>
          <w:szCs w:val="24"/>
        </w:rPr>
        <w:t xml:space="preserve">terapeuty </w:t>
      </w:r>
      <w:r w:rsidR="004664EF">
        <w:rPr>
          <w:szCs w:val="24"/>
        </w:rPr>
        <w:t>nezabývají</w:t>
      </w:r>
      <w:r w:rsidR="000C1395">
        <w:rPr>
          <w:szCs w:val="24"/>
        </w:rPr>
        <w:t xml:space="preserve">. Klientky </w:t>
      </w:r>
      <w:r w:rsidR="001309A8">
        <w:rPr>
          <w:szCs w:val="24"/>
        </w:rPr>
        <w:t xml:space="preserve">budí dojem, že jsou se sebou spokojené, nebo </w:t>
      </w:r>
      <w:r w:rsidR="004664EF">
        <w:rPr>
          <w:szCs w:val="24"/>
        </w:rPr>
        <w:t>mají zkušenost s bagatelizování</w:t>
      </w:r>
      <w:r>
        <w:rPr>
          <w:szCs w:val="24"/>
        </w:rPr>
        <w:t>m a nezájmem ostatních klientů při</w:t>
      </w:r>
      <w:r w:rsidR="008967A7">
        <w:rPr>
          <w:szCs w:val="24"/>
        </w:rPr>
        <w:t xml:space="preserve"> </w:t>
      </w:r>
      <w:r w:rsidR="004664EF">
        <w:rPr>
          <w:szCs w:val="24"/>
        </w:rPr>
        <w:t>řešení tohoto tématu</w:t>
      </w:r>
      <w:r w:rsidRPr="006F193C">
        <w:rPr>
          <w:szCs w:val="24"/>
        </w:rPr>
        <w:t xml:space="preserve"> </w:t>
      </w:r>
      <w:r>
        <w:rPr>
          <w:szCs w:val="24"/>
        </w:rPr>
        <w:t>z minulých léčebných zařízení</w:t>
      </w:r>
      <w:r w:rsidR="004664EF">
        <w:rPr>
          <w:szCs w:val="24"/>
        </w:rPr>
        <w:t xml:space="preserve">. </w:t>
      </w:r>
      <w:r w:rsidR="008967A7">
        <w:rPr>
          <w:szCs w:val="24"/>
        </w:rPr>
        <w:t xml:space="preserve">V </w:t>
      </w:r>
      <w:r w:rsidR="002241B2">
        <w:rPr>
          <w:szCs w:val="24"/>
        </w:rPr>
        <w:t xml:space="preserve">diskusi se objevil názor, že se klientka nechce svojí váhou moc zabývat. Ke konci setkání však </w:t>
      </w:r>
      <w:r w:rsidR="000C1395">
        <w:rPr>
          <w:szCs w:val="24"/>
        </w:rPr>
        <w:t>uvedla</w:t>
      </w:r>
      <w:r w:rsidR="002241B2">
        <w:rPr>
          <w:szCs w:val="24"/>
        </w:rPr>
        <w:t>, že</w:t>
      </w:r>
      <w:r w:rsidR="008967A7">
        <w:rPr>
          <w:szCs w:val="24"/>
        </w:rPr>
        <w:t xml:space="preserve"> by se možná o tomto problému s </w:t>
      </w:r>
      <w:r w:rsidR="002241B2">
        <w:rPr>
          <w:szCs w:val="24"/>
        </w:rPr>
        <w:t xml:space="preserve">někým pobavila. </w:t>
      </w:r>
      <w:r w:rsidR="004664EF">
        <w:rPr>
          <w:szCs w:val="24"/>
        </w:rPr>
        <w:t>Podle získaných informací můžeme konstatovat, že by klientky uvítaly</w:t>
      </w:r>
      <w:r>
        <w:rPr>
          <w:szCs w:val="24"/>
        </w:rPr>
        <w:t>, kdyby se na</w:t>
      </w:r>
      <w:r w:rsidR="008967A7">
        <w:rPr>
          <w:szCs w:val="24"/>
        </w:rPr>
        <w:t xml:space="preserve"> </w:t>
      </w:r>
      <w:r w:rsidR="004664EF">
        <w:rPr>
          <w:szCs w:val="24"/>
        </w:rPr>
        <w:t xml:space="preserve">sezeních </w:t>
      </w:r>
      <w:r>
        <w:rPr>
          <w:szCs w:val="24"/>
        </w:rPr>
        <w:t>tímto tématem mohly zabývat</w:t>
      </w:r>
      <w:r w:rsidR="004664EF">
        <w:rPr>
          <w:szCs w:val="24"/>
        </w:rPr>
        <w:t xml:space="preserve">. </w:t>
      </w:r>
      <w:r w:rsidR="008967A7">
        <w:rPr>
          <w:szCs w:val="24"/>
        </w:rPr>
        <w:t xml:space="preserve">Vzhledem k </w:t>
      </w:r>
      <w:r w:rsidR="002241B2">
        <w:rPr>
          <w:szCs w:val="24"/>
        </w:rPr>
        <w:t xml:space="preserve">tomu, že je tloušťka pro klientky citlivé téma, je důležité sezení koncipovat tak, aby se nestyděly o svých obavách mluvit. </w:t>
      </w:r>
      <w:r w:rsidR="004664EF">
        <w:rPr>
          <w:szCs w:val="24"/>
        </w:rPr>
        <w:t>Klientk</w:t>
      </w:r>
      <w:r w:rsidR="008967A7">
        <w:rPr>
          <w:szCs w:val="24"/>
        </w:rPr>
        <w:t xml:space="preserve">y by upřednostňovaly rozhovor s </w:t>
      </w:r>
      <w:r w:rsidR="004664EF">
        <w:rPr>
          <w:szCs w:val="24"/>
        </w:rPr>
        <w:t>člověkem, kterému důvěřují</w:t>
      </w:r>
      <w:r w:rsidR="000C1395">
        <w:rPr>
          <w:szCs w:val="24"/>
        </w:rPr>
        <w:t xml:space="preserve"> a za důležitý faktor považují vhodné naladění</w:t>
      </w:r>
      <w:r w:rsidR="004664EF">
        <w:rPr>
          <w:szCs w:val="24"/>
        </w:rPr>
        <w:t xml:space="preserve"> na téma. </w:t>
      </w:r>
      <w:r w:rsidR="00380D55">
        <w:rPr>
          <w:szCs w:val="24"/>
        </w:rPr>
        <w:t>Rozhodně b</w:t>
      </w:r>
      <w:r w:rsidR="008967A7">
        <w:rPr>
          <w:szCs w:val="24"/>
        </w:rPr>
        <w:t xml:space="preserve">y nechtěly o tématu diskutovat v </w:t>
      </w:r>
      <w:r w:rsidR="00380D55">
        <w:rPr>
          <w:szCs w:val="24"/>
        </w:rPr>
        <w:t xml:space="preserve">přítomnosti </w:t>
      </w:r>
      <w:r w:rsidR="000C1395">
        <w:rPr>
          <w:szCs w:val="24"/>
        </w:rPr>
        <w:t>několika mu</w:t>
      </w:r>
      <w:r w:rsidR="00380D55">
        <w:rPr>
          <w:szCs w:val="24"/>
        </w:rPr>
        <w:t xml:space="preserve">žů (terapeutů ano, ale klientů ne). </w:t>
      </w:r>
      <w:r w:rsidR="008967A7">
        <w:rPr>
          <w:szCs w:val="24"/>
        </w:rPr>
        <w:t xml:space="preserve">Jedna z </w:t>
      </w:r>
      <w:r w:rsidR="000C1395">
        <w:rPr>
          <w:szCs w:val="24"/>
        </w:rPr>
        <w:t xml:space="preserve">klientek </w:t>
      </w:r>
      <w:r w:rsidR="008967A7">
        <w:rPr>
          <w:szCs w:val="24"/>
        </w:rPr>
        <w:t xml:space="preserve">v </w:t>
      </w:r>
      <w:r w:rsidR="00B57F0D">
        <w:rPr>
          <w:szCs w:val="24"/>
        </w:rPr>
        <w:t xml:space="preserve">diskusi potichu uvedla, že </w:t>
      </w:r>
      <w:r w:rsidR="008967A7">
        <w:rPr>
          <w:szCs w:val="24"/>
        </w:rPr>
        <w:t xml:space="preserve">o svém problému s váhou s </w:t>
      </w:r>
      <w:r w:rsidR="000C1395">
        <w:rPr>
          <w:szCs w:val="24"/>
        </w:rPr>
        <w:t xml:space="preserve">terapeutem mluvila. </w:t>
      </w:r>
      <w:r w:rsidR="00B57F0D">
        <w:rPr>
          <w:szCs w:val="24"/>
        </w:rPr>
        <w:t xml:space="preserve">Pozorováním jsme mohli zjistit, že </w:t>
      </w:r>
      <w:r w:rsidR="008967A7">
        <w:rPr>
          <w:szCs w:val="24"/>
        </w:rPr>
        <w:t xml:space="preserve">klientka pravděpodobně nebyla s </w:t>
      </w:r>
      <w:r w:rsidR="00B57F0D">
        <w:rPr>
          <w:szCs w:val="24"/>
        </w:rPr>
        <w:t xml:space="preserve">průběhem probírání tohoto tématu na terapii úplně spokojena. </w:t>
      </w:r>
      <w:r w:rsidR="00141231">
        <w:rPr>
          <w:szCs w:val="24"/>
        </w:rPr>
        <w:t>Do této kategorie zařadíme také názor terapeuta, který by uvítal vytvoření modulu zabývající</w:t>
      </w:r>
      <w:r w:rsidR="00B57F0D">
        <w:rPr>
          <w:szCs w:val="24"/>
        </w:rPr>
        <w:t>ho</w:t>
      </w:r>
      <w:r w:rsidR="00141231">
        <w:rPr>
          <w:szCs w:val="24"/>
        </w:rPr>
        <w:t xml:space="preserve"> </w:t>
      </w:r>
      <w:r w:rsidR="00B57F0D">
        <w:rPr>
          <w:szCs w:val="24"/>
        </w:rPr>
        <w:t>se o</w:t>
      </w:r>
      <w:r w:rsidR="00141231">
        <w:rPr>
          <w:szCs w:val="24"/>
        </w:rPr>
        <w:t>bav</w:t>
      </w:r>
      <w:r w:rsidR="00B57F0D">
        <w:rPr>
          <w:szCs w:val="24"/>
        </w:rPr>
        <w:t>ami</w:t>
      </w:r>
      <w:r w:rsidR="00141231">
        <w:rPr>
          <w:szCs w:val="24"/>
        </w:rPr>
        <w:t xml:space="preserve"> z tloušťky. </w:t>
      </w:r>
      <w:r w:rsidR="008967A7">
        <w:rPr>
          <w:szCs w:val="24"/>
        </w:rPr>
        <w:t xml:space="preserve">Z </w:t>
      </w:r>
      <w:r w:rsidR="00751EB5">
        <w:rPr>
          <w:szCs w:val="24"/>
        </w:rPr>
        <w:t xml:space="preserve">těchto informací můžeme předpokládat, že </w:t>
      </w:r>
      <w:r w:rsidR="0061754E">
        <w:rPr>
          <w:szCs w:val="24"/>
        </w:rPr>
        <w:t>vytvořením nového modulu by kli</w:t>
      </w:r>
      <w:r w:rsidR="008967A7">
        <w:rPr>
          <w:szCs w:val="24"/>
        </w:rPr>
        <w:t xml:space="preserve">entky získaly odvahu o tématu s </w:t>
      </w:r>
      <w:r w:rsidR="0061754E">
        <w:rPr>
          <w:szCs w:val="24"/>
        </w:rPr>
        <w:t xml:space="preserve">terapeuty mluvit. </w:t>
      </w:r>
    </w:p>
    <w:p w:rsidR="00141231" w:rsidRDefault="009729DF" w:rsidP="009F1B55">
      <w:pPr>
        <w:pStyle w:val="podnadpis2"/>
      </w:pPr>
      <w:bookmarkStart w:id="120" w:name="_Toc353022156"/>
      <w:bookmarkStart w:id="121" w:name="_Toc353090206"/>
      <w:r>
        <w:t>Trs č. 2 Důvody užívání pervitinu</w:t>
      </w:r>
      <w:bookmarkEnd w:id="120"/>
      <w:bookmarkEnd w:id="121"/>
    </w:p>
    <w:p w:rsidR="00141231" w:rsidRDefault="00141231" w:rsidP="00751EB5">
      <w:pPr>
        <w:rPr>
          <w:szCs w:val="24"/>
        </w:rPr>
      </w:pPr>
      <w:r>
        <w:rPr>
          <w:szCs w:val="24"/>
        </w:rPr>
        <w:t xml:space="preserve">Snažili jsme </w:t>
      </w:r>
      <w:r w:rsidR="00B57F0D">
        <w:rPr>
          <w:szCs w:val="24"/>
        </w:rPr>
        <w:t xml:space="preserve">se </w:t>
      </w:r>
      <w:r>
        <w:rPr>
          <w:szCs w:val="24"/>
        </w:rPr>
        <w:t xml:space="preserve">zjistit, </w:t>
      </w:r>
      <w:r w:rsidR="008967A7">
        <w:rPr>
          <w:szCs w:val="24"/>
        </w:rPr>
        <w:t xml:space="preserve">z </w:t>
      </w:r>
      <w:r w:rsidR="00285678">
        <w:rPr>
          <w:szCs w:val="24"/>
        </w:rPr>
        <w:t>jakých důvodů</w:t>
      </w:r>
      <w:r w:rsidR="003F4FC4">
        <w:rPr>
          <w:szCs w:val="24"/>
        </w:rPr>
        <w:t xml:space="preserve"> </w:t>
      </w:r>
      <w:r w:rsidR="00B57F0D">
        <w:rPr>
          <w:szCs w:val="24"/>
        </w:rPr>
        <w:t>k</w:t>
      </w:r>
      <w:r w:rsidR="00285678">
        <w:rPr>
          <w:szCs w:val="24"/>
        </w:rPr>
        <w:t xml:space="preserve">lientky </w:t>
      </w:r>
      <w:r w:rsidR="009729DF">
        <w:rPr>
          <w:szCs w:val="24"/>
        </w:rPr>
        <w:t>pervitin</w:t>
      </w:r>
      <w:r w:rsidR="00285678">
        <w:rPr>
          <w:szCs w:val="24"/>
        </w:rPr>
        <w:t xml:space="preserve"> užívaly.</w:t>
      </w:r>
    </w:p>
    <w:p w:rsidR="003F4FC4" w:rsidRPr="00F51CCC" w:rsidRDefault="003F4FC4" w:rsidP="00751EB5">
      <w:pPr>
        <w:rPr>
          <w:i/>
          <w:szCs w:val="24"/>
        </w:rPr>
      </w:pPr>
      <w:r>
        <w:rPr>
          <w:szCs w:val="24"/>
        </w:rPr>
        <w:t>K3: „</w:t>
      </w:r>
      <w:r w:rsidRPr="003F4FC4">
        <w:rPr>
          <w:i/>
          <w:szCs w:val="24"/>
        </w:rPr>
        <w:t>Já jsem jakože i brala, protože se mi líbilo, že jsem měla jako fakt těžkou podváhu, takže na tom jsem si vlastně dost ujížděla</w:t>
      </w:r>
      <w:r>
        <w:rPr>
          <w:i/>
          <w:szCs w:val="24"/>
        </w:rPr>
        <w:t xml:space="preserve">…“ </w:t>
      </w:r>
      <w:r>
        <w:rPr>
          <w:szCs w:val="24"/>
        </w:rPr>
        <w:t>K1: „</w:t>
      </w:r>
      <w:r w:rsidRPr="003F4FC4">
        <w:rPr>
          <w:i/>
          <w:szCs w:val="24"/>
        </w:rPr>
        <w:t>No a taky mi potom přišlo sympatický, že hubnu.</w:t>
      </w:r>
      <w:r>
        <w:rPr>
          <w:i/>
          <w:szCs w:val="24"/>
        </w:rPr>
        <w:t xml:space="preserve">“ </w:t>
      </w:r>
      <w:r>
        <w:rPr>
          <w:szCs w:val="24"/>
        </w:rPr>
        <w:t>K1: „</w:t>
      </w:r>
      <w:r w:rsidRPr="003F4FC4">
        <w:rPr>
          <w:i/>
          <w:szCs w:val="24"/>
        </w:rPr>
        <w:t>Je pravda, že jak jsem měla ten laps, tak přesto, že jsem věděla, že nechci, že jsem nasraná sama na sebe, tak tohle byla je</w:t>
      </w:r>
      <w:r>
        <w:rPr>
          <w:i/>
          <w:szCs w:val="24"/>
        </w:rPr>
        <w:t>diná pozitivní věc</w:t>
      </w:r>
      <w:r w:rsidR="004B33DF">
        <w:rPr>
          <w:i/>
          <w:szCs w:val="24"/>
        </w:rPr>
        <w:t xml:space="preserve"> </w:t>
      </w:r>
      <w:r w:rsidR="004B33DF">
        <w:rPr>
          <w:szCs w:val="24"/>
        </w:rPr>
        <w:t>(znovu užila pervitin)</w:t>
      </w:r>
      <w:r>
        <w:rPr>
          <w:i/>
          <w:szCs w:val="24"/>
        </w:rPr>
        <w:t>, jako, že jen</w:t>
      </w:r>
      <w:r w:rsidRPr="003F4FC4">
        <w:rPr>
          <w:i/>
          <w:szCs w:val="24"/>
        </w:rPr>
        <w:t xml:space="preserve"> pocitově</w:t>
      </w:r>
      <w:r>
        <w:rPr>
          <w:i/>
          <w:szCs w:val="24"/>
        </w:rPr>
        <w:t>.“</w:t>
      </w:r>
      <w:r w:rsidR="004B33DF">
        <w:rPr>
          <w:i/>
          <w:szCs w:val="24"/>
        </w:rPr>
        <w:t xml:space="preserve"> </w:t>
      </w:r>
      <w:r w:rsidR="004B33DF">
        <w:rPr>
          <w:szCs w:val="24"/>
        </w:rPr>
        <w:t>A pokračuje, že… „</w:t>
      </w:r>
      <w:r w:rsidR="004B33DF" w:rsidRPr="004B33DF">
        <w:rPr>
          <w:i/>
          <w:szCs w:val="24"/>
        </w:rPr>
        <w:t xml:space="preserve">tak jsem zas prostě nejedla ty dva dny, </w:t>
      </w:r>
      <w:r w:rsidR="004B33DF" w:rsidRPr="004B33DF">
        <w:rPr>
          <w:i/>
          <w:szCs w:val="24"/>
        </w:rPr>
        <w:lastRenderedPageBreak/>
        <w:t xml:space="preserve">tak </w:t>
      </w:r>
      <w:r w:rsidR="004B33DF">
        <w:rPr>
          <w:i/>
          <w:szCs w:val="24"/>
        </w:rPr>
        <w:t xml:space="preserve">člověk </w:t>
      </w:r>
      <w:r w:rsidR="004B33DF" w:rsidRPr="004B33DF">
        <w:rPr>
          <w:i/>
          <w:szCs w:val="24"/>
        </w:rPr>
        <w:t>prostě, jak nepije, tak prostě splaskne, no…A když jsem věděla, že je to prostě úplná hovadina, tak tam bylo zase ja</w:t>
      </w:r>
      <w:r w:rsidR="008967A7">
        <w:rPr>
          <w:i/>
          <w:szCs w:val="24"/>
        </w:rPr>
        <w:t xml:space="preserve">ko nějaké uspokojení.  Prostě v </w:t>
      </w:r>
      <w:r w:rsidR="004B33DF" w:rsidRPr="004B33DF">
        <w:rPr>
          <w:i/>
          <w:szCs w:val="24"/>
        </w:rPr>
        <w:t>tomhle to funguje, no. Je to blbý takhle to říct, ale je to tak.</w:t>
      </w:r>
      <w:r w:rsidR="004B33DF">
        <w:rPr>
          <w:i/>
          <w:szCs w:val="24"/>
        </w:rPr>
        <w:t>“</w:t>
      </w:r>
      <w:r w:rsidR="00F51CCC">
        <w:rPr>
          <w:i/>
          <w:szCs w:val="24"/>
        </w:rPr>
        <w:t xml:space="preserve"> </w:t>
      </w:r>
      <w:r w:rsidR="00F51CCC">
        <w:rPr>
          <w:szCs w:val="24"/>
        </w:rPr>
        <w:t>K2: „..</w:t>
      </w:r>
      <w:r w:rsidR="008F6F52">
        <w:rPr>
          <w:szCs w:val="24"/>
        </w:rPr>
        <w:t>.</w:t>
      </w:r>
      <w:r w:rsidR="00F51CCC" w:rsidRPr="00F51CCC">
        <w:rPr>
          <w:i/>
          <w:szCs w:val="24"/>
        </w:rPr>
        <w:t>no, jakoby já jsem dost řešila tu váhu, hodně, a</w:t>
      </w:r>
      <w:r w:rsidR="004A2B9F">
        <w:rPr>
          <w:i/>
          <w:szCs w:val="24"/>
        </w:rPr>
        <w:t> </w:t>
      </w:r>
      <w:r w:rsidR="00F51CCC" w:rsidRPr="00F51CCC">
        <w:rPr>
          <w:i/>
          <w:szCs w:val="24"/>
        </w:rPr>
        <w:t>byla jsem, když jsem brala perník, hubená, hodně jako moc, ale když jsem nebrala, tak jsem měla ten kompenzační mechanismus, že jsem zvracela, takže u mě to šlo tak od té puberty, že jsem prostě zvracela a brala tak i ty drogy</w:t>
      </w:r>
      <w:r w:rsidR="00F51CCC">
        <w:rPr>
          <w:i/>
          <w:szCs w:val="24"/>
        </w:rPr>
        <w:t>.“</w:t>
      </w:r>
    </w:p>
    <w:p w:rsidR="003F4FC4" w:rsidRDefault="008967A7" w:rsidP="003F4FC4">
      <w:pPr>
        <w:rPr>
          <w:szCs w:val="24"/>
        </w:rPr>
      </w:pPr>
      <w:r>
        <w:rPr>
          <w:szCs w:val="24"/>
        </w:rPr>
        <w:t xml:space="preserve">Z </w:t>
      </w:r>
      <w:r w:rsidR="00285678">
        <w:rPr>
          <w:szCs w:val="24"/>
        </w:rPr>
        <w:t xml:space="preserve">výše vedeného se můžeme domnívat, že klientky stimulancia užívaly mimo jiné proto, že si jimi snižovaly váhu. </w:t>
      </w:r>
      <w:r w:rsidR="003F4FC4">
        <w:rPr>
          <w:szCs w:val="24"/>
        </w:rPr>
        <w:t xml:space="preserve">Ve chvíli, kdy jedna klientka mluvila o svém lapsu, který nedávno zažila, ostatní klientky přikyvovaly na její myšlenku, že pervitin bohužel velmi dobře funguje jako nástroj ke snížení váhy. </w:t>
      </w:r>
      <w:r>
        <w:rPr>
          <w:szCs w:val="24"/>
        </w:rPr>
        <w:t xml:space="preserve">Z </w:t>
      </w:r>
      <w:r w:rsidR="004B33DF">
        <w:rPr>
          <w:szCs w:val="24"/>
        </w:rPr>
        <w:t xml:space="preserve">diskuse </w:t>
      </w:r>
      <w:r w:rsidR="00285678">
        <w:rPr>
          <w:szCs w:val="24"/>
        </w:rPr>
        <w:t>vyplývalo, že i přesto, že jsou si klient</w:t>
      </w:r>
      <w:r w:rsidR="004B33DF">
        <w:rPr>
          <w:szCs w:val="24"/>
        </w:rPr>
        <w:t>k</w:t>
      </w:r>
      <w:r w:rsidR="00285678">
        <w:rPr>
          <w:szCs w:val="24"/>
        </w:rPr>
        <w:t>y vědomy</w:t>
      </w:r>
      <w:r w:rsidR="0034035D">
        <w:rPr>
          <w:szCs w:val="24"/>
        </w:rPr>
        <w:t xml:space="preserve"> nevhodnosti</w:t>
      </w:r>
      <w:r w:rsidR="004B33DF">
        <w:rPr>
          <w:szCs w:val="24"/>
        </w:rPr>
        <w:t xml:space="preserve"> způsobu řešení situace (užití pervitinu), pervitin </w:t>
      </w:r>
      <w:r w:rsidR="00285678">
        <w:rPr>
          <w:szCs w:val="24"/>
        </w:rPr>
        <w:t>k</w:t>
      </w:r>
      <w:r w:rsidR="0034035D">
        <w:rPr>
          <w:szCs w:val="24"/>
        </w:rPr>
        <w:t>e</w:t>
      </w:r>
      <w:r w:rsidR="00285678">
        <w:rPr>
          <w:szCs w:val="24"/>
        </w:rPr>
        <w:t xml:space="preserve"> snížení své váhy </w:t>
      </w:r>
      <w:r w:rsidR="004B33DF">
        <w:rPr>
          <w:szCs w:val="24"/>
        </w:rPr>
        <w:t xml:space="preserve">užívají. </w:t>
      </w:r>
    </w:p>
    <w:p w:rsidR="004B33DF" w:rsidRPr="004B33DF" w:rsidRDefault="004B33DF" w:rsidP="009F1B55">
      <w:pPr>
        <w:pStyle w:val="podnadpis2"/>
      </w:pPr>
      <w:bookmarkStart w:id="122" w:name="_Toc353022157"/>
      <w:bookmarkStart w:id="123" w:name="_Toc353090207"/>
      <w:r>
        <w:t>T</w:t>
      </w:r>
      <w:r w:rsidR="0034035D">
        <w:t xml:space="preserve">rs č. 3 </w:t>
      </w:r>
      <w:r w:rsidR="00D56875">
        <w:t xml:space="preserve">Některé skutečnosti vedoucí k </w:t>
      </w:r>
      <w:r w:rsidR="0034035D">
        <w:t>definitivní</w:t>
      </w:r>
      <w:r w:rsidR="00D56875">
        <w:t>mu</w:t>
      </w:r>
      <w:r w:rsidR="0034035D">
        <w:t xml:space="preserve"> skoncování užívání</w:t>
      </w:r>
      <w:r>
        <w:t xml:space="preserve"> pervitinu</w:t>
      </w:r>
      <w:r w:rsidR="004B69B2">
        <w:t xml:space="preserve"> a </w:t>
      </w:r>
      <w:r w:rsidR="0034035D">
        <w:t>vynuceného</w:t>
      </w:r>
      <w:r w:rsidR="004B69B2">
        <w:t xml:space="preserve"> zvr</w:t>
      </w:r>
      <w:r w:rsidR="0034035D">
        <w:t>acení</w:t>
      </w:r>
      <w:bookmarkEnd w:id="122"/>
      <w:bookmarkEnd w:id="123"/>
    </w:p>
    <w:p w:rsidR="00141231" w:rsidRDefault="008967A7" w:rsidP="00751EB5">
      <w:pPr>
        <w:rPr>
          <w:szCs w:val="24"/>
        </w:rPr>
      </w:pPr>
      <w:r>
        <w:rPr>
          <w:szCs w:val="24"/>
        </w:rPr>
        <w:t xml:space="preserve">Zajímalo nás, v </w:t>
      </w:r>
      <w:r w:rsidR="004B69B2">
        <w:rPr>
          <w:szCs w:val="24"/>
        </w:rPr>
        <w:t>jakém okamžiku se klientky rozhodly ukončit svůj způsob řešení redukce váhy.</w:t>
      </w:r>
      <w:r w:rsidR="00FF5DFE">
        <w:rPr>
          <w:szCs w:val="24"/>
        </w:rPr>
        <w:t xml:space="preserve"> Zároveň jsme zjišť</w:t>
      </w:r>
      <w:r w:rsidR="0034035D">
        <w:rPr>
          <w:szCs w:val="24"/>
        </w:rPr>
        <w:t>ovali</w:t>
      </w:r>
      <w:r w:rsidR="00FF5DFE">
        <w:rPr>
          <w:szCs w:val="24"/>
        </w:rPr>
        <w:t>, jak jsou klientky spokojené se svou tělesnou váhou.</w:t>
      </w:r>
    </w:p>
    <w:p w:rsidR="004B69B2" w:rsidRPr="00A32A8E" w:rsidRDefault="004B69B2" w:rsidP="00751EB5">
      <w:pPr>
        <w:rPr>
          <w:szCs w:val="24"/>
        </w:rPr>
      </w:pPr>
      <w:r>
        <w:rPr>
          <w:szCs w:val="24"/>
        </w:rPr>
        <w:t>K3: „ …</w:t>
      </w:r>
      <w:r w:rsidR="008967A7">
        <w:rPr>
          <w:i/>
          <w:szCs w:val="24"/>
        </w:rPr>
        <w:t xml:space="preserve">v </w:t>
      </w:r>
      <w:r w:rsidRPr="004B69B2">
        <w:rPr>
          <w:i/>
          <w:szCs w:val="24"/>
        </w:rPr>
        <w:t>první léčbě, když jsem přibrala já nevím, 10, 5 kilo, tak zhruba třeba těch 8 nebo tak, tak jsem si úplně jako řekla a dost jako a šla jsem prostě zhubnout</w:t>
      </w:r>
      <w:r>
        <w:rPr>
          <w:szCs w:val="24"/>
        </w:rPr>
        <w:t xml:space="preserve"> (svému příspěvku se klientka sama zasmála).“ „</w:t>
      </w:r>
      <w:r w:rsidRPr="004B69B2">
        <w:rPr>
          <w:i/>
          <w:szCs w:val="24"/>
        </w:rPr>
        <w:t>Že jsem prostě šla, vyloženě jako než přibrat, tak radši budu brát dál</w:t>
      </w:r>
      <w:r>
        <w:rPr>
          <w:i/>
          <w:szCs w:val="24"/>
        </w:rPr>
        <w:t xml:space="preserve">. </w:t>
      </w:r>
      <w:r w:rsidR="00CC182A">
        <w:rPr>
          <w:szCs w:val="24"/>
        </w:rPr>
        <w:t xml:space="preserve">Pak klientka pokračuje </w:t>
      </w:r>
      <w:r>
        <w:rPr>
          <w:szCs w:val="24"/>
        </w:rPr>
        <w:t>„</w:t>
      </w:r>
      <w:r w:rsidR="008967A7">
        <w:rPr>
          <w:i/>
          <w:szCs w:val="24"/>
        </w:rPr>
        <w:t xml:space="preserve">A v </w:t>
      </w:r>
      <w:r w:rsidRPr="004B69B2">
        <w:rPr>
          <w:i/>
          <w:szCs w:val="24"/>
        </w:rPr>
        <w:t>té druhé léčbě jsem se s</w:t>
      </w:r>
      <w:r w:rsidR="008967A7">
        <w:rPr>
          <w:i/>
          <w:szCs w:val="24"/>
        </w:rPr>
        <w:t xml:space="preserve"> </w:t>
      </w:r>
      <w:r w:rsidRPr="004B69B2">
        <w:rPr>
          <w:i/>
          <w:szCs w:val="24"/>
        </w:rPr>
        <w:t>tím</w:t>
      </w:r>
      <w:r w:rsidR="00074F1F">
        <w:rPr>
          <w:i/>
          <w:szCs w:val="24"/>
        </w:rPr>
        <w:t>,</w:t>
      </w:r>
      <w:r w:rsidRPr="004B69B2">
        <w:rPr>
          <w:i/>
          <w:szCs w:val="24"/>
        </w:rPr>
        <w:t xml:space="preserve"> jakože už smířila, protože to bylo pak už dost vyhrocené a to jsem pak</w:t>
      </w:r>
      <w:r w:rsidR="008967A7">
        <w:rPr>
          <w:i/>
          <w:szCs w:val="24"/>
        </w:rPr>
        <w:t xml:space="preserve"> přibrala, jako 30 kilo. 30 a z </w:t>
      </w:r>
      <w:r w:rsidRPr="004B69B2">
        <w:rPr>
          <w:i/>
          <w:szCs w:val="24"/>
        </w:rPr>
        <w:t>toho jsem pak nějakých 15 shodila tak jako už zdravě.</w:t>
      </w:r>
      <w:r>
        <w:rPr>
          <w:i/>
          <w:szCs w:val="24"/>
        </w:rPr>
        <w:t xml:space="preserve">“ </w:t>
      </w:r>
      <w:r w:rsidR="001D2916">
        <w:rPr>
          <w:szCs w:val="24"/>
        </w:rPr>
        <w:t>K1: „</w:t>
      </w:r>
      <w:r w:rsidR="001D2916" w:rsidRPr="001D2916">
        <w:rPr>
          <w:i/>
          <w:szCs w:val="24"/>
        </w:rPr>
        <w:t xml:space="preserve">Já jsem </w:t>
      </w:r>
      <w:r w:rsidR="008967A7">
        <w:rPr>
          <w:i/>
          <w:szCs w:val="24"/>
        </w:rPr>
        <w:t>to taky jako řešila třeba v</w:t>
      </w:r>
      <w:r w:rsidR="004A2B9F">
        <w:rPr>
          <w:i/>
          <w:szCs w:val="24"/>
        </w:rPr>
        <w:t> </w:t>
      </w:r>
      <w:r w:rsidR="001D2916" w:rsidRPr="001D2916">
        <w:rPr>
          <w:i/>
          <w:szCs w:val="24"/>
        </w:rPr>
        <w:t>šestnácti a trv</w:t>
      </w:r>
      <w:r w:rsidR="008967A7">
        <w:rPr>
          <w:i/>
          <w:szCs w:val="24"/>
        </w:rPr>
        <w:t xml:space="preserve">alo mi dlouho, než jsem si to v </w:t>
      </w:r>
      <w:r w:rsidR="001D2916" w:rsidRPr="001D2916">
        <w:rPr>
          <w:i/>
          <w:szCs w:val="24"/>
        </w:rPr>
        <w:t>té hlavě nějak přehodila, že takhle jsem prostě zdravá</w:t>
      </w:r>
      <w:r w:rsidR="001D2916">
        <w:rPr>
          <w:i/>
          <w:szCs w:val="24"/>
        </w:rPr>
        <w:t>.“</w:t>
      </w:r>
      <w:r w:rsidR="001D2916" w:rsidRPr="001D2916">
        <w:rPr>
          <w:i/>
          <w:szCs w:val="24"/>
        </w:rPr>
        <w:t xml:space="preserve"> </w:t>
      </w:r>
      <w:r w:rsidR="00FF5DFE">
        <w:rPr>
          <w:szCs w:val="24"/>
        </w:rPr>
        <w:t>Následně dodává, že „</w:t>
      </w:r>
      <w:r w:rsidR="00FF5DFE" w:rsidRPr="00FF5DFE">
        <w:rPr>
          <w:i/>
          <w:szCs w:val="24"/>
        </w:rPr>
        <w:t>teď si připadám, že to mám ta</w:t>
      </w:r>
      <w:r w:rsidR="008967A7">
        <w:rPr>
          <w:i/>
          <w:szCs w:val="24"/>
        </w:rPr>
        <w:t>k zase nějak normálně, ale až v</w:t>
      </w:r>
      <w:r w:rsidR="004A2B9F">
        <w:rPr>
          <w:i/>
          <w:szCs w:val="24"/>
        </w:rPr>
        <w:t> </w:t>
      </w:r>
      <w:r w:rsidR="00FF5DFE" w:rsidRPr="00FF5DFE">
        <w:rPr>
          <w:i/>
          <w:szCs w:val="24"/>
        </w:rPr>
        <w:t>pod</w:t>
      </w:r>
      <w:r w:rsidR="008967A7">
        <w:rPr>
          <w:i/>
          <w:szCs w:val="24"/>
        </w:rPr>
        <w:t>statě po roce se mi to povedlo.</w:t>
      </w:r>
      <w:r w:rsidR="00FF5DFE" w:rsidRPr="00FF5DFE">
        <w:rPr>
          <w:i/>
          <w:szCs w:val="24"/>
        </w:rPr>
        <w:t xml:space="preserve"> Že je to prostě normální, že prostě jak</w:t>
      </w:r>
      <w:r w:rsidR="008967A7">
        <w:rPr>
          <w:i/>
          <w:szCs w:val="24"/>
        </w:rPr>
        <w:t xml:space="preserve">o jím. </w:t>
      </w:r>
      <w:r w:rsidR="009326BB">
        <w:rPr>
          <w:i/>
          <w:szCs w:val="24"/>
        </w:rPr>
        <w:t>A že nejsem jako rachytl</w:t>
      </w:r>
      <w:r w:rsidR="00FF5DFE" w:rsidRPr="00FF5DFE">
        <w:rPr>
          <w:i/>
          <w:szCs w:val="24"/>
        </w:rPr>
        <w:t>ická.</w:t>
      </w:r>
      <w:r w:rsidR="00FF5DFE">
        <w:rPr>
          <w:i/>
          <w:szCs w:val="24"/>
        </w:rPr>
        <w:t>“</w:t>
      </w:r>
      <w:r w:rsidR="0091255E">
        <w:rPr>
          <w:i/>
          <w:szCs w:val="24"/>
        </w:rPr>
        <w:t xml:space="preserve"> </w:t>
      </w:r>
      <w:r w:rsidR="0091255E">
        <w:rPr>
          <w:szCs w:val="24"/>
        </w:rPr>
        <w:t>K2: „…</w:t>
      </w:r>
      <w:r w:rsidR="0091255E" w:rsidRPr="0091255E">
        <w:rPr>
          <w:i/>
          <w:szCs w:val="24"/>
        </w:rPr>
        <w:t xml:space="preserve">já jsem se nějak prostě zasekla, a řekla jsem si, že prostě ne, že chcu přestat fetovat a že nebudu dělat ani </w:t>
      </w:r>
      <w:r w:rsidR="008967A7">
        <w:rPr>
          <w:i/>
          <w:szCs w:val="24"/>
        </w:rPr>
        <w:t xml:space="preserve">tady todlencto. Takže jsem už v </w:t>
      </w:r>
      <w:r w:rsidR="0091255E" w:rsidRPr="0091255E">
        <w:rPr>
          <w:i/>
          <w:szCs w:val="24"/>
        </w:rPr>
        <w:t>té léčbě nezvracela a od té doby prostě už nezvracím vůbec jo, ale věděla jsem, že prostě nabírám</w:t>
      </w:r>
      <w:r w:rsidR="008F6F52">
        <w:rPr>
          <w:i/>
          <w:szCs w:val="24"/>
        </w:rPr>
        <w:t xml:space="preserve">, </w:t>
      </w:r>
      <w:r w:rsidR="0091255E" w:rsidRPr="0091255E">
        <w:rPr>
          <w:i/>
          <w:szCs w:val="24"/>
        </w:rPr>
        <w:t>a kolik jím, nejím, co jím</w:t>
      </w:r>
      <w:r w:rsidR="0091255E">
        <w:rPr>
          <w:i/>
          <w:szCs w:val="24"/>
        </w:rPr>
        <w:t>.“</w:t>
      </w:r>
      <w:r w:rsidR="00D71E3E">
        <w:rPr>
          <w:szCs w:val="24"/>
        </w:rPr>
        <w:t xml:space="preserve"> K1: „</w:t>
      </w:r>
      <w:r w:rsidR="00D71E3E" w:rsidRPr="00D71E3E">
        <w:rPr>
          <w:i/>
          <w:szCs w:val="24"/>
        </w:rPr>
        <w:t>A pak až úplně extrém</w:t>
      </w:r>
      <w:r w:rsidR="008967A7">
        <w:rPr>
          <w:i/>
          <w:szCs w:val="24"/>
        </w:rPr>
        <w:t xml:space="preserve">ně si myslím, že to souvisí i s </w:t>
      </w:r>
      <w:r w:rsidR="00D71E3E" w:rsidRPr="00D71E3E">
        <w:rPr>
          <w:i/>
          <w:szCs w:val="24"/>
        </w:rPr>
        <w:t xml:space="preserve">tím, si to jídlo nějak </w:t>
      </w:r>
      <w:r w:rsidR="008967A7">
        <w:rPr>
          <w:i/>
          <w:szCs w:val="24"/>
        </w:rPr>
        <w:t xml:space="preserve">jakože užít, jo. Že udělat si k </w:t>
      </w:r>
      <w:r w:rsidR="00D71E3E" w:rsidRPr="00D71E3E">
        <w:rPr>
          <w:i/>
          <w:szCs w:val="24"/>
        </w:rPr>
        <w:t>tomu ten postoj, že teď to dělám, protože to moje tělo potřebuje energii</w:t>
      </w:r>
      <w:r w:rsidR="00D71E3E">
        <w:rPr>
          <w:szCs w:val="24"/>
        </w:rPr>
        <w:t>.“</w:t>
      </w:r>
      <w:r w:rsidR="00F51CCC">
        <w:rPr>
          <w:szCs w:val="24"/>
        </w:rPr>
        <w:t xml:space="preserve"> K2: Klientka uvedla, že znovu začala pervitin užívat, protože to byl efektivní způsob, jak docílit nízké váhy. „</w:t>
      </w:r>
      <w:r w:rsidR="00F51CCC" w:rsidRPr="00F51CCC">
        <w:rPr>
          <w:i/>
          <w:szCs w:val="24"/>
        </w:rPr>
        <w:t xml:space="preserve">No, ale ve finále jsem zase znovu začala brát, jo, a pak už </w:t>
      </w:r>
      <w:r w:rsidR="00F51CCC" w:rsidRPr="00F51CCC">
        <w:rPr>
          <w:i/>
          <w:szCs w:val="24"/>
        </w:rPr>
        <w:lastRenderedPageBreak/>
        <w:t>jsem se rozhod</w:t>
      </w:r>
      <w:r w:rsidR="008967A7">
        <w:rPr>
          <w:i/>
          <w:szCs w:val="24"/>
        </w:rPr>
        <w:t xml:space="preserve">la, že už to chci brát vážně, s </w:t>
      </w:r>
      <w:r w:rsidR="00F51CCC" w:rsidRPr="00F51CCC">
        <w:rPr>
          <w:i/>
          <w:szCs w:val="24"/>
        </w:rPr>
        <w:t>tou léčbou a začít žít zdravě</w:t>
      </w:r>
      <w:r w:rsidR="00F51CCC">
        <w:rPr>
          <w:i/>
          <w:szCs w:val="24"/>
        </w:rPr>
        <w:t>.“</w:t>
      </w:r>
      <w:r w:rsidR="00A32A8E">
        <w:rPr>
          <w:i/>
          <w:szCs w:val="24"/>
        </w:rPr>
        <w:t xml:space="preserve"> </w:t>
      </w:r>
      <w:r w:rsidR="00A32A8E">
        <w:rPr>
          <w:szCs w:val="24"/>
        </w:rPr>
        <w:t>K3</w:t>
      </w:r>
      <w:r w:rsidR="0034035D">
        <w:rPr>
          <w:szCs w:val="24"/>
        </w:rPr>
        <w:t xml:space="preserve"> uvádí, že se občas setkává se svojí kamarádkou, se kterou také užívala</w:t>
      </w:r>
      <w:r w:rsidR="00A32A8E">
        <w:rPr>
          <w:szCs w:val="24"/>
        </w:rPr>
        <w:t>: „ …</w:t>
      </w:r>
      <w:r w:rsidR="00A32A8E" w:rsidRPr="009326BB">
        <w:rPr>
          <w:i/>
          <w:szCs w:val="24"/>
        </w:rPr>
        <w:t>a občas se prostě potkáme a</w:t>
      </w:r>
      <w:r w:rsidR="004A2B9F">
        <w:rPr>
          <w:i/>
          <w:szCs w:val="24"/>
        </w:rPr>
        <w:t> </w:t>
      </w:r>
      <w:r w:rsidR="00A32A8E" w:rsidRPr="009326BB">
        <w:rPr>
          <w:i/>
          <w:szCs w:val="24"/>
        </w:rPr>
        <w:t xml:space="preserve">vždycky na to myslím jako. Si říkám, </w:t>
      </w:r>
      <w:r w:rsidR="00A32A8E" w:rsidRPr="009326BB">
        <w:rPr>
          <w:i/>
          <w:color w:val="00B050"/>
          <w:szCs w:val="24"/>
        </w:rPr>
        <w:t>ty jo, ona je furt stejná, já jsem od té doby přibrala nějakých 20 kg…a tak</w:t>
      </w:r>
      <w:r w:rsidR="00A32A8E">
        <w:rPr>
          <w:szCs w:val="24"/>
        </w:rPr>
        <w:t>.“</w:t>
      </w:r>
    </w:p>
    <w:p w:rsidR="00751EB5" w:rsidRDefault="008967A7" w:rsidP="00751EB5">
      <w:pPr>
        <w:rPr>
          <w:szCs w:val="24"/>
        </w:rPr>
      </w:pPr>
      <w:r>
        <w:rPr>
          <w:szCs w:val="24"/>
        </w:rPr>
        <w:t xml:space="preserve">Z </w:t>
      </w:r>
      <w:r w:rsidR="004B69B2">
        <w:rPr>
          <w:szCs w:val="24"/>
        </w:rPr>
        <w:t xml:space="preserve">výše zjištěných informací vyplývá, že klientkám </w:t>
      </w:r>
      <w:r>
        <w:rPr>
          <w:szCs w:val="24"/>
        </w:rPr>
        <w:t xml:space="preserve">v </w:t>
      </w:r>
      <w:r w:rsidR="0034035D">
        <w:rPr>
          <w:szCs w:val="24"/>
        </w:rPr>
        <w:t xml:space="preserve">průběhu léčby </w:t>
      </w:r>
      <w:r w:rsidR="004B69B2">
        <w:rPr>
          <w:szCs w:val="24"/>
        </w:rPr>
        <w:t xml:space="preserve">nějakou dobu trvalo, než </w:t>
      </w:r>
      <w:r w:rsidR="0091255E">
        <w:rPr>
          <w:szCs w:val="24"/>
        </w:rPr>
        <w:t xml:space="preserve">zjistily, že vyšší tělesnou váhu </w:t>
      </w:r>
      <w:r w:rsidR="004B69B2">
        <w:rPr>
          <w:szCs w:val="24"/>
        </w:rPr>
        <w:t>není vhodné řešit užitím pervitinu.</w:t>
      </w:r>
      <w:r w:rsidR="0078201D">
        <w:rPr>
          <w:szCs w:val="24"/>
        </w:rPr>
        <w:t xml:space="preserve"> </w:t>
      </w:r>
      <w:r>
        <w:rPr>
          <w:szCs w:val="24"/>
        </w:rPr>
        <w:t xml:space="preserve">Z </w:t>
      </w:r>
      <w:r w:rsidR="00FF5DFE">
        <w:rPr>
          <w:szCs w:val="24"/>
        </w:rPr>
        <w:t>výsledků vyplývá, že klientky</w:t>
      </w:r>
      <w:r w:rsidR="00D507EB">
        <w:rPr>
          <w:szCs w:val="24"/>
        </w:rPr>
        <w:t xml:space="preserve"> zjistily</w:t>
      </w:r>
      <w:r w:rsidR="00FF5DFE">
        <w:rPr>
          <w:szCs w:val="24"/>
        </w:rPr>
        <w:t xml:space="preserve">, že </w:t>
      </w:r>
      <w:r w:rsidR="00D56875">
        <w:rPr>
          <w:szCs w:val="24"/>
        </w:rPr>
        <w:t>jejich aktuální vzhled</w:t>
      </w:r>
      <w:r w:rsidR="00FF5DFE">
        <w:rPr>
          <w:szCs w:val="24"/>
        </w:rPr>
        <w:t xml:space="preserve"> je normální. </w:t>
      </w:r>
      <w:r w:rsidR="0091255E">
        <w:rPr>
          <w:szCs w:val="24"/>
        </w:rPr>
        <w:t xml:space="preserve">Klientky </w:t>
      </w:r>
      <w:r w:rsidR="00D71E3E">
        <w:rPr>
          <w:szCs w:val="24"/>
        </w:rPr>
        <w:t xml:space="preserve">postupně </w:t>
      </w:r>
      <w:r>
        <w:rPr>
          <w:szCs w:val="24"/>
        </w:rPr>
        <w:t>došly k</w:t>
      </w:r>
      <w:r w:rsidR="004A2B9F">
        <w:rPr>
          <w:szCs w:val="24"/>
        </w:rPr>
        <w:t> </w:t>
      </w:r>
      <w:r w:rsidR="0091255E">
        <w:rPr>
          <w:szCs w:val="24"/>
        </w:rPr>
        <w:t xml:space="preserve">závěru, </w:t>
      </w:r>
      <w:r>
        <w:rPr>
          <w:szCs w:val="24"/>
        </w:rPr>
        <w:t xml:space="preserve">že jídlo je k </w:t>
      </w:r>
      <w:r w:rsidR="00D56875">
        <w:rPr>
          <w:szCs w:val="24"/>
        </w:rPr>
        <w:t xml:space="preserve">životu primárně důležité a </w:t>
      </w:r>
      <w:r w:rsidR="0091255E">
        <w:rPr>
          <w:szCs w:val="24"/>
        </w:rPr>
        <w:t xml:space="preserve">chtějí </w:t>
      </w:r>
      <w:r w:rsidR="00D56875">
        <w:rPr>
          <w:szCs w:val="24"/>
        </w:rPr>
        <w:t xml:space="preserve">proto </w:t>
      </w:r>
      <w:r>
        <w:rPr>
          <w:szCs w:val="24"/>
        </w:rPr>
        <w:t xml:space="preserve">přestat s </w:t>
      </w:r>
      <w:r w:rsidR="0091255E">
        <w:rPr>
          <w:szCs w:val="24"/>
        </w:rPr>
        <w:t xml:space="preserve">užíváním pervitinu a se záměrným zvracením. </w:t>
      </w:r>
      <w:r w:rsidR="00D56875">
        <w:rPr>
          <w:szCs w:val="24"/>
        </w:rPr>
        <w:t xml:space="preserve">U </w:t>
      </w:r>
      <w:r w:rsidR="009326BB">
        <w:rPr>
          <w:szCs w:val="24"/>
        </w:rPr>
        <w:t>dvou klient</w:t>
      </w:r>
      <w:r w:rsidR="00D507EB">
        <w:rPr>
          <w:szCs w:val="24"/>
        </w:rPr>
        <w:t>ek</w:t>
      </w:r>
      <w:r w:rsidR="00D56875">
        <w:rPr>
          <w:szCs w:val="24"/>
        </w:rPr>
        <w:t xml:space="preserve"> o</w:t>
      </w:r>
      <w:r w:rsidR="0091255E">
        <w:rPr>
          <w:szCs w:val="24"/>
        </w:rPr>
        <w:t xml:space="preserve">kamžik ke skoncování naučeného vzorce nastal </w:t>
      </w:r>
      <w:r w:rsidR="00D56875">
        <w:rPr>
          <w:szCs w:val="24"/>
        </w:rPr>
        <w:t>při</w:t>
      </w:r>
      <w:r>
        <w:rPr>
          <w:szCs w:val="24"/>
        </w:rPr>
        <w:t xml:space="preserve"> </w:t>
      </w:r>
      <w:r w:rsidR="009326BB">
        <w:rPr>
          <w:szCs w:val="24"/>
        </w:rPr>
        <w:t xml:space="preserve">jiné </w:t>
      </w:r>
      <w:r w:rsidR="0091255E">
        <w:rPr>
          <w:szCs w:val="24"/>
        </w:rPr>
        <w:t>léčbě,</w:t>
      </w:r>
      <w:r w:rsidR="00D56875">
        <w:rPr>
          <w:szCs w:val="24"/>
        </w:rPr>
        <w:t xml:space="preserve"> kde</w:t>
      </w:r>
      <w:r w:rsidR="0091255E">
        <w:rPr>
          <w:szCs w:val="24"/>
        </w:rPr>
        <w:t xml:space="preserve"> se </w:t>
      </w:r>
      <w:r w:rsidR="009326BB">
        <w:rPr>
          <w:szCs w:val="24"/>
        </w:rPr>
        <w:t>setkaly</w:t>
      </w:r>
      <w:r>
        <w:rPr>
          <w:szCs w:val="24"/>
        </w:rPr>
        <w:t xml:space="preserve"> s </w:t>
      </w:r>
      <w:r w:rsidR="009326BB">
        <w:rPr>
          <w:szCs w:val="24"/>
        </w:rPr>
        <w:t>pacientkami</w:t>
      </w:r>
      <w:r w:rsidR="0091255E">
        <w:rPr>
          <w:szCs w:val="24"/>
        </w:rPr>
        <w:t xml:space="preserve">, </w:t>
      </w:r>
      <w:r w:rsidR="00D56875">
        <w:rPr>
          <w:szCs w:val="24"/>
        </w:rPr>
        <w:t xml:space="preserve">které </w:t>
      </w:r>
      <w:r>
        <w:rPr>
          <w:szCs w:val="24"/>
        </w:rPr>
        <w:t xml:space="preserve">svůj problém s </w:t>
      </w:r>
      <w:r w:rsidR="0091255E">
        <w:rPr>
          <w:szCs w:val="24"/>
        </w:rPr>
        <w:t xml:space="preserve">váhou </w:t>
      </w:r>
      <w:r w:rsidR="009326BB">
        <w:rPr>
          <w:szCs w:val="24"/>
        </w:rPr>
        <w:t>řešily</w:t>
      </w:r>
      <w:r w:rsidR="0091255E">
        <w:rPr>
          <w:szCs w:val="24"/>
        </w:rPr>
        <w:t xml:space="preserve"> zvracením</w:t>
      </w:r>
      <w:r w:rsidR="00D71E3E">
        <w:rPr>
          <w:szCs w:val="24"/>
        </w:rPr>
        <w:t>.</w:t>
      </w:r>
      <w:r w:rsidR="00A32A8E">
        <w:rPr>
          <w:szCs w:val="24"/>
        </w:rPr>
        <w:t xml:space="preserve"> </w:t>
      </w:r>
      <w:r w:rsidR="009326BB">
        <w:rPr>
          <w:szCs w:val="24"/>
        </w:rPr>
        <w:t>Bylo vypozorováno, že klientka K3</w:t>
      </w:r>
      <w:r w:rsidR="00A32A8E">
        <w:rPr>
          <w:szCs w:val="24"/>
        </w:rPr>
        <w:t xml:space="preserve"> mluvila velmi potichu. Tato </w:t>
      </w:r>
      <w:r w:rsidR="009326BB">
        <w:rPr>
          <w:szCs w:val="24"/>
        </w:rPr>
        <w:t xml:space="preserve">snížená </w:t>
      </w:r>
      <w:r w:rsidR="00A32A8E">
        <w:rPr>
          <w:szCs w:val="24"/>
        </w:rPr>
        <w:t xml:space="preserve">dynamika hlasu byla výrazná hlavně při hodnocení, </w:t>
      </w:r>
      <w:r w:rsidR="009326BB">
        <w:rPr>
          <w:szCs w:val="24"/>
        </w:rPr>
        <w:t xml:space="preserve">kdy uváděla, </w:t>
      </w:r>
      <w:r w:rsidR="00A32A8E">
        <w:rPr>
          <w:szCs w:val="24"/>
        </w:rPr>
        <w:t>že její kamarádka vypadá pořád stejně (štíhle), zatímco ona přibrala 20 kg.</w:t>
      </w:r>
    </w:p>
    <w:p w:rsidR="00D71E3E" w:rsidRDefault="00D71E3E" w:rsidP="009F1B55">
      <w:pPr>
        <w:pStyle w:val="podnadpis2"/>
      </w:pPr>
      <w:bookmarkStart w:id="124" w:name="_Toc353022158"/>
      <w:bookmarkStart w:id="125" w:name="_Toc353090208"/>
      <w:r>
        <w:t>Trs č. 4 Vnímání reakce okolí na jejich aktuální vzhled</w:t>
      </w:r>
      <w:bookmarkEnd w:id="124"/>
      <w:bookmarkEnd w:id="125"/>
    </w:p>
    <w:p w:rsidR="00D71E3E" w:rsidRDefault="00D71E3E" w:rsidP="00751EB5">
      <w:pPr>
        <w:rPr>
          <w:szCs w:val="24"/>
        </w:rPr>
      </w:pPr>
      <w:r>
        <w:rPr>
          <w:szCs w:val="24"/>
        </w:rPr>
        <w:t xml:space="preserve">Chtěly jsme zjistit, jak </w:t>
      </w:r>
      <w:r w:rsidR="00716EE9">
        <w:rPr>
          <w:szCs w:val="24"/>
        </w:rPr>
        <w:t>okolí reaguje</w:t>
      </w:r>
      <w:r>
        <w:rPr>
          <w:szCs w:val="24"/>
        </w:rPr>
        <w:t xml:space="preserve"> na proměnu klientek. Důležité bylo zmapovat, jak klientky tyto reakce vnímají.</w:t>
      </w:r>
    </w:p>
    <w:p w:rsidR="00380D55" w:rsidRPr="00781348" w:rsidRDefault="00F51CCC" w:rsidP="00380D55">
      <w:pPr>
        <w:rPr>
          <w:szCs w:val="24"/>
        </w:rPr>
      </w:pPr>
      <w:r>
        <w:rPr>
          <w:szCs w:val="24"/>
        </w:rPr>
        <w:t>K1: „</w:t>
      </w:r>
      <w:r w:rsidR="008967A7">
        <w:rPr>
          <w:i/>
          <w:szCs w:val="24"/>
        </w:rPr>
        <w:t>J</w:t>
      </w:r>
      <w:r w:rsidRPr="00F51CCC">
        <w:rPr>
          <w:i/>
          <w:szCs w:val="24"/>
        </w:rPr>
        <w:t xml:space="preserve">á nevím prostě já pořád citlivě reaguju na to, když mě vidí to okolí. A někdo začne rýpat, že jsem se zakulatila, že mám jako tvářičky </w:t>
      </w:r>
      <w:r w:rsidR="00716EE9">
        <w:rPr>
          <w:i/>
          <w:szCs w:val="24"/>
        </w:rPr>
        <w:t>(</w:t>
      </w:r>
      <w:r w:rsidRPr="00F51CCC">
        <w:rPr>
          <w:i/>
          <w:szCs w:val="24"/>
        </w:rPr>
        <w:t>štípne se do tváře</w:t>
      </w:r>
      <w:r w:rsidR="00716EE9">
        <w:rPr>
          <w:i/>
          <w:szCs w:val="24"/>
        </w:rPr>
        <w:t>)</w:t>
      </w:r>
      <w:r w:rsidRPr="00F51CCC">
        <w:rPr>
          <w:i/>
          <w:szCs w:val="24"/>
        </w:rPr>
        <w:t xml:space="preserve"> a tak a mě to prostě jako naštve.</w:t>
      </w:r>
      <w:r>
        <w:rPr>
          <w:i/>
          <w:szCs w:val="24"/>
        </w:rPr>
        <w:t xml:space="preserve">“ </w:t>
      </w:r>
      <w:r>
        <w:rPr>
          <w:szCs w:val="24"/>
        </w:rPr>
        <w:t>A pokračuje, že „</w:t>
      </w:r>
      <w:r w:rsidR="00DB3217">
        <w:rPr>
          <w:i/>
          <w:szCs w:val="24"/>
        </w:rPr>
        <w:t xml:space="preserve">Někdy to vezmu, v </w:t>
      </w:r>
      <w:r w:rsidRPr="00F51CCC">
        <w:rPr>
          <w:i/>
          <w:szCs w:val="24"/>
        </w:rPr>
        <w:t xml:space="preserve">pohodě, ale stejně je to ještě…jako zpracovávám to furt. Jakože oni mi řeknou, že mě jako rádi vidí, ale já už si to předám </w:t>
      </w:r>
      <w:r w:rsidRPr="00F51CCC">
        <w:rPr>
          <w:szCs w:val="24"/>
        </w:rPr>
        <w:t xml:space="preserve">(znamená to, že to klientka pochopí dle svého pohledu) </w:t>
      </w:r>
      <w:r w:rsidRPr="00F51CCC">
        <w:rPr>
          <w:i/>
          <w:szCs w:val="24"/>
        </w:rPr>
        <w:t>jako už jinak</w:t>
      </w:r>
      <w:r>
        <w:rPr>
          <w:i/>
          <w:szCs w:val="24"/>
        </w:rPr>
        <w:t xml:space="preserve">.“ </w:t>
      </w:r>
      <w:r>
        <w:rPr>
          <w:szCs w:val="24"/>
        </w:rPr>
        <w:t>K3: „</w:t>
      </w:r>
      <w:r w:rsidRPr="00F51CCC">
        <w:rPr>
          <w:i/>
          <w:szCs w:val="24"/>
        </w:rPr>
        <w:t>Pro mě bylo těžký třeba, když mě viděli lidi naposled před léčbou a potom třeba až po roce a půl jakoby v tom, když jsem byla jako nejsilnější, tak to byly jako šílené reakce. Jako že</w:t>
      </w:r>
      <w:r w:rsidR="008F6F52">
        <w:rPr>
          <w:i/>
          <w:szCs w:val="24"/>
        </w:rPr>
        <w:t>: Ježiš marjá, co se ti stalo? T</w:t>
      </w:r>
      <w:r w:rsidRPr="00F51CCC">
        <w:rPr>
          <w:i/>
          <w:szCs w:val="24"/>
        </w:rPr>
        <w:t>ak to bylo hodně těžké se tím jako vyrovnat.</w:t>
      </w:r>
      <w:r>
        <w:rPr>
          <w:i/>
          <w:szCs w:val="24"/>
        </w:rPr>
        <w:t>“</w:t>
      </w:r>
      <w:r w:rsidR="00DB3217">
        <w:rPr>
          <w:szCs w:val="24"/>
        </w:rPr>
        <w:t xml:space="preserve"> Na otázku, jestli se v </w:t>
      </w:r>
      <w:r>
        <w:rPr>
          <w:szCs w:val="24"/>
        </w:rPr>
        <w:t xml:space="preserve">jejich okolí nachází někdo, od koho by reakci na jejich vzhled neunesly, </w:t>
      </w:r>
      <w:r w:rsidR="00380D55">
        <w:rPr>
          <w:szCs w:val="24"/>
        </w:rPr>
        <w:t xml:space="preserve">K1 odpověděla </w:t>
      </w:r>
      <w:r>
        <w:rPr>
          <w:szCs w:val="24"/>
        </w:rPr>
        <w:t>„</w:t>
      </w:r>
      <w:r w:rsidRPr="00F51CCC">
        <w:rPr>
          <w:i/>
          <w:szCs w:val="24"/>
        </w:rPr>
        <w:t>Tak jako mě to doma třeba neříkali, protože byli všichni rádi, že nejsem kostra, ale to spíš to okolí, no, nějaká k</w:t>
      </w:r>
      <w:r>
        <w:rPr>
          <w:i/>
          <w:szCs w:val="24"/>
        </w:rPr>
        <w:t>á</w:t>
      </w:r>
      <w:r w:rsidRPr="00F51CCC">
        <w:rPr>
          <w:i/>
          <w:szCs w:val="24"/>
        </w:rPr>
        <w:t>moška, nebo tak. Se kterou jsem třeba i brala předtím</w:t>
      </w:r>
      <w:r>
        <w:rPr>
          <w:i/>
          <w:szCs w:val="24"/>
        </w:rPr>
        <w:t>.“</w:t>
      </w:r>
      <w:r w:rsidR="00DB3217">
        <w:rPr>
          <w:szCs w:val="24"/>
        </w:rPr>
        <w:t xml:space="preserve"> S </w:t>
      </w:r>
      <w:r w:rsidR="00380D55">
        <w:rPr>
          <w:szCs w:val="24"/>
        </w:rPr>
        <w:t>ní souhlasí i K3, která říká, že „</w:t>
      </w:r>
      <w:r w:rsidR="00380D55" w:rsidRPr="00380D55">
        <w:rPr>
          <w:i/>
          <w:szCs w:val="24"/>
        </w:rPr>
        <w:t>Já mám úplně stejnou zkušenost, jako. Že všichni naopak říkají, jako že ty vypadáš dobře, kromě těch lidí, co teda brali.</w:t>
      </w:r>
      <w:r w:rsidR="00380D55">
        <w:rPr>
          <w:i/>
          <w:szCs w:val="24"/>
        </w:rPr>
        <w:t>“</w:t>
      </w:r>
      <w:r w:rsidR="00380D55" w:rsidRPr="00781348">
        <w:rPr>
          <w:i/>
          <w:szCs w:val="24"/>
        </w:rPr>
        <w:t xml:space="preserve"> smích</w:t>
      </w:r>
    </w:p>
    <w:p w:rsidR="00D71E3E" w:rsidRPr="00F51CCC" w:rsidRDefault="00F51CCC" w:rsidP="00751EB5">
      <w:pPr>
        <w:rPr>
          <w:szCs w:val="24"/>
        </w:rPr>
      </w:pPr>
      <w:r>
        <w:rPr>
          <w:i/>
          <w:szCs w:val="24"/>
        </w:rPr>
        <w:t xml:space="preserve"> </w:t>
      </w:r>
      <w:r>
        <w:rPr>
          <w:szCs w:val="24"/>
        </w:rPr>
        <w:t xml:space="preserve">K2: </w:t>
      </w:r>
      <w:r w:rsidR="008F6F52">
        <w:rPr>
          <w:i/>
          <w:szCs w:val="24"/>
        </w:rPr>
        <w:t>„</w:t>
      </w:r>
      <w:r w:rsidRPr="00F51CCC">
        <w:rPr>
          <w:i/>
          <w:szCs w:val="24"/>
        </w:rPr>
        <w:t>Mně to jako nikdo neříká, ale…mně to nikdo jako neříká, jo, ale kdybych někoho zase potkala, tak to jako nechci. Tohle je prostě normálně blok. Prostě nechcu, aby mě viděli. Určitě by si to mysleli, neřekli by mě nic, že jsem jako přibrala.“</w:t>
      </w:r>
    </w:p>
    <w:p w:rsidR="00751EB5" w:rsidRDefault="00DB3217" w:rsidP="00751EB5">
      <w:pPr>
        <w:rPr>
          <w:szCs w:val="24"/>
        </w:rPr>
      </w:pPr>
      <w:r>
        <w:rPr>
          <w:szCs w:val="24"/>
        </w:rPr>
        <w:lastRenderedPageBreak/>
        <w:t xml:space="preserve">Z </w:t>
      </w:r>
      <w:r w:rsidR="00A32A8E">
        <w:rPr>
          <w:szCs w:val="24"/>
        </w:rPr>
        <w:t xml:space="preserve">výsledů je zřejmé, že klientkám </w:t>
      </w:r>
      <w:r w:rsidR="00013308">
        <w:rPr>
          <w:szCs w:val="24"/>
        </w:rPr>
        <w:t xml:space="preserve">není reakce okolí </w:t>
      </w:r>
      <w:r w:rsidR="003D4291">
        <w:rPr>
          <w:szCs w:val="24"/>
        </w:rPr>
        <w:t xml:space="preserve">na jejich tělesnou proměnu </w:t>
      </w:r>
      <w:r w:rsidR="00013308">
        <w:rPr>
          <w:szCs w:val="24"/>
        </w:rPr>
        <w:t>lhostejná. Často se</w:t>
      </w:r>
      <w:r w:rsidR="003D4291">
        <w:rPr>
          <w:szCs w:val="24"/>
        </w:rPr>
        <w:t xml:space="preserve"> u klientek </w:t>
      </w:r>
      <w:r w:rsidR="00013308">
        <w:rPr>
          <w:szCs w:val="24"/>
        </w:rPr>
        <w:t>objevuje zpochybňování hodnocení</w:t>
      </w:r>
      <w:r w:rsidR="003D4291">
        <w:rPr>
          <w:szCs w:val="24"/>
        </w:rPr>
        <w:t xml:space="preserve"> od</w:t>
      </w:r>
      <w:r w:rsidR="00013308">
        <w:rPr>
          <w:szCs w:val="24"/>
        </w:rPr>
        <w:t xml:space="preserve"> okolí a dotváření jeho smyslu. </w:t>
      </w:r>
      <w:r w:rsidR="003D4291">
        <w:rPr>
          <w:szCs w:val="24"/>
        </w:rPr>
        <w:t>Zjistili jsme, že r</w:t>
      </w:r>
      <w:r w:rsidR="00013308">
        <w:rPr>
          <w:szCs w:val="24"/>
        </w:rPr>
        <w:t>odina si cenila nárůstu tělesné hmotnosti, za to přátelé tento přírůstek hodnotili negativně.</w:t>
      </w:r>
      <w:r w:rsidR="003D4291">
        <w:rPr>
          <w:szCs w:val="24"/>
        </w:rPr>
        <w:t xml:space="preserve"> K</w:t>
      </w:r>
      <w:r w:rsidR="00013308">
        <w:rPr>
          <w:szCs w:val="24"/>
        </w:rPr>
        <w:t>lientky mají obavu setkat se s</w:t>
      </w:r>
      <w:r w:rsidR="003D4291">
        <w:rPr>
          <w:szCs w:val="24"/>
        </w:rPr>
        <w:t>e</w:t>
      </w:r>
      <w:r w:rsidR="00013308">
        <w:rPr>
          <w:szCs w:val="24"/>
        </w:rPr>
        <w:t xml:space="preserve"> svými přáteli, protože se bojí jejich reakce. </w:t>
      </w:r>
      <w:r w:rsidR="00F36328">
        <w:rPr>
          <w:szCs w:val="24"/>
        </w:rPr>
        <w:t xml:space="preserve">Ze získaných dat můžeme konstatovat, že se </w:t>
      </w:r>
      <w:r w:rsidR="00013308">
        <w:rPr>
          <w:szCs w:val="24"/>
        </w:rPr>
        <w:t xml:space="preserve">klientky domnívají, že by přátelé </w:t>
      </w:r>
      <w:r w:rsidR="00F36328">
        <w:rPr>
          <w:szCs w:val="24"/>
        </w:rPr>
        <w:t xml:space="preserve">jejich </w:t>
      </w:r>
      <w:r w:rsidR="00330907">
        <w:rPr>
          <w:szCs w:val="24"/>
        </w:rPr>
        <w:t xml:space="preserve">vzhled nijak </w:t>
      </w:r>
      <w:r w:rsidR="00013308">
        <w:rPr>
          <w:szCs w:val="24"/>
        </w:rPr>
        <w:t xml:space="preserve">nekomentovali, ale mají strach, že by </w:t>
      </w:r>
      <w:r>
        <w:rPr>
          <w:szCs w:val="24"/>
        </w:rPr>
        <w:t xml:space="preserve">je tak v </w:t>
      </w:r>
      <w:r w:rsidR="00330907">
        <w:rPr>
          <w:szCs w:val="24"/>
        </w:rPr>
        <w:t xml:space="preserve">duchu hodnotili. </w:t>
      </w:r>
      <w:r w:rsidR="00013308">
        <w:rPr>
          <w:szCs w:val="24"/>
        </w:rPr>
        <w:t xml:space="preserve"> </w:t>
      </w:r>
    </w:p>
    <w:p w:rsidR="008F3F3C" w:rsidRDefault="008F3F3C" w:rsidP="009F1B55">
      <w:pPr>
        <w:pStyle w:val="podnadpis2"/>
      </w:pPr>
      <w:bookmarkStart w:id="126" w:name="_Toc353022159"/>
      <w:bookmarkStart w:id="127" w:name="_Toc353090209"/>
      <w:r>
        <w:t xml:space="preserve">Trs č. 5 Způsob </w:t>
      </w:r>
      <w:r w:rsidR="00BA42AA">
        <w:t xml:space="preserve">vyrovnávání se s změnou tělesné </w:t>
      </w:r>
      <w:r>
        <w:t>váhy</w:t>
      </w:r>
      <w:bookmarkEnd w:id="126"/>
      <w:bookmarkEnd w:id="127"/>
      <w:r w:rsidR="00F877A8">
        <w:t xml:space="preserve"> </w:t>
      </w:r>
    </w:p>
    <w:p w:rsidR="00F877A8" w:rsidRDefault="00F877A8" w:rsidP="00751EB5">
      <w:pPr>
        <w:rPr>
          <w:szCs w:val="24"/>
        </w:rPr>
      </w:pPr>
      <w:r>
        <w:rPr>
          <w:szCs w:val="24"/>
        </w:rPr>
        <w:t>Zajímalo nás, jaké prostředky k</w:t>
      </w:r>
      <w:r w:rsidR="00330907">
        <w:rPr>
          <w:szCs w:val="24"/>
        </w:rPr>
        <w:t>e</w:t>
      </w:r>
      <w:r w:rsidR="00DB3217">
        <w:rPr>
          <w:szCs w:val="24"/>
        </w:rPr>
        <w:t xml:space="preserve"> </w:t>
      </w:r>
      <w:r>
        <w:rPr>
          <w:szCs w:val="24"/>
        </w:rPr>
        <w:t xml:space="preserve">snížení váhy klientky volily. Zmapování způsobů řešení jejich situace by </w:t>
      </w:r>
      <w:r w:rsidR="00330907">
        <w:rPr>
          <w:szCs w:val="24"/>
        </w:rPr>
        <w:t xml:space="preserve">také </w:t>
      </w:r>
      <w:r>
        <w:rPr>
          <w:szCs w:val="24"/>
        </w:rPr>
        <w:t>mělo být podk</w:t>
      </w:r>
      <w:r w:rsidR="00DB3217">
        <w:rPr>
          <w:szCs w:val="24"/>
        </w:rPr>
        <w:t xml:space="preserve">ladem pro tvorbu modulu Obavy z </w:t>
      </w:r>
      <w:r>
        <w:rPr>
          <w:szCs w:val="24"/>
        </w:rPr>
        <w:t xml:space="preserve">tloušťky. </w:t>
      </w:r>
    </w:p>
    <w:p w:rsidR="00B9014D" w:rsidRPr="00FC0002" w:rsidRDefault="00F877A8" w:rsidP="00B9014D">
      <w:pPr>
        <w:rPr>
          <w:i/>
          <w:szCs w:val="24"/>
        </w:rPr>
      </w:pPr>
      <w:r>
        <w:rPr>
          <w:szCs w:val="24"/>
        </w:rPr>
        <w:t xml:space="preserve">K2: </w:t>
      </w:r>
      <w:r w:rsidR="00B9014D">
        <w:rPr>
          <w:szCs w:val="24"/>
        </w:rPr>
        <w:t>„</w:t>
      </w:r>
      <w:r w:rsidR="00B9014D" w:rsidRPr="00B9014D">
        <w:rPr>
          <w:i/>
          <w:szCs w:val="24"/>
        </w:rPr>
        <w:t>A tak jsem cvičila a byla jsem ráda, že tu váhu dokážu nějak korigovat, ale pak už jsem prostě nevečeřela a musela jsem každý den cvičit, abych prostě byla spokojena sama se sebou.</w:t>
      </w:r>
      <w:r w:rsidR="00B9014D">
        <w:rPr>
          <w:szCs w:val="24"/>
        </w:rPr>
        <w:t>“ K3: „…</w:t>
      </w:r>
      <w:r w:rsidR="00B9014D" w:rsidRPr="00B9014D">
        <w:rPr>
          <w:i/>
          <w:szCs w:val="24"/>
        </w:rPr>
        <w:t xml:space="preserve">tak </w:t>
      </w:r>
      <w:r w:rsidR="00DB3217">
        <w:rPr>
          <w:i/>
          <w:szCs w:val="24"/>
        </w:rPr>
        <w:t xml:space="preserve">jsem začala mít takové sklony k </w:t>
      </w:r>
      <w:r w:rsidR="00B9014D" w:rsidRPr="00B9014D">
        <w:rPr>
          <w:i/>
          <w:szCs w:val="24"/>
        </w:rPr>
        <w:t>tomu, že jsem přestala jíst a začala jsem pak cvičit několikrát denně v té třetí fázi, jako úplně magor a tady</w:t>
      </w:r>
      <w:r w:rsidR="00B9014D">
        <w:rPr>
          <w:szCs w:val="24"/>
        </w:rPr>
        <w:t xml:space="preserve"> (klientka má na mysli současnou terapii)</w:t>
      </w:r>
      <w:r w:rsidR="00B9014D" w:rsidRPr="00B9014D">
        <w:rPr>
          <w:i/>
          <w:szCs w:val="24"/>
        </w:rPr>
        <w:t xml:space="preserve"> se mi to rozjelo tak</w:t>
      </w:r>
      <w:r w:rsidR="00B9014D">
        <w:rPr>
          <w:i/>
          <w:szCs w:val="24"/>
        </w:rPr>
        <w:t>y.“</w:t>
      </w:r>
      <w:r w:rsidR="00B9014D">
        <w:rPr>
          <w:szCs w:val="24"/>
        </w:rPr>
        <w:t xml:space="preserve"> K1: „</w:t>
      </w:r>
      <w:r w:rsidR="00B9014D" w:rsidRPr="00B9014D">
        <w:rPr>
          <w:i/>
          <w:szCs w:val="24"/>
        </w:rPr>
        <w:t>Já jsem třeba udělala to, jako, že jsem vyčistila skříň, protože jsem si vždycky nechávala ty věci, který mi byly jako malý.</w:t>
      </w:r>
      <w:r w:rsidR="00B9014D">
        <w:rPr>
          <w:i/>
          <w:szCs w:val="24"/>
        </w:rPr>
        <w:t xml:space="preserve">“ </w:t>
      </w:r>
      <w:r w:rsidR="00B9014D">
        <w:rPr>
          <w:szCs w:val="24"/>
        </w:rPr>
        <w:t>A dodává, že „</w:t>
      </w:r>
      <w:r w:rsidR="00B9014D" w:rsidRPr="00B9014D">
        <w:rPr>
          <w:i/>
          <w:szCs w:val="24"/>
        </w:rPr>
        <w:t>…pak jsem prostě vzala pytel a říkala jsem si, že to prostě musím dát prostě pryč.</w:t>
      </w:r>
      <w:r w:rsidR="00B9014D">
        <w:rPr>
          <w:i/>
          <w:szCs w:val="24"/>
        </w:rPr>
        <w:t xml:space="preserve">“ </w:t>
      </w:r>
      <w:r w:rsidR="00B9014D">
        <w:rPr>
          <w:szCs w:val="24"/>
        </w:rPr>
        <w:t>K2 uvádí, že nechce být otrokem módy, jako byla dřív. Uvědomuje si, že některé obl</w:t>
      </w:r>
      <w:r w:rsidR="00DB3217">
        <w:rPr>
          <w:szCs w:val="24"/>
        </w:rPr>
        <w:t xml:space="preserve">ečení si na sebe už neobleče. K </w:t>
      </w:r>
      <w:r w:rsidR="00B9014D">
        <w:rPr>
          <w:szCs w:val="24"/>
        </w:rPr>
        <w:t>tomu dodává „</w:t>
      </w:r>
      <w:r w:rsidR="00B9014D" w:rsidRPr="00B9014D">
        <w:rPr>
          <w:i/>
          <w:szCs w:val="24"/>
        </w:rPr>
        <w:t>A prostě tak to je, a tak to asi souvisí kompletně s</w:t>
      </w:r>
      <w:r w:rsidR="00DB3217">
        <w:rPr>
          <w:i/>
          <w:szCs w:val="24"/>
        </w:rPr>
        <w:t xml:space="preserve"> </w:t>
      </w:r>
      <w:r w:rsidR="00B9014D" w:rsidRPr="00B9014D">
        <w:rPr>
          <w:i/>
          <w:szCs w:val="24"/>
        </w:rPr>
        <w:t>tou změnou</w:t>
      </w:r>
      <w:r w:rsidR="00B9014D" w:rsidRPr="00B9014D">
        <w:rPr>
          <w:b/>
          <w:i/>
          <w:szCs w:val="24"/>
        </w:rPr>
        <w:t>.</w:t>
      </w:r>
      <w:r w:rsidR="00B9014D" w:rsidRPr="00B9014D">
        <w:rPr>
          <w:i/>
          <w:szCs w:val="24"/>
        </w:rPr>
        <w:t xml:space="preserve">  Takhle si to říkám, ale fakt je, že občas kdybych měla někoho potkat, tak já bych se normálně styděla. Jakože normálně stud, jakože jsem přibrala</w:t>
      </w:r>
      <w:r w:rsidR="00B9014D">
        <w:rPr>
          <w:i/>
          <w:szCs w:val="24"/>
        </w:rPr>
        <w:t>.“</w:t>
      </w:r>
      <w:r w:rsidR="000836CD">
        <w:rPr>
          <w:i/>
          <w:szCs w:val="24"/>
        </w:rPr>
        <w:t xml:space="preserve"> </w:t>
      </w:r>
      <w:r w:rsidR="000836CD">
        <w:rPr>
          <w:szCs w:val="24"/>
        </w:rPr>
        <w:t>K1: „</w:t>
      </w:r>
      <w:r w:rsidR="000836CD" w:rsidRPr="000836CD">
        <w:rPr>
          <w:i/>
          <w:szCs w:val="24"/>
        </w:rPr>
        <w:t>Ale s</w:t>
      </w:r>
      <w:r w:rsidR="00DB3217">
        <w:rPr>
          <w:i/>
          <w:szCs w:val="24"/>
        </w:rPr>
        <w:t xml:space="preserve">tejně pak si ale dát i postoj k </w:t>
      </w:r>
      <w:r w:rsidR="000836CD" w:rsidRPr="000836CD">
        <w:rPr>
          <w:i/>
          <w:szCs w:val="24"/>
        </w:rPr>
        <w:t>tomu sportu. Nedělat to proto, že musím, že potřebuju něco jako rychle vyběhat, ale jdu si to užít, protože mám ráda taky ten pohyb. I já jsem si to říkala, prostě jako nahlas, jo, s tím, že mi nevydrželo moc dlouho, ale měla jsem takovou chvilku, jako by že otáčet si to a</w:t>
      </w:r>
      <w:r w:rsidR="004A2B9F">
        <w:rPr>
          <w:i/>
          <w:szCs w:val="24"/>
        </w:rPr>
        <w:t> </w:t>
      </w:r>
      <w:r w:rsidR="000836CD" w:rsidRPr="000836CD">
        <w:rPr>
          <w:i/>
          <w:szCs w:val="24"/>
        </w:rPr>
        <w:t>říkala jsme si, že ty tváře mám ráda, že je to jako moje. A tohle mi docela jako pomohlo</w:t>
      </w:r>
      <w:r w:rsidR="000836CD" w:rsidRPr="00781348">
        <w:rPr>
          <w:szCs w:val="24"/>
        </w:rPr>
        <w:t>.</w:t>
      </w:r>
      <w:r w:rsidR="000836CD">
        <w:rPr>
          <w:szCs w:val="24"/>
        </w:rPr>
        <w:t>“ K2 ještě uvádí, že s</w:t>
      </w:r>
      <w:r w:rsidR="00DB3217">
        <w:rPr>
          <w:szCs w:val="24"/>
        </w:rPr>
        <w:t xml:space="preserve">e pokusila svůj problém řešit s </w:t>
      </w:r>
      <w:r w:rsidR="000836CD">
        <w:rPr>
          <w:szCs w:val="24"/>
        </w:rPr>
        <w:t>přáteli „</w:t>
      </w:r>
      <w:r w:rsidR="000836CD" w:rsidRPr="000836CD">
        <w:rPr>
          <w:i/>
          <w:szCs w:val="24"/>
        </w:rPr>
        <w:t>Tak jsem to řekla pár lidem kolem mě, a oni už jako věděli, že chci jít (zvracet), tak tam počkali se mnou a já jsem nešla. Ale jako neřešila jsem to se všema, bylo mi to trapný, no.</w:t>
      </w:r>
      <w:r w:rsidR="000836CD">
        <w:rPr>
          <w:i/>
          <w:szCs w:val="24"/>
        </w:rPr>
        <w:t>“</w:t>
      </w:r>
      <w:r w:rsidR="000836CD">
        <w:rPr>
          <w:szCs w:val="24"/>
        </w:rPr>
        <w:t xml:space="preserve"> </w:t>
      </w:r>
      <w:r w:rsidR="00380D55">
        <w:rPr>
          <w:szCs w:val="24"/>
        </w:rPr>
        <w:t>K2: „</w:t>
      </w:r>
      <w:r w:rsidR="00380D55" w:rsidRPr="00380D55">
        <w:rPr>
          <w:i/>
          <w:szCs w:val="24"/>
        </w:rPr>
        <w:t>Ale tak jo, já se to snažím nějak jako ne zamaskovat, ale jako jo, zamaskovat</w:t>
      </w:r>
      <w:r w:rsidR="00380D55">
        <w:rPr>
          <w:i/>
          <w:szCs w:val="24"/>
        </w:rPr>
        <w:t>.“</w:t>
      </w:r>
      <w:r w:rsidR="00380D55">
        <w:rPr>
          <w:szCs w:val="24"/>
        </w:rPr>
        <w:t xml:space="preserve"> K3: „…</w:t>
      </w:r>
      <w:r w:rsidR="00380D55" w:rsidRPr="00380D55">
        <w:rPr>
          <w:i/>
          <w:szCs w:val="24"/>
        </w:rPr>
        <w:t>vždycky,</w:t>
      </w:r>
      <w:r w:rsidR="00DB3217">
        <w:rPr>
          <w:i/>
          <w:szCs w:val="24"/>
        </w:rPr>
        <w:t xml:space="preserve"> </w:t>
      </w:r>
      <w:r w:rsidR="00380D55" w:rsidRPr="00380D55">
        <w:rPr>
          <w:i/>
          <w:szCs w:val="24"/>
        </w:rPr>
        <w:t>když mám pocit, že jsem přibrala aspoň 5 kg, tak se zvážím, a vidím</w:t>
      </w:r>
      <w:r w:rsidR="00380D55">
        <w:rPr>
          <w:i/>
          <w:szCs w:val="24"/>
        </w:rPr>
        <w:t>,</w:t>
      </w:r>
      <w:r w:rsidR="00380D55" w:rsidRPr="00380D55">
        <w:rPr>
          <w:i/>
          <w:szCs w:val="24"/>
        </w:rPr>
        <w:t xml:space="preserve"> že vážím furt stejně. Takže já věřím té váze. Dřív jsem si říkala, že je zase pokažená, ale teď už věřím té váze a říkám si, jo, je to v klidu. Jako že mě drží ta realita, trochu</w:t>
      </w:r>
      <w:r w:rsidR="00380D55">
        <w:rPr>
          <w:i/>
          <w:szCs w:val="24"/>
        </w:rPr>
        <w:t xml:space="preserve">.“ </w:t>
      </w:r>
      <w:r w:rsidR="00DB3217">
        <w:rPr>
          <w:i/>
          <w:szCs w:val="24"/>
        </w:rPr>
        <w:t>Zároveň dodává, že „...</w:t>
      </w:r>
      <w:r w:rsidR="00380D55" w:rsidRPr="00FC0002">
        <w:rPr>
          <w:i/>
          <w:szCs w:val="24"/>
        </w:rPr>
        <w:t>já jak jsem se tady začala vážit, dala jsem si to do kontraktu, tak jsem to vždycky strašně prožívala a nik</w:t>
      </w:r>
      <w:r w:rsidR="00FC0002" w:rsidRPr="00FC0002">
        <w:rPr>
          <w:i/>
          <w:szCs w:val="24"/>
        </w:rPr>
        <w:t xml:space="preserve">dy jsem nechtěla vidět to </w:t>
      </w:r>
      <w:r w:rsidR="00FC0002" w:rsidRPr="00FC0002">
        <w:rPr>
          <w:i/>
          <w:szCs w:val="24"/>
        </w:rPr>
        <w:lastRenderedPageBreak/>
        <w:t xml:space="preserve">číslo… ale pak jsem si už na to zvykla a už jsem přijala, že teď jak jsem takhle, tak je to prostě v pohodě. Ale taky to trvalo. </w:t>
      </w:r>
      <w:r w:rsidR="00FC0002" w:rsidRPr="00FC0002">
        <w:rPr>
          <w:i/>
          <w:color w:val="00B050"/>
          <w:szCs w:val="24"/>
        </w:rPr>
        <w:t>Taky to byl strašák. Ještě když tam byla ta 83</w:t>
      </w:r>
      <w:r w:rsidR="00FC0002" w:rsidRPr="00245794">
        <w:rPr>
          <w:i/>
          <w:szCs w:val="24"/>
        </w:rPr>
        <w:t>.</w:t>
      </w:r>
      <w:r w:rsidR="00FC0002" w:rsidRPr="00245794">
        <w:rPr>
          <w:szCs w:val="24"/>
        </w:rPr>
        <w:t>“</w:t>
      </w:r>
      <w:r w:rsidR="00FC0002">
        <w:rPr>
          <w:szCs w:val="24"/>
        </w:rPr>
        <w:t xml:space="preserve"> Klientka K2 odmítá váhu, jako způsob kontroly tělesné váhy. Na otázku, co by jí pomohlo</w:t>
      </w:r>
      <w:r w:rsidR="00330907">
        <w:rPr>
          <w:szCs w:val="24"/>
        </w:rPr>
        <w:t>,</w:t>
      </w:r>
      <w:r w:rsidR="00FC0002">
        <w:rPr>
          <w:szCs w:val="24"/>
        </w:rPr>
        <w:t xml:space="preserve"> odpověděla „</w:t>
      </w:r>
      <w:r w:rsidR="00FC0002" w:rsidRPr="00FC0002">
        <w:rPr>
          <w:i/>
          <w:szCs w:val="24"/>
        </w:rPr>
        <w:t>Jedině sport. Já když sportuju, tak jsem úplně v</w:t>
      </w:r>
      <w:r w:rsidR="00DB3217">
        <w:rPr>
          <w:i/>
          <w:szCs w:val="24"/>
        </w:rPr>
        <w:t xml:space="preserve"> </w:t>
      </w:r>
      <w:r w:rsidR="00FC0002" w:rsidRPr="00FC0002">
        <w:rPr>
          <w:i/>
          <w:szCs w:val="24"/>
        </w:rPr>
        <w:t>pohodě</w:t>
      </w:r>
      <w:r w:rsidR="00FC0002">
        <w:rPr>
          <w:i/>
          <w:szCs w:val="24"/>
        </w:rPr>
        <w:t>.“</w:t>
      </w:r>
    </w:p>
    <w:p w:rsidR="00FC0002" w:rsidRDefault="00330907" w:rsidP="00B9014D">
      <w:pPr>
        <w:rPr>
          <w:szCs w:val="24"/>
        </w:rPr>
      </w:pPr>
      <w:r>
        <w:rPr>
          <w:szCs w:val="24"/>
        </w:rPr>
        <w:t xml:space="preserve">Zjistili jsme, že si klientky </w:t>
      </w:r>
      <w:r w:rsidR="00FC0002">
        <w:rPr>
          <w:szCs w:val="24"/>
        </w:rPr>
        <w:t>snažily vytvořit nástroje, k</w:t>
      </w:r>
      <w:r w:rsidR="00DB3217">
        <w:rPr>
          <w:szCs w:val="24"/>
        </w:rPr>
        <w:t>terými by řešily svůj problém s</w:t>
      </w:r>
      <w:r w:rsidR="004A2B9F">
        <w:rPr>
          <w:szCs w:val="24"/>
        </w:rPr>
        <w:t> </w:t>
      </w:r>
      <w:r w:rsidR="00FC0002">
        <w:rPr>
          <w:szCs w:val="24"/>
        </w:rPr>
        <w:t xml:space="preserve">váhou. Uvedly spoustu způsobů, jak situaci tenkrát řešily. Jedna používá váhu ke kontrolování hmotnosti, jiná vidí smysl ve sportu. Při skoncování se závislostí na pervitinu </w:t>
      </w:r>
      <w:r w:rsidR="00DB3217">
        <w:rPr>
          <w:szCs w:val="24"/>
        </w:rPr>
        <w:t xml:space="preserve">jedna z </w:t>
      </w:r>
      <w:r w:rsidR="00BA42AA">
        <w:rPr>
          <w:szCs w:val="24"/>
        </w:rPr>
        <w:t xml:space="preserve">klientek měla </w:t>
      </w:r>
      <w:r w:rsidR="00FC0002">
        <w:rPr>
          <w:szCs w:val="24"/>
        </w:rPr>
        <w:t>potřebu</w:t>
      </w:r>
      <w:r w:rsidR="00BA42AA">
        <w:rPr>
          <w:szCs w:val="24"/>
        </w:rPr>
        <w:t xml:space="preserve"> se zbavit i oblečení, které jí</w:t>
      </w:r>
      <w:r w:rsidR="00FC0002">
        <w:rPr>
          <w:szCs w:val="24"/>
        </w:rPr>
        <w:t xml:space="preserve"> připomínalo</w:t>
      </w:r>
      <w:r w:rsidR="00BA42AA">
        <w:rPr>
          <w:szCs w:val="24"/>
        </w:rPr>
        <w:t xml:space="preserve"> dobu, ve které pervitin užívala (oblečení jí</w:t>
      </w:r>
      <w:r w:rsidR="00D43F13">
        <w:rPr>
          <w:szCs w:val="24"/>
        </w:rPr>
        <w:t xml:space="preserve"> bylo malé)</w:t>
      </w:r>
      <w:r w:rsidR="00FC0002">
        <w:rPr>
          <w:szCs w:val="24"/>
        </w:rPr>
        <w:t>.</w:t>
      </w:r>
      <w:r w:rsidR="00D43F13">
        <w:rPr>
          <w:szCs w:val="24"/>
        </w:rPr>
        <w:t xml:space="preserve"> </w:t>
      </w:r>
      <w:r w:rsidR="00BA42AA">
        <w:rPr>
          <w:szCs w:val="24"/>
        </w:rPr>
        <w:t>Další</w:t>
      </w:r>
      <w:r w:rsidR="00D43F13">
        <w:rPr>
          <w:szCs w:val="24"/>
        </w:rPr>
        <w:t xml:space="preserve"> klientka uvádí, že pro ni</w:t>
      </w:r>
      <w:r w:rsidR="00FC0002">
        <w:rPr>
          <w:szCs w:val="24"/>
        </w:rPr>
        <w:t xml:space="preserve"> bylo velice těžké</w:t>
      </w:r>
      <w:r w:rsidR="00BA42AA">
        <w:rPr>
          <w:szCs w:val="24"/>
        </w:rPr>
        <w:t xml:space="preserve"> přijmout</w:t>
      </w:r>
      <w:r w:rsidR="00FC0002">
        <w:rPr>
          <w:szCs w:val="24"/>
        </w:rPr>
        <w:t>, když vážila pře</w:t>
      </w:r>
      <w:r w:rsidR="00D43F13">
        <w:rPr>
          <w:szCs w:val="24"/>
        </w:rPr>
        <w:t>s</w:t>
      </w:r>
      <w:r w:rsidR="00FC0002">
        <w:rPr>
          <w:szCs w:val="24"/>
        </w:rPr>
        <w:t xml:space="preserve"> 80 kg. Tuto vět</w:t>
      </w:r>
      <w:r w:rsidR="00D43F13">
        <w:rPr>
          <w:szCs w:val="24"/>
        </w:rPr>
        <w:t>u sdělovala velmi potichu, jako</w:t>
      </w:r>
      <w:r w:rsidR="00FC0002">
        <w:rPr>
          <w:szCs w:val="24"/>
        </w:rPr>
        <w:t xml:space="preserve">by se za to styděla. Další způsob, </w:t>
      </w:r>
      <w:r w:rsidR="00D43F13">
        <w:rPr>
          <w:szCs w:val="24"/>
        </w:rPr>
        <w:t>jakým</w:t>
      </w:r>
      <w:r w:rsidR="00FC0002">
        <w:rPr>
          <w:szCs w:val="24"/>
        </w:rPr>
        <w:t xml:space="preserve"> se klientky </w:t>
      </w:r>
      <w:r w:rsidR="00D43F13">
        <w:rPr>
          <w:szCs w:val="24"/>
        </w:rPr>
        <w:t>vypořádávaly se svojí</w:t>
      </w:r>
      <w:r w:rsidR="00FC0002">
        <w:rPr>
          <w:szCs w:val="24"/>
        </w:rPr>
        <w:t xml:space="preserve"> váhou</w:t>
      </w:r>
      <w:r w:rsidR="00D43F13">
        <w:rPr>
          <w:szCs w:val="24"/>
        </w:rPr>
        <w:t>,</w:t>
      </w:r>
      <w:r w:rsidR="00FC0002">
        <w:rPr>
          <w:szCs w:val="24"/>
        </w:rPr>
        <w:t xml:space="preserve"> bylo </w:t>
      </w:r>
      <w:r w:rsidR="00BA42AA">
        <w:rPr>
          <w:szCs w:val="24"/>
        </w:rPr>
        <w:t>ujišťování se</w:t>
      </w:r>
      <w:r w:rsidR="00FC0002">
        <w:rPr>
          <w:szCs w:val="24"/>
        </w:rPr>
        <w:t xml:space="preserve"> o tom, že jejich aktuální vzhled je zdravý</w:t>
      </w:r>
      <w:r w:rsidR="00BA42AA">
        <w:rPr>
          <w:szCs w:val="24"/>
        </w:rPr>
        <w:t>,</w:t>
      </w:r>
      <w:r w:rsidR="00FC0002">
        <w:rPr>
          <w:szCs w:val="24"/>
        </w:rPr>
        <w:t xml:space="preserve"> a </w:t>
      </w:r>
      <w:r w:rsidR="00D43F13">
        <w:rPr>
          <w:szCs w:val="24"/>
        </w:rPr>
        <w:t>ž</w:t>
      </w:r>
      <w:r w:rsidR="00FC0002">
        <w:rPr>
          <w:szCs w:val="24"/>
        </w:rPr>
        <w:t xml:space="preserve">e se mají rády takové, jaké jsou. </w:t>
      </w:r>
    </w:p>
    <w:p w:rsidR="0003785B" w:rsidRDefault="0082465D" w:rsidP="009F1B55">
      <w:pPr>
        <w:pStyle w:val="podnadpis2"/>
      </w:pPr>
      <w:bookmarkStart w:id="128" w:name="_Toc353022160"/>
      <w:bookmarkStart w:id="129" w:name="_Toc353090210"/>
      <w:r>
        <w:t>Trs č.</w:t>
      </w:r>
      <w:r w:rsidR="00641632">
        <w:t xml:space="preserve"> </w:t>
      </w:r>
      <w:r>
        <w:t>6 Hlídání váhy jako spouštěč</w:t>
      </w:r>
      <w:r w:rsidR="00B973F4">
        <w:t>e</w:t>
      </w:r>
      <w:r w:rsidR="00131E33">
        <w:t xml:space="preserve"> chuti na pervitin</w:t>
      </w:r>
      <w:bookmarkEnd w:id="128"/>
      <w:bookmarkEnd w:id="129"/>
    </w:p>
    <w:p w:rsidR="0082465D" w:rsidRDefault="00E47189" w:rsidP="00B9014D">
      <w:pPr>
        <w:rPr>
          <w:szCs w:val="24"/>
        </w:rPr>
      </w:pPr>
      <w:r>
        <w:rPr>
          <w:szCs w:val="24"/>
        </w:rPr>
        <w:t>S</w:t>
      </w:r>
      <w:r w:rsidR="0082465D">
        <w:rPr>
          <w:szCs w:val="24"/>
        </w:rPr>
        <w:t xml:space="preserve">nažíme </w:t>
      </w:r>
      <w:r>
        <w:rPr>
          <w:szCs w:val="24"/>
        </w:rPr>
        <w:t xml:space="preserve">se </w:t>
      </w:r>
      <w:r w:rsidR="00DB3217">
        <w:rPr>
          <w:szCs w:val="24"/>
        </w:rPr>
        <w:t xml:space="preserve">zjistit, v </w:t>
      </w:r>
      <w:r w:rsidR="0082465D">
        <w:rPr>
          <w:szCs w:val="24"/>
        </w:rPr>
        <w:t xml:space="preserve">jaké chvíli se klientky svou tělesnou váhou nejvíce zabývají. Zároveň </w:t>
      </w:r>
      <w:r w:rsidR="00280A32">
        <w:rPr>
          <w:szCs w:val="24"/>
        </w:rPr>
        <w:t>se pokusíme hledat spojitost mezi nespokojeností s vlastním vzhledem a chutí na drogy.</w:t>
      </w:r>
    </w:p>
    <w:p w:rsidR="00316D32" w:rsidRPr="009B61E4" w:rsidRDefault="00E47189" w:rsidP="00316D32">
      <w:pPr>
        <w:rPr>
          <w:szCs w:val="24"/>
        </w:rPr>
      </w:pPr>
      <w:r>
        <w:rPr>
          <w:szCs w:val="24"/>
        </w:rPr>
        <w:t>K1: „</w:t>
      </w:r>
      <w:r w:rsidR="00DB3217">
        <w:rPr>
          <w:i/>
          <w:szCs w:val="24"/>
        </w:rPr>
        <w:t xml:space="preserve">A občas to mám i spojený s </w:t>
      </w:r>
      <w:r w:rsidRPr="00E47189">
        <w:rPr>
          <w:i/>
          <w:szCs w:val="24"/>
        </w:rPr>
        <w:t>tím, že já mám tohle jako ukazatel, před tím, než mě právě začne napadat nespokojenost a začnu to zkoumat, jako že po tom teprve začnu mít chuť na ty drogy. Já mám teď za sebou laps, právě…</w:t>
      </w:r>
      <w:r>
        <w:rPr>
          <w:i/>
          <w:szCs w:val="24"/>
        </w:rPr>
        <w:t>.“</w:t>
      </w:r>
      <w:r>
        <w:rPr>
          <w:szCs w:val="24"/>
        </w:rPr>
        <w:t xml:space="preserve"> </w:t>
      </w:r>
      <w:r w:rsidRPr="00781348">
        <w:rPr>
          <w:szCs w:val="24"/>
        </w:rPr>
        <w:t xml:space="preserve">K3: </w:t>
      </w:r>
      <w:r>
        <w:rPr>
          <w:szCs w:val="24"/>
        </w:rPr>
        <w:t>„</w:t>
      </w:r>
      <w:r w:rsidRPr="00E47189">
        <w:rPr>
          <w:i/>
          <w:szCs w:val="24"/>
        </w:rPr>
        <w:t>Já to mám stejně, jakože když mi není nějak úplně nejlíp jako psychicky, tak začnu řešit</w:t>
      </w:r>
      <w:r>
        <w:rPr>
          <w:i/>
          <w:szCs w:val="24"/>
        </w:rPr>
        <w:t>,</w:t>
      </w:r>
      <w:r w:rsidRPr="00E47189">
        <w:rPr>
          <w:i/>
          <w:szCs w:val="24"/>
        </w:rPr>
        <w:t xml:space="preserve"> jako jestli jsem nepřibrala zase.“</w:t>
      </w:r>
      <w:r>
        <w:rPr>
          <w:i/>
          <w:szCs w:val="24"/>
        </w:rPr>
        <w:t xml:space="preserve"> </w:t>
      </w:r>
      <w:r>
        <w:rPr>
          <w:szCs w:val="24"/>
        </w:rPr>
        <w:t xml:space="preserve">K2 reaguje na to, jak jí musel </w:t>
      </w:r>
      <w:r w:rsidR="00131E33">
        <w:rPr>
          <w:szCs w:val="24"/>
        </w:rPr>
        <w:t xml:space="preserve">bratr pomoci </w:t>
      </w:r>
      <w:r>
        <w:rPr>
          <w:szCs w:val="24"/>
        </w:rPr>
        <w:t>při vyklízení skříně, kde bylo staré oblečení. „</w:t>
      </w:r>
      <w:r w:rsidR="00316D32">
        <w:rPr>
          <w:szCs w:val="24"/>
        </w:rPr>
        <w:t>…</w:t>
      </w:r>
      <w:r w:rsidR="00316D32" w:rsidRPr="00316D32">
        <w:rPr>
          <w:i/>
          <w:szCs w:val="24"/>
        </w:rPr>
        <w:t>já jsem nebyla schopná sama ty skřín</w:t>
      </w:r>
      <w:r w:rsidR="00DB3217">
        <w:rPr>
          <w:i/>
          <w:szCs w:val="24"/>
        </w:rPr>
        <w:t xml:space="preserve">ě otevřít a vytřídit. Já jsem z </w:t>
      </w:r>
      <w:r w:rsidR="00316D32" w:rsidRPr="00316D32">
        <w:rPr>
          <w:i/>
          <w:szCs w:val="24"/>
        </w:rPr>
        <w:t>toho byla úplně hotová. Mě to rozjíždělo, já jsem u toho dělala i scénu, já jsem u toho i brečela. Prostě, mě se všecko nějak vrátilo</w:t>
      </w:r>
      <w:r w:rsidR="00245794">
        <w:rPr>
          <w:i/>
          <w:szCs w:val="24"/>
        </w:rPr>
        <w:t>,</w:t>
      </w:r>
      <w:r w:rsidR="00316D32" w:rsidRPr="00316D32">
        <w:rPr>
          <w:i/>
          <w:szCs w:val="24"/>
        </w:rPr>
        <w:t xml:space="preserve"> a že už taková prostě nikdy nebudu a že už nebudu hubená a já jsem za tím viděla strašně moc věcí. Jako na té své ženskosti, no, prostě jsem se cítila blbě, no.</w:t>
      </w:r>
      <w:r w:rsidR="00316D32">
        <w:rPr>
          <w:i/>
          <w:szCs w:val="24"/>
        </w:rPr>
        <w:t xml:space="preserve">“ </w:t>
      </w:r>
      <w:r w:rsidR="00316D32">
        <w:rPr>
          <w:szCs w:val="24"/>
        </w:rPr>
        <w:t>K3 uvádí, že „…</w:t>
      </w:r>
      <w:r w:rsidR="00316D32" w:rsidRPr="00316D32">
        <w:rPr>
          <w:i/>
          <w:szCs w:val="24"/>
        </w:rPr>
        <w:t>když se cítím dobře, mám dobré dny, nebo tak, tak mě to nenapadne. Dám si čokoládku a</w:t>
      </w:r>
      <w:r w:rsidR="004A2B9F">
        <w:rPr>
          <w:i/>
          <w:szCs w:val="24"/>
        </w:rPr>
        <w:t> </w:t>
      </w:r>
      <w:r w:rsidR="00316D32" w:rsidRPr="00316D32">
        <w:rPr>
          <w:i/>
          <w:szCs w:val="24"/>
        </w:rPr>
        <w:t>dobré, ale když jsem na tom blbě, tak neřeším nic jiného, než tůčky…</w:t>
      </w:r>
      <w:r w:rsidR="00316D32">
        <w:rPr>
          <w:i/>
          <w:szCs w:val="24"/>
        </w:rPr>
        <w:t>.“</w:t>
      </w:r>
      <w:r w:rsidR="00316D32">
        <w:rPr>
          <w:szCs w:val="24"/>
        </w:rPr>
        <w:t xml:space="preserve"> Na otázku, jestli vědí, jaká situace by jim moha abstinenci ohrozit K3 odpověděla </w:t>
      </w:r>
      <w:r w:rsidR="00316D32" w:rsidRPr="00316D32">
        <w:rPr>
          <w:i/>
          <w:szCs w:val="24"/>
        </w:rPr>
        <w:t>„</w:t>
      </w:r>
      <w:r w:rsidR="00245794">
        <w:rPr>
          <w:i/>
          <w:szCs w:val="24"/>
        </w:rPr>
        <w:t>...</w:t>
      </w:r>
      <w:r w:rsidR="00316D32" w:rsidRPr="00316D32">
        <w:rPr>
          <w:i/>
          <w:szCs w:val="24"/>
        </w:rPr>
        <w:t>tak určitě, já jsem to měla teďka hodně, protože beru nějaké léky, jako na hlavu a zkoušeli jsme je vysadit u</w:t>
      </w:r>
      <w:r w:rsidR="004A2B9F">
        <w:rPr>
          <w:i/>
          <w:szCs w:val="24"/>
        </w:rPr>
        <w:t> </w:t>
      </w:r>
      <w:r w:rsidR="00316D32" w:rsidRPr="00316D32">
        <w:rPr>
          <w:i/>
          <w:szCs w:val="24"/>
        </w:rPr>
        <w:t>psychiatra a to jsem měla jako že tři měsíce jako peklíčko, než jsme je nasadili jako zpátky a</w:t>
      </w:r>
      <w:r w:rsidR="004A2B9F">
        <w:rPr>
          <w:i/>
          <w:szCs w:val="24"/>
        </w:rPr>
        <w:t> </w:t>
      </w:r>
      <w:r w:rsidR="00316D32" w:rsidRPr="00316D32">
        <w:rPr>
          <w:i/>
          <w:szCs w:val="24"/>
        </w:rPr>
        <w:t>to jsem teda řešila hodně, no. Jakože fakt, když jsem na to m hodně blbě psychicky, tak to vždycky řeším</w:t>
      </w:r>
      <w:r w:rsidR="00316D32">
        <w:rPr>
          <w:i/>
          <w:szCs w:val="24"/>
        </w:rPr>
        <w:t>.“</w:t>
      </w:r>
      <w:r w:rsidR="009B61E4">
        <w:rPr>
          <w:szCs w:val="24"/>
        </w:rPr>
        <w:t xml:space="preserve"> K2: „</w:t>
      </w:r>
      <w:r w:rsidR="00DB3217">
        <w:rPr>
          <w:i/>
          <w:szCs w:val="24"/>
        </w:rPr>
        <w:t xml:space="preserve">Zároveň k </w:t>
      </w:r>
      <w:r w:rsidR="009B61E4" w:rsidRPr="009B61E4">
        <w:rPr>
          <w:i/>
          <w:szCs w:val="24"/>
        </w:rPr>
        <w:t xml:space="preserve">tomu se může přidružit nějaký chlápek a tam už je to tenkej </w:t>
      </w:r>
      <w:r w:rsidR="009B61E4" w:rsidRPr="009B61E4">
        <w:rPr>
          <w:i/>
          <w:szCs w:val="24"/>
        </w:rPr>
        <w:lastRenderedPageBreak/>
        <w:t>led…Teď jsem zažila takovou negativní odezvu. Jakože to ten kluk ne</w:t>
      </w:r>
      <w:r w:rsidR="00DB3217">
        <w:rPr>
          <w:i/>
          <w:szCs w:val="24"/>
        </w:rPr>
        <w:t xml:space="preserve">opětoval a jo, najednou úplně v </w:t>
      </w:r>
      <w:r w:rsidR="009B61E4" w:rsidRPr="009B61E4">
        <w:rPr>
          <w:i/>
          <w:szCs w:val="24"/>
        </w:rPr>
        <w:t xml:space="preserve">té chvíli </w:t>
      </w:r>
      <w:r w:rsidR="009B61E4">
        <w:rPr>
          <w:i/>
          <w:szCs w:val="24"/>
        </w:rPr>
        <w:t>(</w:t>
      </w:r>
      <w:r w:rsidR="009B61E4" w:rsidRPr="009B61E4">
        <w:rPr>
          <w:i/>
          <w:szCs w:val="24"/>
        </w:rPr>
        <w:t>tleskla rukama</w:t>
      </w:r>
      <w:r w:rsidR="009B61E4">
        <w:rPr>
          <w:i/>
          <w:szCs w:val="24"/>
        </w:rPr>
        <w:t>)</w:t>
      </w:r>
      <w:r w:rsidR="009B61E4" w:rsidRPr="009B61E4">
        <w:rPr>
          <w:i/>
          <w:szCs w:val="24"/>
        </w:rPr>
        <w:t xml:space="preserve"> a když jsem</w:t>
      </w:r>
      <w:r w:rsidR="00DB3217">
        <w:rPr>
          <w:i/>
          <w:szCs w:val="24"/>
        </w:rPr>
        <w:t xml:space="preserve"> fetovala, tak to bylo fajn a s </w:t>
      </w:r>
      <w:r w:rsidR="009B61E4" w:rsidRPr="009B61E4">
        <w:rPr>
          <w:i/>
          <w:szCs w:val="24"/>
        </w:rPr>
        <w:t>těma chlapikama, jak jsem se jim líbila, jo, víš a začala jsem mít blbý pocity</w:t>
      </w:r>
      <w:r w:rsidR="009B61E4">
        <w:rPr>
          <w:i/>
          <w:szCs w:val="24"/>
        </w:rPr>
        <w:t>.“</w:t>
      </w:r>
    </w:p>
    <w:p w:rsidR="00B7284B" w:rsidRDefault="00E47189" w:rsidP="00473E1A">
      <w:pPr>
        <w:rPr>
          <w:szCs w:val="24"/>
        </w:rPr>
      </w:pPr>
      <w:r>
        <w:rPr>
          <w:szCs w:val="24"/>
        </w:rPr>
        <w:t xml:space="preserve">Ze získaných dat vyplývá, že klientky považují myšlenky na svůj vzhled </w:t>
      </w:r>
      <w:r w:rsidR="00131E33">
        <w:rPr>
          <w:szCs w:val="24"/>
        </w:rPr>
        <w:t>za</w:t>
      </w:r>
      <w:r>
        <w:rPr>
          <w:szCs w:val="24"/>
        </w:rPr>
        <w:t xml:space="preserve"> m</w:t>
      </w:r>
      <w:r w:rsidR="00131E33">
        <w:rPr>
          <w:szCs w:val="24"/>
        </w:rPr>
        <w:t>ožné spouštěče chuti na drogu. Z</w:t>
      </w:r>
      <w:r w:rsidR="00DB3217">
        <w:rPr>
          <w:szCs w:val="24"/>
        </w:rPr>
        <w:t xml:space="preserve"> </w:t>
      </w:r>
      <w:r>
        <w:rPr>
          <w:szCs w:val="24"/>
        </w:rPr>
        <w:t>diskuse je patrné, že pokud jsou</w:t>
      </w:r>
      <w:r w:rsidR="00DB3217">
        <w:rPr>
          <w:szCs w:val="24"/>
        </w:rPr>
        <w:t xml:space="preserve"> psychicky v </w:t>
      </w:r>
      <w:r w:rsidR="00316D32">
        <w:rPr>
          <w:szCs w:val="24"/>
        </w:rPr>
        <w:t xml:space="preserve">pohodě, tak svůj </w:t>
      </w:r>
      <w:r w:rsidR="00131E33">
        <w:rPr>
          <w:szCs w:val="24"/>
        </w:rPr>
        <w:t>ze</w:t>
      </w:r>
      <w:r w:rsidR="00316D32">
        <w:rPr>
          <w:szCs w:val="24"/>
        </w:rPr>
        <w:t>vnějšek neřeší. Normálně se stravují a svoji dobro</w:t>
      </w:r>
      <w:r w:rsidR="00DB3217">
        <w:rPr>
          <w:szCs w:val="24"/>
        </w:rPr>
        <w:t xml:space="preserve">u náladu podpoří něčím dobrým k </w:t>
      </w:r>
      <w:r w:rsidR="00316D32">
        <w:rPr>
          <w:szCs w:val="24"/>
        </w:rPr>
        <w:t xml:space="preserve">jídlu. </w:t>
      </w:r>
      <w:r w:rsidR="00131E33">
        <w:rPr>
          <w:szCs w:val="24"/>
        </w:rPr>
        <w:t>Dozvěděli jsme se, že jedna klient</w:t>
      </w:r>
      <w:r w:rsidR="002C1CC0">
        <w:rPr>
          <w:szCs w:val="24"/>
        </w:rPr>
        <w:t>ka navštěvovala také psychiatra, který jí předepsal léky, po jejichž vysazení se opět zabývala tím, jak vypadá.</w:t>
      </w:r>
      <w:r w:rsidR="00B7284B">
        <w:rPr>
          <w:szCs w:val="24"/>
        </w:rPr>
        <w:t xml:space="preserve"> </w:t>
      </w:r>
      <w:r w:rsidR="002C1CC0">
        <w:rPr>
          <w:szCs w:val="24"/>
        </w:rPr>
        <w:t xml:space="preserve">Zjistili jsme, </w:t>
      </w:r>
      <w:r w:rsidR="00B7284B">
        <w:rPr>
          <w:szCs w:val="24"/>
        </w:rPr>
        <w:t xml:space="preserve">že </w:t>
      </w:r>
      <w:r w:rsidR="00DB3217">
        <w:rPr>
          <w:szCs w:val="24"/>
        </w:rPr>
        <w:t>vzpomínka na štíhlost v</w:t>
      </w:r>
      <w:r w:rsidR="004A2B9F">
        <w:rPr>
          <w:szCs w:val="24"/>
        </w:rPr>
        <w:t> </w:t>
      </w:r>
      <w:r w:rsidR="002C1CC0">
        <w:rPr>
          <w:szCs w:val="24"/>
        </w:rPr>
        <w:t xml:space="preserve">souvislosti </w:t>
      </w:r>
      <w:r w:rsidR="00B7284B">
        <w:rPr>
          <w:szCs w:val="24"/>
        </w:rPr>
        <w:t xml:space="preserve">s neopětovanou náklonností muže ke klientce, může být jedna ze spouštěčů chuti na pervitin. </w:t>
      </w:r>
      <w:r w:rsidR="00DB3217">
        <w:rPr>
          <w:szCs w:val="24"/>
        </w:rPr>
        <w:t xml:space="preserve">Jedna z </w:t>
      </w:r>
      <w:r w:rsidR="009B61E4">
        <w:rPr>
          <w:szCs w:val="24"/>
        </w:rPr>
        <w:t xml:space="preserve">klientek uvádí, že se musela </w:t>
      </w:r>
      <w:r w:rsidR="00DB3217">
        <w:rPr>
          <w:szCs w:val="24"/>
        </w:rPr>
        <w:t xml:space="preserve">zbavit oblečení, které nosila v </w:t>
      </w:r>
      <w:r w:rsidR="009B61E4">
        <w:rPr>
          <w:szCs w:val="24"/>
        </w:rPr>
        <w:t>době užívání pervitinu. Připomínalo jí to</w:t>
      </w:r>
      <w:r w:rsidR="00B7284B">
        <w:rPr>
          <w:szCs w:val="24"/>
        </w:rPr>
        <w:t xml:space="preserve"> dobré vzpomínky na dobu</w:t>
      </w:r>
      <w:r w:rsidR="003E24C7">
        <w:rPr>
          <w:szCs w:val="24"/>
        </w:rPr>
        <w:t>, kdy užívala pervitin.</w:t>
      </w:r>
    </w:p>
    <w:p w:rsidR="003E24C7" w:rsidRPr="00B973F4" w:rsidRDefault="003E24C7" w:rsidP="009F1B55">
      <w:pPr>
        <w:pStyle w:val="podnadpis1"/>
      </w:pPr>
      <w:bookmarkStart w:id="130" w:name="_Toc353022161"/>
      <w:bookmarkStart w:id="131" w:name="_Toc353090211"/>
      <w:r w:rsidRPr="00B973F4">
        <w:t>Diskuse</w:t>
      </w:r>
      <w:bookmarkEnd w:id="130"/>
      <w:bookmarkEnd w:id="131"/>
    </w:p>
    <w:p w:rsidR="00397464" w:rsidRDefault="00845BBA" w:rsidP="00473E1A">
      <w:pPr>
        <w:rPr>
          <w:szCs w:val="24"/>
        </w:rPr>
      </w:pPr>
      <w:r>
        <w:rPr>
          <w:szCs w:val="24"/>
        </w:rPr>
        <w:t>Ze zkoumaného vzorku vyplýv</w:t>
      </w:r>
      <w:r w:rsidR="00B7284B">
        <w:rPr>
          <w:szCs w:val="24"/>
        </w:rPr>
        <w:t>á, že klientky se zabývají svojí</w:t>
      </w:r>
      <w:r>
        <w:rPr>
          <w:szCs w:val="24"/>
        </w:rPr>
        <w:t xml:space="preserve"> atraktiv</w:t>
      </w:r>
      <w:r w:rsidR="00B7284B">
        <w:rPr>
          <w:szCs w:val="24"/>
        </w:rPr>
        <w:t>itou</w:t>
      </w:r>
      <w:r>
        <w:rPr>
          <w:szCs w:val="24"/>
        </w:rPr>
        <w:t xml:space="preserve"> a váhou. I</w:t>
      </w:r>
      <w:r w:rsidR="004A2B9F">
        <w:rPr>
          <w:szCs w:val="24"/>
        </w:rPr>
        <w:t> </w:t>
      </w:r>
      <w:r>
        <w:rPr>
          <w:szCs w:val="24"/>
        </w:rPr>
        <w:t>přesto, že klientky</w:t>
      </w:r>
      <w:r w:rsidR="00F44ABB">
        <w:rPr>
          <w:szCs w:val="24"/>
        </w:rPr>
        <w:t xml:space="preserve"> se sami zabývají </w:t>
      </w:r>
      <w:r>
        <w:rPr>
          <w:szCs w:val="24"/>
        </w:rPr>
        <w:t>obtíže</w:t>
      </w:r>
      <w:r w:rsidR="00F44ABB">
        <w:rPr>
          <w:szCs w:val="24"/>
        </w:rPr>
        <w:t>mi</w:t>
      </w:r>
      <w:r>
        <w:rPr>
          <w:szCs w:val="24"/>
        </w:rPr>
        <w:t xml:space="preserve"> se svým zevnějškem, se svým t</w:t>
      </w:r>
      <w:r w:rsidR="00B7284B">
        <w:rPr>
          <w:szCs w:val="24"/>
        </w:rPr>
        <w:t xml:space="preserve">erapeutem toto téma </w:t>
      </w:r>
      <w:r w:rsidR="00F44ABB">
        <w:rPr>
          <w:szCs w:val="24"/>
        </w:rPr>
        <w:t xml:space="preserve">aktivně </w:t>
      </w:r>
      <w:r w:rsidR="004F6722">
        <w:rPr>
          <w:szCs w:val="24"/>
        </w:rPr>
        <w:t>neprobíraly</w:t>
      </w:r>
      <w:r w:rsidR="00B7284B">
        <w:rPr>
          <w:szCs w:val="24"/>
        </w:rPr>
        <w:t>.</w:t>
      </w:r>
      <w:r w:rsidR="00DB3217">
        <w:rPr>
          <w:szCs w:val="24"/>
        </w:rPr>
        <w:t xml:space="preserve"> Klientky se v předchozí léčbě setkaly s </w:t>
      </w:r>
      <w:r>
        <w:rPr>
          <w:szCs w:val="24"/>
        </w:rPr>
        <w:t xml:space="preserve">negativními reakcemi </w:t>
      </w:r>
      <w:r w:rsidR="00F44ABB">
        <w:rPr>
          <w:szCs w:val="24"/>
        </w:rPr>
        <w:t xml:space="preserve">ostatních klientů </w:t>
      </w:r>
      <w:r>
        <w:rPr>
          <w:szCs w:val="24"/>
        </w:rPr>
        <w:t xml:space="preserve">při řešení oblasti </w:t>
      </w:r>
      <w:r w:rsidR="00B7284B">
        <w:rPr>
          <w:szCs w:val="24"/>
        </w:rPr>
        <w:t>atraktiv</w:t>
      </w:r>
      <w:r>
        <w:rPr>
          <w:szCs w:val="24"/>
        </w:rPr>
        <w:t>i</w:t>
      </w:r>
      <w:r w:rsidR="00B7284B">
        <w:rPr>
          <w:szCs w:val="24"/>
        </w:rPr>
        <w:t>ty</w:t>
      </w:r>
      <w:r>
        <w:rPr>
          <w:szCs w:val="24"/>
        </w:rPr>
        <w:t xml:space="preserve"> a vzhledu. Po této zkušenosti se raději tématem ani zabývat nechtěly. Je</w:t>
      </w:r>
      <w:r w:rsidR="00F44ABB">
        <w:rPr>
          <w:szCs w:val="24"/>
        </w:rPr>
        <w:t>dna klientka uvedla, že se snažila</w:t>
      </w:r>
      <w:r>
        <w:rPr>
          <w:szCs w:val="24"/>
        </w:rPr>
        <w:t xml:space="preserve"> </w:t>
      </w:r>
      <w:r w:rsidR="00F44ABB">
        <w:rPr>
          <w:szCs w:val="24"/>
        </w:rPr>
        <w:t>u terapeuta vzbudit dojem</w:t>
      </w:r>
      <w:r>
        <w:rPr>
          <w:szCs w:val="24"/>
        </w:rPr>
        <w:t xml:space="preserve">, že takový problém nemá. </w:t>
      </w:r>
      <w:r w:rsidR="00F44ABB">
        <w:rPr>
          <w:szCs w:val="24"/>
        </w:rPr>
        <w:t xml:space="preserve">Byl to </w:t>
      </w:r>
      <w:r>
        <w:rPr>
          <w:szCs w:val="24"/>
        </w:rPr>
        <w:t>její zp</w:t>
      </w:r>
      <w:r w:rsidR="00B7284B">
        <w:rPr>
          <w:szCs w:val="24"/>
        </w:rPr>
        <w:t>ůsob řešení problému. Naší</w:t>
      </w:r>
      <w:r>
        <w:rPr>
          <w:szCs w:val="24"/>
        </w:rPr>
        <w:t>m cílem bylo zjistit, jestli by se klientky chtěly zabývat tématem tloušťky v</w:t>
      </w:r>
      <w:r w:rsidR="00DB3217">
        <w:rPr>
          <w:szCs w:val="24"/>
        </w:rPr>
        <w:t xml:space="preserve"> </w:t>
      </w:r>
      <w:r>
        <w:rPr>
          <w:szCs w:val="24"/>
        </w:rPr>
        <w:t>tera</w:t>
      </w:r>
      <w:r w:rsidR="009729DF">
        <w:rPr>
          <w:szCs w:val="24"/>
        </w:rPr>
        <w:t xml:space="preserve">pii a jaký způsob předávání informací by jim vyhovoval. </w:t>
      </w:r>
      <w:r>
        <w:rPr>
          <w:szCs w:val="24"/>
        </w:rPr>
        <w:t>Ze získaných informací můžeme</w:t>
      </w:r>
      <w:r w:rsidR="00F44ABB">
        <w:rPr>
          <w:szCs w:val="24"/>
        </w:rPr>
        <w:t xml:space="preserve"> </w:t>
      </w:r>
      <w:r w:rsidR="00213B38">
        <w:rPr>
          <w:szCs w:val="24"/>
        </w:rPr>
        <w:t>usuzovat</w:t>
      </w:r>
      <w:r>
        <w:rPr>
          <w:szCs w:val="24"/>
        </w:rPr>
        <w:t>, že klientky by se touto problematiko</w:t>
      </w:r>
      <w:r w:rsidR="00213B38">
        <w:rPr>
          <w:szCs w:val="24"/>
        </w:rPr>
        <w:t>u v sezení chtěly zabývat, a</w:t>
      </w:r>
      <w:r>
        <w:rPr>
          <w:szCs w:val="24"/>
        </w:rPr>
        <w:t>však pro efektivní sezení je podle nich třeba vhodná atmosféra a dův</w:t>
      </w:r>
      <w:r w:rsidR="00DB3217">
        <w:rPr>
          <w:szCs w:val="24"/>
        </w:rPr>
        <w:t xml:space="preserve">ěra v </w:t>
      </w:r>
      <w:r>
        <w:rPr>
          <w:szCs w:val="24"/>
        </w:rPr>
        <w:t>terapeuta. Nevadilo by jim,</w:t>
      </w:r>
      <w:r w:rsidR="009B2BDF">
        <w:rPr>
          <w:szCs w:val="24"/>
        </w:rPr>
        <w:t xml:space="preserve"> pokud by téma řešily</w:t>
      </w:r>
      <w:r>
        <w:rPr>
          <w:szCs w:val="24"/>
        </w:rPr>
        <w:t xml:space="preserve"> s</w:t>
      </w:r>
      <w:r w:rsidR="00DB3217">
        <w:rPr>
          <w:szCs w:val="24"/>
        </w:rPr>
        <w:t xml:space="preserve"> </w:t>
      </w:r>
      <w:r>
        <w:rPr>
          <w:szCs w:val="24"/>
        </w:rPr>
        <w:t>terapeutem</w:t>
      </w:r>
      <w:r w:rsidR="00213B38">
        <w:rPr>
          <w:szCs w:val="24"/>
        </w:rPr>
        <w:t>. V</w:t>
      </w:r>
      <w:r w:rsidR="009729DF">
        <w:rPr>
          <w:szCs w:val="24"/>
        </w:rPr>
        <w:t>adilo</w:t>
      </w:r>
      <w:r w:rsidR="00213B38">
        <w:rPr>
          <w:szCs w:val="24"/>
        </w:rPr>
        <w:t xml:space="preserve"> by jim však</w:t>
      </w:r>
      <w:r w:rsidR="00F44ABB">
        <w:rPr>
          <w:szCs w:val="24"/>
        </w:rPr>
        <w:t xml:space="preserve">, </w:t>
      </w:r>
      <w:r w:rsidR="00213B38">
        <w:rPr>
          <w:szCs w:val="24"/>
        </w:rPr>
        <w:t xml:space="preserve">kdyby se </w:t>
      </w:r>
      <w:r>
        <w:rPr>
          <w:szCs w:val="24"/>
        </w:rPr>
        <w:t>sezení účastnili i jiní klienti (muži).</w:t>
      </w:r>
      <w:r w:rsidR="009729DF">
        <w:rPr>
          <w:szCs w:val="24"/>
        </w:rPr>
        <w:t xml:space="preserve"> I přesto, že si klientky byly vědomy nevhodnosti užívání pervitinu jako prostředku ke snížení váhy, užívaly</w:t>
      </w:r>
      <w:r w:rsidR="00DB3217">
        <w:rPr>
          <w:szCs w:val="24"/>
        </w:rPr>
        <w:t xml:space="preserve"> ho také z</w:t>
      </w:r>
      <w:r w:rsidR="004A2B9F">
        <w:rPr>
          <w:szCs w:val="24"/>
        </w:rPr>
        <w:t> </w:t>
      </w:r>
      <w:r w:rsidR="00213B38">
        <w:rPr>
          <w:szCs w:val="24"/>
        </w:rPr>
        <w:t>těchto důvodů</w:t>
      </w:r>
      <w:r w:rsidR="009729DF">
        <w:rPr>
          <w:szCs w:val="24"/>
        </w:rPr>
        <w:t>. Klientka, která před nedávnou dobou zažila laps</w:t>
      </w:r>
      <w:r w:rsidR="00213B38">
        <w:rPr>
          <w:szCs w:val="24"/>
        </w:rPr>
        <w:t>,</w:t>
      </w:r>
      <w:r w:rsidR="009729DF">
        <w:rPr>
          <w:szCs w:val="24"/>
        </w:rPr>
        <w:t xml:space="preserve"> konstatovala, že </w:t>
      </w:r>
      <w:r w:rsidR="00213B38">
        <w:rPr>
          <w:szCs w:val="24"/>
        </w:rPr>
        <w:t>si byla vědoma</w:t>
      </w:r>
      <w:r w:rsidR="009729DF">
        <w:rPr>
          <w:szCs w:val="24"/>
        </w:rPr>
        <w:t xml:space="preserve"> nevhodnosti svého jednání. Ostatní klientky daly najevo, že pervitin opravdu dobře funguje jako nástroj k upravení požadované váhy. Dalším cílem bylo zjistit, jak jsou klientky spokojené se svým tělem </w:t>
      </w:r>
      <w:r w:rsidR="00DB3217">
        <w:rPr>
          <w:szCs w:val="24"/>
        </w:rPr>
        <w:t xml:space="preserve">v </w:t>
      </w:r>
      <w:r w:rsidR="00D507EB">
        <w:rPr>
          <w:szCs w:val="24"/>
        </w:rPr>
        <w:t>době abstinence (máme na mysli období, ve kterém probíhá léčba). Ze vzorku vyplývá, že klientkám n</w:t>
      </w:r>
      <w:r w:rsidR="00DB3217">
        <w:rPr>
          <w:szCs w:val="24"/>
        </w:rPr>
        <w:t xml:space="preserve">ějakou dobu trvalo, než došly k </w:t>
      </w:r>
      <w:r w:rsidR="00D507EB">
        <w:rPr>
          <w:szCs w:val="24"/>
        </w:rPr>
        <w:t>závěru, že je jejich aktuální vzhled normální. Také jsme se dozvěděli, že klientky konečně</w:t>
      </w:r>
      <w:r w:rsidR="00213B38">
        <w:rPr>
          <w:szCs w:val="24"/>
        </w:rPr>
        <w:t xml:space="preserve"> začaly považovat příjem potravy</w:t>
      </w:r>
      <w:r w:rsidR="00D507EB">
        <w:rPr>
          <w:szCs w:val="24"/>
        </w:rPr>
        <w:t xml:space="preserve"> za </w:t>
      </w:r>
      <w:r w:rsidR="00213B38">
        <w:rPr>
          <w:szCs w:val="24"/>
        </w:rPr>
        <w:t>základní</w:t>
      </w:r>
      <w:r w:rsidR="00D507EB">
        <w:rPr>
          <w:szCs w:val="24"/>
        </w:rPr>
        <w:t xml:space="preserve"> </w:t>
      </w:r>
      <w:r w:rsidR="001F7157">
        <w:rPr>
          <w:szCs w:val="24"/>
        </w:rPr>
        <w:t xml:space="preserve">životní </w:t>
      </w:r>
      <w:r w:rsidR="00D507EB">
        <w:rPr>
          <w:szCs w:val="24"/>
        </w:rPr>
        <w:t>pot</w:t>
      </w:r>
      <w:r w:rsidR="001F7157">
        <w:rPr>
          <w:szCs w:val="24"/>
        </w:rPr>
        <w:t xml:space="preserve">řebu, nikoli </w:t>
      </w:r>
      <w:r w:rsidR="00213B38">
        <w:rPr>
          <w:szCs w:val="24"/>
        </w:rPr>
        <w:t xml:space="preserve">za </w:t>
      </w:r>
      <w:r w:rsidR="00D507EB">
        <w:rPr>
          <w:szCs w:val="24"/>
        </w:rPr>
        <w:t xml:space="preserve">nepřítele, </w:t>
      </w:r>
      <w:r w:rsidR="00213B38">
        <w:rPr>
          <w:szCs w:val="24"/>
        </w:rPr>
        <w:t>kvůli které</w:t>
      </w:r>
      <w:r w:rsidR="001F7157">
        <w:rPr>
          <w:szCs w:val="24"/>
        </w:rPr>
        <w:t>mu</w:t>
      </w:r>
      <w:r w:rsidR="009B2BDF">
        <w:rPr>
          <w:szCs w:val="24"/>
        </w:rPr>
        <w:t xml:space="preserve"> nabírají na váze. Zaznamenali</w:t>
      </w:r>
      <w:r w:rsidR="00D507EB">
        <w:rPr>
          <w:szCs w:val="24"/>
        </w:rPr>
        <w:t xml:space="preserve"> jsme však nepříjemné </w:t>
      </w:r>
      <w:r w:rsidR="001F7157">
        <w:rPr>
          <w:szCs w:val="24"/>
        </w:rPr>
        <w:t xml:space="preserve">vzpomínky </w:t>
      </w:r>
      <w:r w:rsidR="00D507EB">
        <w:rPr>
          <w:szCs w:val="24"/>
        </w:rPr>
        <w:t>při první</w:t>
      </w:r>
      <w:r w:rsidR="001F7157">
        <w:rPr>
          <w:szCs w:val="24"/>
        </w:rPr>
        <w:t>ch pokusech o léčbu, kdy</w:t>
      </w:r>
      <w:r w:rsidR="00D507EB">
        <w:rPr>
          <w:szCs w:val="24"/>
        </w:rPr>
        <w:t xml:space="preserve"> klientky </w:t>
      </w:r>
      <w:r w:rsidR="00D507EB">
        <w:rPr>
          <w:szCs w:val="24"/>
        </w:rPr>
        <w:lastRenderedPageBreak/>
        <w:t>přibraly několik kil</w:t>
      </w:r>
      <w:r w:rsidR="001F7157">
        <w:rPr>
          <w:szCs w:val="24"/>
        </w:rPr>
        <w:t>ogramů</w:t>
      </w:r>
      <w:r w:rsidR="00D507EB">
        <w:rPr>
          <w:szCs w:val="24"/>
        </w:rPr>
        <w:t xml:space="preserve">. </w:t>
      </w:r>
      <w:r w:rsidR="00984D7F">
        <w:rPr>
          <w:szCs w:val="24"/>
        </w:rPr>
        <w:t>Ze vzorku můžeme vyčíst, že klientkám není lhostejná reakce okolí na jejich fyzickou pr</w:t>
      </w:r>
      <w:r w:rsidR="00DB3217">
        <w:rPr>
          <w:szCs w:val="24"/>
        </w:rPr>
        <w:t xml:space="preserve">oměnu. Zde jsme měli zjistit, s </w:t>
      </w:r>
      <w:r w:rsidR="00984D7F">
        <w:rPr>
          <w:szCs w:val="24"/>
        </w:rPr>
        <w:t>jakými reakcemi se klientky od okolí setkávají a jak moc je tyto názory ovlivňují. Dozvěděli jsme se, že rodina reag</w:t>
      </w:r>
      <w:r w:rsidR="001F7157">
        <w:rPr>
          <w:szCs w:val="24"/>
        </w:rPr>
        <w:t>uje na zvýšenou váhu pozitivně, z</w:t>
      </w:r>
      <w:r w:rsidR="00984D7F">
        <w:rPr>
          <w:szCs w:val="24"/>
        </w:rPr>
        <w:t>ato někteří přátelé si neodpustí nepříjemnou reakci, kt</w:t>
      </w:r>
      <w:r w:rsidR="00DB3217">
        <w:rPr>
          <w:szCs w:val="24"/>
        </w:rPr>
        <w:t xml:space="preserve">erá se klientek velmi dotýká. V </w:t>
      </w:r>
      <w:r w:rsidR="00984D7F">
        <w:rPr>
          <w:szCs w:val="24"/>
        </w:rPr>
        <w:t xml:space="preserve">tomto případě bychom mohli rozdělit </w:t>
      </w:r>
      <w:r w:rsidR="001F7157">
        <w:rPr>
          <w:szCs w:val="24"/>
        </w:rPr>
        <w:t>přátele na dvě skupiny</w:t>
      </w:r>
      <w:r w:rsidR="00DB3217">
        <w:rPr>
          <w:szCs w:val="24"/>
        </w:rPr>
        <w:t xml:space="preserve">. Do </w:t>
      </w:r>
      <w:r w:rsidR="00984D7F">
        <w:rPr>
          <w:szCs w:val="24"/>
        </w:rPr>
        <w:t xml:space="preserve">první </w:t>
      </w:r>
      <w:r w:rsidR="001F7157">
        <w:rPr>
          <w:szCs w:val="24"/>
        </w:rPr>
        <w:t>skupiny</w:t>
      </w:r>
      <w:r w:rsidR="00984D7F">
        <w:rPr>
          <w:szCs w:val="24"/>
        </w:rPr>
        <w:t xml:space="preserve"> bychom zařadili přátele, se kterými</w:t>
      </w:r>
      <w:r w:rsidR="001F7157">
        <w:rPr>
          <w:szCs w:val="24"/>
        </w:rPr>
        <w:t xml:space="preserve"> klientky dříve pervitin užívaly</w:t>
      </w:r>
      <w:r w:rsidR="00984D7F">
        <w:rPr>
          <w:szCs w:val="24"/>
        </w:rPr>
        <w:t xml:space="preserve">. Ti se ke zvýšené váze vyjadřují negativně. Druhá skupina přátel změnu </w:t>
      </w:r>
      <w:r w:rsidR="001F7157">
        <w:rPr>
          <w:szCs w:val="24"/>
        </w:rPr>
        <w:t>klientek nepatřičně nekomentuje</w:t>
      </w:r>
      <w:r w:rsidR="00984D7F">
        <w:rPr>
          <w:szCs w:val="24"/>
        </w:rPr>
        <w:t>. Získané informace poukazují na to, že právě rodina byla s nárůstem kil</w:t>
      </w:r>
      <w:r w:rsidR="001F7157">
        <w:rPr>
          <w:szCs w:val="24"/>
        </w:rPr>
        <w:t>ogramů</w:t>
      </w:r>
      <w:r w:rsidR="00984D7F">
        <w:rPr>
          <w:szCs w:val="24"/>
        </w:rPr>
        <w:t xml:space="preserve"> klientky spoko</w:t>
      </w:r>
      <w:r w:rsidR="00D02470">
        <w:rPr>
          <w:szCs w:val="24"/>
        </w:rPr>
        <w:t>jena. Klientky by se rády vi</w:t>
      </w:r>
      <w:r w:rsidR="00DB3217">
        <w:rPr>
          <w:szCs w:val="24"/>
        </w:rPr>
        <w:t xml:space="preserve">děly s </w:t>
      </w:r>
      <w:r w:rsidR="00984D7F">
        <w:rPr>
          <w:szCs w:val="24"/>
        </w:rPr>
        <w:t xml:space="preserve">přáteli, se kterými dříve užívaly. </w:t>
      </w:r>
      <w:r w:rsidR="00D02470">
        <w:rPr>
          <w:szCs w:val="24"/>
        </w:rPr>
        <w:t xml:space="preserve">Bojí se však, že by se </w:t>
      </w:r>
      <w:r w:rsidR="00DB3217">
        <w:rPr>
          <w:szCs w:val="24"/>
        </w:rPr>
        <w:t xml:space="preserve">setkaly s </w:t>
      </w:r>
      <w:r w:rsidR="00D02470">
        <w:rPr>
          <w:szCs w:val="24"/>
        </w:rPr>
        <w:t>negativním ohodnocením svého aktuálního vzhledu. Zároveň lze dodat, že klientky mají nejvíce strac</w:t>
      </w:r>
      <w:r w:rsidR="00DB3217">
        <w:rPr>
          <w:szCs w:val="24"/>
        </w:rPr>
        <w:t xml:space="preserve">h z toho, že je přátelé budou v </w:t>
      </w:r>
      <w:r w:rsidR="00D02470">
        <w:rPr>
          <w:szCs w:val="24"/>
        </w:rPr>
        <w:t xml:space="preserve">duchu hodnotit. Posledním primárním cílem bylo zjistit, jaké způsoby řešení </w:t>
      </w:r>
      <w:r w:rsidR="00496A6C">
        <w:rPr>
          <w:szCs w:val="24"/>
        </w:rPr>
        <w:t xml:space="preserve">proti </w:t>
      </w:r>
      <w:r w:rsidR="00D02470">
        <w:rPr>
          <w:szCs w:val="24"/>
        </w:rPr>
        <w:t xml:space="preserve">nabírání váhy klientky </w:t>
      </w:r>
      <w:r w:rsidR="00496A6C">
        <w:rPr>
          <w:szCs w:val="24"/>
        </w:rPr>
        <w:t>z</w:t>
      </w:r>
      <w:r w:rsidR="00D02470">
        <w:rPr>
          <w:szCs w:val="24"/>
        </w:rPr>
        <w:t>volily. Ze zkoumaného vzorku je patrné, že klientky mě</w:t>
      </w:r>
      <w:r w:rsidR="00496A6C">
        <w:rPr>
          <w:szCs w:val="24"/>
        </w:rPr>
        <w:t xml:space="preserve">ly </w:t>
      </w:r>
      <w:r w:rsidR="00DB3217">
        <w:rPr>
          <w:szCs w:val="24"/>
        </w:rPr>
        <w:t xml:space="preserve">několik způsobů řešení obtíží s </w:t>
      </w:r>
      <w:r w:rsidR="00496A6C">
        <w:rPr>
          <w:szCs w:val="24"/>
        </w:rPr>
        <w:t xml:space="preserve">vyšší váhou. Šlo například o </w:t>
      </w:r>
      <w:r w:rsidR="003E33B1">
        <w:rPr>
          <w:szCs w:val="24"/>
        </w:rPr>
        <w:t xml:space="preserve">používání </w:t>
      </w:r>
      <w:r w:rsidR="00496A6C">
        <w:rPr>
          <w:szCs w:val="24"/>
        </w:rPr>
        <w:t xml:space="preserve">osobní </w:t>
      </w:r>
      <w:r w:rsidR="003E33B1">
        <w:rPr>
          <w:szCs w:val="24"/>
        </w:rPr>
        <w:t>váh</w:t>
      </w:r>
      <w:r w:rsidR="00496A6C">
        <w:rPr>
          <w:szCs w:val="24"/>
        </w:rPr>
        <w:t>y jako prostředku kontroly</w:t>
      </w:r>
      <w:r w:rsidR="003E33B1">
        <w:rPr>
          <w:szCs w:val="24"/>
        </w:rPr>
        <w:t xml:space="preserve"> nad svou hmotností</w:t>
      </w:r>
      <w:r w:rsidR="00496A6C">
        <w:rPr>
          <w:szCs w:val="24"/>
        </w:rPr>
        <w:t>,</w:t>
      </w:r>
      <w:r w:rsidR="009B2BDF">
        <w:rPr>
          <w:szCs w:val="24"/>
        </w:rPr>
        <w:t xml:space="preserve"> zařazování sportovních aktivit</w:t>
      </w:r>
      <w:r w:rsidR="00496A6C">
        <w:rPr>
          <w:szCs w:val="24"/>
        </w:rPr>
        <w:t xml:space="preserve"> nebo o vynechávání</w:t>
      </w:r>
      <w:r w:rsidR="003E33B1">
        <w:rPr>
          <w:szCs w:val="24"/>
        </w:rPr>
        <w:t xml:space="preserve"> jídla. Objevila se i zkušenost </w:t>
      </w:r>
      <w:r w:rsidR="00DB3217">
        <w:rPr>
          <w:szCs w:val="24"/>
        </w:rPr>
        <w:t xml:space="preserve">s </w:t>
      </w:r>
      <w:r w:rsidR="003E33B1">
        <w:rPr>
          <w:szCs w:val="24"/>
        </w:rPr>
        <w:t>vyřaz</w:t>
      </w:r>
      <w:r w:rsidR="00DB3217">
        <w:rPr>
          <w:szCs w:val="24"/>
        </w:rPr>
        <w:t xml:space="preserve">ením oblečení, které klientky v </w:t>
      </w:r>
      <w:r w:rsidR="003E33B1">
        <w:rPr>
          <w:szCs w:val="24"/>
        </w:rPr>
        <w:t>době užívání</w:t>
      </w:r>
      <w:r w:rsidR="00DB3217">
        <w:rPr>
          <w:szCs w:val="24"/>
        </w:rPr>
        <w:t xml:space="preserve"> pervitinu nosily. Vzbuzovalo v </w:t>
      </w:r>
      <w:r w:rsidR="003E33B1">
        <w:rPr>
          <w:szCs w:val="24"/>
        </w:rPr>
        <w:t xml:space="preserve">nich úzkost, že už nejsou tak štíhlé a měly </w:t>
      </w:r>
      <w:r w:rsidR="009B2BDF">
        <w:rPr>
          <w:szCs w:val="24"/>
        </w:rPr>
        <w:t>pak chuť na drogy. Mezi způsoby</w:t>
      </w:r>
      <w:r w:rsidR="00DB3217">
        <w:rPr>
          <w:szCs w:val="24"/>
        </w:rPr>
        <w:t xml:space="preserve"> jak řešit obavu z </w:t>
      </w:r>
      <w:r w:rsidR="003E33B1">
        <w:rPr>
          <w:szCs w:val="24"/>
        </w:rPr>
        <w:t>přibývají</w:t>
      </w:r>
      <w:r w:rsidR="00641632">
        <w:rPr>
          <w:szCs w:val="24"/>
        </w:rPr>
        <w:t>cích</w:t>
      </w:r>
      <w:r w:rsidR="003E33B1">
        <w:rPr>
          <w:szCs w:val="24"/>
        </w:rPr>
        <w:t xml:space="preserve"> ki</w:t>
      </w:r>
      <w:r w:rsidR="00641632">
        <w:rPr>
          <w:szCs w:val="24"/>
        </w:rPr>
        <w:t>logramů</w:t>
      </w:r>
      <w:r w:rsidR="003E33B1">
        <w:rPr>
          <w:szCs w:val="24"/>
        </w:rPr>
        <w:t xml:space="preserve"> patřilo ubezpečování se, že jejich aktuální vzhled je zdravý a normální. Dále ze vzorku můž</w:t>
      </w:r>
      <w:r w:rsidR="00641632">
        <w:rPr>
          <w:szCs w:val="24"/>
        </w:rPr>
        <w:t>eme vyčíst, že klientky spojují myšlenky na štíhlost a chuť užít pervitin. Tento fakt si samy označily jako</w:t>
      </w:r>
      <w:r w:rsidR="00540CFB">
        <w:rPr>
          <w:szCs w:val="24"/>
        </w:rPr>
        <w:t xml:space="preserve"> spouštěč</w:t>
      </w:r>
      <w:r w:rsidR="00641632">
        <w:rPr>
          <w:szCs w:val="24"/>
        </w:rPr>
        <w:t xml:space="preserve">. Pokud jsou klientky </w:t>
      </w:r>
      <w:r w:rsidR="00540CFB">
        <w:rPr>
          <w:szCs w:val="24"/>
        </w:rPr>
        <w:t xml:space="preserve">celkově </w:t>
      </w:r>
      <w:r w:rsidR="00641632">
        <w:rPr>
          <w:szCs w:val="24"/>
        </w:rPr>
        <w:t>spokojené, nemyslí na to, jak vypadají. Pokud však prožívají náročné životní situace</w:t>
      </w:r>
      <w:r w:rsidR="00540CFB">
        <w:rPr>
          <w:szCs w:val="24"/>
        </w:rPr>
        <w:t>,</w:t>
      </w:r>
      <w:r w:rsidR="00641632">
        <w:rPr>
          <w:szCs w:val="24"/>
        </w:rPr>
        <w:t xml:space="preserve"> jejich myšlenky</w:t>
      </w:r>
      <w:r w:rsidR="00540CFB">
        <w:rPr>
          <w:szCs w:val="24"/>
        </w:rPr>
        <w:t xml:space="preserve"> se</w:t>
      </w:r>
      <w:r w:rsidR="00DB3217">
        <w:rPr>
          <w:szCs w:val="24"/>
        </w:rPr>
        <w:t xml:space="preserve"> ubírají směrem k </w:t>
      </w:r>
      <w:r w:rsidR="00641632">
        <w:rPr>
          <w:szCs w:val="24"/>
        </w:rPr>
        <w:t xml:space="preserve">řešení svého vzhledu. </w:t>
      </w:r>
      <w:r w:rsidR="00540CFB">
        <w:rPr>
          <w:szCs w:val="24"/>
        </w:rPr>
        <w:t>Za m</w:t>
      </w:r>
      <w:r w:rsidR="00641632">
        <w:rPr>
          <w:szCs w:val="24"/>
        </w:rPr>
        <w:t>ožn</w:t>
      </w:r>
      <w:r w:rsidR="00540CFB">
        <w:rPr>
          <w:szCs w:val="24"/>
        </w:rPr>
        <w:t>ý spouštěč</w:t>
      </w:r>
      <w:r w:rsidR="00641632">
        <w:rPr>
          <w:szCs w:val="24"/>
        </w:rPr>
        <w:t xml:space="preserve"> můžeme také považovat i neúspěch v</w:t>
      </w:r>
      <w:r w:rsidR="00DB3217">
        <w:rPr>
          <w:szCs w:val="24"/>
        </w:rPr>
        <w:t xml:space="preserve"> </w:t>
      </w:r>
      <w:r w:rsidR="00540CFB">
        <w:rPr>
          <w:szCs w:val="24"/>
        </w:rPr>
        <w:t>navazování partnerských</w:t>
      </w:r>
      <w:r w:rsidR="00641632">
        <w:rPr>
          <w:szCs w:val="24"/>
        </w:rPr>
        <w:t xml:space="preserve"> </w:t>
      </w:r>
      <w:r w:rsidR="00540CFB">
        <w:rPr>
          <w:szCs w:val="24"/>
        </w:rPr>
        <w:t>vztahů</w:t>
      </w:r>
      <w:r w:rsidR="009B2BDF">
        <w:rPr>
          <w:szCs w:val="24"/>
        </w:rPr>
        <w:t>. Jak jsme mohli</w:t>
      </w:r>
      <w:r w:rsidR="009E7C9F">
        <w:rPr>
          <w:szCs w:val="24"/>
        </w:rPr>
        <w:t xml:space="preserve"> zjistit, </w:t>
      </w:r>
      <w:r w:rsidR="00641632">
        <w:rPr>
          <w:szCs w:val="24"/>
        </w:rPr>
        <w:t>absence</w:t>
      </w:r>
      <w:r w:rsidR="00DB3217">
        <w:rPr>
          <w:szCs w:val="24"/>
        </w:rPr>
        <w:t xml:space="preserve"> náklonnosti muže ke klientce v </w:t>
      </w:r>
      <w:r w:rsidR="00641632">
        <w:rPr>
          <w:szCs w:val="24"/>
        </w:rPr>
        <w:t xml:space="preserve">ní vyvolá pocit neatraktivnosti a klientka začne myslet na dobu, </w:t>
      </w:r>
      <w:r w:rsidR="00540CFB">
        <w:rPr>
          <w:szCs w:val="24"/>
        </w:rPr>
        <w:t>kdy</w:t>
      </w:r>
      <w:r w:rsidR="008A6C93">
        <w:rPr>
          <w:szCs w:val="24"/>
        </w:rPr>
        <w:t xml:space="preserve"> byla štíhlá a muži o ni jevili zájem.</w:t>
      </w:r>
    </w:p>
    <w:p w:rsidR="000642A3" w:rsidRPr="00B973F4" w:rsidRDefault="00DB3217" w:rsidP="009F1B55">
      <w:pPr>
        <w:pStyle w:val="podnadpis1"/>
      </w:pPr>
      <w:bookmarkStart w:id="132" w:name="_Toc353022162"/>
      <w:bookmarkStart w:id="133" w:name="_Toc353090212"/>
      <w:r w:rsidRPr="00B973F4">
        <w:t xml:space="preserve">Závěr k </w:t>
      </w:r>
      <w:r w:rsidR="000642A3" w:rsidRPr="00B973F4">
        <w:t>praktické části</w:t>
      </w:r>
      <w:bookmarkEnd w:id="132"/>
      <w:bookmarkEnd w:id="133"/>
    </w:p>
    <w:p w:rsidR="009F1B55" w:rsidRDefault="000642A3" w:rsidP="00473E1A">
      <w:pPr>
        <w:rPr>
          <w:szCs w:val="24"/>
        </w:rPr>
      </w:pPr>
      <w:r w:rsidRPr="000642A3">
        <w:rPr>
          <w:szCs w:val="24"/>
        </w:rPr>
        <w:t>Na základě</w:t>
      </w:r>
      <w:r w:rsidR="00DB3217">
        <w:rPr>
          <w:szCs w:val="24"/>
        </w:rPr>
        <w:t xml:space="preserve"> praktické části můžeme dojít k </w:t>
      </w:r>
      <w:r w:rsidR="001F0BE0">
        <w:rPr>
          <w:szCs w:val="24"/>
        </w:rPr>
        <w:t>těmto</w:t>
      </w:r>
      <w:r w:rsidRPr="000642A3">
        <w:rPr>
          <w:szCs w:val="24"/>
        </w:rPr>
        <w:t xml:space="preserve"> závěrům. Klientky zajímá téma spojené s </w:t>
      </w:r>
      <w:r w:rsidR="00DB3217">
        <w:rPr>
          <w:szCs w:val="24"/>
        </w:rPr>
        <w:t xml:space="preserve">nabíráním váhy a atraktivity. V minulosti se v léčbě setkaly s </w:t>
      </w:r>
      <w:r w:rsidRPr="000642A3">
        <w:rPr>
          <w:szCs w:val="24"/>
        </w:rPr>
        <w:t>bagatelizováním jejich problému, a prot</w:t>
      </w:r>
      <w:r w:rsidR="00DB3217">
        <w:rPr>
          <w:szCs w:val="24"/>
        </w:rPr>
        <w:t xml:space="preserve">o se obávaly o tématu hovořit v </w:t>
      </w:r>
      <w:r w:rsidRPr="000642A3">
        <w:rPr>
          <w:szCs w:val="24"/>
        </w:rPr>
        <w:t>Krátkém interven</w:t>
      </w:r>
      <w:r w:rsidR="00DB3217">
        <w:rPr>
          <w:szCs w:val="24"/>
        </w:rPr>
        <w:t xml:space="preserve">čním programu. Klientky by se s terapeutem pobavily o obavách z tloušťky v </w:t>
      </w:r>
      <w:r w:rsidRPr="000642A3">
        <w:rPr>
          <w:szCs w:val="24"/>
        </w:rPr>
        <w:t>rámci programu, ale vyžadují k tomu vhodnou atmosféru a terapeuta, kterému důvěřují. Toto téma je pro ně citlivé. Terapeut by vytvoření modulu zabývající se touto problematiko</w:t>
      </w:r>
      <w:r w:rsidR="00DB3217">
        <w:rPr>
          <w:szCs w:val="24"/>
        </w:rPr>
        <w:t xml:space="preserve">u rád uvítal. Dále jsme došli k </w:t>
      </w:r>
      <w:r w:rsidRPr="000642A3">
        <w:rPr>
          <w:szCs w:val="24"/>
        </w:rPr>
        <w:t xml:space="preserve">závěru, že klientky užívaly pervitin mimo jiné proto, aby snížily svoji tělesnou váhu. Klientky se shodují </w:t>
      </w:r>
      <w:r w:rsidRPr="000642A3">
        <w:rPr>
          <w:szCs w:val="24"/>
        </w:rPr>
        <w:lastRenderedPageBreak/>
        <w:t xml:space="preserve">na tom, že pervitin je bohužel účinný prostředek jak docílit své vytoužené tělesné váhy. </w:t>
      </w:r>
      <w:r w:rsidR="00DB3217">
        <w:rPr>
          <w:szCs w:val="24"/>
        </w:rPr>
        <w:t xml:space="preserve">Klientky po nějaké době došly k závěru, že chtějí přestat s </w:t>
      </w:r>
      <w:r w:rsidRPr="000642A3">
        <w:rPr>
          <w:szCs w:val="24"/>
        </w:rPr>
        <w:t>užíváním pervi</w:t>
      </w:r>
      <w:r w:rsidR="00DB3217">
        <w:rPr>
          <w:szCs w:val="24"/>
        </w:rPr>
        <w:t xml:space="preserve">tinu a se záměrným zvracením. K </w:t>
      </w:r>
      <w:r w:rsidRPr="000642A3">
        <w:rPr>
          <w:szCs w:val="24"/>
        </w:rPr>
        <w:t>tomuto poznatku došly proto, že už definitivně ztrácely kontrol</w:t>
      </w:r>
      <w:r w:rsidR="00DB3217">
        <w:rPr>
          <w:szCs w:val="24"/>
        </w:rPr>
        <w:t xml:space="preserve">u nad závislostí na pervitinu. </w:t>
      </w:r>
      <w:r w:rsidRPr="000642A3">
        <w:rPr>
          <w:szCs w:val="24"/>
        </w:rPr>
        <w:t>Okolí kli</w:t>
      </w:r>
      <w:r w:rsidR="00DB3217">
        <w:rPr>
          <w:szCs w:val="24"/>
        </w:rPr>
        <w:t xml:space="preserve">entky hraje důležitou roli v </w:t>
      </w:r>
      <w:r w:rsidRPr="000642A3">
        <w:rPr>
          <w:szCs w:val="24"/>
        </w:rPr>
        <w:t>jejím sebevědomí. Klientky se setkávají jak s pozitivním hodnocením jej</w:t>
      </w:r>
      <w:r w:rsidR="00DB3217">
        <w:rPr>
          <w:szCs w:val="24"/>
        </w:rPr>
        <w:t xml:space="preserve">ich aktuálního vzhledu, tak i s </w:t>
      </w:r>
      <w:r w:rsidRPr="000642A3">
        <w:rPr>
          <w:szCs w:val="24"/>
        </w:rPr>
        <w:t xml:space="preserve">negativními reakcemi. Často si však tyto reakce sami interpretují. Nejvíce se obávají </w:t>
      </w:r>
      <w:r w:rsidR="00DB3217">
        <w:rPr>
          <w:szCs w:val="24"/>
        </w:rPr>
        <w:t xml:space="preserve">toho, že okolí si o nich bude v </w:t>
      </w:r>
      <w:r w:rsidRPr="000642A3">
        <w:rPr>
          <w:szCs w:val="24"/>
        </w:rPr>
        <w:t xml:space="preserve">duchu myslet, že přibraly hodně </w:t>
      </w:r>
      <w:r w:rsidR="001F0BE0">
        <w:rPr>
          <w:szCs w:val="24"/>
        </w:rPr>
        <w:t>kilogramů. Klientky si vytvořily</w:t>
      </w:r>
      <w:r w:rsidRPr="000642A3">
        <w:rPr>
          <w:szCs w:val="24"/>
        </w:rPr>
        <w:t xml:space="preserve"> prostředky, které jim pomáhaly si tělesnou váhu hlídat. Jednalo se jak o vážení na osobní váze, sportování</w:t>
      </w:r>
      <w:r w:rsidR="001F0BE0">
        <w:rPr>
          <w:szCs w:val="24"/>
        </w:rPr>
        <w:t>,</w:t>
      </w:r>
      <w:r w:rsidRPr="000642A3">
        <w:rPr>
          <w:szCs w:val="24"/>
        </w:rPr>
        <w:t xml:space="preserve"> tak i třeba vyhození oblečení, které jim připomínalo dobu, kdy byly závislé na pervitinu </w:t>
      </w:r>
      <w:r w:rsidR="00DB3217">
        <w:rPr>
          <w:szCs w:val="24"/>
        </w:rPr>
        <w:t xml:space="preserve">a v </w:t>
      </w:r>
      <w:r w:rsidRPr="000642A3">
        <w:rPr>
          <w:szCs w:val="24"/>
        </w:rPr>
        <w:t>důsledku užívání byly velmi štíhlé. Klientky považují myšlenky týkající se jejich vzhledu jako spouštěče chuti na pervitin. Pokud jsou psychicky spokojené, těmito myšlenkami se nezabývají. Pokud se však nachází v náročné život</w:t>
      </w:r>
      <w:r w:rsidR="009F1B55">
        <w:rPr>
          <w:szCs w:val="24"/>
        </w:rPr>
        <w:t>ní situaci, myšlenky se objeví.</w:t>
      </w:r>
    </w:p>
    <w:p w:rsidR="00EC6902" w:rsidRPr="004B00B4" w:rsidRDefault="009F1B55" w:rsidP="009F1B55">
      <w:pPr>
        <w:pStyle w:val="Nadpis1"/>
      </w:pPr>
      <w:r>
        <w:br w:type="page"/>
      </w:r>
      <w:bookmarkStart w:id="134" w:name="_Toc353022163"/>
      <w:bookmarkStart w:id="135" w:name="_Toc353090213"/>
      <w:r w:rsidR="00074F1F" w:rsidRPr="004B00B4">
        <w:lastRenderedPageBreak/>
        <w:t>Tvorba modulu Obavy z</w:t>
      </w:r>
      <w:r w:rsidR="00DB3217">
        <w:t xml:space="preserve"> </w:t>
      </w:r>
      <w:r w:rsidR="00074F1F" w:rsidRPr="004B00B4">
        <w:t>tloušťky</w:t>
      </w:r>
      <w:bookmarkEnd w:id="134"/>
      <w:bookmarkEnd w:id="135"/>
    </w:p>
    <w:p w:rsidR="00A1300E" w:rsidRPr="005D58B0" w:rsidRDefault="00A1300E" w:rsidP="00473E1A">
      <w:pPr>
        <w:rPr>
          <w:szCs w:val="24"/>
        </w:rPr>
      </w:pPr>
      <w:r w:rsidRPr="005D58B0">
        <w:rPr>
          <w:szCs w:val="24"/>
        </w:rPr>
        <w:t>Realizace modulu vznikl</w:t>
      </w:r>
      <w:r w:rsidR="00DB3217">
        <w:rPr>
          <w:szCs w:val="24"/>
        </w:rPr>
        <w:t xml:space="preserve">a na základě získaných vzorků z </w:t>
      </w:r>
      <w:r w:rsidRPr="005D58B0">
        <w:rPr>
          <w:szCs w:val="24"/>
        </w:rPr>
        <w:t xml:space="preserve">praktické části. Tento modul </w:t>
      </w:r>
      <w:r w:rsidR="00527A0B" w:rsidRPr="005D58B0">
        <w:rPr>
          <w:szCs w:val="24"/>
        </w:rPr>
        <w:t xml:space="preserve">je chápán jako výběrové téma, které </w:t>
      </w:r>
      <w:r w:rsidRPr="005D58B0">
        <w:rPr>
          <w:szCs w:val="24"/>
        </w:rPr>
        <w:t>mohou terapeuti pou</w:t>
      </w:r>
      <w:r w:rsidR="00DB3217">
        <w:rPr>
          <w:szCs w:val="24"/>
        </w:rPr>
        <w:t xml:space="preserve">žít v případě, že se klientka v </w:t>
      </w:r>
      <w:r w:rsidRPr="005D58B0">
        <w:rPr>
          <w:szCs w:val="24"/>
        </w:rPr>
        <w:t xml:space="preserve">sezení chce zabývat </w:t>
      </w:r>
      <w:r w:rsidR="00507C32">
        <w:rPr>
          <w:szCs w:val="24"/>
        </w:rPr>
        <w:t>tímto tématem</w:t>
      </w:r>
      <w:r w:rsidRPr="005D58B0">
        <w:rPr>
          <w:szCs w:val="24"/>
        </w:rPr>
        <w:t>.</w:t>
      </w:r>
    </w:p>
    <w:p w:rsidR="00A1300E" w:rsidRPr="005D58B0" w:rsidRDefault="00BF676C" w:rsidP="00A1300E">
      <w:pPr>
        <w:rPr>
          <w:b/>
          <w:szCs w:val="24"/>
        </w:rPr>
      </w:pPr>
      <w:r>
        <w:rPr>
          <w:b/>
          <w:szCs w:val="24"/>
        </w:rPr>
        <w:t xml:space="preserve">Modul : Obavy z </w:t>
      </w:r>
      <w:r w:rsidR="00A1300E" w:rsidRPr="005D58B0">
        <w:rPr>
          <w:b/>
          <w:szCs w:val="24"/>
        </w:rPr>
        <w:t>tloušťky</w:t>
      </w:r>
    </w:p>
    <w:p w:rsidR="00A1300E" w:rsidRPr="005D58B0" w:rsidRDefault="00A1300E" w:rsidP="00A1300E">
      <w:pPr>
        <w:rPr>
          <w:szCs w:val="24"/>
        </w:rPr>
      </w:pPr>
      <w:r w:rsidRPr="005D58B0">
        <w:rPr>
          <w:szCs w:val="24"/>
        </w:rPr>
        <w:t>„</w:t>
      </w:r>
      <w:r w:rsidRPr="005D58B0">
        <w:rPr>
          <w:i/>
          <w:szCs w:val="24"/>
        </w:rPr>
        <w:t>No, ale já už jsem byla</w:t>
      </w:r>
      <w:r w:rsidR="00BF676C">
        <w:rPr>
          <w:i/>
          <w:szCs w:val="24"/>
        </w:rPr>
        <w:t xml:space="preserve"> z </w:t>
      </w:r>
      <w:r w:rsidR="00E60060" w:rsidRPr="005D58B0">
        <w:rPr>
          <w:i/>
          <w:szCs w:val="24"/>
        </w:rPr>
        <w:t>toho tolikrát unavená, že js</w:t>
      </w:r>
      <w:r w:rsidRPr="005D58B0">
        <w:rPr>
          <w:i/>
          <w:szCs w:val="24"/>
        </w:rPr>
        <w:t>e</w:t>
      </w:r>
      <w:r w:rsidR="00E60060" w:rsidRPr="005D58B0">
        <w:rPr>
          <w:i/>
          <w:szCs w:val="24"/>
        </w:rPr>
        <w:t>m</w:t>
      </w:r>
      <w:r w:rsidRPr="005D58B0">
        <w:rPr>
          <w:i/>
          <w:szCs w:val="24"/>
        </w:rPr>
        <w:t xml:space="preserve"> seděla na té posteli a říkám si, že jsem vlastně hubená, ale já si to vůbec nemůžu užít, protože mi je všechno veliké a</w:t>
      </w:r>
      <w:r w:rsidR="004A2B9F">
        <w:rPr>
          <w:i/>
          <w:szCs w:val="24"/>
        </w:rPr>
        <w:t> </w:t>
      </w:r>
      <w:r w:rsidRPr="005D58B0">
        <w:rPr>
          <w:i/>
          <w:szCs w:val="24"/>
        </w:rPr>
        <w:t>připadám si stejně ošklivá…Sice jsem byla hubená, ale zároveň strašně unavená. Tak jsem si lehla do postele a spala jsem.</w:t>
      </w:r>
      <w:r w:rsidRPr="005D58B0">
        <w:rPr>
          <w:szCs w:val="24"/>
        </w:rPr>
        <w:t>“</w:t>
      </w:r>
    </w:p>
    <w:p w:rsidR="00A1300E" w:rsidRPr="005D58B0" w:rsidRDefault="00A1300E" w:rsidP="00A1300E">
      <w:pPr>
        <w:rPr>
          <w:szCs w:val="24"/>
        </w:rPr>
      </w:pPr>
      <w:r w:rsidRPr="005D58B0">
        <w:rPr>
          <w:b/>
          <w:szCs w:val="24"/>
        </w:rPr>
        <w:t>Podpora</w:t>
      </w:r>
      <w:r w:rsidR="00BF676C">
        <w:rPr>
          <w:szCs w:val="24"/>
        </w:rPr>
        <w:t>: p</w:t>
      </w:r>
      <w:r w:rsidRPr="005D58B0">
        <w:rPr>
          <w:szCs w:val="24"/>
        </w:rPr>
        <w:t xml:space="preserve">racovní list </w:t>
      </w:r>
      <w:r w:rsidR="00507C32">
        <w:rPr>
          <w:szCs w:val="24"/>
        </w:rPr>
        <w:t>č.</w:t>
      </w:r>
      <w:r w:rsidRPr="005D58B0">
        <w:rPr>
          <w:szCs w:val="24"/>
        </w:rPr>
        <w:t>11, pracovní list Vnímání reakce okolí na můj aktuální vzhled</w:t>
      </w:r>
      <w:r w:rsidR="00E60060" w:rsidRPr="005D58B0">
        <w:rPr>
          <w:szCs w:val="24"/>
        </w:rPr>
        <w:t xml:space="preserve"> (příloha č.3)</w:t>
      </w:r>
    </w:p>
    <w:p w:rsidR="00A1300E" w:rsidRPr="005D58B0" w:rsidRDefault="00A1300E" w:rsidP="00A1300E">
      <w:pPr>
        <w:rPr>
          <w:b/>
          <w:szCs w:val="24"/>
        </w:rPr>
      </w:pPr>
      <w:r w:rsidRPr="005D58B0">
        <w:rPr>
          <w:b/>
          <w:szCs w:val="24"/>
        </w:rPr>
        <w:t xml:space="preserve">I. Cíle modulu </w:t>
      </w:r>
    </w:p>
    <w:p w:rsidR="00A1300E" w:rsidRPr="005D58B0" w:rsidRDefault="00A1300E" w:rsidP="00A1300E">
      <w:pPr>
        <w:rPr>
          <w:szCs w:val="24"/>
        </w:rPr>
      </w:pPr>
      <w:r w:rsidRPr="005D58B0">
        <w:rPr>
          <w:b/>
          <w:szCs w:val="24"/>
        </w:rPr>
        <w:t xml:space="preserve">• </w:t>
      </w:r>
      <w:r w:rsidRPr="005D58B0">
        <w:rPr>
          <w:szCs w:val="24"/>
        </w:rPr>
        <w:t>uvědomit si souvislosti mezi užíván</w:t>
      </w:r>
      <w:r w:rsidR="00BF676C">
        <w:rPr>
          <w:szCs w:val="24"/>
        </w:rPr>
        <w:t xml:space="preserve">ím pervitinu a nespokojeností s </w:t>
      </w:r>
      <w:r w:rsidRPr="005D58B0">
        <w:rPr>
          <w:szCs w:val="24"/>
        </w:rPr>
        <w:t>vlastním tělem</w:t>
      </w:r>
    </w:p>
    <w:p w:rsidR="00A1300E" w:rsidRPr="005D58B0" w:rsidRDefault="00A1300E" w:rsidP="00A1300E">
      <w:pPr>
        <w:rPr>
          <w:szCs w:val="24"/>
        </w:rPr>
      </w:pPr>
      <w:r w:rsidRPr="005D58B0">
        <w:rPr>
          <w:szCs w:val="24"/>
        </w:rPr>
        <w:t>• seznámit s</w:t>
      </w:r>
      <w:r w:rsidR="00BF676C">
        <w:rPr>
          <w:szCs w:val="24"/>
        </w:rPr>
        <w:t xml:space="preserve">e s </w:t>
      </w:r>
      <w:r w:rsidRPr="005D58B0">
        <w:rPr>
          <w:szCs w:val="24"/>
        </w:rPr>
        <w:t>jinou podobou závislosti (ortorexie)</w:t>
      </w:r>
    </w:p>
    <w:p w:rsidR="00A1300E" w:rsidRPr="005D58B0" w:rsidRDefault="00A1300E" w:rsidP="00A1300E">
      <w:pPr>
        <w:rPr>
          <w:szCs w:val="24"/>
        </w:rPr>
      </w:pPr>
      <w:r w:rsidRPr="005D58B0">
        <w:rPr>
          <w:szCs w:val="24"/>
        </w:rPr>
        <w:t>• vyzkoušet techniky, které se zaměřují na realistické vnímání vlastního těla</w:t>
      </w:r>
    </w:p>
    <w:p w:rsidR="00A1300E" w:rsidRPr="005D58B0" w:rsidRDefault="00A1300E" w:rsidP="00A1300E">
      <w:pPr>
        <w:rPr>
          <w:b/>
          <w:szCs w:val="24"/>
        </w:rPr>
      </w:pPr>
      <w:r w:rsidRPr="005D58B0">
        <w:rPr>
          <w:b/>
          <w:szCs w:val="24"/>
        </w:rPr>
        <w:t>II. Průvodce modulem</w:t>
      </w:r>
    </w:p>
    <w:p w:rsidR="00A1300E" w:rsidRPr="005D58B0" w:rsidRDefault="00507C32" w:rsidP="00A1300E">
      <w:pPr>
        <w:rPr>
          <w:szCs w:val="24"/>
        </w:rPr>
      </w:pPr>
      <w:r>
        <w:rPr>
          <w:szCs w:val="24"/>
        </w:rPr>
        <w:t>Tento modul byl navržen</w:t>
      </w:r>
      <w:r w:rsidR="00BF676C">
        <w:rPr>
          <w:szCs w:val="24"/>
        </w:rPr>
        <w:t xml:space="preserve"> tak, aby pomohl terapeutům v </w:t>
      </w:r>
      <w:r w:rsidR="00A1300E" w:rsidRPr="005D58B0">
        <w:rPr>
          <w:szCs w:val="24"/>
        </w:rPr>
        <w:t xml:space="preserve">práci </w:t>
      </w:r>
      <w:r w:rsidR="00BF676C">
        <w:rPr>
          <w:szCs w:val="24"/>
        </w:rPr>
        <w:t xml:space="preserve">s </w:t>
      </w:r>
      <w:r w:rsidR="00D01056">
        <w:rPr>
          <w:szCs w:val="24"/>
        </w:rPr>
        <w:t>klientkami, které mají obavy z přibírání</w:t>
      </w:r>
      <w:r w:rsidR="00A1300E" w:rsidRPr="005D58B0">
        <w:rPr>
          <w:szCs w:val="24"/>
        </w:rPr>
        <w:t xml:space="preserve"> tělesné váhy.</w:t>
      </w:r>
      <w:r>
        <w:rPr>
          <w:szCs w:val="24"/>
        </w:rPr>
        <w:t xml:space="preserve"> Modul je sestaven na základě zkušeností</w:t>
      </w:r>
      <w:r w:rsidR="00A1300E" w:rsidRPr="005D58B0">
        <w:rPr>
          <w:szCs w:val="24"/>
        </w:rPr>
        <w:t xml:space="preserve"> jiných uživatelek pervitinu, které zároveň</w:t>
      </w:r>
      <w:r w:rsidR="00E60060" w:rsidRPr="005D58B0">
        <w:rPr>
          <w:szCs w:val="24"/>
        </w:rPr>
        <w:t xml:space="preserve"> </w:t>
      </w:r>
      <w:r w:rsidR="00D01056">
        <w:rPr>
          <w:szCs w:val="24"/>
        </w:rPr>
        <w:t>procházely</w:t>
      </w:r>
      <w:r w:rsidR="00E60060" w:rsidRPr="005D58B0">
        <w:rPr>
          <w:szCs w:val="24"/>
        </w:rPr>
        <w:t xml:space="preserve"> Krátk</w:t>
      </w:r>
      <w:r w:rsidR="00D01056">
        <w:rPr>
          <w:szCs w:val="24"/>
        </w:rPr>
        <w:t>ým</w:t>
      </w:r>
      <w:r w:rsidR="00E60060" w:rsidRPr="005D58B0">
        <w:rPr>
          <w:szCs w:val="24"/>
        </w:rPr>
        <w:t xml:space="preserve"> intervenční</w:t>
      </w:r>
      <w:r w:rsidR="00D01056">
        <w:rPr>
          <w:szCs w:val="24"/>
        </w:rPr>
        <w:t>m</w:t>
      </w:r>
      <w:r w:rsidR="00A1300E" w:rsidRPr="005D58B0">
        <w:rPr>
          <w:szCs w:val="24"/>
        </w:rPr>
        <w:t xml:space="preserve"> program</w:t>
      </w:r>
      <w:r w:rsidR="00D01056">
        <w:rPr>
          <w:szCs w:val="24"/>
        </w:rPr>
        <w:t>em</w:t>
      </w:r>
      <w:r w:rsidR="00A1300E" w:rsidRPr="005D58B0">
        <w:rPr>
          <w:szCs w:val="24"/>
        </w:rPr>
        <w:t xml:space="preserve"> pro uživatele pervitinu. Tento fakt můžeme vnímat jako výhodu, protože mluvíme o reálných příbězích a</w:t>
      </w:r>
      <w:r w:rsidR="004A2B9F">
        <w:rPr>
          <w:szCs w:val="24"/>
        </w:rPr>
        <w:t> </w:t>
      </w:r>
      <w:r w:rsidR="00A1300E" w:rsidRPr="005D58B0">
        <w:rPr>
          <w:szCs w:val="24"/>
        </w:rPr>
        <w:t>pocitech bývalých klientek. V</w:t>
      </w:r>
      <w:r w:rsidR="00BF676C">
        <w:rPr>
          <w:szCs w:val="24"/>
        </w:rPr>
        <w:t xml:space="preserve">zhledem k </w:t>
      </w:r>
      <w:r w:rsidR="00A1300E" w:rsidRPr="005D58B0">
        <w:rPr>
          <w:szCs w:val="24"/>
        </w:rPr>
        <w:t xml:space="preserve">citlivosti tématu by bylo nejpříznivější, kdyby klientky do pracovního listu č.11 </w:t>
      </w:r>
      <w:r w:rsidR="00A1300E" w:rsidRPr="005D58B0">
        <w:rPr>
          <w:i/>
          <w:szCs w:val="24"/>
        </w:rPr>
        <w:t xml:space="preserve">Tabulky spouštěčů </w:t>
      </w:r>
      <w:r w:rsidR="00BF676C">
        <w:rPr>
          <w:szCs w:val="24"/>
        </w:rPr>
        <w:t xml:space="preserve">uvedly, že jeden z </w:t>
      </w:r>
      <w:r w:rsidR="00A1300E" w:rsidRPr="005D58B0">
        <w:rPr>
          <w:szCs w:val="24"/>
        </w:rPr>
        <w:t>jejich spouštěčů by mohla být ob</w:t>
      </w:r>
      <w:r w:rsidR="00BF676C">
        <w:rPr>
          <w:szCs w:val="24"/>
        </w:rPr>
        <w:t xml:space="preserve">ava z tloušťky. Vycházíme tak z </w:t>
      </w:r>
      <w:r w:rsidR="00A1300E" w:rsidRPr="005D58B0">
        <w:rPr>
          <w:szCs w:val="24"/>
        </w:rPr>
        <w:t>výzkumné části, ve které jsme se dozvěděli, že téma atraktivnosti a tělesné váhy je pro klientky aktuální, ale obávají se tento problém otevřít. Je tomu tak pr</w:t>
      </w:r>
      <w:r w:rsidR="00D01056">
        <w:rPr>
          <w:szCs w:val="24"/>
        </w:rPr>
        <w:t>oto, že se za své obavy stydí. K</w:t>
      </w:r>
      <w:r w:rsidR="00A1300E" w:rsidRPr="005D58B0">
        <w:rPr>
          <w:szCs w:val="24"/>
        </w:rPr>
        <w:t xml:space="preserve">lientky </w:t>
      </w:r>
      <w:r w:rsidR="00D01056">
        <w:rPr>
          <w:szCs w:val="24"/>
        </w:rPr>
        <w:t xml:space="preserve">se také </w:t>
      </w:r>
      <w:r w:rsidR="00BF676C">
        <w:rPr>
          <w:szCs w:val="24"/>
        </w:rPr>
        <w:t xml:space="preserve">setkaly s </w:t>
      </w:r>
      <w:r w:rsidR="00A1300E" w:rsidRPr="005D58B0">
        <w:rPr>
          <w:szCs w:val="24"/>
        </w:rPr>
        <w:t xml:space="preserve">negativní reakcí od jiných klientů v předešlé léčbě. </w:t>
      </w:r>
      <w:r w:rsidR="00D01056">
        <w:rPr>
          <w:szCs w:val="24"/>
        </w:rPr>
        <w:t xml:space="preserve">O této </w:t>
      </w:r>
      <w:r w:rsidR="00A1300E" w:rsidRPr="005D58B0">
        <w:rPr>
          <w:szCs w:val="24"/>
        </w:rPr>
        <w:t xml:space="preserve">oblasti </w:t>
      </w:r>
      <w:r w:rsidR="00D01056">
        <w:rPr>
          <w:szCs w:val="24"/>
        </w:rPr>
        <w:t xml:space="preserve">se </w:t>
      </w:r>
      <w:r w:rsidR="00A1300E" w:rsidRPr="005D58B0">
        <w:rPr>
          <w:szCs w:val="24"/>
        </w:rPr>
        <w:t xml:space="preserve">chtěly na skupinové terapii pobavit, ale ostatní klienty téma nezajímalo. Bagatelizovali ho a měli jednoduchá řešení. </w:t>
      </w:r>
    </w:p>
    <w:p w:rsidR="00A1300E" w:rsidRPr="005D58B0" w:rsidRDefault="00A1300E" w:rsidP="00A1300E">
      <w:pPr>
        <w:rPr>
          <w:szCs w:val="24"/>
        </w:rPr>
      </w:pPr>
      <w:r w:rsidRPr="005D58B0">
        <w:rPr>
          <w:szCs w:val="24"/>
        </w:rPr>
        <w:t>Sezení začneme tím, že klientku podpoříme. Řekneme jí, že na sobě</w:t>
      </w:r>
      <w:r w:rsidR="00BF676C">
        <w:rPr>
          <w:szCs w:val="24"/>
        </w:rPr>
        <w:t xml:space="preserve"> v </w:t>
      </w:r>
      <w:r w:rsidR="00826EA7">
        <w:rPr>
          <w:szCs w:val="24"/>
        </w:rPr>
        <w:t xml:space="preserve">terapii udělala hodně práce, ale </w:t>
      </w:r>
      <w:r w:rsidRPr="005D58B0">
        <w:rPr>
          <w:szCs w:val="24"/>
        </w:rPr>
        <w:t xml:space="preserve">aby si </w:t>
      </w:r>
      <w:r w:rsidR="00826EA7">
        <w:rPr>
          <w:szCs w:val="24"/>
        </w:rPr>
        <w:t xml:space="preserve">i </w:t>
      </w:r>
      <w:r w:rsidR="00BF676C">
        <w:rPr>
          <w:szCs w:val="24"/>
        </w:rPr>
        <w:t xml:space="preserve">nadále v </w:t>
      </w:r>
      <w:r w:rsidRPr="005D58B0">
        <w:rPr>
          <w:szCs w:val="24"/>
        </w:rPr>
        <w:t xml:space="preserve">sezeních </w:t>
      </w:r>
      <w:r w:rsidR="00826EA7" w:rsidRPr="005D58B0">
        <w:rPr>
          <w:szCs w:val="24"/>
        </w:rPr>
        <w:t xml:space="preserve">vedla </w:t>
      </w:r>
      <w:r w:rsidRPr="005D58B0">
        <w:rPr>
          <w:szCs w:val="24"/>
        </w:rPr>
        <w:t>dobře, je důležité zmapovat možné spouštěče chut</w:t>
      </w:r>
      <w:r w:rsidR="00BF676C">
        <w:rPr>
          <w:szCs w:val="24"/>
        </w:rPr>
        <w:t xml:space="preserve">i na pervitin. Pokud jsme již s </w:t>
      </w:r>
      <w:r w:rsidRPr="005D58B0">
        <w:rPr>
          <w:szCs w:val="24"/>
        </w:rPr>
        <w:t>klientkou téma spouštěčů</w:t>
      </w:r>
      <w:r w:rsidR="00E60060" w:rsidRPr="005D58B0">
        <w:rPr>
          <w:szCs w:val="24"/>
        </w:rPr>
        <w:t xml:space="preserve"> chuti na</w:t>
      </w:r>
      <w:r w:rsidRPr="005D58B0">
        <w:rPr>
          <w:szCs w:val="24"/>
        </w:rPr>
        <w:t xml:space="preserve"> drogy probrali, vrátíme se k vypracova</w:t>
      </w:r>
      <w:r w:rsidR="00E60060" w:rsidRPr="005D58B0">
        <w:rPr>
          <w:szCs w:val="24"/>
        </w:rPr>
        <w:t>nému p</w:t>
      </w:r>
      <w:r w:rsidRPr="005D58B0">
        <w:rPr>
          <w:szCs w:val="24"/>
        </w:rPr>
        <w:t>racovnímu listu č.11. Pokud klientka tehdy do tab</w:t>
      </w:r>
      <w:r w:rsidR="00E60060" w:rsidRPr="005D58B0">
        <w:rPr>
          <w:szCs w:val="24"/>
        </w:rPr>
        <w:t>ulky neuvedla obavu z přibírání</w:t>
      </w:r>
      <w:r w:rsidRPr="005D58B0">
        <w:rPr>
          <w:szCs w:val="24"/>
        </w:rPr>
        <w:t xml:space="preserve"> na váze, tento spouštěč může zpětně doplnit. </w:t>
      </w:r>
    </w:p>
    <w:p w:rsidR="00A1300E" w:rsidRPr="005D58B0" w:rsidRDefault="00A1300E" w:rsidP="00A1300E">
      <w:pPr>
        <w:rPr>
          <w:szCs w:val="24"/>
        </w:rPr>
      </w:pPr>
      <w:r w:rsidRPr="005D58B0">
        <w:rPr>
          <w:szCs w:val="24"/>
        </w:rPr>
        <w:lastRenderedPageBreak/>
        <w:t>Zjišťujeme, jestli je téma pro ni aktuální. Jako příklad</w:t>
      </w:r>
      <w:r w:rsidR="00826EA7">
        <w:rPr>
          <w:szCs w:val="24"/>
        </w:rPr>
        <w:t xml:space="preserve"> uvedeme zkušenost, že jsme se při</w:t>
      </w:r>
      <w:r w:rsidR="00BF676C">
        <w:rPr>
          <w:szCs w:val="24"/>
        </w:rPr>
        <w:t xml:space="preserve"> </w:t>
      </w:r>
      <w:r w:rsidRPr="005D58B0">
        <w:rPr>
          <w:szCs w:val="24"/>
        </w:rPr>
        <w:t xml:space="preserve">léčbě </w:t>
      </w:r>
      <w:r w:rsidR="00826EA7">
        <w:rPr>
          <w:szCs w:val="24"/>
        </w:rPr>
        <w:t>setkali</w:t>
      </w:r>
      <w:r w:rsidR="00BF676C">
        <w:rPr>
          <w:szCs w:val="24"/>
        </w:rPr>
        <w:t xml:space="preserve"> s klientkami, které měly obtíže s </w:t>
      </w:r>
      <w:r w:rsidRPr="005D58B0">
        <w:rPr>
          <w:szCs w:val="24"/>
        </w:rPr>
        <w:t>tím, že přibírají na váze. Styděly se však o</w:t>
      </w:r>
      <w:r w:rsidR="004A2B9F">
        <w:rPr>
          <w:szCs w:val="24"/>
        </w:rPr>
        <w:t> </w:t>
      </w:r>
      <w:r w:rsidRPr="005D58B0">
        <w:rPr>
          <w:szCs w:val="24"/>
        </w:rPr>
        <w:t>tomto tématu mluvit. Pokračujeme dál a mluvíme o tom, že to také byly bývalé uživatelky pervitinu, které h</w:t>
      </w:r>
      <w:r w:rsidR="00826EA7">
        <w:rPr>
          <w:szCs w:val="24"/>
        </w:rPr>
        <w:t>o užívaly mimo jiné proto, že</w:t>
      </w:r>
      <w:r w:rsidRPr="005D58B0">
        <w:rPr>
          <w:szCs w:val="24"/>
        </w:rPr>
        <w:t xml:space="preserve"> byl nástroj</w:t>
      </w:r>
      <w:r w:rsidR="00826EA7">
        <w:rPr>
          <w:szCs w:val="24"/>
        </w:rPr>
        <w:t>em</w:t>
      </w:r>
      <w:r w:rsidRPr="005D58B0">
        <w:rPr>
          <w:szCs w:val="24"/>
        </w:rPr>
        <w:t xml:space="preserve"> pro rychlé snížení tělesné váhy, v</w:t>
      </w:r>
      <w:r w:rsidR="00826EA7">
        <w:rPr>
          <w:szCs w:val="24"/>
        </w:rPr>
        <w:t> důsledku čehož si připadaly více atraktivní</w:t>
      </w:r>
      <w:r w:rsidRPr="005D58B0">
        <w:rPr>
          <w:szCs w:val="24"/>
        </w:rPr>
        <w:t>. Kl</w:t>
      </w:r>
      <w:r w:rsidR="00BF676C">
        <w:rPr>
          <w:szCs w:val="24"/>
        </w:rPr>
        <w:t xml:space="preserve">ientce ještě nedáváme prostor k </w:t>
      </w:r>
      <w:r w:rsidRPr="005D58B0">
        <w:rPr>
          <w:szCs w:val="24"/>
        </w:rPr>
        <w:t>vyjádření a</w:t>
      </w:r>
      <w:r w:rsidR="004A2B9F">
        <w:rPr>
          <w:szCs w:val="24"/>
        </w:rPr>
        <w:t> </w:t>
      </w:r>
      <w:r w:rsidRPr="005D58B0">
        <w:rPr>
          <w:szCs w:val="24"/>
        </w:rPr>
        <w:t xml:space="preserve">pokračujeme dál. Domníváme se, že pokud klientce nabídneme širokou paletu velmi podobných obav jiných klientek, naše klientka bude cítit menší stud při řešení </w:t>
      </w:r>
      <w:r w:rsidR="00826EA7">
        <w:rPr>
          <w:szCs w:val="24"/>
        </w:rPr>
        <w:t>svého</w:t>
      </w:r>
      <w:r w:rsidRPr="005D58B0">
        <w:rPr>
          <w:szCs w:val="24"/>
        </w:rPr>
        <w:t xml:space="preserve"> prob</w:t>
      </w:r>
      <w:r w:rsidR="00BF676C">
        <w:rPr>
          <w:szCs w:val="24"/>
        </w:rPr>
        <w:t xml:space="preserve">lému. Uvedeme, že se klientky v </w:t>
      </w:r>
      <w:r w:rsidRPr="005D58B0">
        <w:rPr>
          <w:szCs w:val="24"/>
        </w:rPr>
        <w:t>době své abstinence cítily méně a</w:t>
      </w:r>
      <w:r w:rsidR="00826EA7">
        <w:rPr>
          <w:szCs w:val="24"/>
        </w:rPr>
        <w:t>traktivní a hodně jim to vadilo</w:t>
      </w:r>
      <w:r w:rsidRPr="005D58B0">
        <w:rPr>
          <w:szCs w:val="24"/>
        </w:rPr>
        <w:t>. Přiznávaly, že svoji tělesnou váhu hodně řešily. Když užívaly pervitin, tak byly opravdu velmi hubené. Klientky pro ten</w:t>
      </w:r>
      <w:r w:rsidR="00826EA7">
        <w:rPr>
          <w:szCs w:val="24"/>
        </w:rPr>
        <w:t>to stav používaly slovo „rachiti</w:t>
      </w:r>
      <w:r w:rsidR="00826EA7" w:rsidRPr="005D58B0">
        <w:rPr>
          <w:szCs w:val="24"/>
        </w:rPr>
        <w:t>cká</w:t>
      </w:r>
      <w:r w:rsidRPr="005D58B0">
        <w:rPr>
          <w:szCs w:val="24"/>
        </w:rPr>
        <w:t xml:space="preserve">.“ Když však pervitin neužívaly, používaly kompenzační mechanismus zvracení. Tento návyk se zautomatizoval a klientky pak zvracely a zároveň užívaly pervitin. </w:t>
      </w:r>
      <w:r w:rsidR="00826EA7" w:rsidRPr="005D58B0">
        <w:rPr>
          <w:szCs w:val="24"/>
        </w:rPr>
        <w:t>Jakmile zjistíme, že klient</w:t>
      </w:r>
      <w:r w:rsidR="00826EA7">
        <w:rPr>
          <w:szCs w:val="24"/>
        </w:rPr>
        <w:t>k</w:t>
      </w:r>
      <w:r w:rsidR="00826EA7" w:rsidRPr="005D58B0">
        <w:rPr>
          <w:szCs w:val="24"/>
        </w:rPr>
        <w:t>u toto téma zajímá, pokračujeme dál.</w:t>
      </w:r>
    </w:p>
    <w:p w:rsidR="00A1300E" w:rsidRPr="005D58B0" w:rsidRDefault="00BF676C" w:rsidP="00A1300E">
      <w:pPr>
        <w:rPr>
          <w:szCs w:val="24"/>
        </w:rPr>
      </w:pPr>
      <w:r>
        <w:rPr>
          <w:szCs w:val="24"/>
        </w:rPr>
        <w:t xml:space="preserve">Klientky se také v době léčby potkaly s </w:t>
      </w:r>
      <w:r w:rsidR="00A1300E" w:rsidRPr="005D58B0">
        <w:rPr>
          <w:szCs w:val="24"/>
        </w:rPr>
        <w:t>la</w:t>
      </w:r>
      <w:r>
        <w:rPr>
          <w:szCs w:val="24"/>
        </w:rPr>
        <w:t xml:space="preserve">psem. Uvedeme zkušenost jedné z </w:t>
      </w:r>
      <w:r w:rsidR="00A1300E" w:rsidRPr="005D58B0">
        <w:rPr>
          <w:szCs w:val="24"/>
        </w:rPr>
        <w:t>nich, která uvedla, že si byla vědoma nevhodnosti svého jednání (užila pervitin), ale byla t</w:t>
      </w:r>
      <w:r w:rsidR="000E737F">
        <w:rPr>
          <w:szCs w:val="24"/>
        </w:rPr>
        <w:t xml:space="preserve">o pro ni jediná pozitivní věc, </w:t>
      </w:r>
      <w:r w:rsidR="00A1300E" w:rsidRPr="005D58B0">
        <w:rPr>
          <w:szCs w:val="24"/>
        </w:rPr>
        <w:t xml:space="preserve">o které věděla, že </w:t>
      </w:r>
      <w:r w:rsidR="000E737F">
        <w:rPr>
          <w:szCs w:val="24"/>
        </w:rPr>
        <w:t xml:space="preserve">po ní </w:t>
      </w:r>
      <w:r w:rsidR="00A1300E" w:rsidRPr="005D58B0">
        <w:rPr>
          <w:szCs w:val="24"/>
        </w:rPr>
        <w:t xml:space="preserve">zhubne. Je důležité zdůraznit, že </w:t>
      </w:r>
      <w:r>
        <w:rPr>
          <w:szCs w:val="24"/>
        </w:rPr>
        <w:t xml:space="preserve">klientka sama přiznává, že už v </w:t>
      </w:r>
      <w:r w:rsidR="00A1300E" w:rsidRPr="005D58B0">
        <w:rPr>
          <w:szCs w:val="24"/>
        </w:rPr>
        <w:t>tu c</w:t>
      </w:r>
      <w:r w:rsidR="000E737F">
        <w:rPr>
          <w:szCs w:val="24"/>
        </w:rPr>
        <w:t>hvíli věděla, že to není správné</w:t>
      </w:r>
      <w:r>
        <w:rPr>
          <w:szCs w:val="24"/>
        </w:rPr>
        <w:t xml:space="preserve">. V </w:t>
      </w:r>
      <w:r w:rsidR="00A1300E" w:rsidRPr="005D58B0">
        <w:rPr>
          <w:szCs w:val="24"/>
        </w:rPr>
        <w:t xml:space="preserve">důsledku lapsu </w:t>
      </w:r>
      <w:r w:rsidR="000E737F" w:rsidRPr="005D58B0">
        <w:rPr>
          <w:szCs w:val="24"/>
        </w:rPr>
        <w:t xml:space="preserve">dva dny </w:t>
      </w:r>
      <w:r w:rsidR="00A1300E" w:rsidRPr="005D58B0">
        <w:rPr>
          <w:szCs w:val="24"/>
        </w:rPr>
        <w:t xml:space="preserve">nejedla a </w:t>
      </w:r>
      <w:r w:rsidR="000E737F" w:rsidRPr="005D58B0">
        <w:rPr>
          <w:szCs w:val="24"/>
        </w:rPr>
        <w:t xml:space="preserve">zase </w:t>
      </w:r>
      <w:r w:rsidR="00A1300E" w:rsidRPr="005D58B0">
        <w:rPr>
          <w:szCs w:val="24"/>
        </w:rPr>
        <w:t xml:space="preserve">cítila nějaké uspokojení. I ostatní klientky uváděly, že pervitin velmi dobře funguje ke snížení váhy. </w:t>
      </w:r>
    </w:p>
    <w:p w:rsidR="00A1300E" w:rsidRPr="005D58B0" w:rsidRDefault="00BF676C" w:rsidP="00A1300E">
      <w:pPr>
        <w:rPr>
          <w:szCs w:val="24"/>
        </w:rPr>
      </w:pPr>
      <w:r>
        <w:rPr>
          <w:szCs w:val="24"/>
        </w:rPr>
        <w:t xml:space="preserve">Další oblastí, o které se s </w:t>
      </w:r>
      <w:r w:rsidR="00A1300E" w:rsidRPr="005D58B0">
        <w:rPr>
          <w:szCs w:val="24"/>
        </w:rPr>
        <w:t>klientkou můžeme pobavit</w:t>
      </w:r>
      <w:r w:rsidR="000E737F">
        <w:rPr>
          <w:szCs w:val="24"/>
        </w:rPr>
        <w:t>,</w:t>
      </w:r>
      <w:r w:rsidR="00A1300E" w:rsidRPr="005D58B0">
        <w:rPr>
          <w:szCs w:val="24"/>
        </w:rPr>
        <w:t xml:space="preserve"> je řešení stylu oblékání. Opět se odkážeme na zkušenosti bývalých klient</w:t>
      </w:r>
      <w:r>
        <w:rPr>
          <w:szCs w:val="24"/>
        </w:rPr>
        <w:t xml:space="preserve">ek, které svoji nespokojenost s </w:t>
      </w:r>
      <w:r w:rsidR="00A1300E" w:rsidRPr="005D58B0">
        <w:rPr>
          <w:szCs w:val="24"/>
        </w:rPr>
        <w:t>tělesnou váhou vyřešily tím, že se zbavily oblečení, které nosil</w:t>
      </w:r>
      <w:r>
        <w:rPr>
          <w:szCs w:val="24"/>
        </w:rPr>
        <w:t xml:space="preserve">y v </w:t>
      </w:r>
      <w:r w:rsidR="00A1300E" w:rsidRPr="005D58B0">
        <w:rPr>
          <w:szCs w:val="24"/>
        </w:rPr>
        <w:t>době své závislosti na pervitinu. Jednalo se totiž o</w:t>
      </w:r>
      <w:r w:rsidR="000E737F">
        <w:rPr>
          <w:szCs w:val="24"/>
        </w:rPr>
        <w:t xml:space="preserve"> </w:t>
      </w:r>
      <w:r w:rsidR="00A1300E" w:rsidRPr="005D58B0">
        <w:rPr>
          <w:szCs w:val="24"/>
        </w:rPr>
        <w:t xml:space="preserve">několik čísel menší oblečení, do kterého </w:t>
      </w:r>
      <w:r w:rsidR="000E737F" w:rsidRPr="005D58B0">
        <w:rPr>
          <w:szCs w:val="24"/>
        </w:rPr>
        <w:t xml:space="preserve">se </w:t>
      </w:r>
      <w:r w:rsidR="00A1300E" w:rsidRPr="005D58B0">
        <w:rPr>
          <w:szCs w:val="24"/>
        </w:rPr>
        <w:t>už nikdy nevejdou (klientky používaly termíny jako hadříky, gatě, šatičky). Zároveň řekneme, že klient</w:t>
      </w:r>
      <w:r w:rsidR="00E60060" w:rsidRPr="005D58B0">
        <w:rPr>
          <w:szCs w:val="24"/>
        </w:rPr>
        <w:t xml:space="preserve">ky přemýšlí nad tím, jak se teď oblékat, protože v </w:t>
      </w:r>
      <w:r w:rsidR="000E737F">
        <w:rPr>
          <w:szCs w:val="24"/>
        </w:rPr>
        <w:t>drogové minulosti se oblékaly</w:t>
      </w:r>
      <w:r w:rsidR="00073228" w:rsidRPr="005D58B0">
        <w:rPr>
          <w:szCs w:val="24"/>
        </w:rPr>
        <w:t xml:space="preserve"> </w:t>
      </w:r>
      <w:r w:rsidR="000E737F">
        <w:rPr>
          <w:szCs w:val="24"/>
        </w:rPr>
        <w:t>zcela</w:t>
      </w:r>
      <w:r w:rsidR="00073228" w:rsidRPr="005D58B0">
        <w:rPr>
          <w:szCs w:val="24"/>
        </w:rPr>
        <w:t xml:space="preserve"> odlišně, než nyní</w:t>
      </w:r>
      <w:r w:rsidR="00A1300E" w:rsidRPr="005D58B0">
        <w:rPr>
          <w:szCs w:val="24"/>
        </w:rPr>
        <w:t xml:space="preserve">. </w:t>
      </w:r>
      <w:r w:rsidR="00073228" w:rsidRPr="005D58B0">
        <w:rPr>
          <w:szCs w:val="24"/>
        </w:rPr>
        <w:t xml:space="preserve">Dodávají, že často </w:t>
      </w:r>
      <w:r w:rsidR="00A1300E" w:rsidRPr="005D58B0">
        <w:rPr>
          <w:szCs w:val="24"/>
        </w:rPr>
        <w:t xml:space="preserve">si připadají, že působí až moc slušným dojmem a proto si hledají nový styl. Zároveň </w:t>
      </w:r>
      <w:r>
        <w:rPr>
          <w:szCs w:val="24"/>
        </w:rPr>
        <w:t xml:space="preserve">říkají, že to nejspíš souvisí s </w:t>
      </w:r>
      <w:r w:rsidR="00A1300E" w:rsidRPr="005D58B0">
        <w:rPr>
          <w:szCs w:val="24"/>
        </w:rPr>
        <w:t xml:space="preserve">celkovou změnou. </w:t>
      </w:r>
    </w:p>
    <w:p w:rsidR="00A1300E" w:rsidRPr="005D58B0" w:rsidRDefault="00A1300E" w:rsidP="00A1300E">
      <w:pPr>
        <w:rPr>
          <w:szCs w:val="24"/>
        </w:rPr>
      </w:pPr>
      <w:r w:rsidRPr="005D58B0">
        <w:rPr>
          <w:szCs w:val="24"/>
        </w:rPr>
        <w:t>Pokud klientka začne mluvit o tom, že si vždy připad</w:t>
      </w:r>
      <w:r w:rsidR="00046195">
        <w:rPr>
          <w:szCs w:val="24"/>
        </w:rPr>
        <w:t xml:space="preserve">ala silnější než ostatní ženy, </w:t>
      </w:r>
      <w:r w:rsidRPr="005D58B0">
        <w:rPr>
          <w:szCs w:val="24"/>
        </w:rPr>
        <w:t xml:space="preserve">můžeme použít další zkušenost bývalých </w:t>
      </w:r>
      <w:r w:rsidR="00BF676C">
        <w:rPr>
          <w:szCs w:val="24"/>
        </w:rPr>
        <w:t xml:space="preserve">klientek. Řekneme, že jsme se v </w:t>
      </w:r>
      <w:r w:rsidRPr="005D58B0">
        <w:rPr>
          <w:szCs w:val="24"/>
        </w:rPr>
        <w:t xml:space="preserve">léčbě také setkali s klientkami, kterým se vždy ostatní ženy (používaly slovo holky) zdály mnohem štíhlejší, než ony. Nemuselo se jednat pouze o uživatelky v jejich okolí. V reálné situaci </w:t>
      </w:r>
      <w:r w:rsidR="00046195">
        <w:rPr>
          <w:szCs w:val="24"/>
        </w:rPr>
        <w:t xml:space="preserve">tato žena mohla být i silnější </w:t>
      </w:r>
      <w:r w:rsidRPr="005D58B0">
        <w:rPr>
          <w:szCs w:val="24"/>
        </w:rPr>
        <w:t>než bývalé klientky, ale přesto si klientky říkaly, že by taky tak</w:t>
      </w:r>
      <w:r w:rsidR="00BF676C">
        <w:rPr>
          <w:szCs w:val="24"/>
        </w:rPr>
        <w:t xml:space="preserve"> chtěly vypadat. Dodávaly, že u </w:t>
      </w:r>
      <w:r w:rsidRPr="005D58B0">
        <w:rPr>
          <w:szCs w:val="24"/>
        </w:rPr>
        <w:t xml:space="preserve">sebe řeší každé další kilo, ale ostatní ženy takto nehodnotí. </w:t>
      </w:r>
    </w:p>
    <w:p w:rsidR="00A1300E" w:rsidRPr="005D58B0" w:rsidRDefault="00A1300E" w:rsidP="00A1300E">
      <w:pPr>
        <w:rPr>
          <w:szCs w:val="24"/>
        </w:rPr>
      </w:pPr>
      <w:r w:rsidRPr="005D58B0">
        <w:rPr>
          <w:szCs w:val="24"/>
        </w:rPr>
        <w:lastRenderedPageBreak/>
        <w:t xml:space="preserve">Klientky vypracují pracovní list </w:t>
      </w:r>
      <w:r w:rsidRPr="005D58B0">
        <w:rPr>
          <w:b/>
          <w:szCs w:val="24"/>
        </w:rPr>
        <w:t>Vnímání reakce okolí na můj aktuální vzhled</w:t>
      </w:r>
      <w:r w:rsidR="00976FA1" w:rsidRPr="005D58B0">
        <w:rPr>
          <w:b/>
          <w:szCs w:val="24"/>
        </w:rPr>
        <w:t xml:space="preserve"> </w:t>
      </w:r>
      <w:r w:rsidR="00976FA1" w:rsidRPr="005D58B0">
        <w:rPr>
          <w:szCs w:val="24"/>
        </w:rPr>
        <w:t>(nalezneme ho v příloze č. 3)</w:t>
      </w:r>
      <w:r w:rsidRPr="005D58B0">
        <w:rPr>
          <w:szCs w:val="24"/>
        </w:rPr>
        <w:t>. Na základ</w:t>
      </w:r>
      <w:r w:rsidR="00BF676C">
        <w:rPr>
          <w:szCs w:val="24"/>
        </w:rPr>
        <w:t xml:space="preserve">ě vypracování tohoto listu se s </w:t>
      </w:r>
      <w:r w:rsidRPr="005D58B0">
        <w:rPr>
          <w:szCs w:val="24"/>
        </w:rPr>
        <w:t>klientkami pobavíme o</w:t>
      </w:r>
      <w:r w:rsidR="004A2B9F">
        <w:rPr>
          <w:szCs w:val="24"/>
        </w:rPr>
        <w:t> </w:t>
      </w:r>
      <w:r w:rsidRPr="005D58B0">
        <w:rPr>
          <w:szCs w:val="24"/>
        </w:rPr>
        <w:t>tom, jaký je rozdíl mezi reálnými reakcemi a jejich domněnkami. Zároveň se snažíme hledat možnosti, které by klientkám pomohly odpoutat</w:t>
      </w:r>
      <w:r w:rsidR="00046195">
        <w:rPr>
          <w:szCs w:val="24"/>
        </w:rPr>
        <w:t xml:space="preserve"> se</w:t>
      </w:r>
      <w:r w:rsidRPr="005D58B0">
        <w:rPr>
          <w:szCs w:val="24"/>
        </w:rPr>
        <w:t xml:space="preserve"> od jejich nevhodných interpretací. Snažíme se s klientkami nacvičit situace, které by mohly být pro k</w:t>
      </w:r>
      <w:r w:rsidR="00046195">
        <w:rPr>
          <w:szCs w:val="24"/>
        </w:rPr>
        <w:t>lientku nebezpečné (nacvičíme</w:t>
      </w:r>
      <w:r w:rsidRPr="005D58B0">
        <w:rPr>
          <w:szCs w:val="24"/>
        </w:rPr>
        <w:t xml:space="preserve"> odpovědi, které klientkám pomohou </w:t>
      </w:r>
      <w:r w:rsidR="00046195" w:rsidRPr="005D58B0">
        <w:rPr>
          <w:szCs w:val="24"/>
        </w:rPr>
        <w:t xml:space="preserve">nepřipouštět </w:t>
      </w:r>
      <w:r w:rsidR="00BF676C">
        <w:rPr>
          <w:szCs w:val="24"/>
        </w:rPr>
        <w:t xml:space="preserve">si reakci okolí k </w:t>
      </w:r>
      <w:r w:rsidRPr="005D58B0">
        <w:rPr>
          <w:szCs w:val="24"/>
        </w:rPr>
        <w:t xml:space="preserve">tělu). </w:t>
      </w:r>
    </w:p>
    <w:p w:rsidR="00A1300E" w:rsidRPr="005D58B0" w:rsidRDefault="00A1300E" w:rsidP="00A1300E">
      <w:pPr>
        <w:rPr>
          <w:szCs w:val="24"/>
        </w:rPr>
      </w:pPr>
      <w:r w:rsidRPr="005D58B0">
        <w:rPr>
          <w:szCs w:val="24"/>
        </w:rPr>
        <w:t xml:space="preserve">Dále klientkám nabídneme možnost zabývat se oblastí zdravé stravy. Klientky si často slibují, že konečně se sebou něco udělají, budou pravidelně cvičit, budou se zdravě stravovat apod. Avšak i </w:t>
      </w:r>
      <w:r w:rsidR="00BF676C">
        <w:rPr>
          <w:szCs w:val="24"/>
        </w:rPr>
        <w:t xml:space="preserve">zdravý životní styl může vést k </w:t>
      </w:r>
      <w:r w:rsidRPr="005D58B0">
        <w:rPr>
          <w:szCs w:val="24"/>
        </w:rPr>
        <w:t xml:space="preserve">vážným problémům. Platí zde pravidlo: všeho s mírou. To platí i pro upřednostňování biopotravin a </w:t>
      </w:r>
      <w:r w:rsidR="00073228" w:rsidRPr="005D58B0">
        <w:rPr>
          <w:szCs w:val="24"/>
        </w:rPr>
        <w:t xml:space="preserve">vytvoření </w:t>
      </w:r>
      <w:r w:rsidRPr="005D58B0">
        <w:rPr>
          <w:szCs w:val="24"/>
        </w:rPr>
        <w:t>odporu ke konzervačn</w:t>
      </w:r>
      <w:r w:rsidR="00BF676C">
        <w:rPr>
          <w:szCs w:val="24"/>
        </w:rPr>
        <w:t xml:space="preserve">ím látkám. Seznámíme klientky s </w:t>
      </w:r>
      <w:r w:rsidRPr="005D58B0">
        <w:rPr>
          <w:szCs w:val="24"/>
        </w:rPr>
        <w:t xml:space="preserve">pojmem </w:t>
      </w:r>
      <w:r w:rsidRPr="005D58B0">
        <w:rPr>
          <w:b/>
          <w:szCs w:val="24"/>
        </w:rPr>
        <w:t>ortorexie</w:t>
      </w:r>
      <w:r w:rsidRPr="005D58B0">
        <w:rPr>
          <w:szCs w:val="24"/>
        </w:rPr>
        <w:t>.  V této souvislosti se striktní dodržování zdravého životního stylu stane posedlost</w:t>
      </w:r>
      <w:r w:rsidR="00A76093">
        <w:rPr>
          <w:szCs w:val="24"/>
        </w:rPr>
        <w:t>í</w:t>
      </w:r>
      <w:r w:rsidRPr="005D58B0">
        <w:rPr>
          <w:szCs w:val="24"/>
        </w:rPr>
        <w:t xml:space="preserve">. Klientka by se tedy neměla stát otrokem představy zdravého stravování </w:t>
      </w:r>
      <w:r w:rsidR="00046195">
        <w:rPr>
          <w:szCs w:val="24"/>
        </w:rPr>
        <w:t>prostřednictvím</w:t>
      </w:r>
      <w:r w:rsidRPr="005D58B0">
        <w:rPr>
          <w:szCs w:val="24"/>
        </w:rPr>
        <w:t xml:space="preserve"> reklamou doporučených bioproduktů (Krch, 2010). Pokusíme se klientkám vysvětlit, že jedné závislosti se úspěšně zbavují. </w:t>
      </w:r>
      <w:r w:rsidR="00BF676C">
        <w:rPr>
          <w:szCs w:val="24"/>
        </w:rPr>
        <w:t xml:space="preserve">Je tedy třeba si uvědomit, že v </w:t>
      </w:r>
      <w:r w:rsidRPr="005D58B0">
        <w:rPr>
          <w:szCs w:val="24"/>
        </w:rPr>
        <w:t>pří</w:t>
      </w:r>
      <w:r w:rsidR="00A76093">
        <w:rPr>
          <w:szCs w:val="24"/>
        </w:rPr>
        <w:t>padě snižování váhy musí být obezřetné</w:t>
      </w:r>
      <w:r w:rsidRPr="005D58B0">
        <w:rPr>
          <w:szCs w:val="24"/>
        </w:rPr>
        <w:t xml:space="preserve">. Snažíme se zabránit tomu, aby pak klientka nepropadla závislosti na dodržování přísného zdravého stravování. Jako příklad můžeme použít příběh, který uvádí Krch. Jedná se o jeho pacientku. </w:t>
      </w:r>
      <w:r w:rsidR="00BF676C">
        <w:rPr>
          <w:i/>
          <w:szCs w:val="24"/>
        </w:rPr>
        <w:t>„</w:t>
      </w:r>
      <w:r w:rsidRPr="005D58B0">
        <w:rPr>
          <w:i/>
          <w:szCs w:val="24"/>
        </w:rPr>
        <w:t xml:space="preserve">Poprvé ji do ambulance přivedli její rodiče. Nepustila mě ke slovu a udělala mi hodinovou přednášku o zdravé </w:t>
      </w:r>
      <w:r w:rsidR="00BF676C">
        <w:rPr>
          <w:i/>
          <w:szCs w:val="24"/>
        </w:rPr>
        <w:t xml:space="preserve">výživě. Hospitalizaci odmítla s tím, že v </w:t>
      </w:r>
      <w:r w:rsidRPr="005D58B0">
        <w:rPr>
          <w:i/>
          <w:szCs w:val="24"/>
        </w:rPr>
        <w:t>její výživě nechybí žádné důležité látky. Měla to nastudované a zvážené. Podruhé už nepřišla, rodiče volali, že tři dny před dalším termínem zemřela na selhání srdce</w:t>
      </w:r>
      <w:r w:rsidRPr="005D58B0">
        <w:rPr>
          <w:szCs w:val="24"/>
        </w:rPr>
        <w:t xml:space="preserve"> (Krch, 2010, s. 123).“</w:t>
      </w:r>
    </w:p>
    <w:p w:rsidR="00A1300E" w:rsidRPr="005D58B0" w:rsidRDefault="00A1300E" w:rsidP="00A1300E">
      <w:pPr>
        <w:rPr>
          <w:b/>
          <w:szCs w:val="24"/>
        </w:rPr>
      </w:pPr>
      <w:r w:rsidRPr="005D58B0">
        <w:rPr>
          <w:b/>
          <w:szCs w:val="24"/>
        </w:rPr>
        <w:t>Tec</w:t>
      </w:r>
      <w:r w:rsidR="00BF676C">
        <w:rPr>
          <w:b/>
          <w:szCs w:val="24"/>
        </w:rPr>
        <w:t xml:space="preserve">hniky při práci s klientkami v </w:t>
      </w:r>
      <w:r w:rsidRPr="005D58B0">
        <w:rPr>
          <w:b/>
          <w:szCs w:val="24"/>
        </w:rPr>
        <w:t>modulu Obavy z tloušťky</w:t>
      </w:r>
    </w:p>
    <w:p w:rsidR="00A1300E" w:rsidRPr="005D58B0" w:rsidRDefault="00BF676C" w:rsidP="00A1300E">
      <w:pPr>
        <w:rPr>
          <w:szCs w:val="24"/>
        </w:rPr>
      </w:pPr>
      <w:r>
        <w:rPr>
          <w:szCs w:val="24"/>
        </w:rPr>
        <w:t xml:space="preserve">Vycházíme z </w:t>
      </w:r>
      <w:r w:rsidR="00A1300E" w:rsidRPr="005D58B0">
        <w:rPr>
          <w:szCs w:val="24"/>
        </w:rPr>
        <w:t>K</w:t>
      </w:r>
      <w:r>
        <w:rPr>
          <w:szCs w:val="24"/>
        </w:rPr>
        <w:t xml:space="preserve">rcha, který používá při práci s pacientkami s </w:t>
      </w:r>
      <w:r w:rsidR="00A1300E" w:rsidRPr="005D58B0">
        <w:rPr>
          <w:szCs w:val="24"/>
        </w:rPr>
        <w:t>poruchami příjmu potravy terapii orientovanou na tělo. Dále použijeme některé běžně používané terapeutické techniky. Ze strachu nabírání na těle</w:t>
      </w:r>
      <w:r w:rsidR="00073228" w:rsidRPr="005D58B0">
        <w:rPr>
          <w:szCs w:val="24"/>
        </w:rPr>
        <w:t>sné váze klientky nuceně zvrací</w:t>
      </w:r>
      <w:r w:rsidR="00A1300E" w:rsidRPr="005D58B0">
        <w:rPr>
          <w:szCs w:val="24"/>
        </w:rPr>
        <w:t xml:space="preserve"> nebo užijí pervitin. Uvedeme několik </w:t>
      </w:r>
      <w:r>
        <w:rPr>
          <w:szCs w:val="24"/>
        </w:rPr>
        <w:t xml:space="preserve">návrhů, které můžeme v sezení s </w:t>
      </w:r>
      <w:r w:rsidR="00A1300E" w:rsidRPr="005D58B0">
        <w:rPr>
          <w:szCs w:val="24"/>
        </w:rPr>
        <w:t>klientkou použít. Cílem je, aby se klientky postupně vyrovnaly se svým nynějším vzhledem a byly se sebou spokojené.</w:t>
      </w:r>
    </w:p>
    <w:p w:rsidR="00A1300E" w:rsidRPr="005D58B0" w:rsidRDefault="00A1300E" w:rsidP="00A1300E">
      <w:pPr>
        <w:rPr>
          <w:b/>
          <w:szCs w:val="24"/>
        </w:rPr>
      </w:pPr>
      <w:r w:rsidRPr="005D58B0">
        <w:rPr>
          <w:b/>
          <w:szCs w:val="24"/>
        </w:rPr>
        <w:t>• Znovuvytvoření realistického obrazu sebe sama</w:t>
      </w:r>
    </w:p>
    <w:p w:rsidR="00A1300E" w:rsidRPr="005D58B0" w:rsidRDefault="00BF676C" w:rsidP="00A1300E">
      <w:pPr>
        <w:rPr>
          <w:szCs w:val="24"/>
        </w:rPr>
      </w:pPr>
      <w:r>
        <w:rPr>
          <w:szCs w:val="24"/>
        </w:rPr>
        <w:t xml:space="preserve">Tato technika spočívá v </w:t>
      </w:r>
      <w:r w:rsidR="00A1300E" w:rsidRPr="005D58B0">
        <w:rPr>
          <w:szCs w:val="24"/>
        </w:rPr>
        <w:t xml:space="preserve">uvědomování si svých nerealistických požadavků. Podmínkou pro uzdravení je realistické a pozitivní vnímání vlastního těla. Klientka by měla být během obnovování tělesné hmotnosti připravena na proměnu </w:t>
      </w:r>
      <w:r w:rsidR="00073228" w:rsidRPr="005D58B0">
        <w:rPr>
          <w:szCs w:val="24"/>
        </w:rPr>
        <w:t xml:space="preserve">svého </w:t>
      </w:r>
      <w:r w:rsidR="00A1300E" w:rsidRPr="005D58B0">
        <w:rPr>
          <w:szCs w:val="24"/>
        </w:rPr>
        <w:t>těla. Cílem je přijmout tyto změn</w:t>
      </w:r>
      <w:r>
        <w:rPr>
          <w:szCs w:val="24"/>
        </w:rPr>
        <w:t xml:space="preserve">y. Chceme, aby klientka došla k </w:t>
      </w:r>
      <w:r w:rsidR="00A1300E" w:rsidRPr="005D58B0">
        <w:rPr>
          <w:szCs w:val="24"/>
        </w:rPr>
        <w:t xml:space="preserve">pozitivnímu vnímání vlastního těla. Touto technikou se </w:t>
      </w:r>
      <w:r w:rsidR="00A1300E" w:rsidRPr="005D58B0">
        <w:rPr>
          <w:szCs w:val="24"/>
        </w:rPr>
        <w:lastRenderedPageBreak/>
        <w:t>snažíme změnit stravovací návyky a zkresl</w:t>
      </w:r>
      <w:r w:rsidR="001562F0">
        <w:rPr>
          <w:szCs w:val="24"/>
        </w:rPr>
        <w:t xml:space="preserve">ené hodnocení tělesné hmotnosti </w:t>
      </w:r>
      <w:r w:rsidR="001562F0" w:rsidRPr="005D58B0">
        <w:rPr>
          <w:szCs w:val="24"/>
        </w:rPr>
        <w:t>(Probst In Krch et al., 2005).</w:t>
      </w:r>
    </w:p>
    <w:p w:rsidR="00A1300E" w:rsidRPr="005D58B0" w:rsidRDefault="00A1300E" w:rsidP="00A1300E">
      <w:pPr>
        <w:rPr>
          <w:b/>
          <w:szCs w:val="24"/>
        </w:rPr>
      </w:pPr>
      <w:r w:rsidRPr="005D58B0">
        <w:rPr>
          <w:b/>
          <w:szCs w:val="24"/>
        </w:rPr>
        <w:t>• Ut</w:t>
      </w:r>
      <w:r w:rsidR="00BF676C">
        <w:rPr>
          <w:b/>
          <w:szCs w:val="24"/>
        </w:rPr>
        <w:t xml:space="preserve">lumení vnitřního napětí spolu s </w:t>
      </w:r>
      <w:r w:rsidRPr="005D58B0">
        <w:rPr>
          <w:b/>
          <w:szCs w:val="24"/>
        </w:rPr>
        <w:t>hyperaktivitou</w:t>
      </w:r>
    </w:p>
    <w:p w:rsidR="00A1300E" w:rsidRPr="005D58B0" w:rsidRDefault="00A1300E" w:rsidP="00A1300E">
      <w:pPr>
        <w:rPr>
          <w:szCs w:val="24"/>
        </w:rPr>
      </w:pPr>
      <w:r w:rsidRPr="005D58B0">
        <w:rPr>
          <w:szCs w:val="24"/>
        </w:rPr>
        <w:t>Zde se snažíme utlumit hyperaktivitu a neposednost a přeměnit ji na kontrolovanější formu pohybu. Cílem je naučit klientku omezit fyzickou aktivitu a vyrov</w:t>
      </w:r>
      <w:r w:rsidR="00BF676C">
        <w:rPr>
          <w:szCs w:val="24"/>
        </w:rPr>
        <w:t>nat ji relaxací a</w:t>
      </w:r>
      <w:r w:rsidR="004A2B9F">
        <w:rPr>
          <w:szCs w:val="24"/>
        </w:rPr>
        <w:t> </w:t>
      </w:r>
      <w:r w:rsidR="00BF676C">
        <w:rPr>
          <w:szCs w:val="24"/>
        </w:rPr>
        <w:t xml:space="preserve">odpočinkem. V </w:t>
      </w:r>
      <w:r w:rsidRPr="005D58B0">
        <w:rPr>
          <w:szCs w:val="24"/>
        </w:rPr>
        <w:t xml:space="preserve">důsledku takového jednání by mělo dojít k dobré fyzické kondici (Probst In Krch et al., 2005). </w:t>
      </w:r>
    </w:p>
    <w:p w:rsidR="00A1300E" w:rsidRPr="005D58B0" w:rsidRDefault="00A1300E" w:rsidP="00A1300E">
      <w:pPr>
        <w:rPr>
          <w:b/>
          <w:szCs w:val="24"/>
        </w:rPr>
      </w:pPr>
      <w:r w:rsidRPr="005D58B0">
        <w:rPr>
          <w:b/>
          <w:szCs w:val="24"/>
        </w:rPr>
        <w:t>• Hraní role</w:t>
      </w:r>
    </w:p>
    <w:p w:rsidR="00A1300E" w:rsidRPr="005D58B0" w:rsidRDefault="00BF676C" w:rsidP="00A1300E">
      <w:pPr>
        <w:rPr>
          <w:szCs w:val="24"/>
        </w:rPr>
      </w:pPr>
      <w:r>
        <w:rPr>
          <w:szCs w:val="24"/>
        </w:rPr>
        <w:t xml:space="preserve">Vzhledem k </w:t>
      </w:r>
      <w:r w:rsidR="00A1300E" w:rsidRPr="005D58B0">
        <w:rPr>
          <w:szCs w:val="24"/>
        </w:rPr>
        <w:t>tomu, že se sezení účastní pouze klientka a terapeut, je značně omezena jakákoli dramatická technika. Přesto můžeme použít techni</w:t>
      </w:r>
      <w:r w:rsidR="001562F0">
        <w:rPr>
          <w:szCs w:val="24"/>
        </w:rPr>
        <w:t>ku výměny</w:t>
      </w:r>
      <w:r w:rsidR="00073228" w:rsidRPr="005D58B0">
        <w:rPr>
          <w:szCs w:val="24"/>
        </w:rPr>
        <w:t xml:space="preserve"> rolí. Klientka se vciť</w:t>
      </w:r>
      <w:r w:rsidR="00A1300E" w:rsidRPr="005D58B0">
        <w:rPr>
          <w:szCs w:val="24"/>
        </w:rPr>
        <w:t>uje do předem určené osoby</w:t>
      </w:r>
      <w:r w:rsidR="00073228" w:rsidRPr="005D58B0">
        <w:rPr>
          <w:szCs w:val="24"/>
        </w:rPr>
        <w:t>.</w:t>
      </w:r>
      <w:r w:rsidR="00A1300E" w:rsidRPr="005D58B0">
        <w:rPr>
          <w:szCs w:val="24"/>
        </w:rPr>
        <w:t xml:space="preserve"> Cílem je otestovat vnímání sebe a druhých (klientka se cítí jako tlustá, ale všechny ženy kolem jsou podle ní štíhlé), zjistit svoje hranice a nacvičit si chování v bezpečném prostředí. Tento výsledek můžeme doplnit o živou sochu (Probst In Krch et al., 2005).</w:t>
      </w:r>
    </w:p>
    <w:p w:rsidR="00A1300E" w:rsidRPr="005D58B0" w:rsidRDefault="00A1300E" w:rsidP="00A1300E">
      <w:pPr>
        <w:rPr>
          <w:b/>
          <w:szCs w:val="24"/>
        </w:rPr>
      </w:pPr>
      <w:r w:rsidRPr="005D58B0">
        <w:rPr>
          <w:b/>
          <w:szCs w:val="24"/>
        </w:rPr>
        <w:t>• Řízené představy</w:t>
      </w:r>
    </w:p>
    <w:p w:rsidR="00A1300E" w:rsidRPr="005D58B0" w:rsidRDefault="00A1300E" w:rsidP="00A1300E">
      <w:pPr>
        <w:rPr>
          <w:szCs w:val="24"/>
        </w:rPr>
      </w:pPr>
      <w:r w:rsidRPr="005D58B0">
        <w:rPr>
          <w:szCs w:val="24"/>
        </w:rPr>
        <w:t>Klientka je terapeutem vybízena, aby s</w:t>
      </w:r>
      <w:r w:rsidR="00BF676C">
        <w:rPr>
          <w:szCs w:val="24"/>
        </w:rPr>
        <w:t xml:space="preserve">i představila cílenou situaci k </w:t>
      </w:r>
      <w:r w:rsidRPr="005D58B0">
        <w:rPr>
          <w:szCs w:val="24"/>
        </w:rPr>
        <w:t xml:space="preserve">vyvolání citových a smyslových skutečností. Tím objevíme ty části těla, o kterých klientky přemýšlí negativně. Odpor vůči nějaké části těla odhalíme </w:t>
      </w:r>
      <w:r w:rsidR="001562F0">
        <w:rPr>
          <w:szCs w:val="24"/>
        </w:rPr>
        <w:t>tak</w:t>
      </w:r>
      <w:r w:rsidRPr="005D58B0">
        <w:rPr>
          <w:szCs w:val="24"/>
        </w:rPr>
        <w:t xml:space="preserve">, že požádáme klientku, aby napsala svému </w:t>
      </w:r>
      <w:r w:rsidR="00BF676C">
        <w:rPr>
          <w:szCs w:val="24"/>
        </w:rPr>
        <w:t xml:space="preserve">tělu (nebo jeho části) dopis. V </w:t>
      </w:r>
      <w:r w:rsidRPr="005D58B0">
        <w:rPr>
          <w:szCs w:val="24"/>
        </w:rPr>
        <w:t>dopise musí být i odpovědi na pociťované negativní hodnocení (Probst In Krch et al., 2005).</w:t>
      </w:r>
    </w:p>
    <w:p w:rsidR="00A1300E" w:rsidRPr="005D58B0" w:rsidRDefault="00A1300E" w:rsidP="00A1300E">
      <w:pPr>
        <w:rPr>
          <w:b/>
          <w:szCs w:val="24"/>
        </w:rPr>
      </w:pPr>
      <w:r w:rsidRPr="005D58B0">
        <w:rPr>
          <w:b/>
          <w:szCs w:val="24"/>
        </w:rPr>
        <w:t>III. Příklad minikazuistiky</w:t>
      </w:r>
    </w:p>
    <w:p w:rsidR="00A1300E" w:rsidRPr="005D58B0" w:rsidRDefault="00A1300E" w:rsidP="00A1300E">
      <w:pPr>
        <w:rPr>
          <w:szCs w:val="24"/>
        </w:rPr>
      </w:pPr>
      <w:r w:rsidRPr="005D58B0">
        <w:rPr>
          <w:szCs w:val="24"/>
        </w:rPr>
        <w:t>Klientka 25 let, pervitin užívá od 16 let. Momentálně už rok a půl abstinuje. Uvádí</w:t>
      </w:r>
      <w:r w:rsidR="00BF676C">
        <w:rPr>
          <w:szCs w:val="24"/>
        </w:rPr>
        <w:t xml:space="preserve">, že měla problémy s vynuceným zvracením už v </w:t>
      </w:r>
      <w:r w:rsidRPr="005D58B0">
        <w:rPr>
          <w:szCs w:val="24"/>
        </w:rPr>
        <w:t>době, kdy užívala pervitin. Vždy se velmi zajímala o to, jak vypadá</w:t>
      </w:r>
      <w:r w:rsidR="00AE4829">
        <w:rPr>
          <w:szCs w:val="24"/>
        </w:rPr>
        <w:t>. Při poslední léčbě na detoxi</w:t>
      </w:r>
      <w:r w:rsidR="00BF676C">
        <w:rPr>
          <w:szCs w:val="24"/>
        </w:rPr>
        <w:t xml:space="preserve">kační jednotce se potkala s </w:t>
      </w:r>
      <w:r w:rsidRPr="005D58B0">
        <w:rPr>
          <w:szCs w:val="24"/>
        </w:rPr>
        <w:t>pacientkami, které svou váhu také korigovaly zvracením. Za sebou má terapeutickou komunitu, kterou úspěšně dokončila. Momentálně využívá služby doléčov</w:t>
      </w:r>
      <w:r w:rsidR="00BF676C">
        <w:rPr>
          <w:szCs w:val="24"/>
        </w:rPr>
        <w:t>acího centra a má zaměstnání. V</w:t>
      </w:r>
      <w:r w:rsidR="004A2B9F">
        <w:rPr>
          <w:szCs w:val="24"/>
        </w:rPr>
        <w:t> </w:t>
      </w:r>
      <w:r w:rsidRPr="005D58B0">
        <w:rPr>
          <w:szCs w:val="24"/>
        </w:rPr>
        <w:t xml:space="preserve">sezeních s terapeutem by </w:t>
      </w:r>
      <w:r w:rsidR="00BF676C">
        <w:rPr>
          <w:szCs w:val="24"/>
        </w:rPr>
        <w:t xml:space="preserve">se ráda zabývala tématem obav z </w:t>
      </w:r>
      <w:r w:rsidRPr="005D58B0">
        <w:rPr>
          <w:szCs w:val="24"/>
        </w:rPr>
        <w:t xml:space="preserve">tloušťky, ale stydí se za to. </w:t>
      </w:r>
    </w:p>
    <w:p w:rsidR="00A1300E" w:rsidRPr="005D58B0" w:rsidRDefault="00A1300E" w:rsidP="00A1300E">
      <w:pPr>
        <w:rPr>
          <w:b/>
          <w:szCs w:val="24"/>
        </w:rPr>
      </w:pPr>
      <w:r w:rsidRPr="005D58B0">
        <w:rPr>
          <w:b/>
          <w:szCs w:val="24"/>
        </w:rPr>
        <w:t>IV. Rozbor minikazuistiky</w:t>
      </w:r>
    </w:p>
    <w:p w:rsidR="00A76101" w:rsidRDefault="00A1300E" w:rsidP="00A1300E">
      <w:pPr>
        <w:rPr>
          <w:szCs w:val="24"/>
        </w:rPr>
      </w:pPr>
      <w:r w:rsidRPr="005D58B0">
        <w:rPr>
          <w:szCs w:val="24"/>
        </w:rPr>
        <w:t>Mapujeme, jakou souvislost klientka shledává</w:t>
      </w:r>
      <w:r w:rsidR="00BF676C">
        <w:rPr>
          <w:szCs w:val="24"/>
        </w:rPr>
        <w:t xml:space="preserve"> v </w:t>
      </w:r>
      <w:r w:rsidRPr="005D58B0">
        <w:rPr>
          <w:szCs w:val="24"/>
        </w:rPr>
        <w:t>užívání pervitinu a nadměrným zájmem o svou tělesnou váhu.</w:t>
      </w:r>
      <w:r w:rsidR="00A76101">
        <w:rPr>
          <w:szCs w:val="24"/>
        </w:rPr>
        <w:t xml:space="preserve"> K</w:t>
      </w:r>
      <w:r w:rsidR="00A76101" w:rsidRPr="005D58B0">
        <w:rPr>
          <w:szCs w:val="24"/>
        </w:rPr>
        <w:t xml:space="preserve">lientka </w:t>
      </w:r>
      <w:r w:rsidR="00A76101">
        <w:rPr>
          <w:szCs w:val="24"/>
        </w:rPr>
        <w:t xml:space="preserve">se </w:t>
      </w:r>
      <w:r w:rsidR="00A76101" w:rsidRPr="005D58B0">
        <w:rPr>
          <w:szCs w:val="24"/>
        </w:rPr>
        <w:t xml:space="preserve">rozhodla pro abstinenci, </w:t>
      </w:r>
      <w:r w:rsidR="00A76101">
        <w:rPr>
          <w:szCs w:val="24"/>
        </w:rPr>
        <w:t xml:space="preserve">avšak </w:t>
      </w:r>
      <w:r w:rsidR="00A76101" w:rsidRPr="005D58B0">
        <w:rPr>
          <w:szCs w:val="24"/>
        </w:rPr>
        <w:t>pravděpodobně nepočítala s takovým nárůstem k</w:t>
      </w:r>
      <w:r w:rsidR="00A76101">
        <w:rPr>
          <w:szCs w:val="24"/>
        </w:rPr>
        <w:t>ilogramů. První léčbu skončila s tím</w:t>
      </w:r>
      <w:r w:rsidR="00A76101" w:rsidRPr="005D58B0">
        <w:rPr>
          <w:szCs w:val="24"/>
        </w:rPr>
        <w:t>, že než být tlustá, tak</w:t>
      </w:r>
      <w:r w:rsidR="00BF676C">
        <w:rPr>
          <w:szCs w:val="24"/>
        </w:rPr>
        <w:t xml:space="preserve"> raději bude užívat pervitin. V </w:t>
      </w:r>
      <w:r w:rsidR="00A76101" w:rsidRPr="005D58B0">
        <w:rPr>
          <w:szCs w:val="24"/>
        </w:rPr>
        <w:t>důsledku nespokojenosti se svou tělesnou váhou se opět dostala do kolo</w:t>
      </w:r>
      <w:r w:rsidR="00BF676C">
        <w:rPr>
          <w:szCs w:val="24"/>
        </w:rPr>
        <w:t xml:space="preserve">toče závislosti na pervitinu. V </w:t>
      </w:r>
      <w:r w:rsidR="00A76101" w:rsidRPr="005D58B0">
        <w:rPr>
          <w:szCs w:val="24"/>
        </w:rPr>
        <w:t>další léčbě se setkala s pacientkami, kt</w:t>
      </w:r>
      <w:r w:rsidR="00A76101">
        <w:rPr>
          <w:szCs w:val="24"/>
        </w:rPr>
        <w:t xml:space="preserve">eré také zvracely, </w:t>
      </w:r>
      <w:r w:rsidR="00A76101">
        <w:rPr>
          <w:szCs w:val="24"/>
        </w:rPr>
        <w:lastRenderedPageBreak/>
        <w:t>aby se cítily</w:t>
      </w:r>
      <w:r w:rsidR="00BF676C">
        <w:rPr>
          <w:szCs w:val="24"/>
        </w:rPr>
        <w:t xml:space="preserve"> hubenější. Klientka se v </w:t>
      </w:r>
      <w:r w:rsidR="00A76101" w:rsidRPr="005D58B0">
        <w:rPr>
          <w:szCs w:val="24"/>
        </w:rPr>
        <w:t>té době rozhodla, že už takový vzorec nechce dodržovat</w:t>
      </w:r>
      <w:r w:rsidR="00A76101">
        <w:rPr>
          <w:szCs w:val="24"/>
        </w:rPr>
        <w:t>,</w:t>
      </w:r>
      <w:r w:rsidR="00A76101" w:rsidRPr="005D58B0">
        <w:rPr>
          <w:szCs w:val="24"/>
        </w:rPr>
        <w:t xml:space="preserve"> a proto už záměrně nezvracela. </w:t>
      </w:r>
    </w:p>
    <w:p w:rsidR="00A1300E" w:rsidRPr="005D58B0" w:rsidRDefault="00A76101" w:rsidP="00A1300E">
      <w:pPr>
        <w:rPr>
          <w:szCs w:val="24"/>
        </w:rPr>
      </w:pPr>
      <w:r>
        <w:rPr>
          <w:szCs w:val="24"/>
        </w:rPr>
        <w:t xml:space="preserve">Použijeme </w:t>
      </w:r>
      <w:r w:rsidRPr="00A76101">
        <w:rPr>
          <w:szCs w:val="24"/>
        </w:rPr>
        <w:t xml:space="preserve">techniku </w:t>
      </w:r>
      <w:r w:rsidRPr="00A76101">
        <w:rPr>
          <w:i/>
          <w:szCs w:val="24"/>
        </w:rPr>
        <w:t>Znovuvytvoření realistického obrazu sebe sama</w:t>
      </w:r>
      <w:r>
        <w:rPr>
          <w:szCs w:val="24"/>
        </w:rPr>
        <w:t xml:space="preserve">. </w:t>
      </w:r>
      <w:r w:rsidR="00743767">
        <w:rPr>
          <w:szCs w:val="24"/>
        </w:rPr>
        <w:t>Klientku v</w:t>
      </w:r>
      <w:r>
        <w:rPr>
          <w:szCs w:val="24"/>
        </w:rPr>
        <w:t>edeme k tomu, aby si uvědomovala své nereálné požadavky (chci být stejně hubená, jako když jsem brala pervitin, ale znovu kvůli tomu brát nezačnu).</w:t>
      </w:r>
      <w:r w:rsidR="00743767">
        <w:rPr>
          <w:szCs w:val="24"/>
        </w:rPr>
        <w:t xml:space="preserve"> Zároveň se snažíme</w:t>
      </w:r>
      <w:r>
        <w:rPr>
          <w:szCs w:val="24"/>
        </w:rPr>
        <w:t>, aby své tělo hodnotila realisticky a pozitivně.</w:t>
      </w:r>
      <w:r w:rsidR="00BF676C">
        <w:rPr>
          <w:szCs w:val="24"/>
        </w:rPr>
        <w:t xml:space="preserve"> Seznámíme klientku s tím, že v </w:t>
      </w:r>
      <w:r>
        <w:rPr>
          <w:szCs w:val="24"/>
        </w:rPr>
        <w:t>důsledku abstinence nabere na váze. Cílem tedy je, aby přijala tyto změny.</w:t>
      </w:r>
      <w:r w:rsidR="00A1300E" w:rsidRPr="005D58B0">
        <w:rPr>
          <w:szCs w:val="24"/>
        </w:rPr>
        <w:t xml:space="preserve"> </w:t>
      </w:r>
    </w:p>
    <w:p w:rsidR="00A1300E" w:rsidRPr="005D58B0" w:rsidRDefault="00A1300E" w:rsidP="00A1300E">
      <w:pPr>
        <w:rPr>
          <w:b/>
          <w:szCs w:val="24"/>
        </w:rPr>
      </w:pPr>
      <w:r w:rsidRPr="005D58B0">
        <w:rPr>
          <w:b/>
          <w:szCs w:val="24"/>
        </w:rPr>
        <w:t>V. Shrnutí</w:t>
      </w:r>
    </w:p>
    <w:p w:rsidR="00A1300E" w:rsidRPr="005D58B0" w:rsidRDefault="00A1300E" w:rsidP="00A1300E">
      <w:pPr>
        <w:rPr>
          <w:szCs w:val="24"/>
        </w:rPr>
      </w:pPr>
      <w:r w:rsidRPr="005D58B0">
        <w:rPr>
          <w:szCs w:val="24"/>
        </w:rPr>
        <w:t>Cílem modulu je klientce nabídnout</w:t>
      </w:r>
      <w:r w:rsidR="00BF676C">
        <w:rPr>
          <w:szCs w:val="24"/>
        </w:rPr>
        <w:t xml:space="preserve"> prostor k řešení jejích obav z </w:t>
      </w:r>
      <w:r w:rsidRPr="005D58B0">
        <w:rPr>
          <w:szCs w:val="24"/>
        </w:rPr>
        <w:t>tloušťky. Klientce</w:t>
      </w:r>
      <w:r w:rsidR="00AE4829">
        <w:rPr>
          <w:szCs w:val="24"/>
        </w:rPr>
        <w:t xml:space="preserve"> sdělíme, že informace, které ji</w:t>
      </w:r>
      <w:r w:rsidR="00073228" w:rsidRPr="005D58B0">
        <w:rPr>
          <w:szCs w:val="24"/>
        </w:rPr>
        <w:t xml:space="preserve"> předáme</w:t>
      </w:r>
      <w:r w:rsidRPr="005D58B0">
        <w:rPr>
          <w:szCs w:val="24"/>
        </w:rPr>
        <w:t>, pochází od klientek, které také užívaly pervitin a</w:t>
      </w:r>
      <w:r w:rsidR="004A2B9F">
        <w:rPr>
          <w:szCs w:val="24"/>
        </w:rPr>
        <w:t> </w:t>
      </w:r>
      <w:r w:rsidRPr="005D58B0">
        <w:rPr>
          <w:szCs w:val="24"/>
        </w:rPr>
        <w:t xml:space="preserve">procházely Krátkým intervenčním programem pro uživatele pervitinu. </w:t>
      </w:r>
      <w:r w:rsidR="00073228" w:rsidRPr="005D58B0">
        <w:rPr>
          <w:szCs w:val="24"/>
        </w:rPr>
        <w:t>Společně zmapujeme, jak klientku</w:t>
      </w:r>
      <w:r w:rsidRPr="005D58B0">
        <w:rPr>
          <w:szCs w:val="24"/>
        </w:rPr>
        <w:t xml:space="preserve"> vnímá její okolí a </w:t>
      </w:r>
      <w:r w:rsidR="00073228" w:rsidRPr="005D58B0">
        <w:rPr>
          <w:szCs w:val="24"/>
        </w:rPr>
        <w:t>jakých reakcí se nejvíce obává</w:t>
      </w:r>
      <w:r w:rsidRPr="005D58B0">
        <w:rPr>
          <w:szCs w:val="24"/>
        </w:rPr>
        <w:t>. Dáme klientc</w:t>
      </w:r>
      <w:r w:rsidR="00BF676C">
        <w:rPr>
          <w:szCs w:val="24"/>
        </w:rPr>
        <w:t xml:space="preserve">e prostor k </w:t>
      </w:r>
      <w:r w:rsidRPr="005D58B0">
        <w:rPr>
          <w:szCs w:val="24"/>
        </w:rPr>
        <w:t xml:space="preserve">vyjádření </w:t>
      </w:r>
      <w:r w:rsidR="00AE4829">
        <w:rPr>
          <w:szCs w:val="24"/>
        </w:rPr>
        <w:t>svých obav a oceníme ji</w:t>
      </w:r>
      <w:r w:rsidRPr="005D58B0">
        <w:rPr>
          <w:szCs w:val="24"/>
        </w:rPr>
        <w:t>, že je ochotn</w:t>
      </w:r>
      <w:r w:rsidR="00AE4829">
        <w:rPr>
          <w:szCs w:val="24"/>
        </w:rPr>
        <w:t>á</w:t>
      </w:r>
      <w:r w:rsidR="00BF676C">
        <w:rPr>
          <w:szCs w:val="24"/>
        </w:rPr>
        <w:t xml:space="preserve"> o tomto tématu s </w:t>
      </w:r>
      <w:r w:rsidRPr="005D58B0">
        <w:rPr>
          <w:szCs w:val="24"/>
        </w:rPr>
        <w:t>terapeutem mluvit.</w:t>
      </w:r>
    </w:p>
    <w:p w:rsidR="00A1300E" w:rsidRPr="005D58B0" w:rsidRDefault="00BF676C" w:rsidP="00A1300E">
      <w:pPr>
        <w:rPr>
          <w:b/>
          <w:szCs w:val="24"/>
        </w:rPr>
      </w:pPr>
      <w:r>
        <w:rPr>
          <w:b/>
          <w:szCs w:val="24"/>
        </w:rPr>
        <w:t xml:space="preserve">VI. Úkoly pro klienty a pojmy k </w:t>
      </w:r>
      <w:r w:rsidR="00A1300E" w:rsidRPr="005D58B0">
        <w:rPr>
          <w:b/>
          <w:szCs w:val="24"/>
        </w:rPr>
        <w:t>zapamatování</w:t>
      </w:r>
    </w:p>
    <w:p w:rsidR="009F1B55" w:rsidRDefault="00BF676C" w:rsidP="00A1300E">
      <w:pPr>
        <w:rPr>
          <w:szCs w:val="24"/>
        </w:rPr>
      </w:pPr>
      <w:r>
        <w:rPr>
          <w:szCs w:val="24"/>
        </w:rPr>
        <w:t xml:space="preserve">Orientovat se v </w:t>
      </w:r>
      <w:r w:rsidR="00A1300E" w:rsidRPr="005D58B0">
        <w:rPr>
          <w:szCs w:val="24"/>
        </w:rPr>
        <w:t xml:space="preserve">tom, jaký je rozdíl mezi reakcí okolí na to, jak vypadá a jejími interpretacemi. Pokud se bude zaměřovat </w:t>
      </w:r>
      <w:r w:rsidR="00073228" w:rsidRPr="005D58B0">
        <w:rPr>
          <w:szCs w:val="24"/>
        </w:rPr>
        <w:t xml:space="preserve">na </w:t>
      </w:r>
      <w:r w:rsidR="00A1300E" w:rsidRPr="005D58B0">
        <w:rPr>
          <w:szCs w:val="24"/>
        </w:rPr>
        <w:t>redukci své tělesné váhy, tak by měla</w:t>
      </w:r>
      <w:r>
        <w:rPr>
          <w:szCs w:val="24"/>
        </w:rPr>
        <w:t xml:space="preserve"> pamatovat na pravidlo: Všeho s </w:t>
      </w:r>
      <w:r w:rsidR="00A1300E" w:rsidRPr="005D58B0">
        <w:rPr>
          <w:szCs w:val="24"/>
        </w:rPr>
        <w:t>mírou!</w:t>
      </w:r>
    </w:p>
    <w:p w:rsidR="00976FA1" w:rsidRPr="00B973F4" w:rsidRDefault="009F1B55" w:rsidP="009F1B55">
      <w:pPr>
        <w:pStyle w:val="Nadpis1"/>
        <w:numPr>
          <w:ilvl w:val="0"/>
          <w:numId w:val="0"/>
        </w:numPr>
      </w:pPr>
      <w:r>
        <w:br w:type="page"/>
      </w:r>
      <w:bookmarkStart w:id="136" w:name="_Toc353022164"/>
      <w:bookmarkStart w:id="137" w:name="_Toc353090214"/>
      <w:r w:rsidR="00872108" w:rsidRPr="00B973F4">
        <w:lastRenderedPageBreak/>
        <w:t>Závěr</w:t>
      </w:r>
      <w:bookmarkEnd w:id="136"/>
      <w:bookmarkEnd w:id="137"/>
    </w:p>
    <w:p w:rsidR="00527A0B" w:rsidRPr="005D58B0" w:rsidRDefault="00BF676C" w:rsidP="008F6F52">
      <w:pPr>
        <w:rPr>
          <w:szCs w:val="24"/>
        </w:rPr>
      </w:pPr>
      <w:r>
        <w:rPr>
          <w:szCs w:val="24"/>
        </w:rPr>
        <w:t xml:space="preserve">V </w:t>
      </w:r>
      <w:r w:rsidR="00872108" w:rsidRPr="005D58B0">
        <w:rPr>
          <w:szCs w:val="24"/>
        </w:rPr>
        <w:t xml:space="preserve">teoretické části jsme popisovali </w:t>
      </w:r>
      <w:r w:rsidR="004246C9" w:rsidRPr="005D58B0">
        <w:rPr>
          <w:szCs w:val="24"/>
        </w:rPr>
        <w:t>termíny prevence, psychoterapie</w:t>
      </w:r>
      <w:r w:rsidR="00872108" w:rsidRPr="005D58B0">
        <w:rPr>
          <w:szCs w:val="24"/>
        </w:rPr>
        <w:t xml:space="preserve"> a poradenství. U</w:t>
      </w:r>
      <w:r w:rsidR="004A2B9F">
        <w:rPr>
          <w:szCs w:val="24"/>
        </w:rPr>
        <w:t> </w:t>
      </w:r>
      <w:r w:rsidR="00872108" w:rsidRPr="005D58B0">
        <w:rPr>
          <w:szCs w:val="24"/>
        </w:rPr>
        <w:t xml:space="preserve">psychoterapie jsme uvedli historický nástin a podoby současné psychoterapie. Protože jádrem naší práce bylo popsat </w:t>
      </w:r>
      <w:r w:rsidR="00076D52">
        <w:rPr>
          <w:szCs w:val="24"/>
        </w:rPr>
        <w:t xml:space="preserve">zkušenosti s </w:t>
      </w:r>
      <w:r w:rsidR="00872108" w:rsidRPr="005D58B0">
        <w:rPr>
          <w:szCs w:val="24"/>
        </w:rPr>
        <w:t>Krátký</w:t>
      </w:r>
      <w:r w:rsidR="00076D52">
        <w:rPr>
          <w:szCs w:val="24"/>
        </w:rPr>
        <w:t>m</w:t>
      </w:r>
      <w:r w:rsidR="00872108" w:rsidRPr="005D58B0">
        <w:rPr>
          <w:szCs w:val="24"/>
        </w:rPr>
        <w:t xml:space="preserve"> intervenční</w:t>
      </w:r>
      <w:r w:rsidR="00076D52">
        <w:rPr>
          <w:szCs w:val="24"/>
        </w:rPr>
        <w:t>m</w:t>
      </w:r>
      <w:r w:rsidR="00872108" w:rsidRPr="005D58B0">
        <w:rPr>
          <w:szCs w:val="24"/>
        </w:rPr>
        <w:t xml:space="preserve"> program</w:t>
      </w:r>
      <w:r w:rsidR="00076D52">
        <w:rPr>
          <w:szCs w:val="24"/>
        </w:rPr>
        <w:t>em</w:t>
      </w:r>
      <w:r w:rsidR="00872108" w:rsidRPr="005D58B0">
        <w:rPr>
          <w:szCs w:val="24"/>
        </w:rPr>
        <w:t xml:space="preserve"> pro uživatele pervitinu, stručně jsme popsali psychoterapeutické směry a druhy psychoterapie. Aby terapie byla</w:t>
      </w:r>
      <w:r>
        <w:rPr>
          <w:szCs w:val="24"/>
        </w:rPr>
        <w:t xml:space="preserve"> efektivní, je třeba vycházet z </w:t>
      </w:r>
      <w:r w:rsidR="00872108" w:rsidRPr="005D58B0">
        <w:rPr>
          <w:szCs w:val="24"/>
        </w:rPr>
        <w:t xml:space="preserve">účinných faktorů při léčbě na návykových látkách. </w:t>
      </w:r>
      <w:r>
        <w:rPr>
          <w:szCs w:val="24"/>
        </w:rPr>
        <w:t>V</w:t>
      </w:r>
      <w:r w:rsidR="004A2B9F">
        <w:rPr>
          <w:szCs w:val="24"/>
        </w:rPr>
        <w:t> </w:t>
      </w:r>
      <w:r w:rsidR="00A100AB" w:rsidRPr="005D58B0">
        <w:rPr>
          <w:szCs w:val="24"/>
        </w:rPr>
        <w:t xml:space="preserve">kapitole Psychoterapie a vymezení </w:t>
      </w:r>
      <w:r w:rsidR="00076D52">
        <w:rPr>
          <w:szCs w:val="24"/>
        </w:rPr>
        <w:t>k</w:t>
      </w:r>
      <w:r w:rsidR="00A100AB" w:rsidRPr="005D58B0">
        <w:rPr>
          <w:szCs w:val="24"/>
        </w:rPr>
        <w:t>ognitivně-behaviorální terapie</w:t>
      </w:r>
      <w:r w:rsidR="00076D52">
        <w:rPr>
          <w:szCs w:val="24"/>
        </w:rPr>
        <w:t xml:space="preserve"> jsme se zabývali</w:t>
      </w:r>
      <w:r w:rsidR="00A100AB" w:rsidRPr="005D58B0">
        <w:rPr>
          <w:szCs w:val="24"/>
        </w:rPr>
        <w:t xml:space="preserve"> nejen popisem tohoto psychoterapeutického směru, ale i charakteristikou ambulantní formy terapie. To proto, že Krátký intervenč</w:t>
      </w:r>
      <w:r w:rsidR="00076D52">
        <w:rPr>
          <w:szCs w:val="24"/>
        </w:rPr>
        <w:t>ní program je realizován právě touto</w:t>
      </w:r>
      <w:r w:rsidR="00A100AB" w:rsidRPr="005D58B0">
        <w:rPr>
          <w:szCs w:val="24"/>
        </w:rPr>
        <w:t xml:space="preserve"> </w:t>
      </w:r>
      <w:r w:rsidR="00076D52">
        <w:rPr>
          <w:szCs w:val="24"/>
        </w:rPr>
        <w:t>formou</w:t>
      </w:r>
      <w:r w:rsidR="00A100AB" w:rsidRPr="005D58B0">
        <w:rPr>
          <w:szCs w:val="24"/>
        </w:rPr>
        <w:t xml:space="preserve"> terapie. </w:t>
      </w:r>
      <w:r>
        <w:rPr>
          <w:szCs w:val="24"/>
        </w:rPr>
        <w:t xml:space="preserve">Popisujeme, jak probíhá léčba v </w:t>
      </w:r>
      <w:r w:rsidR="00A100AB" w:rsidRPr="005D58B0">
        <w:rPr>
          <w:szCs w:val="24"/>
        </w:rPr>
        <w:t xml:space="preserve">tomto </w:t>
      </w:r>
      <w:r w:rsidR="004812E9">
        <w:rPr>
          <w:szCs w:val="24"/>
        </w:rPr>
        <w:t>zařízení a jaký tým ho tvoří</w:t>
      </w:r>
      <w:r w:rsidR="00A100AB" w:rsidRPr="005D58B0">
        <w:rPr>
          <w:szCs w:val="24"/>
        </w:rPr>
        <w:t>. Poté přichází dvě stěžejní kapitoly, ve kterých popisujeme zrod intervenčního programu od svého začátku. Uvádíme, jakou podobu program nesl v</w:t>
      </w:r>
      <w:r w:rsidR="00143E18">
        <w:rPr>
          <w:szCs w:val="24"/>
        </w:rPr>
        <w:t>e verzi pro Velkou B</w:t>
      </w:r>
      <w:r w:rsidR="00076D52">
        <w:rPr>
          <w:szCs w:val="24"/>
        </w:rPr>
        <w:t>ritánii</w:t>
      </w:r>
      <w:r w:rsidR="00A100AB" w:rsidRPr="005D58B0">
        <w:rPr>
          <w:szCs w:val="24"/>
        </w:rPr>
        <w:t>. Jednalo se o uživatele</w:t>
      </w:r>
      <w:r w:rsidR="00076D52">
        <w:rPr>
          <w:szCs w:val="24"/>
        </w:rPr>
        <w:t xml:space="preserve"> kokainu a</w:t>
      </w:r>
      <w:r w:rsidR="004A2B9F">
        <w:rPr>
          <w:szCs w:val="24"/>
        </w:rPr>
        <w:t> </w:t>
      </w:r>
      <w:r w:rsidR="00076D52">
        <w:rPr>
          <w:szCs w:val="24"/>
        </w:rPr>
        <w:t>cracku. Abychom mohli</w:t>
      </w:r>
      <w:r w:rsidR="00A100AB" w:rsidRPr="005D58B0">
        <w:rPr>
          <w:szCs w:val="24"/>
        </w:rPr>
        <w:t xml:space="preserve"> program aplikovat na české uživatele pervitinu, bylo třeba provést jeho transformaci do českého prostředí. Zde tedy popisujeme, jak byla metodika upravována. </w:t>
      </w:r>
      <w:r w:rsidR="00527A0B" w:rsidRPr="005D58B0">
        <w:rPr>
          <w:szCs w:val="24"/>
        </w:rPr>
        <w:t>Protože každou novinku lze upravovat, i Krátký intervenční program zažil období</w:t>
      </w:r>
      <w:r w:rsidR="004457AE">
        <w:rPr>
          <w:szCs w:val="24"/>
        </w:rPr>
        <w:t xml:space="preserve"> svého vývoje</w:t>
      </w:r>
      <w:r w:rsidR="00527A0B" w:rsidRPr="005D58B0">
        <w:rPr>
          <w:szCs w:val="24"/>
        </w:rPr>
        <w:t>. Výsledkem jsou dvě stavební jednotky. První se nazývá Krátký intervenční program pro uživatele pervitinu</w:t>
      </w:r>
      <w:r w:rsidR="00076D52">
        <w:rPr>
          <w:szCs w:val="24"/>
        </w:rPr>
        <w:t xml:space="preserve"> a druhá</w:t>
      </w:r>
      <w:r w:rsidR="00527A0B" w:rsidRPr="005D58B0">
        <w:rPr>
          <w:szCs w:val="24"/>
        </w:rPr>
        <w:t xml:space="preserve"> je Terapeuticko-intervenční pro</w:t>
      </w:r>
      <w:r>
        <w:rPr>
          <w:szCs w:val="24"/>
        </w:rPr>
        <w:t>gram pro uživatele pervitinu. V</w:t>
      </w:r>
      <w:r w:rsidR="004A2B9F">
        <w:rPr>
          <w:szCs w:val="24"/>
        </w:rPr>
        <w:t> </w:t>
      </w:r>
      <w:r w:rsidR="00527A0B" w:rsidRPr="005D58B0">
        <w:rPr>
          <w:szCs w:val="24"/>
        </w:rPr>
        <w:t xml:space="preserve">kapitole vysvětlujeme, že Krátký intervenční program pro </w:t>
      </w:r>
      <w:r>
        <w:rPr>
          <w:szCs w:val="24"/>
        </w:rPr>
        <w:t>uživatele pervitinu se skládá z</w:t>
      </w:r>
      <w:r w:rsidR="004A2B9F">
        <w:rPr>
          <w:szCs w:val="24"/>
        </w:rPr>
        <w:t> </w:t>
      </w:r>
      <w:r w:rsidR="00527A0B" w:rsidRPr="005D58B0">
        <w:rPr>
          <w:szCs w:val="24"/>
        </w:rPr>
        <w:t>pevnýc</w:t>
      </w:r>
      <w:r>
        <w:rPr>
          <w:szCs w:val="24"/>
        </w:rPr>
        <w:t xml:space="preserve">h modulů, ve kterém se klient s </w:t>
      </w:r>
      <w:r w:rsidR="00527A0B" w:rsidRPr="005D58B0">
        <w:rPr>
          <w:szCs w:val="24"/>
        </w:rPr>
        <w:t>terapeutem zabývají fun</w:t>
      </w:r>
      <w:r w:rsidR="009B2BDF">
        <w:rPr>
          <w:szCs w:val="24"/>
        </w:rPr>
        <w:t>kční analýzou klientova problém</w:t>
      </w:r>
      <w:r w:rsidR="00527A0B" w:rsidRPr="005D58B0">
        <w:rPr>
          <w:szCs w:val="24"/>
        </w:rPr>
        <w:t xml:space="preserve"> a také se klient snaží porozumět tomu, jak pervitin v mozku působí. Terapeuticko-intervenční program pro uživatele pervitinu volně </w:t>
      </w:r>
      <w:r w:rsidR="004457AE">
        <w:rPr>
          <w:szCs w:val="24"/>
        </w:rPr>
        <w:t>navazuje</w:t>
      </w:r>
      <w:r w:rsidR="00527A0B" w:rsidRPr="005D58B0">
        <w:rPr>
          <w:szCs w:val="24"/>
        </w:rPr>
        <w:t xml:space="preserve"> na Krátký intervenční program</w:t>
      </w:r>
      <w:r w:rsidR="004457AE">
        <w:rPr>
          <w:szCs w:val="24"/>
        </w:rPr>
        <w:t>. Skládá se z volných modulů</w:t>
      </w:r>
      <w:r w:rsidR="00527A0B" w:rsidRPr="005D58B0">
        <w:rPr>
          <w:szCs w:val="24"/>
        </w:rPr>
        <w:t xml:space="preserve"> obsahující</w:t>
      </w:r>
      <w:r w:rsidR="004C6458">
        <w:rPr>
          <w:szCs w:val="24"/>
        </w:rPr>
        <w:t>ch</w:t>
      </w:r>
      <w:r w:rsidR="00527A0B" w:rsidRPr="005D58B0">
        <w:rPr>
          <w:szCs w:val="24"/>
        </w:rPr>
        <w:t xml:space="preserve"> výběrová témata, která js</w:t>
      </w:r>
      <w:r>
        <w:rPr>
          <w:szCs w:val="24"/>
        </w:rPr>
        <w:t xml:space="preserve">ou použita dle potřeb klienta. </w:t>
      </w:r>
      <w:r w:rsidR="004C6458">
        <w:rPr>
          <w:szCs w:val="24"/>
        </w:rPr>
        <w:t>Aktuální podoba</w:t>
      </w:r>
      <w:r w:rsidR="004C6458" w:rsidRPr="005D58B0">
        <w:rPr>
          <w:szCs w:val="24"/>
        </w:rPr>
        <w:t xml:space="preserve"> Intervenčního programu </w:t>
      </w:r>
      <w:r w:rsidR="004C6458">
        <w:rPr>
          <w:szCs w:val="24"/>
        </w:rPr>
        <w:t>vznikla</w:t>
      </w:r>
      <w:r w:rsidR="004C6458" w:rsidRPr="005D58B0">
        <w:rPr>
          <w:szCs w:val="24"/>
        </w:rPr>
        <w:t xml:space="preserve"> proto</w:t>
      </w:r>
      <w:r w:rsidR="004C6458">
        <w:rPr>
          <w:szCs w:val="24"/>
        </w:rPr>
        <w:t>,</w:t>
      </w:r>
      <w:r w:rsidR="004C6458" w:rsidRPr="005D58B0">
        <w:rPr>
          <w:szCs w:val="24"/>
        </w:rPr>
        <w:t xml:space="preserve"> </w:t>
      </w:r>
      <w:r w:rsidR="00485B6D" w:rsidRPr="005D58B0">
        <w:rPr>
          <w:szCs w:val="24"/>
        </w:rPr>
        <w:t>že původní verze programu obsahovala dvanáct m</w:t>
      </w:r>
      <w:r w:rsidR="004C6458">
        <w:rPr>
          <w:szCs w:val="24"/>
        </w:rPr>
        <w:t>odulů, kterými klient procházel a p</w:t>
      </w:r>
      <w:r w:rsidR="00485B6D" w:rsidRPr="005D58B0">
        <w:rPr>
          <w:szCs w:val="24"/>
        </w:rPr>
        <w:t xml:space="preserve">aralelně probíhala i běžná terapie. Praxe však ukázala, že taková práce je pro klienta velmi náročná. </w:t>
      </w:r>
    </w:p>
    <w:p w:rsidR="00485B6D" w:rsidRPr="005D58B0" w:rsidRDefault="00BF676C" w:rsidP="008F6F52">
      <w:pPr>
        <w:rPr>
          <w:szCs w:val="24"/>
        </w:rPr>
      </w:pPr>
      <w:r>
        <w:rPr>
          <w:szCs w:val="24"/>
        </w:rPr>
        <w:t xml:space="preserve">V </w:t>
      </w:r>
      <w:r w:rsidR="00485B6D" w:rsidRPr="005D58B0">
        <w:rPr>
          <w:szCs w:val="24"/>
        </w:rPr>
        <w:t>další kapitole se věnujeme závislosti a mimo jiné zaměřujeme pozornost na oblast žen a návykových po</w:t>
      </w:r>
      <w:r>
        <w:rPr>
          <w:szCs w:val="24"/>
        </w:rPr>
        <w:t xml:space="preserve">ruch. To proto, že v </w:t>
      </w:r>
      <w:r w:rsidR="00485B6D" w:rsidRPr="005D58B0">
        <w:rPr>
          <w:szCs w:val="24"/>
        </w:rPr>
        <w:t xml:space="preserve">praktické </w:t>
      </w:r>
      <w:r>
        <w:rPr>
          <w:szCs w:val="24"/>
        </w:rPr>
        <w:t xml:space="preserve">části jsme se zabývali obavou z </w:t>
      </w:r>
      <w:r w:rsidR="00485B6D" w:rsidRPr="005D58B0">
        <w:rPr>
          <w:szCs w:val="24"/>
        </w:rPr>
        <w:t xml:space="preserve">tloušťky </w:t>
      </w:r>
      <w:r>
        <w:rPr>
          <w:szCs w:val="24"/>
        </w:rPr>
        <w:t xml:space="preserve">v souvislosti s </w:t>
      </w:r>
      <w:r w:rsidR="004C6458">
        <w:rPr>
          <w:szCs w:val="24"/>
        </w:rPr>
        <w:t xml:space="preserve">abstinencí pervitinu </w:t>
      </w:r>
      <w:r w:rsidR="00485B6D" w:rsidRPr="005D58B0">
        <w:rPr>
          <w:szCs w:val="24"/>
        </w:rPr>
        <w:t>u žen. Protože se zaměřujeme na zkušenosti s</w:t>
      </w:r>
      <w:r>
        <w:rPr>
          <w:szCs w:val="24"/>
        </w:rPr>
        <w:t xml:space="preserve"> </w:t>
      </w:r>
      <w:r w:rsidR="00E01167">
        <w:rPr>
          <w:szCs w:val="24"/>
        </w:rPr>
        <w:t>Krátkým i</w:t>
      </w:r>
      <w:r>
        <w:rPr>
          <w:szCs w:val="24"/>
        </w:rPr>
        <w:t xml:space="preserve">ntervenčním programem, v </w:t>
      </w:r>
      <w:r w:rsidR="00485B6D" w:rsidRPr="005D58B0">
        <w:rPr>
          <w:szCs w:val="24"/>
        </w:rPr>
        <w:t xml:space="preserve">kapitole </w:t>
      </w:r>
      <w:r w:rsidR="00141AB6" w:rsidRPr="005D58B0">
        <w:rPr>
          <w:szCs w:val="24"/>
        </w:rPr>
        <w:t>o p</w:t>
      </w:r>
      <w:r w:rsidR="00485B6D" w:rsidRPr="005D58B0">
        <w:rPr>
          <w:szCs w:val="24"/>
        </w:rPr>
        <w:t>ervitin</w:t>
      </w:r>
      <w:r w:rsidR="00141AB6" w:rsidRPr="005D58B0">
        <w:rPr>
          <w:szCs w:val="24"/>
        </w:rPr>
        <w:t>u</w:t>
      </w:r>
      <w:r w:rsidR="00485B6D" w:rsidRPr="005D58B0">
        <w:rPr>
          <w:szCs w:val="24"/>
        </w:rPr>
        <w:t xml:space="preserve"> </w:t>
      </w:r>
      <w:r>
        <w:rPr>
          <w:szCs w:val="24"/>
        </w:rPr>
        <w:t xml:space="preserve">se zabýváme jeho specifikací. V </w:t>
      </w:r>
      <w:r w:rsidR="00485B6D" w:rsidRPr="005D58B0">
        <w:rPr>
          <w:szCs w:val="24"/>
        </w:rPr>
        <w:t>souvislosti s u</w:t>
      </w:r>
      <w:r>
        <w:rPr>
          <w:szCs w:val="24"/>
        </w:rPr>
        <w:t xml:space="preserve">žíváním pervitinu dochází k </w:t>
      </w:r>
      <w:r w:rsidR="00485B6D" w:rsidRPr="005D58B0">
        <w:rPr>
          <w:szCs w:val="24"/>
        </w:rPr>
        <w:t xml:space="preserve">mnoha zdravotním důsledkům, které </w:t>
      </w:r>
      <w:r w:rsidR="00E01167" w:rsidRPr="005D58B0">
        <w:rPr>
          <w:szCs w:val="24"/>
        </w:rPr>
        <w:t xml:space="preserve">popisujeme </w:t>
      </w:r>
      <w:r w:rsidR="00485B6D" w:rsidRPr="005D58B0">
        <w:rPr>
          <w:szCs w:val="24"/>
        </w:rPr>
        <w:t>v</w:t>
      </w:r>
      <w:r>
        <w:rPr>
          <w:szCs w:val="24"/>
        </w:rPr>
        <w:t xml:space="preserve"> </w:t>
      </w:r>
      <w:r w:rsidR="00485B6D" w:rsidRPr="005D58B0">
        <w:rPr>
          <w:szCs w:val="24"/>
        </w:rPr>
        <w:t>teoretické</w:t>
      </w:r>
      <w:r w:rsidR="00E01167">
        <w:rPr>
          <w:szCs w:val="24"/>
        </w:rPr>
        <w:t xml:space="preserve"> části</w:t>
      </w:r>
      <w:r w:rsidR="00485B6D" w:rsidRPr="005D58B0">
        <w:rPr>
          <w:szCs w:val="24"/>
        </w:rPr>
        <w:t xml:space="preserve">. </w:t>
      </w:r>
      <w:r>
        <w:rPr>
          <w:szCs w:val="24"/>
        </w:rPr>
        <w:t xml:space="preserve">V </w:t>
      </w:r>
      <w:r w:rsidR="00141AB6" w:rsidRPr="005D58B0">
        <w:rPr>
          <w:szCs w:val="24"/>
        </w:rPr>
        <w:t>kapitole zabývající se poruch</w:t>
      </w:r>
      <w:r w:rsidR="00E01167">
        <w:rPr>
          <w:szCs w:val="24"/>
        </w:rPr>
        <w:t>ami</w:t>
      </w:r>
      <w:r w:rsidR="00141AB6" w:rsidRPr="005D58B0">
        <w:rPr>
          <w:szCs w:val="24"/>
        </w:rPr>
        <w:t xml:space="preserve"> příjmu potravy popisujeme její syndromy a</w:t>
      </w:r>
      <w:r w:rsidR="004A2B9F">
        <w:rPr>
          <w:szCs w:val="24"/>
        </w:rPr>
        <w:t> </w:t>
      </w:r>
      <w:r w:rsidR="00141AB6" w:rsidRPr="005D58B0">
        <w:rPr>
          <w:szCs w:val="24"/>
        </w:rPr>
        <w:t>u</w:t>
      </w:r>
      <w:r>
        <w:rPr>
          <w:szCs w:val="24"/>
        </w:rPr>
        <w:t xml:space="preserve">vádíme, jak jsou tyto poruchy v </w:t>
      </w:r>
      <w:r w:rsidR="00141AB6" w:rsidRPr="005D58B0">
        <w:rPr>
          <w:szCs w:val="24"/>
        </w:rPr>
        <w:t xml:space="preserve">České republice rozšířeny. </w:t>
      </w:r>
    </w:p>
    <w:p w:rsidR="00141AB6" w:rsidRPr="005D58B0" w:rsidRDefault="00BF676C" w:rsidP="008F6F52">
      <w:pPr>
        <w:rPr>
          <w:szCs w:val="24"/>
        </w:rPr>
      </w:pPr>
      <w:r>
        <w:rPr>
          <w:szCs w:val="24"/>
        </w:rPr>
        <w:lastRenderedPageBreak/>
        <w:t xml:space="preserve">V </w:t>
      </w:r>
      <w:r w:rsidR="00141AB6" w:rsidRPr="005D58B0">
        <w:rPr>
          <w:szCs w:val="24"/>
        </w:rPr>
        <w:t>praktické části pohlížíme na uživatele drog a osob</w:t>
      </w:r>
      <w:r w:rsidR="00E01167">
        <w:rPr>
          <w:szCs w:val="24"/>
        </w:rPr>
        <w:t>y</w:t>
      </w:r>
      <w:r>
        <w:rPr>
          <w:szCs w:val="24"/>
        </w:rPr>
        <w:t xml:space="preserve"> s </w:t>
      </w:r>
      <w:r w:rsidR="00141AB6" w:rsidRPr="005D58B0">
        <w:rPr>
          <w:szCs w:val="24"/>
        </w:rPr>
        <w:t xml:space="preserve">poruchami </w:t>
      </w:r>
      <w:r w:rsidR="00E01167">
        <w:rPr>
          <w:szCs w:val="24"/>
        </w:rPr>
        <w:t>příjmu</w:t>
      </w:r>
      <w:r>
        <w:rPr>
          <w:szCs w:val="24"/>
        </w:rPr>
        <w:t xml:space="preserve"> potravy z</w:t>
      </w:r>
      <w:r w:rsidR="004A2B9F">
        <w:rPr>
          <w:szCs w:val="24"/>
        </w:rPr>
        <w:t> </w:t>
      </w:r>
      <w:r w:rsidR="00141AB6" w:rsidRPr="005D58B0">
        <w:rPr>
          <w:szCs w:val="24"/>
        </w:rPr>
        <w:t xml:space="preserve">optiky genderového pohledu. Uvádíme, že ženy jsou chápány jako specifická klientela při léčbě drogových závislostí. </w:t>
      </w:r>
      <w:r>
        <w:rPr>
          <w:szCs w:val="24"/>
        </w:rPr>
        <w:t xml:space="preserve">V </w:t>
      </w:r>
      <w:r w:rsidR="00E01167">
        <w:rPr>
          <w:szCs w:val="24"/>
        </w:rPr>
        <w:t xml:space="preserve">této souvislosti </w:t>
      </w:r>
      <w:r w:rsidR="00141AB6" w:rsidRPr="005D58B0">
        <w:rPr>
          <w:szCs w:val="24"/>
        </w:rPr>
        <w:t>se snažíme zjistit, jestli pervitin užívaly jako nástroj ke snížení tělesné váhy. Z</w:t>
      </w:r>
      <w:r>
        <w:rPr>
          <w:szCs w:val="24"/>
        </w:rPr>
        <w:t xml:space="preserve">e získaného vzorku jsme došli k </w:t>
      </w:r>
      <w:r w:rsidR="00141AB6" w:rsidRPr="005D58B0">
        <w:rPr>
          <w:szCs w:val="24"/>
        </w:rPr>
        <w:t xml:space="preserve">poznání, že klientky mají zkušenost </w:t>
      </w:r>
      <w:r>
        <w:rPr>
          <w:szCs w:val="24"/>
        </w:rPr>
        <w:t xml:space="preserve">s užíváním pervitinu společně s vynuceným zvracením. V </w:t>
      </w:r>
      <w:r w:rsidR="00141AB6" w:rsidRPr="005D58B0">
        <w:rPr>
          <w:szCs w:val="24"/>
        </w:rPr>
        <w:t xml:space="preserve">praktické </w:t>
      </w:r>
      <w:r w:rsidR="00E5578D" w:rsidRPr="005D58B0">
        <w:rPr>
          <w:szCs w:val="24"/>
        </w:rPr>
        <w:t>části jsme získali informace, které jsme použili pro tvorbu modulu Obavy z tloušťky. Jednalo se tedy o</w:t>
      </w:r>
      <w:r w:rsidR="004A2B9F">
        <w:rPr>
          <w:szCs w:val="24"/>
        </w:rPr>
        <w:t> </w:t>
      </w:r>
      <w:r w:rsidR="00E5578D" w:rsidRPr="005D58B0">
        <w:rPr>
          <w:szCs w:val="24"/>
        </w:rPr>
        <w:t xml:space="preserve">naplnění sekundárního cíle. Vytvořený modul bude terapeutům sloužit jako metodický materiál při sezení. </w:t>
      </w:r>
    </w:p>
    <w:p w:rsidR="009F1B55" w:rsidRDefault="00E5578D" w:rsidP="00646317">
      <w:pPr>
        <w:rPr>
          <w:szCs w:val="24"/>
        </w:rPr>
      </w:pPr>
      <w:r w:rsidRPr="005D58B0">
        <w:rPr>
          <w:szCs w:val="24"/>
        </w:rPr>
        <w:t>Tak jako se postupně brousila metodika Intervenčního programu</w:t>
      </w:r>
      <w:r w:rsidR="00BF676C">
        <w:rPr>
          <w:szCs w:val="24"/>
        </w:rPr>
        <w:t xml:space="preserve">, tak i vytvořený modul Obavy z </w:t>
      </w:r>
      <w:r w:rsidRPr="005D58B0">
        <w:rPr>
          <w:szCs w:val="24"/>
        </w:rPr>
        <w:t>tloušťky nemusíme považovat za definitivní. Snažili jsme se vytvořit modul</w:t>
      </w:r>
      <w:r w:rsidR="00BF676C">
        <w:rPr>
          <w:szCs w:val="24"/>
        </w:rPr>
        <w:t xml:space="preserve">, který by mohl být inspirací k </w:t>
      </w:r>
      <w:r w:rsidRPr="005D58B0">
        <w:rPr>
          <w:szCs w:val="24"/>
        </w:rPr>
        <w:t xml:space="preserve">vytvoření dalších modulů, které </w:t>
      </w:r>
      <w:r w:rsidR="004246C9" w:rsidRPr="005D58B0">
        <w:rPr>
          <w:szCs w:val="24"/>
        </w:rPr>
        <w:t xml:space="preserve">by </w:t>
      </w:r>
      <w:r w:rsidRPr="005D58B0">
        <w:rPr>
          <w:szCs w:val="24"/>
        </w:rPr>
        <w:t xml:space="preserve">se </w:t>
      </w:r>
      <w:r w:rsidR="004246C9" w:rsidRPr="005D58B0">
        <w:rPr>
          <w:szCs w:val="24"/>
        </w:rPr>
        <w:t>zabývaly</w:t>
      </w:r>
      <w:r w:rsidRPr="005D58B0">
        <w:rPr>
          <w:szCs w:val="24"/>
        </w:rPr>
        <w:t xml:space="preserve"> mužsko</w:t>
      </w:r>
      <w:r w:rsidR="00BF676C">
        <w:rPr>
          <w:szCs w:val="24"/>
        </w:rPr>
        <w:t xml:space="preserve"> </w:t>
      </w:r>
      <w:r w:rsidRPr="005D58B0">
        <w:rPr>
          <w:szCs w:val="24"/>
        </w:rPr>
        <w:t>-</w:t>
      </w:r>
      <w:r w:rsidR="00BF676C">
        <w:rPr>
          <w:szCs w:val="24"/>
        </w:rPr>
        <w:t xml:space="preserve"> </w:t>
      </w:r>
      <w:r w:rsidRPr="005D58B0">
        <w:rPr>
          <w:szCs w:val="24"/>
        </w:rPr>
        <w:t xml:space="preserve">ženskými tématy. </w:t>
      </w:r>
      <w:r w:rsidR="00FF1D94">
        <w:rPr>
          <w:szCs w:val="24"/>
        </w:rPr>
        <w:t>V</w:t>
      </w:r>
      <w:r w:rsidRPr="005D58B0">
        <w:rPr>
          <w:szCs w:val="24"/>
        </w:rPr>
        <w:t>ěříme</w:t>
      </w:r>
      <w:r w:rsidR="00FF1D94">
        <w:rPr>
          <w:szCs w:val="24"/>
        </w:rPr>
        <w:t xml:space="preserve"> však</w:t>
      </w:r>
      <w:r w:rsidRPr="005D58B0">
        <w:rPr>
          <w:szCs w:val="24"/>
        </w:rPr>
        <w:t xml:space="preserve">, že naše výběrové téma </w:t>
      </w:r>
      <w:r w:rsidR="00FF1D94" w:rsidRPr="005D58B0">
        <w:rPr>
          <w:szCs w:val="24"/>
        </w:rPr>
        <w:t xml:space="preserve">klientkám </w:t>
      </w:r>
      <w:r w:rsidRPr="005D58B0">
        <w:rPr>
          <w:szCs w:val="24"/>
        </w:rPr>
        <w:t xml:space="preserve">dostatečně </w:t>
      </w:r>
      <w:r w:rsidR="00FF1D94">
        <w:rPr>
          <w:szCs w:val="24"/>
        </w:rPr>
        <w:t xml:space="preserve">pomůže při </w:t>
      </w:r>
      <w:r w:rsidRPr="005D58B0">
        <w:rPr>
          <w:szCs w:val="24"/>
        </w:rPr>
        <w:t>řešení jejich obav, a že naleznou odv</w:t>
      </w:r>
      <w:r w:rsidR="004246C9" w:rsidRPr="005D58B0">
        <w:rPr>
          <w:szCs w:val="24"/>
        </w:rPr>
        <w:t xml:space="preserve">ahu o </w:t>
      </w:r>
      <w:r w:rsidR="00FF1D94">
        <w:rPr>
          <w:szCs w:val="24"/>
        </w:rPr>
        <w:t>svých problémech</w:t>
      </w:r>
      <w:r w:rsidR="00BF676C">
        <w:rPr>
          <w:szCs w:val="24"/>
        </w:rPr>
        <w:t xml:space="preserve"> s </w:t>
      </w:r>
      <w:r w:rsidR="004246C9" w:rsidRPr="005D58B0">
        <w:rPr>
          <w:szCs w:val="24"/>
        </w:rPr>
        <w:t>terapeutem hovořit.</w:t>
      </w:r>
    </w:p>
    <w:p w:rsidR="00646317" w:rsidRPr="004831DA" w:rsidRDefault="009F1B55" w:rsidP="004831DA">
      <w:pPr>
        <w:pStyle w:val="Nadpis1"/>
        <w:numPr>
          <w:ilvl w:val="0"/>
          <w:numId w:val="0"/>
        </w:numPr>
      </w:pPr>
      <w:r>
        <w:br w:type="page"/>
      </w:r>
      <w:bookmarkStart w:id="138" w:name="_Toc353022165"/>
      <w:bookmarkStart w:id="139" w:name="_Toc353090215"/>
      <w:r w:rsidR="00646317" w:rsidRPr="00B973F4">
        <w:lastRenderedPageBreak/>
        <w:t>Seznam použité literatury</w:t>
      </w:r>
      <w:bookmarkEnd w:id="138"/>
      <w:bookmarkEnd w:id="139"/>
    </w:p>
    <w:p w:rsidR="00646317" w:rsidRPr="009F1B55" w:rsidRDefault="00646317" w:rsidP="004831DA">
      <w:pPr>
        <w:pStyle w:val="literatura"/>
      </w:pPr>
      <w:r>
        <w:t xml:space="preserve">1. </w:t>
      </w:r>
      <w:r w:rsidRPr="008C59D9">
        <w:t>ANDRLOVÁ, M.,</w:t>
      </w:r>
      <w:r w:rsidR="00BF676C">
        <w:t xml:space="preserve"> </w:t>
      </w:r>
      <w:r w:rsidRPr="008C59D9">
        <w:t>Současné směry v České psychoterapii: Rozhovory s významnými psychoterapeuty. 1. vyd. Praha: Triton, 2005. ISBN 80-7254-603-1.</w:t>
      </w:r>
    </w:p>
    <w:p w:rsidR="00646317" w:rsidRPr="004831DA" w:rsidRDefault="00646317" w:rsidP="004831DA">
      <w:pPr>
        <w:pStyle w:val="literatura"/>
      </w:pPr>
      <w:r w:rsidRPr="004831DA">
        <w:t>2. DRYDEN. W., Poradenství: Stručný přehled. 1. vyd. Praha: Portál, 2006. ISBN 978-80-7367-371-0.</w:t>
      </w:r>
    </w:p>
    <w:p w:rsidR="00646317" w:rsidRPr="008C59D9" w:rsidRDefault="00646317" w:rsidP="004831DA">
      <w:pPr>
        <w:pStyle w:val="literatura"/>
        <w:rPr>
          <w:shd w:val="clear" w:color="auto" w:fill="FFFFFF"/>
        </w:rPr>
      </w:pPr>
      <w:r>
        <w:rPr>
          <w:shd w:val="clear" w:color="auto" w:fill="FFFFFF"/>
        </w:rPr>
        <w:t xml:space="preserve">3. </w:t>
      </w:r>
      <w:r w:rsidRPr="008C59D9">
        <w:rPr>
          <w:shd w:val="clear" w:color="auto" w:fill="FFFFFF"/>
        </w:rPr>
        <w:t xml:space="preserve">FISCHER, S., a ŠKODA J., Sociální patologie: </w:t>
      </w:r>
      <w:r>
        <w:rPr>
          <w:shd w:val="clear" w:color="auto" w:fill="FFFFFF"/>
        </w:rPr>
        <w:t>Analýza příčin a možnosti ovlivň</w:t>
      </w:r>
      <w:r w:rsidRPr="008C59D9">
        <w:rPr>
          <w:shd w:val="clear" w:color="auto" w:fill="FFFFFF"/>
        </w:rPr>
        <w:t>ování závažných sociálně patologických jevů. 1. vyd. Praha: Grada, 2009. ISBN 978-80-247-2781-3.</w:t>
      </w:r>
    </w:p>
    <w:p w:rsidR="00646317" w:rsidRPr="008C59D9" w:rsidRDefault="00646317" w:rsidP="004831DA">
      <w:pPr>
        <w:pStyle w:val="literatura"/>
        <w:rPr>
          <w:shd w:val="clear" w:color="auto" w:fill="FFFFFF"/>
        </w:rPr>
      </w:pPr>
      <w:r>
        <w:rPr>
          <w:shd w:val="clear" w:color="auto" w:fill="FFFFFF"/>
        </w:rPr>
        <w:t xml:space="preserve">4. </w:t>
      </w:r>
      <w:r w:rsidRPr="008C59D9">
        <w:rPr>
          <w:shd w:val="clear" w:color="auto" w:fill="FFFFFF"/>
        </w:rPr>
        <w:t>HENDL, J.,</w:t>
      </w:r>
      <w:r w:rsidRPr="008C59D9">
        <w:rPr>
          <w:rStyle w:val="apple-converted-space"/>
          <w:shd w:val="clear" w:color="auto" w:fill="FFFFFF"/>
        </w:rPr>
        <w:t> </w:t>
      </w:r>
      <w:r w:rsidRPr="008C59D9">
        <w:rPr>
          <w:shd w:val="clear" w:color="auto" w:fill="FFFFFF"/>
        </w:rPr>
        <w:t>Kvalitativní výzkum: Základní metody a aplikace. 1. vyd. Praha: Portál, 2005. ISBN 80-7367-040-2.</w:t>
      </w:r>
    </w:p>
    <w:p w:rsidR="00646317" w:rsidRPr="008C59D9" w:rsidRDefault="00646317" w:rsidP="004831DA">
      <w:pPr>
        <w:pStyle w:val="literatura"/>
      </w:pPr>
      <w:r>
        <w:t xml:space="preserve">5. </w:t>
      </w:r>
      <w:r w:rsidRPr="008C59D9">
        <w:t>HUTYROVÁ, M., RŮŽIČKA, M., SPĚVÁČEK, J. Úvod</w:t>
      </w:r>
      <w:r w:rsidR="00BF676C">
        <w:t xml:space="preserve"> do speciální pedagogiky osob s </w:t>
      </w:r>
      <w:r w:rsidRPr="008C59D9">
        <w:t>psychosociálním ohrožením a narušením. Olomouc: VUP, 2011.</w:t>
      </w:r>
    </w:p>
    <w:p w:rsidR="00646317" w:rsidRPr="008C59D9" w:rsidRDefault="00646317" w:rsidP="004831DA">
      <w:pPr>
        <w:pStyle w:val="literatura"/>
        <w:rPr>
          <w:shd w:val="clear" w:color="auto" w:fill="FFFFFF"/>
        </w:rPr>
      </w:pPr>
      <w:r>
        <w:rPr>
          <w:shd w:val="clear" w:color="auto" w:fill="FFFFFF"/>
        </w:rPr>
        <w:t xml:space="preserve">6. </w:t>
      </w:r>
      <w:r w:rsidRPr="008C59D9">
        <w:rPr>
          <w:shd w:val="clear" w:color="auto" w:fill="FFFFFF"/>
        </w:rPr>
        <w:t>JURÁŠOVÁ, J., Primární prevence propadák nebo užitečný fenomén dnešní doby?. In:" Dokážu to?": Teorie a praxe léčby závislostí. 1. vyd. Olomouc: P-centrum, 2012, s. 7. ISBN 978-80-260-2137-7.</w:t>
      </w:r>
    </w:p>
    <w:p w:rsidR="00646317" w:rsidRPr="004831DA" w:rsidRDefault="00646317" w:rsidP="004831DA">
      <w:pPr>
        <w:pStyle w:val="literatura"/>
      </w:pPr>
      <w:r>
        <w:t xml:space="preserve">7. </w:t>
      </w:r>
      <w:r w:rsidRPr="008C59D9">
        <w:t>KALINA K. et al.</w:t>
      </w:r>
      <w:r w:rsidR="003347C8">
        <w:t>,</w:t>
      </w:r>
      <w:r w:rsidR="00BF676C">
        <w:t xml:space="preserve"> </w:t>
      </w:r>
      <w:r w:rsidRPr="008C59D9">
        <w:t>Obecná psychoterapie: 2., rozšířené a přepracované vydání. 2. vyd. Praha: Grada, 2009. ISBN 978-80-247-0723-5.</w:t>
      </w:r>
    </w:p>
    <w:p w:rsidR="00646317" w:rsidRPr="004831DA" w:rsidRDefault="00646317" w:rsidP="004831DA">
      <w:pPr>
        <w:pStyle w:val="literatura"/>
      </w:pPr>
      <w:r>
        <w:t xml:space="preserve">8. </w:t>
      </w:r>
      <w:r w:rsidRPr="008C59D9">
        <w:t>KALINA, K. et al.</w:t>
      </w:r>
      <w:r w:rsidR="003347C8">
        <w:t>,</w:t>
      </w:r>
      <w:r w:rsidR="00BF676C">
        <w:t xml:space="preserve"> </w:t>
      </w:r>
      <w:r w:rsidRPr="008C59D9">
        <w:t>Základy klinické adiktologie</w:t>
      </w:r>
      <w:r w:rsidR="00BF676C">
        <w:t xml:space="preserve">. 1. vyd. Praha </w:t>
      </w:r>
      <w:r w:rsidRPr="008C59D9">
        <w:t>: Grada Publishing, 2008. 388 s. ISBN 978-80-247-1411-0.</w:t>
      </w:r>
    </w:p>
    <w:p w:rsidR="00646317" w:rsidRPr="008C59D9" w:rsidRDefault="00646317" w:rsidP="004831DA">
      <w:pPr>
        <w:pStyle w:val="literatura"/>
        <w:rPr>
          <w:shd w:val="clear" w:color="auto" w:fill="FFFFFF"/>
        </w:rPr>
      </w:pPr>
      <w:r>
        <w:rPr>
          <w:shd w:val="clear" w:color="auto" w:fill="FFFFFF"/>
        </w:rPr>
        <w:t xml:space="preserve">9. </w:t>
      </w:r>
      <w:r w:rsidRPr="008C59D9">
        <w:rPr>
          <w:shd w:val="clear" w:color="auto" w:fill="FFFFFF"/>
        </w:rPr>
        <w:t>KRCH, F., et al.</w:t>
      </w:r>
      <w:r w:rsidR="00BF676C">
        <w:rPr>
          <w:rStyle w:val="apple-converted-space"/>
          <w:shd w:val="clear" w:color="auto" w:fill="FFFFFF"/>
        </w:rPr>
        <w:t xml:space="preserve"> </w:t>
      </w:r>
      <w:r w:rsidRPr="008C59D9">
        <w:rPr>
          <w:shd w:val="clear" w:color="auto" w:fill="FFFFFF"/>
        </w:rPr>
        <w:t>Poruchy příjmu potravy. 2. vyd. Praha: Grada, 2005. ISBN 80-247-0840-X.</w:t>
      </w:r>
    </w:p>
    <w:p w:rsidR="00646317" w:rsidRPr="008C59D9" w:rsidRDefault="00646317" w:rsidP="004831DA">
      <w:pPr>
        <w:pStyle w:val="literatura"/>
        <w:rPr>
          <w:shd w:val="clear" w:color="auto" w:fill="FFFFFF"/>
        </w:rPr>
      </w:pPr>
      <w:r>
        <w:rPr>
          <w:shd w:val="clear" w:color="auto" w:fill="FFFFFF"/>
        </w:rPr>
        <w:t xml:space="preserve">10. </w:t>
      </w:r>
      <w:r w:rsidRPr="008C59D9">
        <w:rPr>
          <w:shd w:val="clear" w:color="auto" w:fill="FFFFFF"/>
        </w:rPr>
        <w:t>KRCH, F., Mentální anorexie. 2. vyd. Praha: Portál, 2010. ISBN 978-80-7367-807-4.</w:t>
      </w:r>
    </w:p>
    <w:p w:rsidR="00646317" w:rsidRPr="008C59D9" w:rsidRDefault="00646317" w:rsidP="004831DA">
      <w:pPr>
        <w:pStyle w:val="literatura"/>
        <w:rPr>
          <w:shd w:val="clear" w:color="auto" w:fill="FFFFFF"/>
        </w:rPr>
      </w:pPr>
      <w:r>
        <w:rPr>
          <w:shd w:val="clear" w:color="auto" w:fill="FFFFFF"/>
        </w:rPr>
        <w:t xml:space="preserve">11. </w:t>
      </w:r>
      <w:r w:rsidRPr="008C59D9">
        <w:rPr>
          <w:shd w:val="clear" w:color="auto" w:fill="FFFFFF"/>
        </w:rPr>
        <w:t>MÁCHALOVÁ, V.</w:t>
      </w:r>
      <w:r w:rsidR="00BF676C">
        <w:rPr>
          <w:shd w:val="clear" w:color="auto" w:fill="FFFFFF"/>
        </w:rPr>
        <w:t>,</w:t>
      </w:r>
      <w:r w:rsidRPr="008C59D9">
        <w:rPr>
          <w:shd w:val="clear" w:color="auto" w:fill="FFFFFF"/>
        </w:rPr>
        <w:t xml:space="preserve"> Krátký intervenční program pro závislé na pervitinu. Olomouc, 2011. bakalářská práce (Bc.). UNIVERZITA PALACKÉHO V OLOMOUCI. Pedagogická fakulta</w:t>
      </w:r>
    </w:p>
    <w:p w:rsidR="00646317" w:rsidRPr="008C59D9" w:rsidRDefault="00646317" w:rsidP="004831DA">
      <w:pPr>
        <w:pStyle w:val="literatura"/>
        <w:rPr>
          <w:shd w:val="clear" w:color="auto" w:fill="FFFFFF"/>
        </w:rPr>
      </w:pPr>
      <w:r>
        <w:rPr>
          <w:shd w:val="clear" w:color="auto" w:fill="FFFFFF"/>
        </w:rPr>
        <w:t xml:space="preserve">12. </w:t>
      </w:r>
      <w:r w:rsidRPr="008C59D9">
        <w:rPr>
          <w:shd w:val="clear" w:color="auto" w:fill="FFFFFF"/>
        </w:rPr>
        <w:t>Metamfetamin (pervitin): situace v EU a její globální kontext. 1. vyd. Praha: Centrum adiktologie a Sdružení SCAN, 2010. ISBN 978-80-86620-24-4.</w:t>
      </w:r>
    </w:p>
    <w:p w:rsidR="00646317" w:rsidRPr="004831DA" w:rsidRDefault="00646317" w:rsidP="004831DA">
      <w:pPr>
        <w:pStyle w:val="literatura"/>
      </w:pPr>
      <w:r w:rsidRPr="004831DA">
        <w:t>13. Mezinárodní klasifikace nemocí - 10.revize Duševní poruchy a poruchy chování: Popis klinických příznaků a diagnostická vodítka. 3. vyd. Praha: Psychiatrické centrum Praha, 2006. ISBN 80-85121-11-5.</w:t>
      </w:r>
    </w:p>
    <w:p w:rsidR="004831DA" w:rsidRPr="004831DA" w:rsidRDefault="00646317" w:rsidP="004831DA">
      <w:pPr>
        <w:pStyle w:val="literatura"/>
      </w:pPr>
      <w:r>
        <w:t xml:space="preserve">14. </w:t>
      </w:r>
      <w:r w:rsidRPr="008C59D9">
        <w:t>MIOVSKÝ, M.,</w:t>
      </w:r>
      <w:r w:rsidR="00BF676C">
        <w:t xml:space="preserve"> </w:t>
      </w:r>
      <w:r w:rsidRPr="008C59D9">
        <w:t>Kvalitativní přístup a metody v psychologickém výzkumu. 1. vyd. Praha: Grada, 2006. ISBN 80-247-1362-4.</w:t>
      </w:r>
    </w:p>
    <w:p w:rsidR="00646317" w:rsidRPr="008C59D9" w:rsidRDefault="00646317" w:rsidP="004831DA">
      <w:pPr>
        <w:pStyle w:val="literatura"/>
      </w:pPr>
      <w:r>
        <w:t xml:space="preserve">15. </w:t>
      </w:r>
      <w:r w:rsidRPr="008C59D9">
        <w:t>NEŠPOR, K.,</w:t>
      </w:r>
      <w:r w:rsidR="00BF676C">
        <w:t xml:space="preserve"> </w:t>
      </w:r>
      <w:r w:rsidRPr="008C59D9">
        <w:t>Návykové chování a závislost: Současné poznatky a perspektivy léčby. 3. vyd. Praha: Portál, 2007. ISBN 978-80-7367-267-6.</w:t>
      </w:r>
    </w:p>
    <w:p w:rsidR="00646317" w:rsidRPr="004831DA" w:rsidRDefault="00646317" w:rsidP="004831DA">
      <w:pPr>
        <w:pStyle w:val="literatura"/>
      </w:pPr>
      <w:r>
        <w:t xml:space="preserve">16. </w:t>
      </w:r>
      <w:r w:rsidRPr="008C59D9">
        <w:t>NEŠPOR, K.,</w:t>
      </w:r>
      <w:r w:rsidR="00BF676C">
        <w:t xml:space="preserve"> </w:t>
      </w:r>
      <w:r w:rsidRPr="008C59D9">
        <w:t>Návykové chování a závislost: Současné poznatky a perspektivy léčby. 4. vyd. Praha: Portál, 2011. ISBN 978-80-7367-908-8.</w:t>
      </w:r>
    </w:p>
    <w:p w:rsidR="00646317" w:rsidRPr="008C59D9" w:rsidRDefault="00646317" w:rsidP="004831DA">
      <w:pPr>
        <w:pStyle w:val="literatura"/>
        <w:rPr>
          <w:shd w:val="clear" w:color="auto" w:fill="FFFFFF"/>
        </w:rPr>
      </w:pPr>
      <w:r>
        <w:rPr>
          <w:shd w:val="clear" w:color="auto" w:fill="FFFFFF"/>
        </w:rPr>
        <w:lastRenderedPageBreak/>
        <w:t>17. PLEVOVÁ, I</w:t>
      </w:r>
      <w:r w:rsidRPr="008C59D9">
        <w:rPr>
          <w:shd w:val="clear" w:color="auto" w:fill="FFFFFF"/>
        </w:rPr>
        <w:t>.</w:t>
      </w:r>
      <w:r w:rsidR="00BF676C">
        <w:rPr>
          <w:shd w:val="clear" w:color="auto" w:fill="FFFFFF"/>
        </w:rPr>
        <w:t>,</w:t>
      </w:r>
      <w:r w:rsidR="00BF676C">
        <w:rPr>
          <w:rStyle w:val="apple-converted-space"/>
          <w:shd w:val="clear" w:color="auto" w:fill="FFFFFF"/>
        </w:rPr>
        <w:t xml:space="preserve"> </w:t>
      </w:r>
      <w:r w:rsidRPr="008C59D9">
        <w:rPr>
          <w:shd w:val="clear" w:color="auto" w:fill="FFFFFF"/>
        </w:rPr>
        <w:t>Kapitoly z obecné psychologie II. 1. vyd. Olomouc: Univerzita Palackého v Olomouci, 2006. ISBN 80-244-0963-1.</w:t>
      </w:r>
    </w:p>
    <w:p w:rsidR="00646317" w:rsidRPr="008C59D9" w:rsidRDefault="00646317" w:rsidP="004831DA">
      <w:pPr>
        <w:pStyle w:val="literatura"/>
        <w:rPr>
          <w:shd w:val="clear" w:color="auto" w:fill="FFFFFF"/>
        </w:rPr>
      </w:pPr>
      <w:r>
        <w:rPr>
          <w:shd w:val="clear" w:color="auto" w:fill="FFFFFF"/>
        </w:rPr>
        <w:t xml:space="preserve">18. </w:t>
      </w:r>
      <w:r w:rsidRPr="008C59D9">
        <w:rPr>
          <w:shd w:val="clear" w:color="auto" w:fill="FFFFFF"/>
        </w:rPr>
        <w:t>PRAŠKO, J., MOŽNÝ P., ŠLEPECKÝ M.,</w:t>
      </w:r>
      <w:r w:rsidR="00BF676C">
        <w:rPr>
          <w:rStyle w:val="apple-converted-space"/>
          <w:shd w:val="clear" w:color="auto" w:fill="FFFFFF"/>
        </w:rPr>
        <w:t xml:space="preserve"> </w:t>
      </w:r>
      <w:r w:rsidRPr="008C59D9">
        <w:rPr>
          <w:shd w:val="clear" w:color="auto" w:fill="FFFFFF"/>
        </w:rPr>
        <w:t>Kognitivně behaviorální terapie psychických poruch. 1. vyd. Praha: Triton, 2007. ISBN 978-70-7254-865-1.</w:t>
      </w:r>
    </w:p>
    <w:p w:rsidR="00646317" w:rsidRPr="008C59D9" w:rsidRDefault="00646317" w:rsidP="004831DA">
      <w:pPr>
        <w:pStyle w:val="literatura"/>
        <w:rPr>
          <w:rStyle w:val="apple-style-span"/>
          <w:shd w:val="clear" w:color="auto" w:fill="FFFFFF"/>
        </w:rPr>
      </w:pPr>
      <w:r>
        <w:rPr>
          <w:shd w:val="clear" w:color="auto" w:fill="FFFFFF"/>
        </w:rPr>
        <w:t xml:space="preserve">19. </w:t>
      </w:r>
      <w:r w:rsidRPr="008C59D9">
        <w:rPr>
          <w:shd w:val="clear" w:color="auto" w:fill="FFFFFF"/>
        </w:rPr>
        <w:t>RŮŽIČKA, M. et al.,</w:t>
      </w:r>
      <w:r w:rsidR="00BF676C">
        <w:rPr>
          <w:rStyle w:val="apple-converted-space"/>
          <w:shd w:val="clear" w:color="auto" w:fill="FFFFFF"/>
        </w:rPr>
        <w:t xml:space="preserve"> </w:t>
      </w:r>
      <w:r w:rsidRPr="008C59D9">
        <w:rPr>
          <w:shd w:val="clear" w:color="auto" w:fill="FFFFFF"/>
        </w:rPr>
        <w:t>"Dokážu to?": Pervitin - koncepce školení pro terapeuty. 1. vyd. Olomouc: P</w:t>
      </w:r>
      <w:r>
        <w:rPr>
          <w:shd w:val="clear" w:color="auto" w:fill="FFFFFF"/>
        </w:rPr>
        <w:t>-centrum, 2012</w:t>
      </w:r>
      <w:r w:rsidRPr="008C59D9">
        <w:rPr>
          <w:shd w:val="clear" w:color="auto" w:fill="FFFFFF"/>
        </w:rPr>
        <w:t>. ISBN 978-80-905377-0-5.</w:t>
      </w:r>
    </w:p>
    <w:p w:rsidR="00646317" w:rsidRPr="008C59D9" w:rsidRDefault="00646317" w:rsidP="004831DA">
      <w:pPr>
        <w:pStyle w:val="literatura"/>
        <w:rPr>
          <w:color w:val="7030A0"/>
          <w:shd w:val="clear" w:color="auto" w:fill="FFFFFF"/>
        </w:rPr>
      </w:pPr>
      <w:r>
        <w:rPr>
          <w:shd w:val="clear" w:color="auto" w:fill="FFFFFF"/>
        </w:rPr>
        <w:t xml:space="preserve">20. </w:t>
      </w:r>
      <w:r w:rsidRPr="008C59D9">
        <w:rPr>
          <w:shd w:val="clear" w:color="auto" w:fill="FFFFFF"/>
        </w:rPr>
        <w:t>RŮŽIČKA, M. et al.</w:t>
      </w:r>
      <w:r w:rsidR="00B973F4">
        <w:rPr>
          <w:shd w:val="clear" w:color="auto" w:fill="FFFFFF"/>
        </w:rPr>
        <w:t>,</w:t>
      </w:r>
      <w:r w:rsidR="00BF676C">
        <w:rPr>
          <w:shd w:val="clear" w:color="auto" w:fill="FFFFFF"/>
        </w:rPr>
        <w:t xml:space="preserve"> </w:t>
      </w:r>
      <w:r w:rsidRPr="008C59D9">
        <w:rPr>
          <w:shd w:val="clear" w:color="auto" w:fill="FFFFFF"/>
        </w:rPr>
        <w:t xml:space="preserve">Krátký intervenční program pro uživatele pervitinu a terapeuticko-intervenční program pro uživatele pervitinu. 1. vyd. Olomouc: P-centrum, 2012. ISBN 978-80-260-2149-0. </w:t>
      </w:r>
    </w:p>
    <w:p w:rsidR="00646317" w:rsidRPr="008C59D9" w:rsidRDefault="00646317" w:rsidP="004831DA">
      <w:pPr>
        <w:pStyle w:val="literatura"/>
        <w:rPr>
          <w:shd w:val="clear" w:color="auto" w:fill="FFFFFF"/>
        </w:rPr>
      </w:pPr>
      <w:r>
        <w:rPr>
          <w:shd w:val="clear" w:color="auto" w:fill="FFFFFF"/>
        </w:rPr>
        <w:t xml:space="preserve">21. </w:t>
      </w:r>
      <w:r w:rsidRPr="008C59D9">
        <w:rPr>
          <w:shd w:val="clear" w:color="auto" w:fill="FFFFFF"/>
        </w:rPr>
        <w:t>VYMĚTAL, J. et al.,</w:t>
      </w:r>
      <w:r w:rsidR="00BF676C">
        <w:rPr>
          <w:rStyle w:val="apple-converted-space"/>
          <w:shd w:val="clear" w:color="auto" w:fill="FFFFFF"/>
        </w:rPr>
        <w:t xml:space="preserve"> </w:t>
      </w:r>
      <w:r w:rsidRPr="008C59D9">
        <w:rPr>
          <w:shd w:val="clear" w:color="auto" w:fill="FFFFFF"/>
        </w:rPr>
        <w:t>Obecná psychoterapie. 2. vyd. Praha: Grada, 2004. ISBN 978-80-247-0723-5.</w:t>
      </w:r>
    </w:p>
    <w:p w:rsidR="00646317" w:rsidRPr="004831DA" w:rsidRDefault="00646317" w:rsidP="004831DA">
      <w:pPr>
        <w:pStyle w:val="literatura"/>
      </w:pPr>
      <w:r>
        <w:rPr>
          <w:rStyle w:val="apple-style-span"/>
        </w:rPr>
        <w:t xml:space="preserve">22. </w:t>
      </w:r>
      <w:r w:rsidRPr="008C59D9">
        <w:rPr>
          <w:rStyle w:val="apple-style-span"/>
        </w:rPr>
        <w:t>ZÁBRANSKÝ, T.,</w:t>
      </w:r>
      <w:r w:rsidRPr="008C59D9">
        <w:rPr>
          <w:rStyle w:val="apple-converted-space"/>
        </w:rPr>
        <w:t> </w:t>
      </w:r>
      <w:r w:rsidRPr="008C59D9">
        <w:rPr>
          <w:rStyle w:val="Zvraznn"/>
        </w:rPr>
        <w:t>Drogová epidemiologie</w:t>
      </w:r>
      <w:r w:rsidR="0013248C">
        <w:rPr>
          <w:rStyle w:val="apple-style-span"/>
        </w:rPr>
        <w:t xml:space="preserve">. 1. vyd. Olomouc </w:t>
      </w:r>
      <w:r w:rsidRPr="008C59D9">
        <w:rPr>
          <w:rStyle w:val="apple-style-span"/>
        </w:rPr>
        <w:t>: Univerzita Palackého v Olomouci, 2003. 95 s. ISBN 80-244-0709-4.</w:t>
      </w:r>
    </w:p>
    <w:p w:rsidR="00646317" w:rsidRPr="004831DA" w:rsidRDefault="00646317" w:rsidP="004831DA">
      <w:pPr>
        <w:pStyle w:val="literatura"/>
        <w:rPr>
          <w:shd w:val="clear" w:color="auto" w:fill="FFFFFF"/>
        </w:rPr>
      </w:pPr>
      <w:r w:rsidRPr="004831DA">
        <w:rPr>
          <w:shd w:val="clear" w:color="auto" w:fill="FFFFFF"/>
        </w:rPr>
        <w:t>INTERNETOVÉ ZDROJE</w:t>
      </w:r>
    </w:p>
    <w:p w:rsidR="00646317" w:rsidRPr="008C59D9" w:rsidRDefault="00646317" w:rsidP="004831DA">
      <w:pPr>
        <w:pStyle w:val="literatura"/>
      </w:pPr>
      <w:r>
        <w:t xml:space="preserve">23. </w:t>
      </w:r>
      <w:r w:rsidRPr="008C59D9">
        <w:t>Ambulantní léčba: Definice pojmů.</w:t>
      </w:r>
      <w:r w:rsidR="0013248C">
        <w:t xml:space="preserve"> </w:t>
      </w:r>
      <w:r w:rsidRPr="008C59D9">
        <w:t>Www.prevcentrum.cz</w:t>
      </w:r>
      <w:r w:rsidR="0013248C">
        <w:t xml:space="preserve"> </w:t>
      </w:r>
      <w:r w:rsidRPr="008C59D9">
        <w:t xml:space="preserve">[online]. [cit. 2012-10-13]. Dostupné z: </w:t>
      </w:r>
      <w:hyperlink r:id="rId9" w:history="1">
        <w:r w:rsidRPr="008C59D9">
          <w:rPr>
            <w:rStyle w:val="Hypertextovodkaz"/>
            <w:color w:val="auto"/>
            <w:u w:val="none"/>
          </w:rPr>
          <w:t>http://prevcentrum.cz/Ambulantni-lecba/Slovnicek-pojmu</w:t>
        </w:r>
      </w:hyperlink>
      <w:r>
        <w:t>.</w:t>
      </w:r>
    </w:p>
    <w:p w:rsidR="00646317" w:rsidRPr="004831DA" w:rsidRDefault="00646317" w:rsidP="004831DA">
      <w:pPr>
        <w:pStyle w:val="literatura"/>
      </w:pPr>
      <w:r>
        <w:t xml:space="preserve">24. </w:t>
      </w:r>
      <w:r w:rsidRPr="008C59D9">
        <w:t>Prevence.</w:t>
      </w:r>
      <w:r w:rsidR="0013248C">
        <w:t xml:space="preserve"> </w:t>
      </w:r>
      <w:r w:rsidRPr="008C59D9">
        <w:t>Drogy-info.cz</w:t>
      </w:r>
      <w:r w:rsidR="0013248C">
        <w:t xml:space="preserve"> </w:t>
      </w:r>
      <w:r w:rsidRPr="008C59D9">
        <w:t>[online]. 2010, 9.12.2010 [cit. 2012-10-13]. Dostupné z: http://www.drogy-info.cz/index.php/info/glosar_pojmu/p/prevence</w:t>
      </w:r>
      <w:r>
        <w:t>.</w:t>
      </w:r>
    </w:p>
    <w:p w:rsidR="004831DA" w:rsidRDefault="00646317" w:rsidP="004831DA">
      <w:pPr>
        <w:pStyle w:val="literatura"/>
      </w:pPr>
      <w:r>
        <w:t xml:space="preserve">25. </w:t>
      </w:r>
      <w:r w:rsidRPr="008C59D9">
        <w:t>VÁCHA, Pavel. Efektivní prevence drogových závislostí. In:</w:t>
      </w:r>
      <w:r w:rsidR="0013248C">
        <w:t xml:space="preserve"> </w:t>
      </w:r>
      <w:r w:rsidRPr="008C59D9">
        <w:t>Efektivní prevence drogových závislostí</w:t>
      </w:r>
      <w:r w:rsidR="0013248C">
        <w:t xml:space="preserve"> </w:t>
      </w:r>
      <w:r w:rsidRPr="008C59D9">
        <w:t>[online]. 2007 [cit. 2012-10-14]. Dostupné z:</w:t>
      </w:r>
      <w:hyperlink r:id="rId10" w:history="1">
        <w:r w:rsidRPr="008C59D9">
          <w:rPr>
            <w:rStyle w:val="Hypertextovodkaz"/>
            <w:color w:val="auto"/>
            <w:u w:val="none"/>
          </w:rPr>
          <w:t>www.prevence.net/Science/vacha_03.pdf</w:t>
        </w:r>
      </w:hyperlink>
    </w:p>
    <w:p w:rsidR="00206BFF" w:rsidRPr="00B973F4" w:rsidRDefault="004831DA" w:rsidP="004831DA">
      <w:pPr>
        <w:pStyle w:val="Nadpis1"/>
        <w:numPr>
          <w:ilvl w:val="0"/>
          <w:numId w:val="0"/>
        </w:numPr>
      </w:pPr>
      <w:r>
        <w:br w:type="page"/>
      </w:r>
      <w:bookmarkStart w:id="140" w:name="_Toc353022166"/>
      <w:bookmarkStart w:id="141" w:name="_Toc353090216"/>
      <w:r w:rsidR="00206BFF" w:rsidRPr="00B973F4">
        <w:lastRenderedPageBreak/>
        <w:t>Seznam příloh</w:t>
      </w:r>
      <w:bookmarkEnd w:id="140"/>
      <w:bookmarkEnd w:id="141"/>
    </w:p>
    <w:p w:rsidR="00206BFF" w:rsidRPr="00F503C4" w:rsidRDefault="00206BFF" w:rsidP="00F503C4">
      <w:pPr>
        <w:rPr>
          <w:szCs w:val="24"/>
        </w:rPr>
      </w:pPr>
      <w:r w:rsidRPr="00F503C4">
        <w:rPr>
          <w:szCs w:val="24"/>
        </w:rPr>
        <w:t>Příloha č. 1 : Záznam rozhovoru s terapeutem P-centra</w:t>
      </w:r>
    </w:p>
    <w:p w:rsidR="00206BFF" w:rsidRPr="00F503C4" w:rsidRDefault="00206BFF" w:rsidP="00F503C4">
      <w:pPr>
        <w:rPr>
          <w:szCs w:val="24"/>
        </w:rPr>
      </w:pPr>
      <w:r w:rsidRPr="00F503C4">
        <w:rPr>
          <w:szCs w:val="24"/>
        </w:rPr>
        <w:t>Příloha č. 2 : Přepis zvukového záznamu</w:t>
      </w:r>
    </w:p>
    <w:p w:rsidR="00206BFF" w:rsidRPr="00F503C4" w:rsidRDefault="00206BFF" w:rsidP="00F503C4">
      <w:pPr>
        <w:rPr>
          <w:szCs w:val="24"/>
        </w:rPr>
      </w:pPr>
      <w:r w:rsidRPr="00F503C4">
        <w:rPr>
          <w:szCs w:val="24"/>
        </w:rPr>
        <w:t>Příloha č. 3 : Pracovní list: Vnímání reakce okolí na můj aktuální vzhled</w:t>
      </w:r>
    </w:p>
    <w:p w:rsidR="004831DA" w:rsidRDefault="00F503C4" w:rsidP="004831DA">
      <w:pPr>
        <w:rPr>
          <w:szCs w:val="24"/>
        </w:rPr>
      </w:pPr>
      <w:r w:rsidRPr="00F503C4">
        <w:rPr>
          <w:bCs/>
          <w:spacing w:val="-8"/>
          <w:szCs w:val="24"/>
        </w:rPr>
        <w:t xml:space="preserve">Příloha č. 4 : </w:t>
      </w:r>
      <w:r w:rsidR="00206BFF" w:rsidRPr="00F503C4">
        <w:rPr>
          <w:bCs/>
          <w:spacing w:val="-8"/>
          <w:szCs w:val="24"/>
        </w:rPr>
        <w:t>Pracovní list 11: Tabulka spouštěčů</w:t>
      </w:r>
    </w:p>
    <w:p w:rsidR="00152F06" w:rsidRDefault="00152F06" w:rsidP="004831DA">
      <w:pPr>
        <w:ind w:firstLine="0"/>
        <w:rPr>
          <w:b/>
          <w:szCs w:val="24"/>
        </w:rPr>
        <w:sectPr w:rsidR="00152F06" w:rsidSect="003B38B7">
          <w:footerReference w:type="default" r:id="rId11"/>
          <w:pgSz w:w="11906" w:h="16838"/>
          <w:pgMar w:top="1418" w:right="1134" w:bottom="1418" w:left="1701" w:header="709" w:footer="709" w:gutter="0"/>
          <w:cols w:space="708"/>
          <w:docGrid w:linePitch="360"/>
        </w:sectPr>
      </w:pPr>
    </w:p>
    <w:p w:rsidR="00976FA1" w:rsidRPr="004831DA" w:rsidRDefault="00976FA1" w:rsidP="004831DA">
      <w:pPr>
        <w:ind w:firstLine="0"/>
        <w:rPr>
          <w:szCs w:val="24"/>
        </w:rPr>
      </w:pPr>
      <w:r w:rsidRPr="00D17621">
        <w:rPr>
          <w:b/>
          <w:szCs w:val="24"/>
        </w:rPr>
        <w:lastRenderedPageBreak/>
        <w:t xml:space="preserve">Příloha č.1 </w:t>
      </w:r>
    </w:p>
    <w:p w:rsidR="00976FA1" w:rsidRPr="00F503C4" w:rsidRDefault="00976FA1" w:rsidP="004831DA">
      <w:pPr>
        <w:ind w:firstLine="0"/>
        <w:rPr>
          <w:b/>
          <w:szCs w:val="24"/>
        </w:rPr>
      </w:pPr>
      <w:r w:rsidRPr="00F503C4">
        <w:rPr>
          <w:b/>
          <w:szCs w:val="24"/>
        </w:rPr>
        <w:t>Záznam rozhovoru s terapeutem P-centra</w:t>
      </w:r>
    </w:p>
    <w:p w:rsidR="00976FA1" w:rsidRPr="00F503C4" w:rsidRDefault="0013248C" w:rsidP="00F503C4">
      <w:pPr>
        <w:rPr>
          <w:szCs w:val="24"/>
        </w:rPr>
      </w:pPr>
      <w:r>
        <w:rPr>
          <w:szCs w:val="24"/>
        </w:rPr>
        <w:t xml:space="preserve">Na otázku, jak je spokojený s </w:t>
      </w:r>
      <w:r w:rsidR="00976FA1" w:rsidRPr="00F503C4">
        <w:rPr>
          <w:szCs w:val="24"/>
        </w:rPr>
        <w:t>metodikou při své terapeutické práci odpověděl, že vzhledem k tomu, že metodiku sám vytvářel a byl v ní proškolen, tak v ní shledává úspěchy. Uvědomuje si, že kdyby s touto metodikou pracoval bez proškolení, tak by se v ní neorientoval. Upozorňuje tedy na důležitost proškolení pracovníků, kteří by jinak s metodikou nemuseli pracovat správně. Uvádí, že se metodika v praxi nemusí používat od začátku do konce, ale terapeut může použít jen její prvky v léčbě klientů se závislostí na pervitinu. Na otázku, v jaké léčbě metodiku používá, odpověděl, že moduly jsou využívány jak v ambulantní formě léčby, tak v doléčovacím centru. Z jeho slov vyplývá, že se pevně dodržuje filosofie metodiky nikoli její postup. Klientovi je tak nabízena léčba, která odpovídá jeho potřebám. Konkrétní postup metodiky je vhodný pro ambulantní klienty, kteří s ní byli seznámeni. Na otázku, zda-li terapeut shledává potřebu rozšířit oblast některých modulů odpověděl následující. Moduly, se kterými se v metodice pracuje, vychází z původní metodiky od Aidyana Graye, zakladatele Krátkého intervenčního programu pro uživatele cracku a kokainu. Samotný autor metodiky si uvědomuje důležitost její obohacení o další moduly. České terapeuty tedy vybídl, aby se zabývaly jejich rozšířením. Obsah musí vycházet z českých podmínek. První modul, který se k tomu vybízí, by se zabýval mužsko-ženskou problematikou. U mužů je to téma sexuality a u žen je velké téma obtíže s váhou. Dále se zmiňuje o tom, že v budoucnosti by mohly vzniknout i další moduly. Na otázku, řeší-li klientky téma obavy z tloustnutí a atraktivnosti odpověděl, že klientky v této oblasti uvádí problém. A dodává, že kdyby byl zpracovaný metodický list zabývající se tématem atraktivnosti, hodnotil by to za vhodné. K tomu se také ještě vyjadřuje, že se jednou do roka v zařízení pořádají heterogenní skupiny. Jedná se o vedení skupin žen a mužů zvlášť. Vzniká tak prostor pro klienty/tky, ve kterém mohou sdílet své problémy bez účasti druhého pohlaví. Terapeut říká, že pochopitelně všechny klientky toto sezení v rámci léčby nezažily.</w:t>
      </w:r>
    </w:p>
    <w:p w:rsidR="00704E81" w:rsidRPr="00F503C4" w:rsidRDefault="00704E81" w:rsidP="00F503C4">
      <w:pPr>
        <w:rPr>
          <w:szCs w:val="24"/>
        </w:rPr>
      </w:pPr>
    </w:p>
    <w:p w:rsidR="00D17621" w:rsidRDefault="00D17621" w:rsidP="00F503C4">
      <w:pPr>
        <w:rPr>
          <w:szCs w:val="24"/>
        </w:rPr>
      </w:pPr>
    </w:p>
    <w:p w:rsidR="00D17621" w:rsidRDefault="00D17621" w:rsidP="00F503C4">
      <w:pPr>
        <w:rPr>
          <w:szCs w:val="24"/>
        </w:rPr>
      </w:pPr>
    </w:p>
    <w:p w:rsidR="00D17621" w:rsidRDefault="00D17621" w:rsidP="00F503C4">
      <w:pPr>
        <w:rPr>
          <w:szCs w:val="24"/>
        </w:rPr>
      </w:pPr>
    </w:p>
    <w:p w:rsidR="00976FA1" w:rsidRPr="00D17621" w:rsidRDefault="004831DA" w:rsidP="004831DA">
      <w:pPr>
        <w:ind w:firstLine="0"/>
        <w:rPr>
          <w:b/>
          <w:szCs w:val="24"/>
        </w:rPr>
      </w:pPr>
      <w:r>
        <w:rPr>
          <w:b/>
          <w:szCs w:val="24"/>
        </w:rPr>
        <w:br w:type="page"/>
      </w:r>
      <w:r w:rsidR="00976FA1" w:rsidRPr="00D17621">
        <w:rPr>
          <w:b/>
          <w:szCs w:val="24"/>
        </w:rPr>
        <w:lastRenderedPageBreak/>
        <w:t xml:space="preserve">Příloha č.2 </w:t>
      </w:r>
      <w:r w:rsidR="00206BFF" w:rsidRPr="00D17621">
        <w:rPr>
          <w:b/>
          <w:szCs w:val="24"/>
        </w:rPr>
        <w:t>Přepis zvukového záznamu</w:t>
      </w:r>
    </w:p>
    <w:p w:rsidR="00976FA1" w:rsidRPr="00F503C4" w:rsidRDefault="00976FA1" w:rsidP="00F503C4">
      <w:pPr>
        <w:rPr>
          <w:szCs w:val="24"/>
        </w:rPr>
      </w:pPr>
      <w:r w:rsidRPr="00F503C4">
        <w:rPr>
          <w:szCs w:val="24"/>
        </w:rPr>
        <w:t>Ještě jednou dobrý den. Jmenuji se Veronika Máchalová, studuju na Univerzitě Palackého. Momentálně končím pátý ročník a jako téma k diplomové práci jsem si vybrala Zkušenosti s krátkým intervenčním programem pro uživatele pervitinu. Tato metodika je novinkou v léčbě závislostí na návykových látkách. No, ale vždy je něco, co se dá vylepšit, co se dá obohatit. A to je jeden z důvodů tohoto setkání tady s vámi. A vy sami tuto metodiku můžete obohatit tím, že se tady dneska spolu pobavíme o dalších možných oblastech a</w:t>
      </w:r>
      <w:r w:rsidR="004A2B9F">
        <w:rPr>
          <w:szCs w:val="24"/>
        </w:rPr>
        <w:t> </w:t>
      </w:r>
      <w:r w:rsidRPr="00F503C4">
        <w:rPr>
          <w:szCs w:val="24"/>
        </w:rPr>
        <w:t xml:space="preserve">tématech, které by mohly vzniknout v procesu léčby. Na skupinách probíráte jednotlivá témata. </w:t>
      </w:r>
    </w:p>
    <w:p w:rsidR="00976FA1" w:rsidRPr="00F503C4" w:rsidRDefault="00976FA1" w:rsidP="00F503C4">
      <w:pPr>
        <w:rPr>
          <w:szCs w:val="24"/>
        </w:rPr>
      </w:pPr>
      <w:r w:rsidRPr="00F503C4">
        <w:rPr>
          <w:szCs w:val="24"/>
        </w:rPr>
        <w:t>K0: ano</w:t>
      </w:r>
    </w:p>
    <w:p w:rsidR="00976FA1" w:rsidRPr="00F503C4" w:rsidRDefault="00976FA1" w:rsidP="00F503C4">
      <w:pPr>
        <w:rPr>
          <w:szCs w:val="24"/>
        </w:rPr>
      </w:pPr>
      <w:r w:rsidRPr="00F503C4">
        <w:rPr>
          <w:szCs w:val="24"/>
        </w:rPr>
        <w:t>Já: A v souvislosti s těmi tématy mě napadlo, jak to vlastně je s tou problematikou, se kterou já dnes přicházím. Ještě je důležité říci, že se nejedná totiž o terapii, ale jedná se jakoby o sběr informací, co kde jste někdo slyšel. Než ještě začneme, tak vám vysvětlím, co se bude dít s informacemi, které si dnes v diskusi probereme. Cílem tohoto setkání je obohatit tuto metodiku o oblast, která by byla jádrem diskuse.</w:t>
      </w:r>
    </w:p>
    <w:p w:rsidR="00976FA1" w:rsidRPr="00F503C4" w:rsidRDefault="00976FA1" w:rsidP="00F503C4">
      <w:pPr>
        <w:rPr>
          <w:szCs w:val="24"/>
        </w:rPr>
      </w:pPr>
      <w:r w:rsidRPr="00F503C4">
        <w:rPr>
          <w:szCs w:val="24"/>
        </w:rPr>
        <w:t>Když člověk drogu bere, tak ubírá na váze. Nejí, nespí… napadlo mě, jestli jste se v procesu léčby setkaly s tím, že třeba nabíráte.  Nebo ne přímo vy, ale nějaké vaše kamarádky, nebo známé. S tím vzniká i otazník, jestli se holky bojí přestat brát, aby nepřibraly.  No, a to by byla oblast, dnešní jádro, o čem bychom se dnes mohly pobavit. A teď už nechám mluvit vás.</w:t>
      </w:r>
    </w:p>
    <w:p w:rsidR="00976FA1" w:rsidRPr="00F503C4" w:rsidRDefault="00976FA1" w:rsidP="00F503C4">
      <w:pPr>
        <w:rPr>
          <w:szCs w:val="24"/>
        </w:rPr>
      </w:pPr>
      <w:r w:rsidRPr="00F503C4">
        <w:rPr>
          <w:szCs w:val="24"/>
        </w:rPr>
        <w:t xml:space="preserve">K3: Tak to je jakože moje téma, ne. Já jsem jakože i brala, protože se mi líbilo, že jsem měla jako fakt těžkou podváhu, takže na tom jsem si vlastně dost ujížděla a v první léčbě, když jsem přibrala já nevím, 10, 5 kilo, tak zhruba třeba těch 8 nebo tak, tak jsem si úplně jako řekla a dost jako a šla jsem prostě zhubnout </w:t>
      </w:r>
      <w:r w:rsidRPr="00F503C4">
        <w:rPr>
          <w:i/>
          <w:szCs w:val="24"/>
        </w:rPr>
        <w:t>smích</w:t>
      </w:r>
      <w:r w:rsidRPr="00F503C4">
        <w:rPr>
          <w:rStyle w:val="Znakapoznpodarou"/>
          <w:i/>
          <w:szCs w:val="24"/>
        </w:rPr>
        <w:footnoteReference w:id="44"/>
      </w:r>
      <w:r w:rsidRPr="00F503C4">
        <w:rPr>
          <w:szCs w:val="24"/>
        </w:rPr>
        <w:t>, jakože takhle, no. Že jsem prostě šla, vyloženě jako než přibrat, tak radši budu brát dál. A v té druhé léčbě jsem se s tím jakože už smířila, protože to bylo pak už dost vyhrocené a to jsem pak přibrala, jako 30 kilo. 30 a z toho jsem pak nějakých 15 shodila tak jako už zdravě. Takže to je moje velké téma a i</w:t>
      </w:r>
      <w:r w:rsidR="004A2B9F">
        <w:rPr>
          <w:szCs w:val="24"/>
        </w:rPr>
        <w:t> </w:t>
      </w:r>
      <w:r w:rsidRPr="00F503C4">
        <w:rPr>
          <w:szCs w:val="24"/>
        </w:rPr>
        <w:t>holky, co to v komunitě jako řešily, tak jsem byla jediná, která nechodí schválně zvracet, takže to je pro mě velká téma toto.</w:t>
      </w:r>
    </w:p>
    <w:p w:rsidR="00976FA1" w:rsidRPr="00F503C4" w:rsidRDefault="00976FA1" w:rsidP="00F503C4">
      <w:pPr>
        <w:rPr>
          <w:szCs w:val="24"/>
        </w:rPr>
      </w:pPr>
      <w:r w:rsidRPr="00F503C4">
        <w:rPr>
          <w:szCs w:val="24"/>
        </w:rPr>
        <w:t xml:space="preserve">Já: Hm, </w:t>
      </w:r>
      <w:r w:rsidRPr="00F503C4">
        <w:rPr>
          <w:i/>
          <w:szCs w:val="24"/>
        </w:rPr>
        <w:t>kývám hlavou.</w:t>
      </w:r>
      <w:r w:rsidRPr="00F503C4">
        <w:rPr>
          <w:szCs w:val="24"/>
        </w:rPr>
        <w:t xml:space="preserve"> </w:t>
      </w:r>
    </w:p>
    <w:p w:rsidR="00976FA1" w:rsidRPr="00F503C4" w:rsidRDefault="00976FA1" w:rsidP="00F503C4">
      <w:pPr>
        <w:rPr>
          <w:szCs w:val="24"/>
        </w:rPr>
      </w:pPr>
      <w:r w:rsidRPr="00F503C4">
        <w:rPr>
          <w:szCs w:val="24"/>
        </w:rPr>
        <w:t xml:space="preserve">K1: </w:t>
      </w:r>
      <w:r w:rsidRPr="00F503C4">
        <w:rPr>
          <w:i/>
          <w:szCs w:val="24"/>
        </w:rPr>
        <w:t xml:space="preserve">Pokašle si </w:t>
      </w:r>
      <w:r w:rsidRPr="00F503C4">
        <w:rPr>
          <w:szCs w:val="24"/>
        </w:rPr>
        <w:t xml:space="preserve">Já jsem to taky jako řešila třeba v šestnácti a trvalo mi dlouho, než jsem si to v té hlavě nějak přehodila, že takhle jsem prostě zdravá. Ale zase jsem taky měla </w:t>
      </w:r>
      <w:r w:rsidRPr="00F503C4">
        <w:rPr>
          <w:szCs w:val="24"/>
        </w:rPr>
        <w:lastRenderedPageBreak/>
        <w:t xml:space="preserve">problém s tím zvracením, ale já už jsem to měla jakoby předtím. Jako dřív.  No a taky mi potom přišlo sympatický, že hubnu. Teď ale jak jsem byla v tý léčebně, tak jsem každej den musela běhat 7 km. Jako potřebovala jsem to nějak vykompenzovat a hlídala jsem si prostě jídlo, jo ale...teď si připadám, že to mám tak zase nějak normálně, ale až v podstatě po roce se mi to povedlo.  Že je to prostě normální, že prostě jako jím.  A že nejsem jako rachytlická. </w:t>
      </w:r>
    </w:p>
    <w:p w:rsidR="00976FA1" w:rsidRPr="00F503C4" w:rsidRDefault="00976FA1" w:rsidP="00F503C4">
      <w:pPr>
        <w:rPr>
          <w:szCs w:val="24"/>
        </w:rPr>
      </w:pPr>
      <w:r w:rsidRPr="00F503C4">
        <w:rPr>
          <w:szCs w:val="24"/>
        </w:rPr>
        <w:t>Já:</w:t>
      </w:r>
      <w:r w:rsidRPr="00F503C4">
        <w:rPr>
          <w:i/>
          <w:szCs w:val="24"/>
        </w:rPr>
        <w:t>kývám hlavou</w:t>
      </w:r>
    </w:p>
    <w:p w:rsidR="00976FA1" w:rsidRPr="00F503C4" w:rsidRDefault="00976FA1" w:rsidP="00F503C4">
      <w:pPr>
        <w:rPr>
          <w:szCs w:val="24"/>
        </w:rPr>
      </w:pPr>
      <w:r w:rsidRPr="00F503C4">
        <w:rPr>
          <w:szCs w:val="24"/>
        </w:rPr>
        <w:t>K1: A občas to mám i spojený s tím, že já mám tohle jako ukazatel, před tím, než mě právě začne napadat nespokojenost a začnu to zkoumat, jako že po tom teprve začnu mít chuť na ty drogy. Já mám teď za sebou laps, právě…</w:t>
      </w:r>
    </w:p>
    <w:p w:rsidR="00976FA1" w:rsidRPr="00F503C4" w:rsidRDefault="00976FA1" w:rsidP="00F503C4">
      <w:pPr>
        <w:rPr>
          <w:szCs w:val="24"/>
        </w:rPr>
      </w:pPr>
      <w:r w:rsidRPr="00F503C4">
        <w:rPr>
          <w:szCs w:val="24"/>
        </w:rPr>
        <w:t>K3: Já to mám stejně, jakože když mi není nějak úplně nejlíp jako psychicky, tak začnu řešit jako jestli jsem nepřibrala zase</w:t>
      </w:r>
    </w:p>
    <w:p w:rsidR="00976FA1" w:rsidRPr="00F503C4" w:rsidRDefault="00976FA1" w:rsidP="00F503C4">
      <w:pPr>
        <w:rPr>
          <w:szCs w:val="24"/>
        </w:rPr>
      </w:pPr>
      <w:r w:rsidRPr="00F503C4">
        <w:rPr>
          <w:szCs w:val="24"/>
        </w:rPr>
        <w:t>Všechny: no, jo, to no, přesně</w:t>
      </w:r>
    </w:p>
    <w:p w:rsidR="00976FA1" w:rsidRPr="00F503C4" w:rsidRDefault="00976FA1" w:rsidP="00F503C4">
      <w:pPr>
        <w:rPr>
          <w:szCs w:val="24"/>
        </w:rPr>
      </w:pPr>
      <w:r w:rsidRPr="00F503C4">
        <w:rPr>
          <w:szCs w:val="24"/>
        </w:rPr>
        <w:t>K3: …a pak si řeknu bacha, jako už to přichází</w:t>
      </w:r>
    </w:p>
    <w:p w:rsidR="00976FA1" w:rsidRPr="00F503C4" w:rsidRDefault="00976FA1" w:rsidP="00F503C4">
      <w:pPr>
        <w:rPr>
          <w:szCs w:val="24"/>
        </w:rPr>
      </w:pPr>
      <w:r w:rsidRPr="00F503C4">
        <w:rPr>
          <w:szCs w:val="24"/>
        </w:rPr>
        <w:t xml:space="preserve">K1: no, já nevím prostě já pořád citlivě reaguju na to, když mě vidí to okolí. A někdo začne rýpat, že jsem se zakulatila, že mám jako tvářičky </w:t>
      </w:r>
      <w:r w:rsidRPr="00F503C4">
        <w:rPr>
          <w:i/>
          <w:szCs w:val="24"/>
        </w:rPr>
        <w:t xml:space="preserve">štípne se do tváře </w:t>
      </w:r>
      <w:r w:rsidRPr="00F503C4">
        <w:rPr>
          <w:szCs w:val="24"/>
        </w:rPr>
        <w:t xml:space="preserve">a tak a mě to prostě jako naštve. Někdy to vezmu, v pohodě, ale stejně je to ještě…jako zpracovávám to furt. Jakože oni mi řeknou, že mě jako rádi vidí, ale já už si to předám (znamená to, že to klientka pochopí dle svého pohledu) jako už jinak. </w:t>
      </w:r>
    </w:p>
    <w:p w:rsidR="00976FA1" w:rsidRPr="00F503C4" w:rsidRDefault="00976FA1" w:rsidP="00F503C4">
      <w:pPr>
        <w:rPr>
          <w:szCs w:val="24"/>
        </w:rPr>
      </w:pPr>
      <w:r w:rsidRPr="00F503C4">
        <w:rPr>
          <w:szCs w:val="24"/>
        </w:rPr>
        <w:t xml:space="preserve">K3: Pro mě bylo těžký třeba, když mě viděli lidi naposled před léčbou a potom třeba až po roce a půl jakoby v tom, když jsem byla jako nejsilnější, tak to byly jako šílené reakce. Jako že: Ježiš marjá, co se ti stalo? tak to bylo hodně těžké se tím jako vyrovnat. </w:t>
      </w:r>
    </w:p>
    <w:p w:rsidR="00976FA1" w:rsidRPr="00F503C4" w:rsidRDefault="00976FA1" w:rsidP="00F503C4">
      <w:pPr>
        <w:rPr>
          <w:szCs w:val="24"/>
        </w:rPr>
      </w:pPr>
      <w:r w:rsidRPr="00F503C4">
        <w:rPr>
          <w:szCs w:val="24"/>
        </w:rPr>
        <w:t>Já: Jako že jsi přibrala?</w:t>
      </w:r>
    </w:p>
    <w:p w:rsidR="00976FA1" w:rsidRPr="00F503C4" w:rsidRDefault="00976FA1" w:rsidP="00F503C4">
      <w:pPr>
        <w:rPr>
          <w:szCs w:val="24"/>
        </w:rPr>
      </w:pPr>
      <w:r w:rsidRPr="00F503C4">
        <w:rPr>
          <w:szCs w:val="24"/>
        </w:rPr>
        <w:t>K3: no, no.</w:t>
      </w:r>
    </w:p>
    <w:p w:rsidR="00976FA1" w:rsidRPr="00F503C4" w:rsidRDefault="00976FA1" w:rsidP="00F503C4">
      <w:pPr>
        <w:rPr>
          <w:szCs w:val="24"/>
        </w:rPr>
      </w:pPr>
      <w:r w:rsidRPr="00F503C4">
        <w:rPr>
          <w:szCs w:val="24"/>
        </w:rPr>
        <w:t>Já: Mě tak napadlo, v rámci toho okolí, od koho ta slova nejvíc bolí. Nebo jinak, je ve vašem okolí někdo, kdo kdyby to o vás řekl, tak to má mnohem větší hodnotu, než někdo jiný?</w:t>
      </w:r>
    </w:p>
    <w:p w:rsidR="00976FA1" w:rsidRPr="00F503C4" w:rsidRDefault="00976FA1" w:rsidP="00F503C4">
      <w:pPr>
        <w:rPr>
          <w:szCs w:val="24"/>
        </w:rPr>
      </w:pPr>
      <w:r w:rsidRPr="00F503C4">
        <w:rPr>
          <w:szCs w:val="24"/>
        </w:rPr>
        <w:t>K3: jo. Táta, bývalý partner, takový ty, no…</w:t>
      </w:r>
    </w:p>
    <w:p w:rsidR="00976FA1" w:rsidRPr="00F503C4" w:rsidRDefault="00976FA1" w:rsidP="00F503C4">
      <w:pPr>
        <w:rPr>
          <w:szCs w:val="24"/>
        </w:rPr>
      </w:pPr>
      <w:r w:rsidRPr="00F503C4">
        <w:rPr>
          <w:szCs w:val="24"/>
        </w:rPr>
        <w:t>K3: Tak jako mě to doma třeba neříkali, protože byli všichni rádi, že nejsem kostra, ale to spíš to okolí, no, nějaká kámoška, nebo tak. Se kterou jsem třeba i brala předtím. A pak jsme se potkaly, tak to jsem si říkala, ty jo, ta se má, ta je furt hubená.</w:t>
      </w:r>
    </w:p>
    <w:p w:rsidR="00976FA1" w:rsidRPr="00F503C4" w:rsidRDefault="00976FA1" w:rsidP="00F503C4">
      <w:pPr>
        <w:rPr>
          <w:szCs w:val="24"/>
        </w:rPr>
      </w:pPr>
      <w:r w:rsidRPr="00F503C4">
        <w:rPr>
          <w:szCs w:val="24"/>
        </w:rPr>
        <w:t xml:space="preserve">K2: Mně to jako nikdo neříká, ale…mně to nikdo jako neříká, jo, ale kdybych někoho zase potkala, tak to jako nechci. Tohle je prostě normálně blok. Prostě nechcu, aby mě viděli. Určitě by si to mysleli, neřekli by mě nic, že jsem jako přibrala. A no, jakoby já jsem dost </w:t>
      </w:r>
      <w:r w:rsidRPr="00F503C4">
        <w:rPr>
          <w:szCs w:val="24"/>
        </w:rPr>
        <w:lastRenderedPageBreak/>
        <w:t>řešila tu váhu, hodně, a byla jsem, když jsem brala perník, hubená, hodně jako moc, ale když jsem nebrala, tak jsem měla ten kompenzační mechanismus, že jsem zvracela, takže u mě to šlo tak od té puberty, že jsem prostě zvracela a brala tak i ty drogy.</w:t>
      </w:r>
    </w:p>
    <w:p w:rsidR="00976FA1" w:rsidRPr="00F503C4" w:rsidRDefault="00976FA1" w:rsidP="00F503C4">
      <w:pPr>
        <w:rPr>
          <w:szCs w:val="24"/>
        </w:rPr>
      </w:pPr>
      <w:r w:rsidRPr="00F503C4">
        <w:rPr>
          <w:szCs w:val="24"/>
        </w:rPr>
        <w:t>K2: zvonil telefon, dívá se, jestli to má vzít, nebo ne</w:t>
      </w:r>
    </w:p>
    <w:p w:rsidR="00976FA1" w:rsidRPr="00F503C4" w:rsidRDefault="00976FA1" w:rsidP="00F503C4">
      <w:pPr>
        <w:rPr>
          <w:szCs w:val="24"/>
        </w:rPr>
      </w:pPr>
      <w:r w:rsidRPr="00F503C4">
        <w:rPr>
          <w:szCs w:val="24"/>
        </w:rPr>
        <w:t>Já: klidně si to vezmi</w:t>
      </w:r>
    </w:p>
    <w:p w:rsidR="00976FA1" w:rsidRPr="00F503C4" w:rsidRDefault="00976FA1" w:rsidP="00F503C4">
      <w:pPr>
        <w:rPr>
          <w:szCs w:val="24"/>
        </w:rPr>
      </w:pPr>
      <w:r w:rsidRPr="00F503C4">
        <w:rPr>
          <w:szCs w:val="24"/>
        </w:rPr>
        <w:t xml:space="preserve">K2: to mi teď přerušilo řeč, ne, </w:t>
      </w:r>
      <w:r w:rsidRPr="00F503C4">
        <w:rPr>
          <w:i/>
          <w:szCs w:val="24"/>
        </w:rPr>
        <w:t>smích</w:t>
      </w:r>
    </w:p>
    <w:p w:rsidR="00976FA1" w:rsidRPr="00F503C4" w:rsidRDefault="00976FA1" w:rsidP="00F503C4">
      <w:pPr>
        <w:rPr>
          <w:szCs w:val="24"/>
        </w:rPr>
      </w:pPr>
      <w:r w:rsidRPr="00F503C4">
        <w:rPr>
          <w:szCs w:val="24"/>
        </w:rPr>
        <w:t>Ticho</w:t>
      </w:r>
    </w:p>
    <w:p w:rsidR="00976FA1" w:rsidRPr="00F503C4" w:rsidRDefault="00976FA1" w:rsidP="00F503C4">
      <w:pPr>
        <w:rPr>
          <w:szCs w:val="24"/>
        </w:rPr>
      </w:pPr>
      <w:r w:rsidRPr="00F503C4">
        <w:rPr>
          <w:szCs w:val="24"/>
        </w:rPr>
        <w:t>Smích</w:t>
      </w:r>
    </w:p>
    <w:p w:rsidR="00976FA1" w:rsidRPr="00F503C4" w:rsidRDefault="00976FA1" w:rsidP="00F503C4">
      <w:pPr>
        <w:rPr>
          <w:szCs w:val="24"/>
        </w:rPr>
      </w:pPr>
      <w:r w:rsidRPr="00F503C4">
        <w:rPr>
          <w:szCs w:val="24"/>
        </w:rPr>
        <w:t xml:space="preserve">K2:…já jsem prostě chtěla říct, že v té první léčbě jako…tam bylo spoustu holek, co tam zvracelo. Já jsem teda byla v Bohnicích a tam se s tím jako hodně lidí potkávalo. A já jsem se nějak prostě zasekla, a řekla jsem si, že prostě ne, že chcu přestat fetovat a že nebudu dělat ani tady todlencto. Takže jsem už v té léčbě nezvracela a od té doby prostě už nezvracím vůbec jo, ale věděla jsem, že prostě nabírám,a kolik jím, nejím, co jím. A když jsem vyšla z léčby, tak jsem začala hodně cvičit, jak si říkala právě ty…(na K1). A tak jsem cvičila a byla jsem ráda, že tu váhu dokážu nějak korigovat, ale pak už jsem prostě nevečeřela a musela jsem každý den cvičit, abych prostě byla spokojena sama se sebou. No, ale ve finále jsem zase znovu začala brát, jo, a pak už jsem se rozhodla, že už to chci brát vážně, s tou léčbou a začít žít zdravě a jako přestala jsem to řešit, ale jako vadí mi to, jo a cítím se míň atraktivní. Občas vzpomínám na tu dobu, kdy jsem byla hubená a štve mě to. Cítím se míň atraktivní a úplně mi to vadí. Říkám si, kdybych byla štíhlá, jo jako, </w:t>
      </w:r>
      <w:r w:rsidRPr="00F503C4">
        <w:rPr>
          <w:i/>
          <w:szCs w:val="24"/>
        </w:rPr>
        <w:t>ironický smích</w:t>
      </w:r>
      <w:r w:rsidRPr="00F503C4">
        <w:rPr>
          <w:szCs w:val="24"/>
        </w:rPr>
        <w:t xml:space="preserve">. Takže může to být v té léčbě jako…protože já si to zdůvodním, ale…a nechci to na tom stavět, tu abstinenci, ale je to tam, trochu určitě tam něco je.  Týká se to té atraktivnosti. </w:t>
      </w:r>
    </w:p>
    <w:p w:rsidR="00976FA1" w:rsidRPr="00F503C4" w:rsidRDefault="00976FA1" w:rsidP="00F503C4">
      <w:pPr>
        <w:rPr>
          <w:szCs w:val="24"/>
        </w:rPr>
      </w:pPr>
      <w:r w:rsidRPr="00F503C4">
        <w:rPr>
          <w:szCs w:val="24"/>
        </w:rPr>
        <w:t>K1: Je pravda, že jak jsem měla ten laps, tak přesto, že jsem věděla, že nechci, že jsem nasraná sama na sebe, tak tohle byla jediná pozitivní věc, jako, že jen pocitově…</w:t>
      </w:r>
      <w:r w:rsidRPr="00F503C4">
        <w:rPr>
          <w:i/>
          <w:szCs w:val="24"/>
        </w:rPr>
        <w:t xml:space="preserve">souhlas ostatních, není jim moc </w:t>
      </w:r>
      <w:r w:rsidRPr="00F503C4">
        <w:rPr>
          <w:szCs w:val="24"/>
        </w:rPr>
        <w:t xml:space="preserve">rozumět…ale věděla jsem, že je to blbost jo, tak jsem zas prostě nejedla ty dva dny, tak člověk prostě, jak nepije, tak prostě splaskne, no…A když jsem věděla, že je to prostě úplná hovadina, tak tam bylo zase jako nějaké uspokojení.  Prostě v tomhle to funguje, no. Je to blbý takhle to říct, ale je to tak. </w:t>
      </w:r>
    </w:p>
    <w:p w:rsidR="00976FA1" w:rsidRPr="00F503C4" w:rsidRDefault="00976FA1" w:rsidP="00F503C4">
      <w:pPr>
        <w:rPr>
          <w:szCs w:val="24"/>
        </w:rPr>
      </w:pPr>
      <w:r w:rsidRPr="00F503C4">
        <w:rPr>
          <w:szCs w:val="24"/>
        </w:rPr>
        <w:t>K2: No, ale já už jsem z toho byla tolikrát tak unavená, že jsem seděla na té posteli a</w:t>
      </w:r>
      <w:r w:rsidR="004A2B9F">
        <w:rPr>
          <w:szCs w:val="24"/>
        </w:rPr>
        <w:t> </w:t>
      </w:r>
      <w:r w:rsidRPr="00F503C4">
        <w:rPr>
          <w:szCs w:val="24"/>
        </w:rPr>
        <w:t xml:space="preserve">jsem vlastně hubená, ale já si to nemůžu vůbec jako užít, protože všechno je mi velký, připadám si stejně ošklivá, necítila jsem se dobře. Sice jsem byla hubená, ale jako byla jsem unavená, takže jsem lehla do postele a spala jsem a říkám tak co, k čemu to je. Je to takový jako, oboje to tam je. </w:t>
      </w:r>
    </w:p>
    <w:p w:rsidR="00976FA1" w:rsidRPr="00F503C4" w:rsidRDefault="00976FA1" w:rsidP="00F503C4">
      <w:pPr>
        <w:rPr>
          <w:szCs w:val="24"/>
        </w:rPr>
      </w:pPr>
      <w:r w:rsidRPr="00F503C4">
        <w:rPr>
          <w:szCs w:val="24"/>
        </w:rPr>
        <w:lastRenderedPageBreak/>
        <w:t>K3: Já jsem s tím vlastně naposledy měla problém tady na doléčováku. A než jsme skončila v komunitě, tak jsem začala mít takové sklony k tomu, že jsem přestala jíst a začala jsem pak cvičit několikrát denně v té třetí fázi, jako úplně magor a tady se mi to rozjelo taky. Jak už mi tady nikdo nepodsouval to jídlo, jako že režim nějaký, tak tady jsem najednou v deset hodin zjistila, že jsem vlastně ještě nesnídala jako a tak a na tom jsem si teda ujela a</w:t>
      </w:r>
      <w:r w:rsidR="004A2B9F">
        <w:rPr>
          <w:szCs w:val="24"/>
        </w:rPr>
        <w:t> </w:t>
      </w:r>
      <w:r w:rsidRPr="00F503C4">
        <w:rPr>
          <w:szCs w:val="24"/>
        </w:rPr>
        <w:t>musela jsem to řešit, jako že jsem si…</w:t>
      </w:r>
      <w:r w:rsidRPr="00F503C4">
        <w:rPr>
          <w:i/>
          <w:szCs w:val="24"/>
        </w:rPr>
        <w:t xml:space="preserve">nebylo rozumět </w:t>
      </w:r>
      <w:r w:rsidRPr="00F503C4">
        <w:rPr>
          <w:szCs w:val="24"/>
        </w:rPr>
        <w:t xml:space="preserve">a v té komunitě jsem jako hodně přibrala. Tomu se nedá říct, jakože jíst ne, já jsem vážila nějakých 86 kg a úplně, to bylo prostě jako úplně šílené. Já jsem každé jídlo měla jako by 2 porce. Mazec jako. </w:t>
      </w:r>
    </w:p>
    <w:p w:rsidR="00976FA1" w:rsidRPr="00F503C4" w:rsidRDefault="00976FA1" w:rsidP="00F503C4">
      <w:pPr>
        <w:rPr>
          <w:szCs w:val="24"/>
        </w:rPr>
      </w:pPr>
      <w:r w:rsidRPr="00F503C4">
        <w:rPr>
          <w:szCs w:val="24"/>
        </w:rPr>
        <w:t>K1: Já jsem třeba udělala to, jako, že jsem vyčistila skříň, protože jsem si vždycky nechávala ty věci, který mi byly jako malý.</w:t>
      </w:r>
    </w:p>
    <w:p w:rsidR="00976FA1" w:rsidRPr="00F503C4" w:rsidRDefault="00976FA1" w:rsidP="00F503C4">
      <w:pPr>
        <w:rPr>
          <w:szCs w:val="24"/>
        </w:rPr>
      </w:pPr>
      <w:r w:rsidRPr="00F503C4">
        <w:rPr>
          <w:szCs w:val="24"/>
        </w:rPr>
        <w:t>Všechny: jóóó, ježiš, ajo</w:t>
      </w:r>
    </w:p>
    <w:p w:rsidR="00976FA1" w:rsidRPr="00F503C4" w:rsidRDefault="00976FA1" w:rsidP="00F503C4">
      <w:pPr>
        <w:rPr>
          <w:szCs w:val="24"/>
        </w:rPr>
      </w:pPr>
      <w:r w:rsidRPr="00F503C4">
        <w:rPr>
          <w:szCs w:val="24"/>
        </w:rPr>
        <w:t>K1:…pak jsem prostě vzala pytel a říkala jsem si, že to prostě musím dát prostě pryč.</w:t>
      </w:r>
    </w:p>
    <w:p w:rsidR="00976FA1" w:rsidRPr="00F503C4" w:rsidRDefault="00976FA1" w:rsidP="00F503C4">
      <w:pPr>
        <w:rPr>
          <w:szCs w:val="24"/>
        </w:rPr>
      </w:pPr>
      <w:r w:rsidRPr="00F503C4">
        <w:rPr>
          <w:szCs w:val="24"/>
        </w:rPr>
        <w:t xml:space="preserve">K2:… že jsi se na to nemohla dívat vůbec </w:t>
      </w:r>
    </w:p>
    <w:p w:rsidR="00976FA1" w:rsidRPr="00F503C4" w:rsidRDefault="00976FA1" w:rsidP="00F503C4">
      <w:pPr>
        <w:rPr>
          <w:i/>
          <w:szCs w:val="24"/>
        </w:rPr>
      </w:pPr>
      <w:r w:rsidRPr="00F503C4">
        <w:rPr>
          <w:i/>
          <w:szCs w:val="24"/>
        </w:rPr>
        <w:t>Smích a souhlas</w:t>
      </w:r>
    </w:p>
    <w:p w:rsidR="00976FA1" w:rsidRPr="00F503C4" w:rsidRDefault="00976FA1" w:rsidP="00F503C4">
      <w:pPr>
        <w:rPr>
          <w:szCs w:val="24"/>
        </w:rPr>
      </w:pPr>
      <w:r w:rsidRPr="00F503C4">
        <w:rPr>
          <w:szCs w:val="24"/>
        </w:rPr>
        <w:t>K2: jako že jak se to prostě snažíš dopnout, ale nejde to. Tak ty tři čísla, že…</w:t>
      </w:r>
    </w:p>
    <w:p w:rsidR="00976FA1" w:rsidRPr="00F503C4" w:rsidRDefault="00976FA1" w:rsidP="00F503C4">
      <w:pPr>
        <w:rPr>
          <w:szCs w:val="24"/>
        </w:rPr>
      </w:pPr>
      <w:r w:rsidRPr="00F503C4">
        <w:rPr>
          <w:szCs w:val="24"/>
        </w:rPr>
        <w:t>K1:…takže šlo strašně moc věcí pryč, radši</w:t>
      </w:r>
    </w:p>
    <w:p w:rsidR="00976FA1" w:rsidRPr="00F503C4" w:rsidRDefault="00976FA1" w:rsidP="00F503C4">
      <w:pPr>
        <w:rPr>
          <w:szCs w:val="24"/>
        </w:rPr>
      </w:pPr>
      <w:r w:rsidRPr="00F503C4">
        <w:rPr>
          <w:szCs w:val="24"/>
        </w:rPr>
        <w:t>K3: já jsem teď o víkendu vytřídila strašně moc věcí. Úplně jsem se dívala na ty gatě a</w:t>
      </w:r>
      <w:r w:rsidR="004A2B9F">
        <w:rPr>
          <w:szCs w:val="24"/>
        </w:rPr>
        <w:t> </w:t>
      </w:r>
      <w:r w:rsidRPr="00F503C4">
        <w:rPr>
          <w:szCs w:val="24"/>
        </w:rPr>
        <w:t>říkám si…</w:t>
      </w:r>
    </w:p>
    <w:p w:rsidR="00976FA1" w:rsidRPr="00F503C4" w:rsidRDefault="00976FA1" w:rsidP="00F503C4">
      <w:pPr>
        <w:rPr>
          <w:szCs w:val="24"/>
        </w:rPr>
      </w:pPr>
      <w:r w:rsidRPr="00F503C4">
        <w:rPr>
          <w:szCs w:val="24"/>
        </w:rPr>
        <w:t>K2: ..jo, jasně, takové krásné věci…</w:t>
      </w:r>
    </w:p>
    <w:p w:rsidR="00976FA1" w:rsidRPr="00F503C4" w:rsidRDefault="00976FA1" w:rsidP="00F503C4">
      <w:pPr>
        <w:rPr>
          <w:szCs w:val="24"/>
        </w:rPr>
      </w:pPr>
      <w:r w:rsidRPr="00F503C4">
        <w:rPr>
          <w:szCs w:val="24"/>
        </w:rPr>
        <w:t>K2: Normálně mě u toho musel asistovat brácha, já jsem nebyla schopná sama ty skříně otevřít a vytřídit. Já jsem z toho byla úplně hotová. Mě to rozjíždělo, já jsem u toho dělala i scénu, já jsem u toho i brečela. Prostě, mě se všecko nějak vrátilo a že už taková prostě nikdy nebudu a že už nebudu hubená a já jsem za tím viděla strašně moc věcí. Jako na té své ženskosti, no, prostě jsem se cítila blbě, no. Je to o tom sebevědomí, no.</w:t>
      </w:r>
    </w:p>
    <w:p w:rsidR="00976FA1" w:rsidRPr="00F503C4" w:rsidRDefault="00976FA1" w:rsidP="00F503C4">
      <w:pPr>
        <w:rPr>
          <w:szCs w:val="24"/>
        </w:rPr>
      </w:pPr>
      <w:r w:rsidRPr="00F503C4">
        <w:rPr>
          <w:szCs w:val="24"/>
        </w:rPr>
        <w:t>K3: Jo, hodně no. Jako že když se cítím dobře, mám dobré dny, nebo tak, tak mě to nenapadne. Dám si čokoládku a dobré, ale když jsem na tom blbě, tak neřeším nic jiného, než tůčky…</w:t>
      </w:r>
    </w:p>
    <w:p w:rsidR="00976FA1" w:rsidRPr="00F503C4" w:rsidRDefault="00976FA1" w:rsidP="00F503C4">
      <w:pPr>
        <w:rPr>
          <w:szCs w:val="24"/>
        </w:rPr>
      </w:pPr>
      <w:r w:rsidRPr="00F503C4">
        <w:rPr>
          <w:szCs w:val="24"/>
        </w:rPr>
        <w:t>Já: Z toho, co poslouchám, tak mě napadá, jestli si i přes to všechno, řešíte, co si vezmete na sebe..</w:t>
      </w:r>
    </w:p>
    <w:p w:rsidR="00976FA1" w:rsidRPr="00F503C4" w:rsidRDefault="00976FA1" w:rsidP="00F503C4">
      <w:pPr>
        <w:rPr>
          <w:szCs w:val="24"/>
        </w:rPr>
      </w:pPr>
      <w:r w:rsidRPr="00F503C4">
        <w:rPr>
          <w:szCs w:val="24"/>
        </w:rPr>
        <w:t xml:space="preserve">K1: Já mám i spíš problém, jakože jsem chodila jako úplně jinak oblíkaná. Třeba v té drogové minulosti. Jako a někdy si přijdu jako moc slušně. A už si na sebe nemůžu oblíct ty věci. A já se nějak obleču a jdu do společnosti lidí, známejch a najednou chytnu, ale až tam ten amok, že se cítím divně, prostě. Prostě, že je něco špatně. A přitom je to blbost. Asi to </w:t>
      </w:r>
      <w:r w:rsidRPr="00F503C4">
        <w:rPr>
          <w:szCs w:val="24"/>
        </w:rPr>
        <w:lastRenderedPageBreak/>
        <w:t>mám spojený spíš s tím stylem. Jakože tím, že už nefetuju, tak si i v tomhle hledám jako jinej styl.</w:t>
      </w:r>
    </w:p>
    <w:p w:rsidR="00976FA1" w:rsidRPr="00F503C4" w:rsidRDefault="00976FA1" w:rsidP="00F503C4">
      <w:pPr>
        <w:rPr>
          <w:i/>
          <w:szCs w:val="24"/>
        </w:rPr>
      </w:pPr>
      <w:r w:rsidRPr="00F503C4">
        <w:rPr>
          <w:i/>
          <w:szCs w:val="24"/>
        </w:rPr>
        <w:t xml:space="preserve">Ostatní přitakávají </w:t>
      </w:r>
    </w:p>
    <w:p w:rsidR="00976FA1" w:rsidRPr="00F503C4" w:rsidRDefault="00976FA1" w:rsidP="00F503C4">
      <w:pPr>
        <w:rPr>
          <w:i/>
          <w:szCs w:val="24"/>
        </w:rPr>
      </w:pPr>
      <w:r w:rsidRPr="00F503C4">
        <w:rPr>
          <w:szCs w:val="24"/>
        </w:rPr>
        <w:t>K2: No, i já jsem to takhle vyřešila, že už to není jako dřív, že jestli se ta mikina k tomu hodí… nechcu být tím otrokem, jako jsem byla dřív. A některý prvky asi zůstaly, ale věděla jsem, že jako v tom stylu, že si ani nemůžu dovolit takový hadříky jako dřív. A prostě tak to je, a tak to asi souvisí kompletně s tou změnou.  Takhle si to říkám, ale fakt je, že občas kdybych měla někoho potkat, tak já bych se normálně styděla. Jakože normálně stud, jakože jsem přibrala. Tohle mám hodně před chlapama, já prostě nevím…</w:t>
      </w:r>
      <w:r w:rsidRPr="00F503C4">
        <w:rPr>
          <w:i/>
          <w:szCs w:val="24"/>
        </w:rPr>
        <w:t>pauza, zamýšlí se</w:t>
      </w:r>
      <w:r w:rsidRPr="00F503C4">
        <w:rPr>
          <w:szCs w:val="24"/>
        </w:rPr>
        <w:t>. Mně to i</w:t>
      </w:r>
      <w:r w:rsidR="004A2B9F">
        <w:rPr>
          <w:szCs w:val="24"/>
        </w:rPr>
        <w:t> </w:t>
      </w:r>
      <w:r w:rsidRPr="00F503C4">
        <w:rPr>
          <w:szCs w:val="24"/>
        </w:rPr>
        <w:t>brání, když mám občas chuť ozvat se těm starým známým, mě to normálně zasekne. Ale já si říkám…</w:t>
      </w:r>
      <w:r w:rsidRPr="00F503C4">
        <w:rPr>
          <w:i/>
          <w:szCs w:val="24"/>
        </w:rPr>
        <w:t>pauza</w:t>
      </w:r>
      <w:r w:rsidRPr="00F503C4">
        <w:rPr>
          <w:szCs w:val="24"/>
        </w:rPr>
        <w:t xml:space="preserve">…ne. </w:t>
      </w:r>
      <w:r w:rsidRPr="00F503C4">
        <w:rPr>
          <w:i/>
          <w:szCs w:val="24"/>
        </w:rPr>
        <w:t>Smích</w:t>
      </w:r>
    </w:p>
    <w:p w:rsidR="00976FA1" w:rsidRPr="00F503C4" w:rsidRDefault="00976FA1" w:rsidP="00F503C4">
      <w:pPr>
        <w:rPr>
          <w:i/>
          <w:szCs w:val="24"/>
        </w:rPr>
      </w:pPr>
      <w:r w:rsidRPr="00F503C4">
        <w:rPr>
          <w:szCs w:val="24"/>
        </w:rPr>
        <w:t>K3:  Jo, ale já na to taky hodně myslím. Mám teda jednu kámošku, se kterou se občas vídávám, a když jsme spolu tak ona tvrdí, že jako přestala…a občas se prostě potkáme a</w:t>
      </w:r>
      <w:r w:rsidR="004A2B9F">
        <w:rPr>
          <w:szCs w:val="24"/>
        </w:rPr>
        <w:t> </w:t>
      </w:r>
      <w:r w:rsidRPr="00F503C4">
        <w:rPr>
          <w:szCs w:val="24"/>
        </w:rPr>
        <w:t xml:space="preserve">vždycky na to myslím jako. Si říkám, </w:t>
      </w:r>
      <w:r w:rsidRPr="00F503C4">
        <w:rPr>
          <w:color w:val="00B050"/>
          <w:szCs w:val="24"/>
        </w:rPr>
        <w:t>ty jo, ona je furt stejná, já jsem od té doby přibrala nějakých 20 kg…a tak</w:t>
      </w:r>
      <w:r w:rsidRPr="00F503C4">
        <w:rPr>
          <w:rStyle w:val="Znakapoznpodarou"/>
          <w:color w:val="00B050"/>
          <w:szCs w:val="24"/>
        </w:rPr>
        <w:footnoteReference w:id="45"/>
      </w:r>
      <w:r w:rsidRPr="00F503C4">
        <w:rPr>
          <w:szCs w:val="24"/>
        </w:rPr>
        <w:t>. Taky mě to jako napadne, ale ne že bych to nějak hrotila už, už je to čím dál slabší…</w:t>
      </w:r>
      <w:r w:rsidRPr="00F503C4">
        <w:rPr>
          <w:color w:val="00B050"/>
          <w:szCs w:val="24"/>
        </w:rPr>
        <w:t>musím říct, jako že…</w:t>
      </w:r>
      <w:r w:rsidRPr="00F503C4">
        <w:rPr>
          <w:szCs w:val="24"/>
        </w:rPr>
        <w:t xml:space="preserve"> A s tím stylem jako dneska zrovna…</w:t>
      </w:r>
      <w:r w:rsidRPr="00F503C4">
        <w:rPr>
          <w:color w:val="00B050"/>
          <w:szCs w:val="24"/>
        </w:rPr>
        <w:t>jsme chytla nějaký záchvěv</w:t>
      </w:r>
      <w:r w:rsidRPr="00F503C4">
        <w:rPr>
          <w:szCs w:val="24"/>
        </w:rPr>
        <w:t xml:space="preserve"> , jsem se vrátila trošku </w:t>
      </w:r>
      <w:r w:rsidRPr="00F503C4">
        <w:rPr>
          <w:i/>
          <w:szCs w:val="24"/>
        </w:rPr>
        <w:t xml:space="preserve">smích. </w:t>
      </w:r>
      <w:r w:rsidRPr="00F503C4">
        <w:rPr>
          <w:szCs w:val="24"/>
        </w:rPr>
        <w:t xml:space="preserve">Ale taky no, už trošku jiným směrem s tím oblékáním, ale občas si tak </w:t>
      </w:r>
      <w:r w:rsidRPr="00F503C4">
        <w:rPr>
          <w:color w:val="00B050"/>
          <w:szCs w:val="24"/>
        </w:rPr>
        <w:t>vezmu jako to, něco na sebe</w:t>
      </w:r>
      <w:r w:rsidRPr="00F503C4">
        <w:rPr>
          <w:szCs w:val="24"/>
        </w:rPr>
        <w:t>…</w:t>
      </w:r>
      <w:r w:rsidRPr="00F503C4">
        <w:rPr>
          <w:i/>
          <w:szCs w:val="24"/>
        </w:rPr>
        <w:t>ticho</w:t>
      </w:r>
    </w:p>
    <w:p w:rsidR="00976FA1" w:rsidRPr="00F503C4" w:rsidRDefault="00976FA1" w:rsidP="00F503C4">
      <w:pPr>
        <w:rPr>
          <w:szCs w:val="24"/>
        </w:rPr>
      </w:pPr>
      <w:r w:rsidRPr="00F503C4">
        <w:rPr>
          <w:szCs w:val="24"/>
        </w:rPr>
        <w:t xml:space="preserve">Já: Napadá mě v souvislosti i s jinýma holkama, které zmiňujete…Setkaly jste se ve vaší drogové minulosti s holkama, se kterýma jste tu krásu řešili? </w:t>
      </w:r>
    </w:p>
    <w:p w:rsidR="00976FA1" w:rsidRPr="00F503C4" w:rsidRDefault="00976FA1" w:rsidP="00F503C4">
      <w:pPr>
        <w:rPr>
          <w:szCs w:val="24"/>
        </w:rPr>
      </w:pPr>
      <w:r w:rsidRPr="00F503C4">
        <w:rPr>
          <w:szCs w:val="24"/>
        </w:rPr>
        <w:t>K1: Jako když jsme fetovaly?</w:t>
      </w:r>
    </w:p>
    <w:p w:rsidR="00976FA1" w:rsidRPr="00F503C4" w:rsidRDefault="00976FA1" w:rsidP="00F503C4">
      <w:pPr>
        <w:rPr>
          <w:szCs w:val="24"/>
        </w:rPr>
      </w:pPr>
      <w:r w:rsidRPr="00F503C4">
        <w:rPr>
          <w:szCs w:val="24"/>
        </w:rPr>
        <w:t>K2: tam bylo málo ženskejch, tam byli samí chlapi</w:t>
      </w:r>
    </w:p>
    <w:p w:rsidR="00976FA1" w:rsidRPr="00F503C4" w:rsidRDefault="00976FA1" w:rsidP="00F503C4">
      <w:pPr>
        <w:rPr>
          <w:szCs w:val="24"/>
        </w:rPr>
      </w:pPr>
      <w:r w:rsidRPr="00F503C4">
        <w:rPr>
          <w:szCs w:val="24"/>
        </w:rPr>
        <w:t>Ostatní s K2 souhlasily.</w:t>
      </w:r>
    </w:p>
    <w:p w:rsidR="00976FA1" w:rsidRPr="00F503C4" w:rsidRDefault="00976FA1" w:rsidP="00F503C4">
      <w:pPr>
        <w:rPr>
          <w:szCs w:val="24"/>
        </w:rPr>
      </w:pPr>
      <w:r w:rsidRPr="00F503C4">
        <w:rPr>
          <w:szCs w:val="24"/>
        </w:rPr>
        <w:t>K3:  Já nad tím přemýšlím a mně se vždycky všechny holky zdály mnohem hubenější, než jsem byla já jako. Takže já jsem úplně, to nemuselo být z drogového okolí a prostě ta holka mohla mít mnohem víc kilo než já a jsem si stejně říkala, ty jo, takhle bych taky chtěla vypadat. Jo, a pak třeba i nějakých pár fotek, kde jsem si dřív říkala, fuj, takový tlusťoch a</w:t>
      </w:r>
      <w:r w:rsidR="004A2B9F">
        <w:rPr>
          <w:szCs w:val="24"/>
        </w:rPr>
        <w:t> </w:t>
      </w:r>
      <w:r w:rsidRPr="00F503C4">
        <w:rPr>
          <w:szCs w:val="24"/>
        </w:rPr>
        <w:t>teď, když se na to dívám, tak si říkám, ty brdo, to byla doba, jako. Takže úplně jiný pohled, teďka. Ale já jsem moc s holkama taky moc nebývala, a když jsem byla, tak jsem to asi moc neřešila, nebo se mi zdály jako hubenější.</w:t>
      </w:r>
    </w:p>
    <w:p w:rsidR="00976FA1" w:rsidRPr="00F503C4" w:rsidRDefault="00976FA1" w:rsidP="00F503C4">
      <w:pPr>
        <w:rPr>
          <w:szCs w:val="24"/>
        </w:rPr>
      </w:pPr>
      <w:r w:rsidRPr="00F503C4">
        <w:rPr>
          <w:szCs w:val="24"/>
        </w:rPr>
        <w:t xml:space="preserve">K1: A vono celkově mi přijde zvláštní, že todle řeším u sebe, ale když se podívám na ostatní holky, tak to vůbec neřeším. Mně se líbí holky, které jsou normální, že to neřeším…že </w:t>
      </w:r>
      <w:r w:rsidRPr="00F503C4">
        <w:rPr>
          <w:szCs w:val="24"/>
        </w:rPr>
        <w:lastRenderedPageBreak/>
        <w:t>by todle třeba…je to divný, no, že u sebe řešim každý kilo, v podstatě, nebo něco. Ale podívám se na tu druhou a řeknu si, ta je hezká a je mi úplně jedno, jestli má boky</w:t>
      </w:r>
    </w:p>
    <w:p w:rsidR="00976FA1" w:rsidRPr="00F503C4" w:rsidRDefault="00976FA1" w:rsidP="00F503C4">
      <w:pPr>
        <w:rPr>
          <w:szCs w:val="24"/>
        </w:rPr>
      </w:pPr>
      <w:r w:rsidRPr="00F503C4">
        <w:rPr>
          <w:szCs w:val="24"/>
        </w:rPr>
        <w:t xml:space="preserve">K3: Tak to já řeším furt. Já jsem si všimla i tebe, ne, a říkám, hm, dobrá nohy jako. </w:t>
      </w:r>
      <w:r w:rsidRPr="00F503C4">
        <w:rPr>
          <w:i/>
          <w:szCs w:val="24"/>
        </w:rPr>
        <w:t>Smích všechny</w:t>
      </w:r>
      <w:r w:rsidRPr="00F503C4">
        <w:rPr>
          <w:szCs w:val="24"/>
        </w:rPr>
        <w:t xml:space="preserve">. Ale já to fakt řeším furt no, jakože ve škole jsou hubené holky a já si říkám </w:t>
      </w:r>
      <w:r w:rsidRPr="00F503C4">
        <w:rPr>
          <w:color w:val="00B050"/>
          <w:szCs w:val="24"/>
        </w:rPr>
        <w:t xml:space="preserve">no, dobrý no, tak jako co už. </w:t>
      </w:r>
      <w:r w:rsidRPr="00F503C4">
        <w:rPr>
          <w:i/>
          <w:szCs w:val="24"/>
        </w:rPr>
        <w:t>smích</w:t>
      </w:r>
      <w:r w:rsidR="00D94B00" w:rsidRPr="00F503C4">
        <w:rPr>
          <w:i/>
          <w:szCs w:val="24"/>
        </w:rPr>
        <w:t xml:space="preserve"> </w:t>
      </w:r>
      <w:r w:rsidRPr="00F503C4">
        <w:rPr>
          <w:color w:val="00B050"/>
          <w:szCs w:val="24"/>
        </w:rPr>
        <w:t>tak tak, no</w:t>
      </w:r>
      <w:r w:rsidR="00D94B00" w:rsidRPr="00F503C4">
        <w:rPr>
          <w:szCs w:val="24"/>
        </w:rPr>
        <w:t>.</w:t>
      </w:r>
    </w:p>
    <w:p w:rsidR="00976FA1" w:rsidRPr="00F503C4" w:rsidRDefault="00976FA1" w:rsidP="00F503C4">
      <w:pPr>
        <w:rPr>
          <w:i/>
          <w:szCs w:val="24"/>
        </w:rPr>
      </w:pPr>
      <w:r w:rsidRPr="00F503C4">
        <w:rPr>
          <w:i/>
          <w:szCs w:val="24"/>
        </w:rPr>
        <w:t>Ticho</w:t>
      </w:r>
    </w:p>
    <w:p w:rsidR="00976FA1" w:rsidRPr="00F503C4" w:rsidRDefault="00976FA1" w:rsidP="00F503C4">
      <w:pPr>
        <w:rPr>
          <w:szCs w:val="24"/>
        </w:rPr>
      </w:pPr>
      <w:r w:rsidRPr="00F503C4">
        <w:rPr>
          <w:szCs w:val="24"/>
        </w:rPr>
        <w:t>K3: no, je to velký téma, tos trefila docela</w:t>
      </w:r>
    </w:p>
    <w:p w:rsidR="00976FA1" w:rsidRPr="00F503C4" w:rsidRDefault="00976FA1" w:rsidP="00F503C4">
      <w:pPr>
        <w:rPr>
          <w:szCs w:val="24"/>
        </w:rPr>
      </w:pPr>
      <w:r w:rsidRPr="00F503C4">
        <w:rPr>
          <w:szCs w:val="24"/>
        </w:rPr>
        <w:t>K2: Ale nemluvíme o tom jako, já musím říct, že o tom, ani nějak moc nemluvím. Ani na těch garantech jako. A já chcu dělat takový ten dojem, že su se sebou spokojená a nechci se v tom moc patlat, jo. A vono i na jednu stranu to tak i je a já tohle nechcu moc řešit jako. No, jo. Je mi to asi nepříjemný. A říkám si, že to, že až nazraje čas, že se sebou něco udělám. Že budu víc cvičit a dbát na tu životosprávu. Ale já vím, co to je, když jsem toho otrok, a já už to takhle nechcu prostě. Nechci na to stavět, všecko. Pro mě je asi důležitý, že můžu být tak nějak svobodná v tom, že do toho fitka nemusím, nebo e si můžu sníst tak nějak co chci, no. Ale mít tak nějakou míru,</w:t>
      </w:r>
      <w:r w:rsidR="00D94B00" w:rsidRPr="00F503C4">
        <w:rPr>
          <w:szCs w:val="24"/>
        </w:rPr>
        <w:t xml:space="preserve"> </w:t>
      </w:r>
      <w:r w:rsidRPr="00F503C4">
        <w:rPr>
          <w:szCs w:val="24"/>
        </w:rPr>
        <w:t xml:space="preserve">no, prostě. Já myslím, že to nepřeháním, že bych nějak baštila, nebo tohle, ale je fakt, že kdybych nefetovala a neměla tu dobu, kdy jsem byla fakt takhle </w:t>
      </w:r>
      <w:r w:rsidRPr="00F503C4">
        <w:rPr>
          <w:i/>
          <w:szCs w:val="24"/>
        </w:rPr>
        <w:t>znázornila rukama to, že byla velmi hubená</w:t>
      </w:r>
      <w:r w:rsidRPr="00F503C4">
        <w:rPr>
          <w:szCs w:val="24"/>
        </w:rPr>
        <w:t xml:space="preserve">, tak se teď necítím tak blbě. A myslím si, že bych ani neměla bych ty kila, co teď mám navíc. A myslím si, že je to tím, co jsem si jako prožila, že to tělo na to nějak reaguje. Protože ta moje normální váha tohle není, no. </w:t>
      </w:r>
    </w:p>
    <w:p w:rsidR="00976FA1" w:rsidRPr="00F503C4" w:rsidRDefault="00976FA1" w:rsidP="00F503C4">
      <w:pPr>
        <w:rPr>
          <w:i/>
          <w:szCs w:val="24"/>
        </w:rPr>
      </w:pPr>
      <w:r w:rsidRPr="00F503C4">
        <w:rPr>
          <w:i/>
          <w:szCs w:val="24"/>
        </w:rPr>
        <w:t>Ticho</w:t>
      </w:r>
    </w:p>
    <w:p w:rsidR="00976FA1" w:rsidRPr="00F503C4" w:rsidRDefault="00976FA1" w:rsidP="00F503C4">
      <w:pPr>
        <w:rPr>
          <w:szCs w:val="24"/>
        </w:rPr>
      </w:pPr>
      <w:r w:rsidRPr="00F503C4">
        <w:rPr>
          <w:szCs w:val="24"/>
        </w:rPr>
        <w:t>Já: tak mě ještě napadlo, v rámci té léčby. Protože ty si teď řekla, že v rámci té léčby se o tom nebavíš, tak jestli jste se v nějakým tom modulu, v nějaké části té léčby jste měly zájem třeba o tom mluvit. Ale něco tam tomu brzdilo, nebo jste nechtěly, bály jste se. Napadá mě použít slova, které tady dnes zazněla, a to je, že je vám to nepříjemné, bavit se o tom</w:t>
      </w:r>
    </w:p>
    <w:p w:rsidR="00976FA1" w:rsidRPr="00F503C4" w:rsidRDefault="00976FA1" w:rsidP="00F503C4">
      <w:pPr>
        <w:rPr>
          <w:szCs w:val="24"/>
        </w:rPr>
      </w:pPr>
      <w:r w:rsidRPr="00F503C4">
        <w:rPr>
          <w:szCs w:val="24"/>
        </w:rPr>
        <w:t>K3: U mě určitě. Protože jednu dobu, teď mluvím o komunitě, že jednu dobu se to tam hodně řešilo.</w:t>
      </w:r>
      <w:r w:rsidRPr="00F503C4">
        <w:rPr>
          <w:color w:val="C00000"/>
          <w:szCs w:val="24"/>
        </w:rPr>
        <w:t xml:space="preserve"> </w:t>
      </w:r>
      <w:r w:rsidRPr="00F503C4">
        <w:rPr>
          <w:szCs w:val="24"/>
        </w:rPr>
        <w:t>A pak už těm klukům to začalo lést na nervy. Jako my jsme měli rozdělené skupiny, jakože holky a kluci, ale už to těm klukům začalo pak lézt na nervy, takže už jako se to pak přestalo nějak řešit. A tady jsem už šla rovnou s tím, jakožto  na skupinách určitě nebudu řešit, protože už jsem viděla to, jak to začne, už z té předešlé léčby jako štvát. A ani, myslím si, že….no ze začátku mi to nešlo řešit ani na garantech…</w:t>
      </w:r>
      <w:r w:rsidRPr="00F503C4">
        <w:rPr>
          <w:color w:val="00B050"/>
          <w:szCs w:val="24"/>
        </w:rPr>
        <w:t>no, a pak nějak to už jako šlo</w:t>
      </w:r>
      <w:r w:rsidRPr="00F503C4">
        <w:rPr>
          <w:szCs w:val="24"/>
        </w:rPr>
        <w:t xml:space="preserve">…,ale na skupině ně, vůbec. To jsem se i bála vyslovit vůbec to téma, protože už jsem viděla oči všech těch chlapů </w:t>
      </w:r>
    </w:p>
    <w:p w:rsidR="00976FA1" w:rsidRPr="00F503C4" w:rsidRDefault="00976FA1" w:rsidP="00F503C4">
      <w:pPr>
        <w:rPr>
          <w:szCs w:val="24"/>
        </w:rPr>
      </w:pPr>
      <w:r w:rsidRPr="00F503C4">
        <w:rPr>
          <w:szCs w:val="24"/>
        </w:rPr>
        <w:lastRenderedPageBreak/>
        <w:t>K2: I kdyby jim to bylo nepříjemný, nebo u nás tam v té komunitě se to netýkalo mě, týkalo se to jiných holek a spíš už měli nervy a jednoduchá řešení, jako by (ti muži) pro to neměli pochopení, cit. Neviděli v tom až takový problém podle mě. Jo, a že to bylo furt na dlouhý lokte a je to furt dokola. A když člověk chodí zvracet, tak je to furt dokola a na dlouho. Tam si nějak poručit asi nejde.</w:t>
      </w:r>
      <w:r w:rsidR="00D94B00" w:rsidRPr="00F503C4">
        <w:rPr>
          <w:szCs w:val="24"/>
        </w:rPr>
        <w:t>.</w:t>
      </w:r>
      <w:r w:rsidRPr="00F503C4">
        <w:rPr>
          <w:szCs w:val="24"/>
        </w:rPr>
        <w:t>.</w:t>
      </w:r>
      <w:r w:rsidR="00D94B00" w:rsidRPr="00F503C4">
        <w:rPr>
          <w:szCs w:val="24"/>
        </w:rPr>
        <w:t xml:space="preserve"> </w:t>
      </w:r>
      <w:r w:rsidRPr="00F503C4">
        <w:rPr>
          <w:i/>
          <w:szCs w:val="24"/>
        </w:rPr>
        <w:t xml:space="preserve">ticho </w:t>
      </w:r>
      <w:r w:rsidRPr="00F503C4">
        <w:rPr>
          <w:szCs w:val="24"/>
        </w:rPr>
        <w:t>Trošku jsme to řešili ale nějak, ne nějak jako moc.</w:t>
      </w:r>
    </w:p>
    <w:p w:rsidR="00976FA1" w:rsidRPr="00F503C4" w:rsidRDefault="00976FA1" w:rsidP="00F503C4">
      <w:pPr>
        <w:rPr>
          <w:szCs w:val="24"/>
        </w:rPr>
      </w:pPr>
      <w:r w:rsidRPr="00F503C4">
        <w:rPr>
          <w:szCs w:val="24"/>
        </w:rPr>
        <w:t>Já: A pomohlo by vám, kdyby jste se o tom pobavili?</w:t>
      </w:r>
    </w:p>
    <w:p w:rsidR="00976FA1" w:rsidRPr="00F503C4" w:rsidRDefault="00976FA1" w:rsidP="00F503C4">
      <w:pPr>
        <w:rPr>
          <w:szCs w:val="24"/>
        </w:rPr>
      </w:pPr>
      <w:r w:rsidRPr="00F503C4">
        <w:rPr>
          <w:szCs w:val="24"/>
        </w:rPr>
        <w:t>K1: Mně pomohlo tohle setkání. Já jsem nebyla schopná o tom mluvit na skupině. Tam by mi to bylo nepříjemný a já bych se za to styděla, že třeba zvracím. Tam (v komunitě) jsem to řešila s mým psychologem a tady jsme to nějak jako naťukli třeba. Ale mně pomohlo to, že já jsem si to přehodila do toho, že je to jeden z mých dalších projevů sebepoškozování. A že se to budu snažit nedělat. A pak až úplně extrémně si myslím, že to souvisí i s tím, si to jídlo nějak jakože užít, jo. Že udělat si k tomu ten postoj, že teď to dělám, protože to moje tělo potřebuje energii. Ale stejně pak si ale dát i postoj k tomu sportu. Nedělat to proto, že musím, že potřebuju něco jako rychle vyběhat, ale jdu si to užít, protože mám ráda taky ten pohyb. I</w:t>
      </w:r>
      <w:r w:rsidR="004A2B9F">
        <w:rPr>
          <w:szCs w:val="24"/>
        </w:rPr>
        <w:t> </w:t>
      </w:r>
      <w:r w:rsidRPr="00F503C4">
        <w:rPr>
          <w:szCs w:val="24"/>
        </w:rPr>
        <w:t xml:space="preserve">já jsem si to říkala, prostě jako nahlas, jo, s tím, že mi nevydrželo moc dlouho, ale měla jsem takovou chvilku, jako by že otáčet si to a říkala jsme si, že ty tváře mám ráda, že je to jako moje. A tohle mi docela jako pomohlo. Ale že ze začátku to bylo jako na sílu a já jsem se třeba najedla a měla jsem fyzický pocit, že mi ty tváře prostě rostou. A že musím jako okamžitě jít a prostě… Tak jsem to řekla pár lidem kolem mě, a oni už jako věděli, že chci jít (zvracet), tak tam počkali se mnou a já jsem nešla. Ale jako neřešila jsem to se všema, bylo mi to trapný, no. </w:t>
      </w:r>
    </w:p>
    <w:p w:rsidR="00976FA1" w:rsidRPr="00F503C4" w:rsidRDefault="00976FA1" w:rsidP="00F503C4">
      <w:pPr>
        <w:rPr>
          <w:szCs w:val="24"/>
        </w:rPr>
      </w:pPr>
      <w:r w:rsidRPr="00F503C4">
        <w:rPr>
          <w:szCs w:val="24"/>
        </w:rPr>
        <w:t>K2: Mně by to možná pomohlo, bud ve skupině, nebo s člověkem, ke kterýmu mám důvěru a musela bych na to být nějak správně naladěná. Asi jo, dostat to nějak ven ze sebe.</w:t>
      </w:r>
    </w:p>
    <w:p w:rsidR="00976FA1" w:rsidRPr="00F503C4" w:rsidRDefault="00976FA1" w:rsidP="00F503C4">
      <w:pPr>
        <w:rPr>
          <w:szCs w:val="24"/>
        </w:rPr>
      </w:pPr>
      <w:r w:rsidRPr="00F503C4">
        <w:rPr>
          <w:szCs w:val="24"/>
        </w:rPr>
        <w:t>K3: No, já přemýšlím, že možná jako by i na tom doléčováku nebyly špatné ty oddělené skupiny. Jakože to je takový přelom, z té komunity na venek a ty věci se vrací, že jo. Jako že by mi to možná pomohlo. Protože je o ničem to řešit před těma chlapama, protože ty chlapy to nudí, že jo, protože jejich problém to není a holky se před chlapama stydí, že jo. Taková bezvýchodná situace.</w:t>
      </w:r>
    </w:p>
    <w:p w:rsidR="00976FA1" w:rsidRPr="00F503C4" w:rsidRDefault="00976FA1" w:rsidP="00F503C4">
      <w:pPr>
        <w:rPr>
          <w:szCs w:val="24"/>
        </w:rPr>
      </w:pPr>
      <w:r w:rsidRPr="00F503C4">
        <w:rPr>
          <w:szCs w:val="24"/>
        </w:rPr>
        <w:t>K1: Mně přijde, že když vyleze ven člověk, že nastává taková ta další fáze porovnávání se s tím okolím, protože tam v tom uzavřeným prostředí už jsme na sebe nějak zvyklí, jo, tam je to jako doma,prostě. Že se to tam moc nějak neřeší. Ale když člověk vyjde ven, tak vidí, jak jsou ty lidi jako oblíkaní.</w:t>
      </w:r>
    </w:p>
    <w:p w:rsidR="00976FA1" w:rsidRPr="00F503C4" w:rsidRDefault="00976FA1" w:rsidP="00F503C4">
      <w:pPr>
        <w:rPr>
          <w:szCs w:val="24"/>
        </w:rPr>
      </w:pPr>
      <w:r w:rsidRPr="00F503C4">
        <w:rPr>
          <w:szCs w:val="24"/>
        </w:rPr>
        <w:lastRenderedPageBreak/>
        <w:t>K2: ale zase máš jako víc možností, jo, protože ti dá i to porovnávání…</w:t>
      </w:r>
    </w:p>
    <w:p w:rsidR="00976FA1" w:rsidRPr="00F503C4" w:rsidRDefault="00976FA1" w:rsidP="00F503C4">
      <w:pPr>
        <w:rPr>
          <w:szCs w:val="24"/>
        </w:rPr>
      </w:pPr>
      <w:r w:rsidRPr="00F503C4">
        <w:rPr>
          <w:szCs w:val="24"/>
        </w:rPr>
        <w:t>K1: ale ze začátku to porovnání nemáš…vylezeš, nemáš peníze</w:t>
      </w:r>
    </w:p>
    <w:p w:rsidR="00976FA1" w:rsidRPr="00F503C4" w:rsidRDefault="00976FA1" w:rsidP="00F503C4">
      <w:pPr>
        <w:rPr>
          <w:szCs w:val="24"/>
        </w:rPr>
      </w:pPr>
      <w:r w:rsidRPr="00F503C4">
        <w:rPr>
          <w:szCs w:val="24"/>
        </w:rPr>
        <w:t>Všechny mluvily na jednou, vzpomínaly, jak to bylo těžké</w:t>
      </w:r>
    </w:p>
    <w:p w:rsidR="00976FA1" w:rsidRPr="00F503C4" w:rsidRDefault="00976FA1" w:rsidP="00F503C4">
      <w:pPr>
        <w:rPr>
          <w:szCs w:val="24"/>
        </w:rPr>
      </w:pPr>
      <w:r w:rsidRPr="00F503C4">
        <w:rPr>
          <w:szCs w:val="24"/>
        </w:rPr>
        <w:t>K2: No, ze začátku moc ne, ty začátky byly drsný, no, to by mě nikdy nenapadlo, že takhle půjdu třeba ven. Mně už ten vzhled pak nějak, to šlo z jednoho extrému do toho, že mě to pak už bylo jedno. Třeba vlasy…</w:t>
      </w:r>
      <w:r w:rsidRPr="00F503C4">
        <w:rPr>
          <w:i/>
          <w:szCs w:val="24"/>
        </w:rPr>
        <w:t>smích</w:t>
      </w:r>
      <w:r w:rsidRPr="00F503C4">
        <w:rPr>
          <w:szCs w:val="24"/>
        </w:rPr>
        <w:t xml:space="preserve"> ale pak jsem si to zase nějak srovnala…</w:t>
      </w:r>
    </w:p>
    <w:p w:rsidR="00976FA1" w:rsidRPr="00F503C4" w:rsidRDefault="00976FA1" w:rsidP="00F503C4">
      <w:pPr>
        <w:rPr>
          <w:i/>
          <w:szCs w:val="24"/>
        </w:rPr>
      </w:pPr>
      <w:r w:rsidRPr="00F503C4">
        <w:rPr>
          <w:i/>
          <w:szCs w:val="24"/>
        </w:rPr>
        <w:t>Pauza</w:t>
      </w:r>
    </w:p>
    <w:p w:rsidR="00976FA1" w:rsidRPr="00F503C4" w:rsidRDefault="00976FA1" w:rsidP="00F503C4">
      <w:pPr>
        <w:rPr>
          <w:szCs w:val="24"/>
        </w:rPr>
      </w:pPr>
      <w:r w:rsidRPr="00F503C4">
        <w:rPr>
          <w:szCs w:val="24"/>
        </w:rPr>
        <w:t>K1: A je to i vlastně trochu o prostředí. Protože já jsem předtím bydlela v Praze a tam je to taky jiný, jako by a třeba, když jsem měla jet za těma kamarádama mejma, tak já jsem prostě vymýšlela rok dopředu, co si jako vezmu, jo a …</w:t>
      </w:r>
    </w:p>
    <w:p w:rsidR="00976FA1" w:rsidRPr="00F503C4" w:rsidRDefault="00976FA1" w:rsidP="00F503C4">
      <w:pPr>
        <w:rPr>
          <w:i/>
          <w:szCs w:val="24"/>
        </w:rPr>
      </w:pPr>
      <w:r w:rsidRPr="00F503C4">
        <w:rPr>
          <w:szCs w:val="24"/>
        </w:rPr>
        <w:t>K2: Hele, a jak jsi se tam vlastně cítila v tom prostředí, když jsis oblékla ty šatičky, sukýnku..cítila jsi se zase jako…</w:t>
      </w:r>
      <w:r w:rsidRPr="00F503C4">
        <w:rPr>
          <w:i/>
          <w:szCs w:val="24"/>
        </w:rPr>
        <w:t>pauza</w:t>
      </w:r>
    </w:p>
    <w:p w:rsidR="00976FA1" w:rsidRPr="00F503C4" w:rsidRDefault="00976FA1" w:rsidP="00F503C4">
      <w:pPr>
        <w:rPr>
          <w:szCs w:val="24"/>
        </w:rPr>
      </w:pPr>
      <w:r w:rsidRPr="00F503C4">
        <w:rPr>
          <w:szCs w:val="24"/>
        </w:rPr>
        <w:t>K1: Hele, no jako, já nevím</w:t>
      </w:r>
    </w:p>
    <w:p w:rsidR="00976FA1" w:rsidRPr="00F503C4" w:rsidRDefault="00976FA1" w:rsidP="00F503C4">
      <w:pPr>
        <w:rPr>
          <w:szCs w:val="24"/>
        </w:rPr>
      </w:pPr>
      <w:r w:rsidRPr="00F503C4">
        <w:rPr>
          <w:szCs w:val="24"/>
        </w:rPr>
        <w:t>K2: Líbila jsi se sobě, ne?</w:t>
      </w:r>
    </w:p>
    <w:p w:rsidR="00976FA1" w:rsidRPr="00F503C4" w:rsidRDefault="00976FA1" w:rsidP="00F503C4">
      <w:pPr>
        <w:rPr>
          <w:szCs w:val="24"/>
        </w:rPr>
      </w:pPr>
      <w:r w:rsidRPr="00F503C4">
        <w:rPr>
          <w:szCs w:val="24"/>
        </w:rPr>
        <w:t>K1: Jo, jo, ..ale vím třeba, jak jsem tam byla v tom létě na vycházku, tak jsem běhala dvakrát tolik, ten týden předtím. Jak mi to úplně přešvihlo, že se uvidím zase s někým . Že najednou začnu makat, prostě a teď mě musí vidět prostře, jak mi to sluší…</w:t>
      </w:r>
      <w:r w:rsidRPr="00F503C4">
        <w:rPr>
          <w:i/>
          <w:szCs w:val="24"/>
        </w:rPr>
        <w:t>smích</w:t>
      </w:r>
      <w:r w:rsidRPr="00F503C4">
        <w:rPr>
          <w:szCs w:val="24"/>
        </w:rPr>
        <w:t>. A že jsem jako zdravá a že v pohodě. Vždyť my jsme se radily, co si vezmu na sebe..hrozný</w:t>
      </w:r>
    </w:p>
    <w:p w:rsidR="00976FA1" w:rsidRPr="00F503C4" w:rsidRDefault="00976FA1" w:rsidP="00F503C4">
      <w:pPr>
        <w:rPr>
          <w:szCs w:val="24"/>
        </w:rPr>
      </w:pPr>
      <w:r w:rsidRPr="00F503C4">
        <w:rPr>
          <w:szCs w:val="24"/>
        </w:rPr>
        <w:t>K2: Ale tak jo, já se to snažím nějak jako ne zamaskovat, ale jako jo, zamaskovat. Když vím, že potkám jako holky ze střední, které mě dlouho neviděly a zažily mě jako štíhlejší, Tak jako jo, řeknu si, že to jsem jako já, ale udělám něco, aby mi t slušelo a abych se cítila dobře. A to, že jsem nějak přibrala, to mi jako nikdo asi neřekne.  Třeba si to myslej. Když už mám pak jako nějakou důvěrnější chvilku, tak třeba se o tom zmíním, nebo takhle, že mě to trošku trápí. Překvapivě jsem se potkala s pár reakcemi, protože jinak o tom fakt nemluvím, které byly pozitivní. Jo takhle jsi v pohodě, mě se takto líbíš. Že jseš taková veselá, taková živá. Je v tobě nějaký život. To mě jako potěší</w:t>
      </w:r>
    </w:p>
    <w:p w:rsidR="00976FA1" w:rsidRPr="00F503C4" w:rsidRDefault="00976FA1" w:rsidP="00F503C4">
      <w:pPr>
        <w:rPr>
          <w:szCs w:val="24"/>
        </w:rPr>
      </w:pPr>
      <w:r w:rsidRPr="00F503C4">
        <w:rPr>
          <w:szCs w:val="24"/>
        </w:rPr>
        <w:t>K3: Já mám úplně stejnou zkušenost, jako. Že všichni naopak říkají, jako že ty vypadáš dobře, kromě těch lidí, co teda brali.</w:t>
      </w:r>
      <w:r w:rsidRPr="00F503C4">
        <w:rPr>
          <w:i/>
          <w:szCs w:val="24"/>
        </w:rPr>
        <w:t xml:space="preserve"> smích</w:t>
      </w:r>
    </w:p>
    <w:p w:rsidR="00976FA1" w:rsidRPr="00F503C4" w:rsidRDefault="00976FA1" w:rsidP="00F503C4">
      <w:pPr>
        <w:rPr>
          <w:i/>
          <w:szCs w:val="24"/>
        </w:rPr>
      </w:pPr>
      <w:r w:rsidRPr="00F503C4">
        <w:rPr>
          <w:szCs w:val="24"/>
        </w:rPr>
        <w:t>K2: no, to je jasné.</w:t>
      </w:r>
      <w:r w:rsidRPr="00F503C4">
        <w:rPr>
          <w:i/>
          <w:szCs w:val="24"/>
        </w:rPr>
        <w:t>.smích</w:t>
      </w:r>
    </w:p>
    <w:p w:rsidR="00976FA1" w:rsidRPr="00F503C4" w:rsidRDefault="00976FA1" w:rsidP="00F503C4">
      <w:pPr>
        <w:rPr>
          <w:szCs w:val="24"/>
        </w:rPr>
      </w:pPr>
      <w:r w:rsidRPr="00F503C4">
        <w:rPr>
          <w:szCs w:val="24"/>
        </w:rPr>
        <w:t>K3: ale jako rodina říká, tobě to tak sluší..</w:t>
      </w:r>
    </w:p>
    <w:p w:rsidR="00976FA1" w:rsidRPr="00F503C4" w:rsidRDefault="00976FA1" w:rsidP="00F503C4">
      <w:pPr>
        <w:rPr>
          <w:szCs w:val="24"/>
        </w:rPr>
      </w:pPr>
      <w:r w:rsidRPr="00F503C4">
        <w:rPr>
          <w:szCs w:val="24"/>
        </w:rPr>
        <w:t>Já: takže to nejbližší okolí, které vás má rádo, podporuje vás, tak to vidí v tom dobrém slova smyslu a vidí vás, jak jste řekly živě, že z vás čiší nějaká energie, ale že vidím ten problém jakoby ve vás…</w:t>
      </w:r>
    </w:p>
    <w:p w:rsidR="00976FA1" w:rsidRPr="00F503C4" w:rsidRDefault="00976FA1" w:rsidP="00F503C4">
      <w:pPr>
        <w:rPr>
          <w:szCs w:val="24"/>
        </w:rPr>
      </w:pPr>
      <w:r w:rsidRPr="00F503C4">
        <w:rPr>
          <w:szCs w:val="24"/>
        </w:rPr>
        <w:lastRenderedPageBreak/>
        <w:t>K2: jo</w:t>
      </w:r>
    </w:p>
    <w:p w:rsidR="00976FA1" w:rsidRPr="00F503C4" w:rsidRDefault="00976FA1" w:rsidP="00F503C4">
      <w:pPr>
        <w:rPr>
          <w:szCs w:val="24"/>
        </w:rPr>
      </w:pPr>
      <w:r w:rsidRPr="00F503C4">
        <w:rPr>
          <w:szCs w:val="24"/>
        </w:rPr>
        <w:t>Já: a víte, co by tyto pocity mohlo znovu spustit? Je tam nějaká situace, která by mohla abstinenci ohrozit?</w:t>
      </w:r>
    </w:p>
    <w:p w:rsidR="00976FA1" w:rsidRPr="00F503C4" w:rsidRDefault="00976FA1" w:rsidP="00F503C4">
      <w:pPr>
        <w:rPr>
          <w:szCs w:val="24"/>
        </w:rPr>
      </w:pPr>
      <w:r w:rsidRPr="00F503C4">
        <w:rPr>
          <w:szCs w:val="24"/>
        </w:rPr>
        <w:t>K3: tak určitě, já jsem to měla teďka hodně, protože beru nějaké léky, jako na hlavu a</w:t>
      </w:r>
      <w:r w:rsidR="004A2B9F">
        <w:rPr>
          <w:szCs w:val="24"/>
        </w:rPr>
        <w:t> </w:t>
      </w:r>
      <w:r w:rsidRPr="00F503C4">
        <w:rPr>
          <w:szCs w:val="24"/>
        </w:rPr>
        <w:t xml:space="preserve">zkoušeli jsme je vysadit u psychiatra a to jsem měla jako že tři měsíce jako peklíčko, než jsme je nasadili jako zpátky a to jsem teda řešila hodně, no. Jakože fakt, když jsem na to m hodně blbě psychicky, tak to vždycky řeším a jako, teď mě vlastně drží ta váha a jakože vždycky,když mám pocit, že jsem přibrala aspoň 5 kg, tak se zvážím, a vidím že vážím furt stejně. Takže já věřím té váze. Dřív jsem si říkala, že je zase pokažená, ale teď už věřím té váze a říkám si, jo, je to v klidu. Jako že mě drží ta realita, trochu. </w:t>
      </w:r>
    </w:p>
    <w:p w:rsidR="00976FA1" w:rsidRPr="00F503C4" w:rsidRDefault="00976FA1" w:rsidP="00F503C4">
      <w:pPr>
        <w:rPr>
          <w:szCs w:val="24"/>
        </w:rPr>
      </w:pPr>
      <w:r w:rsidRPr="00F503C4">
        <w:rPr>
          <w:szCs w:val="24"/>
        </w:rPr>
        <w:t xml:space="preserve">Já: Takže to potřebuješ vidět černý na bílým </w:t>
      </w:r>
    </w:p>
    <w:p w:rsidR="00976FA1" w:rsidRPr="00F503C4" w:rsidRDefault="00976FA1" w:rsidP="00F503C4">
      <w:pPr>
        <w:rPr>
          <w:szCs w:val="24"/>
        </w:rPr>
      </w:pPr>
      <w:r w:rsidRPr="00F503C4">
        <w:rPr>
          <w:szCs w:val="24"/>
        </w:rPr>
        <w:t xml:space="preserve">K3: jo, to mě ujistí a jsem v klidu. Pak se to třeba zase zhorší, ale až se zvážím, nebo mi někdo řekne, že je to v klidu, tomu ještě moc nevěřím, ale když se zvážím a vidím to číslo, tak si řeknu jo, je to dobrý. </w:t>
      </w:r>
    </w:p>
    <w:p w:rsidR="00976FA1" w:rsidRPr="00F503C4" w:rsidRDefault="00976FA1" w:rsidP="00F503C4">
      <w:pPr>
        <w:rPr>
          <w:szCs w:val="24"/>
        </w:rPr>
      </w:pPr>
      <w:r w:rsidRPr="00F503C4">
        <w:rPr>
          <w:szCs w:val="24"/>
        </w:rPr>
        <w:t>K2: Já od toho utíkám já se nevážím, odmítám to, a úplně mi přijde, že je to kravina a</w:t>
      </w:r>
      <w:r w:rsidR="004A2B9F">
        <w:rPr>
          <w:szCs w:val="24"/>
        </w:rPr>
        <w:t> </w:t>
      </w:r>
      <w:r w:rsidRPr="00F503C4">
        <w:rPr>
          <w:szCs w:val="24"/>
        </w:rPr>
        <w:t>vůbec se tím nechci zabývat.  Je to sice trochu útěk. Ale asi mám hrůzu z toho, že bych se měla zvážit. Byla jsem na prohlídce u doktora a říká mi, zvážíte sem nebo mi to řeknete? Tak jsem to nějak odhadla a nechtěla bych to vidět černý na bílým, protože si myslím, že by mě to nějakým způsobem jako….a nechcu prostě.</w:t>
      </w:r>
    </w:p>
    <w:p w:rsidR="00976FA1" w:rsidRPr="00F503C4" w:rsidRDefault="00976FA1" w:rsidP="00F503C4">
      <w:pPr>
        <w:rPr>
          <w:color w:val="00B050"/>
          <w:szCs w:val="24"/>
        </w:rPr>
      </w:pPr>
      <w:r w:rsidRPr="00F503C4">
        <w:rPr>
          <w:szCs w:val="24"/>
        </w:rPr>
        <w:t xml:space="preserve">K3: Já jak jsem se tady začala vážit, dala jsem si to do kontraktu, tak jsem to vždycky strašně prožívala a nikdy jsem nechtěla vidět to číslo, přesně jak říkáš. Já jsem se tak strašně styděla před tím Edou, nebo před kým, a říkala jsem, hej Edo, vůbec se na to číslo nedívej. Ale pak jsem si už na to zvykla a už jsem přijala, že teď jak jsem takhle, tak je to prostě v pohodě. Ale taky to trvalo. </w:t>
      </w:r>
      <w:r w:rsidRPr="00F503C4">
        <w:rPr>
          <w:color w:val="00B050"/>
          <w:szCs w:val="24"/>
        </w:rPr>
        <w:t>Taky to byl strašák. Ještě když tam byla ta 83.</w:t>
      </w:r>
    </w:p>
    <w:p w:rsidR="00976FA1" w:rsidRPr="00F503C4" w:rsidRDefault="00976FA1" w:rsidP="00F503C4">
      <w:pPr>
        <w:rPr>
          <w:szCs w:val="24"/>
        </w:rPr>
      </w:pPr>
      <w:r w:rsidRPr="00F503C4">
        <w:rPr>
          <w:szCs w:val="24"/>
        </w:rPr>
        <w:t>Já: Takže tebe ubezpečuje po nějakou dobu to, že vidíš to číslo (ke K3)</w:t>
      </w:r>
    </w:p>
    <w:p w:rsidR="00976FA1" w:rsidRPr="00F503C4" w:rsidRDefault="00976FA1" w:rsidP="00F503C4">
      <w:pPr>
        <w:rPr>
          <w:szCs w:val="24"/>
        </w:rPr>
      </w:pPr>
      <w:r w:rsidRPr="00F503C4">
        <w:rPr>
          <w:szCs w:val="24"/>
        </w:rPr>
        <w:t>K3: Jo</w:t>
      </w:r>
    </w:p>
    <w:p w:rsidR="00976FA1" w:rsidRPr="00F503C4" w:rsidRDefault="00976FA1" w:rsidP="00F503C4">
      <w:pPr>
        <w:rPr>
          <w:szCs w:val="24"/>
        </w:rPr>
      </w:pPr>
      <w:r w:rsidRPr="00F503C4">
        <w:rPr>
          <w:szCs w:val="24"/>
        </w:rPr>
        <w:t>Já: A tebe ne. (K2) a víš, co by ti tam pomohlo?</w:t>
      </w:r>
    </w:p>
    <w:p w:rsidR="00976FA1" w:rsidRPr="00F503C4" w:rsidRDefault="00976FA1" w:rsidP="00F503C4">
      <w:pPr>
        <w:rPr>
          <w:szCs w:val="24"/>
        </w:rPr>
      </w:pPr>
      <w:r w:rsidRPr="00F503C4">
        <w:rPr>
          <w:szCs w:val="24"/>
        </w:rPr>
        <w:t xml:space="preserve">K2: Jedině sport. Já když sportuju, tak jsem úplně v pohodě. Já se cítím prostě dobře. A mám pocit, že pro sebe něco dělám a jím vyváženě, rovnoměrně. Jakoby poznám na sobě, jestli přibírám, nebo jestli jsem na stejno, to samozřejmě tak nějak pozoruju a já to nepotřebuju vidět na té váze, mě to vytáčí </w:t>
      </w:r>
      <w:r w:rsidRPr="00F503C4">
        <w:rPr>
          <w:i/>
          <w:szCs w:val="24"/>
        </w:rPr>
        <w:t xml:space="preserve">smích </w:t>
      </w:r>
      <w:r w:rsidRPr="00F503C4">
        <w:rPr>
          <w:szCs w:val="24"/>
        </w:rPr>
        <w:t>. Já to poznám podle oblečení.</w:t>
      </w:r>
    </w:p>
    <w:p w:rsidR="00976FA1" w:rsidRPr="00F503C4" w:rsidRDefault="00976FA1" w:rsidP="00F503C4">
      <w:pPr>
        <w:rPr>
          <w:szCs w:val="24"/>
        </w:rPr>
      </w:pPr>
      <w:r w:rsidRPr="00F503C4">
        <w:rPr>
          <w:szCs w:val="24"/>
        </w:rPr>
        <w:t>Já: takže tě ujišťuje, že si jdeš zaběhat, nebo to dáš ze sebe nějak fyzicky ven…</w:t>
      </w:r>
    </w:p>
    <w:p w:rsidR="00976FA1" w:rsidRPr="00F503C4" w:rsidRDefault="00976FA1" w:rsidP="00F503C4">
      <w:pPr>
        <w:rPr>
          <w:szCs w:val="24"/>
        </w:rPr>
      </w:pPr>
      <w:r w:rsidRPr="00F503C4">
        <w:rPr>
          <w:szCs w:val="24"/>
        </w:rPr>
        <w:lastRenderedPageBreak/>
        <w:t>K2: určitě, ale mám i období, kdy jako nemůžu, jo, a nebo mám hodně práce. A říkám si, že i tohle musím nějak prostě skousnout a že se z toho nezblázním a že zase začnu cvičit a</w:t>
      </w:r>
      <w:r w:rsidR="004A2B9F">
        <w:rPr>
          <w:szCs w:val="24"/>
        </w:rPr>
        <w:t> </w:t>
      </w:r>
      <w:r w:rsidRPr="00F503C4">
        <w:rPr>
          <w:szCs w:val="24"/>
        </w:rPr>
        <w:t xml:space="preserve">jako být nějak v pohodě. No rozhodně si nemyslím, že by mě </w:t>
      </w:r>
      <w:r w:rsidR="00704E81" w:rsidRPr="00F503C4">
        <w:rPr>
          <w:szCs w:val="24"/>
        </w:rPr>
        <w:t xml:space="preserve">toto </w:t>
      </w:r>
      <w:r w:rsidRPr="00F503C4">
        <w:rPr>
          <w:szCs w:val="24"/>
        </w:rPr>
        <w:t xml:space="preserve">dovedlo znovu k drogám. To by bylo teda hodně smutný. </w:t>
      </w:r>
    </w:p>
    <w:p w:rsidR="00976FA1" w:rsidRPr="00F503C4" w:rsidRDefault="00976FA1" w:rsidP="00F503C4">
      <w:pPr>
        <w:rPr>
          <w:i/>
          <w:szCs w:val="24"/>
        </w:rPr>
      </w:pPr>
      <w:r w:rsidRPr="00F503C4">
        <w:rPr>
          <w:i/>
          <w:szCs w:val="24"/>
        </w:rPr>
        <w:t>Všechny se smějí</w:t>
      </w:r>
    </w:p>
    <w:p w:rsidR="00976FA1" w:rsidRPr="00F503C4" w:rsidRDefault="00976FA1" w:rsidP="00F503C4">
      <w:pPr>
        <w:rPr>
          <w:szCs w:val="24"/>
        </w:rPr>
      </w:pPr>
      <w:r w:rsidRPr="00F503C4">
        <w:rPr>
          <w:szCs w:val="24"/>
        </w:rPr>
        <w:t xml:space="preserve">K2: Ale zároveň k tomu se může přidružit nějaký chlápek a tam už je to tenkej led. To už by bylo asi horší, no. Ted jsem zažila takovou negativní odezvu. Jakože to ten kluk neopětoval a jo, najednou úplně v té chvíli </w:t>
      </w:r>
      <w:r w:rsidRPr="00F503C4">
        <w:rPr>
          <w:i/>
          <w:szCs w:val="24"/>
        </w:rPr>
        <w:t xml:space="preserve">tleskla rukama </w:t>
      </w:r>
      <w:r w:rsidRPr="00F503C4">
        <w:rPr>
          <w:szCs w:val="24"/>
        </w:rPr>
        <w:t xml:space="preserve">a když jsem fetovala, tak to bylo fajn a s těma chlapikama, jak jsem se jim líbila, jo, víš a začala jsem mít blbý pocity a říkala jsem si, no to snad ne. </w:t>
      </w:r>
    </w:p>
    <w:p w:rsidR="00976FA1" w:rsidRPr="00F503C4" w:rsidRDefault="00976FA1" w:rsidP="00F503C4">
      <w:pPr>
        <w:rPr>
          <w:i/>
          <w:szCs w:val="24"/>
        </w:rPr>
      </w:pPr>
      <w:r w:rsidRPr="00F503C4">
        <w:rPr>
          <w:i/>
          <w:szCs w:val="24"/>
        </w:rPr>
        <w:t>Ticho</w:t>
      </w:r>
    </w:p>
    <w:p w:rsidR="00976FA1" w:rsidRPr="00F503C4" w:rsidRDefault="00976FA1" w:rsidP="00F503C4">
      <w:pPr>
        <w:rPr>
          <w:szCs w:val="24"/>
        </w:rPr>
      </w:pPr>
      <w:r w:rsidRPr="00F503C4">
        <w:rPr>
          <w:szCs w:val="24"/>
        </w:rPr>
        <w:t xml:space="preserve">K3: Je pravda, že teď moc nemám čas a když už mám čas, tak se mi nechce moc cvičit. A víc nad tím teďka přemýšlím. Jakože si říkám no, to bych asi neměla, nějakou čokoládu, ale takové ty věci, ale že to víc řeším. Je pravda, že jsem si zvykla 2x 3x týdně zajet na brusle, nebo tak a to jsem se cítila fakt jakože dobře a teď jak není to počasí a tak a moc se mi nechce, tak je to trošku horší. Takže i já mám trochu ten pohyb. Ale spíš to číslo musím vidět. I když se to liší o jedno čísílko, nebo o ½ kg, tak už se hned začnu víc hlídat. </w:t>
      </w:r>
    </w:p>
    <w:p w:rsidR="00976FA1" w:rsidRPr="00F503C4" w:rsidRDefault="00976FA1" w:rsidP="00F503C4">
      <w:pPr>
        <w:rPr>
          <w:szCs w:val="24"/>
        </w:rPr>
      </w:pPr>
      <w:r w:rsidRPr="00F503C4">
        <w:rPr>
          <w:szCs w:val="24"/>
        </w:rPr>
        <w:t>K2: Ale zase máš výhodu, že ti to zase nikdy neujede. Rozumíš, jo, já mám období, kdy se jako hlídám,a pak najednou to pustím a pak jsem schopná dobrý jako, necvičím, tak si i dám tu čokoládu a už mě to pak vede někam, kam už nechcu, jo a kdy už mám tu tendenci to pouštět někam,že už to nekontroluju vůbec a to už je špatně. To je jako moje kontrolka. Kdež to, když ty to vidíš na tom čísle, jo, tak už vidíš aha…</w:t>
      </w:r>
    </w:p>
    <w:p w:rsidR="00976FA1" w:rsidRPr="00F503C4" w:rsidRDefault="00976FA1" w:rsidP="00F503C4">
      <w:pPr>
        <w:rPr>
          <w:szCs w:val="24"/>
        </w:rPr>
      </w:pPr>
      <w:r w:rsidRPr="00F503C4">
        <w:rPr>
          <w:szCs w:val="24"/>
        </w:rPr>
        <w:t>K3: asi jo…</w:t>
      </w:r>
    </w:p>
    <w:p w:rsidR="00976FA1" w:rsidRPr="00F503C4" w:rsidRDefault="00976FA1" w:rsidP="00F503C4">
      <w:pPr>
        <w:rPr>
          <w:szCs w:val="24"/>
        </w:rPr>
      </w:pPr>
      <w:r w:rsidRPr="00F503C4">
        <w:rPr>
          <w:szCs w:val="24"/>
        </w:rPr>
        <w:t xml:space="preserve">K2: aby se ti to nerozjelo jedním nebo druhým směrem. </w:t>
      </w:r>
    </w:p>
    <w:p w:rsidR="00976FA1" w:rsidRPr="00F503C4" w:rsidRDefault="00976FA1" w:rsidP="00F503C4">
      <w:pPr>
        <w:rPr>
          <w:i/>
          <w:szCs w:val="24"/>
        </w:rPr>
      </w:pPr>
      <w:r w:rsidRPr="00F503C4">
        <w:rPr>
          <w:szCs w:val="24"/>
        </w:rPr>
        <w:t xml:space="preserve">K3: No, to jo, ale já si myslím, že jsem pořád ještě na tom tak, že kdyby se mi to rozjelo stylem dolů, tak si říkám </w:t>
      </w:r>
      <w:r w:rsidRPr="00F503C4">
        <w:rPr>
          <w:i/>
          <w:szCs w:val="24"/>
        </w:rPr>
        <w:t>nerozuměla jsem, K2 začala záměrně kašlat</w:t>
      </w:r>
    </w:p>
    <w:p w:rsidR="00976FA1" w:rsidRPr="00F503C4" w:rsidRDefault="00976FA1" w:rsidP="00F503C4">
      <w:pPr>
        <w:rPr>
          <w:i/>
          <w:szCs w:val="24"/>
        </w:rPr>
      </w:pPr>
      <w:r w:rsidRPr="00F503C4">
        <w:rPr>
          <w:i/>
          <w:szCs w:val="24"/>
        </w:rPr>
        <w:t>Smích</w:t>
      </w:r>
    </w:p>
    <w:p w:rsidR="00976FA1" w:rsidRPr="00F503C4" w:rsidRDefault="00976FA1" w:rsidP="00F503C4">
      <w:pPr>
        <w:rPr>
          <w:szCs w:val="24"/>
        </w:rPr>
      </w:pPr>
      <w:r w:rsidRPr="00F503C4">
        <w:rPr>
          <w:szCs w:val="24"/>
        </w:rPr>
        <w:t>K2: Já z toho mám normálně trošičku jako úzkost. Já si představím, že bych byla takhle jako hubená a řekla bych si, ty jo, já nevím jestli je to úplně ono. Už se nějak v tom necítím. Kdyby mi to šlo dolů, jako samovolně, tak bych asi byla ráda, ale zároveň je v tom pro mě něco jako nepříjemnýho. Nějaká úzkost, strach.</w:t>
      </w:r>
    </w:p>
    <w:p w:rsidR="00976FA1" w:rsidRPr="00F503C4" w:rsidRDefault="004B00B4" w:rsidP="00F503C4">
      <w:pPr>
        <w:rPr>
          <w:color w:val="00B050"/>
          <w:szCs w:val="24"/>
        </w:rPr>
      </w:pPr>
      <w:r w:rsidRPr="00F503C4">
        <w:rPr>
          <w:szCs w:val="24"/>
        </w:rPr>
        <w:t>K3: Já jsem teď</w:t>
      </w:r>
      <w:r w:rsidR="00976FA1" w:rsidRPr="00F503C4">
        <w:rPr>
          <w:szCs w:val="24"/>
        </w:rPr>
        <w:t xml:space="preserve"> shodou okolností jako, jsem stěhovala, no to je jedno a prostě jsem našla básničky a verše, co jsem psala zrovna v tom vychrtlém, období a to mi probíhal mráz </w:t>
      </w:r>
      <w:r w:rsidR="00976FA1" w:rsidRPr="00F503C4">
        <w:rPr>
          <w:szCs w:val="24"/>
        </w:rPr>
        <w:lastRenderedPageBreak/>
        <w:t xml:space="preserve">po zádech, to strašné neštěstí . Úplně beznaděj, úplně prostě hrůza. No a tak jsem si řekla, jak se teď mám dobře. Že jako nějaká váha, nějaké kilo </w:t>
      </w:r>
      <w:r w:rsidR="00976FA1" w:rsidRPr="00F503C4">
        <w:rPr>
          <w:color w:val="00B050"/>
          <w:szCs w:val="24"/>
        </w:rPr>
        <w:t>že to jsou takové malichernosti.</w:t>
      </w:r>
    </w:p>
    <w:p w:rsidR="00976FA1" w:rsidRPr="00F503C4" w:rsidRDefault="00976FA1" w:rsidP="00F503C4">
      <w:pPr>
        <w:rPr>
          <w:szCs w:val="24"/>
        </w:rPr>
      </w:pPr>
      <w:r w:rsidRPr="00F503C4">
        <w:rPr>
          <w:szCs w:val="24"/>
        </w:rPr>
        <w:t>Já: Tak já vám děkuju a dovolím si to pomalu ukončit. Strávili jsme tu spolu 45 minut. Cítím, že to jde pomalu dolů, což je ale příjemné…</w:t>
      </w:r>
    </w:p>
    <w:p w:rsidR="00976FA1" w:rsidRPr="00F503C4" w:rsidRDefault="00976FA1" w:rsidP="00F503C4">
      <w:pPr>
        <w:rPr>
          <w:szCs w:val="24"/>
        </w:rPr>
      </w:pPr>
      <w:r w:rsidRPr="00F503C4">
        <w:rPr>
          <w:szCs w:val="24"/>
        </w:rPr>
        <w:t>Smích</w:t>
      </w:r>
    </w:p>
    <w:p w:rsidR="00976FA1" w:rsidRPr="00F503C4" w:rsidRDefault="00976FA1" w:rsidP="00F503C4">
      <w:pPr>
        <w:rPr>
          <w:szCs w:val="24"/>
        </w:rPr>
      </w:pPr>
      <w:r w:rsidRPr="00F503C4">
        <w:rPr>
          <w:szCs w:val="24"/>
        </w:rPr>
        <w:t>Klientky: Pecka, otevřeme dveře a nepoznají nás</w:t>
      </w:r>
    </w:p>
    <w:p w:rsidR="00976FA1" w:rsidRPr="00F503C4" w:rsidRDefault="00976FA1" w:rsidP="00F503C4">
      <w:pPr>
        <w:rPr>
          <w:szCs w:val="24"/>
        </w:rPr>
      </w:pPr>
      <w:r w:rsidRPr="00F503C4">
        <w:rPr>
          <w:szCs w:val="24"/>
        </w:rPr>
        <w:t>Já:  Já Vám chci moc poděkovat a napadá mě, že bych vás požádala o zpětnou vazbu, co vám bylo nebylo příjemné a jestli třeba ještě něco vyvstalo a máte potřebu to sdělit. A co může být tématem ve vaší terapii…</w:t>
      </w:r>
    </w:p>
    <w:p w:rsidR="00976FA1" w:rsidRPr="00F503C4" w:rsidRDefault="00976FA1" w:rsidP="00F503C4">
      <w:pPr>
        <w:rPr>
          <w:szCs w:val="24"/>
        </w:rPr>
      </w:pPr>
      <w:r w:rsidRPr="00F503C4">
        <w:rPr>
          <w:szCs w:val="24"/>
        </w:rPr>
        <w:t>K3: Tak já jsem si po nějaké chvíli uvědomila, že jsem po dlouhé době zažila takovou holčičí chvilku. Že to bylo strašně fajn pro mě. Že já vůbec tady ty věci s nikým vůbec neřeším. A teď, že jsem se shodla na některých věcech, tak pro mě to bylo super. Že jsem nadšená</w:t>
      </w:r>
    </w:p>
    <w:p w:rsidR="00976FA1" w:rsidRPr="00F503C4" w:rsidRDefault="00976FA1" w:rsidP="00F503C4">
      <w:pPr>
        <w:rPr>
          <w:szCs w:val="24"/>
        </w:rPr>
      </w:pPr>
      <w:r w:rsidRPr="00F503C4">
        <w:rPr>
          <w:szCs w:val="24"/>
        </w:rPr>
        <w:t>K1: No, pro mě to bylo příjemný a úplně si říkám, že když se podívám na vás, ne, tak jsme krásné holky, jo.</w:t>
      </w:r>
    </w:p>
    <w:p w:rsidR="00976FA1" w:rsidRPr="00F503C4" w:rsidRDefault="00976FA1" w:rsidP="00F503C4">
      <w:pPr>
        <w:rPr>
          <w:szCs w:val="24"/>
        </w:rPr>
      </w:pPr>
      <w:r w:rsidRPr="00F503C4">
        <w:rPr>
          <w:szCs w:val="24"/>
        </w:rPr>
        <w:t>K2: taky jsem si to říkala</w:t>
      </w:r>
    </w:p>
    <w:p w:rsidR="00976FA1" w:rsidRPr="00F503C4" w:rsidRDefault="00976FA1" w:rsidP="00F503C4">
      <w:pPr>
        <w:rPr>
          <w:szCs w:val="24"/>
        </w:rPr>
      </w:pPr>
      <w:r w:rsidRPr="00F503C4">
        <w:rPr>
          <w:szCs w:val="24"/>
        </w:rPr>
        <w:t xml:space="preserve">K1:…a co pak řeší jiní, no nebo nevím, jak to říct, aby to nevyznělo blbě, jo, </w:t>
      </w:r>
    </w:p>
    <w:p w:rsidR="00976FA1" w:rsidRPr="00F503C4" w:rsidRDefault="00976FA1" w:rsidP="00F503C4">
      <w:pPr>
        <w:rPr>
          <w:szCs w:val="24"/>
        </w:rPr>
      </w:pPr>
      <w:r w:rsidRPr="00F503C4">
        <w:rPr>
          <w:szCs w:val="24"/>
        </w:rPr>
        <w:t>K3: To jsem si taky říkala, když jsem se na vás dívala, co to jako řešíme, jo, že jsme asi fakt jako hezké, nebo já nevím</w:t>
      </w:r>
      <w:r w:rsidR="001B4E47" w:rsidRPr="00F503C4">
        <w:rPr>
          <w:szCs w:val="24"/>
        </w:rPr>
        <w:t>.</w:t>
      </w:r>
    </w:p>
    <w:p w:rsidR="00976FA1" w:rsidRPr="00F503C4" w:rsidRDefault="00976FA1" w:rsidP="00F503C4">
      <w:pPr>
        <w:rPr>
          <w:i/>
          <w:szCs w:val="24"/>
        </w:rPr>
      </w:pPr>
      <w:r w:rsidRPr="00F503C4">
        <w:rPr>
          <w:i/>
          <w:szCs w:val="24"/>
        </w:rPr>
        <w:t>Smích</w:t>
      </w:r>
    </w:p>
    <w:p w:rsidR="00976FA1" w:rsidRPr="00F503C4" w:rsidRDefault="00976FA1" w:rsidP="00F503C4">
      <w:pPr>
        <w:rPr>
          <w:szCs w:val="24"/>
        </w:rPr>
      </w:pPr>
      <w:r w:rsidRPr="00F503C4">
        <w:rPr>
          <w:szCs w:val="24"/>
        </w:rPr>
        <w:t xml:space="preserve">K2: pro mě to bylo fajn, bylo to pro mě příjemný. </w:t>
      </w:r>
    </w:p>
    <w:p w:rsidR="00976FA1" w:rsidRPr="00F503C4" w:rsidRDefault="00976FA1" w:rsidP="00F503C4">
      <w:pPr>
        <w:rPr>
          <w:szCs w:val="24"/>
        </w:rPr>
      </w:pPr>
      <w:r w:rsidRPr="00F503C4">
        <w:rPr>
          <w:szCs w:val="24"/>
        </w:rPr>
        <w:t>Já: tak já vám děkuju, myslím, že to bylo přínosné. A je fajn, že jsme se ta</w:t>
      </w:r>
      <w:r w:rsidR="001B4E47" w:rsidRPr="00F503C4">
        <w:rPr>
          <w:szCs w:val="24"/>
        </w:rPr>
        <w:t>k hezky pochválily, a vypadá to</w:t>
      </w:r>
      <w:r w:rsidRPr="00F503C4">
        <w:rPr>
          <w:szCs w:val="24"/>
        </w:rPr>
        <w:t>, jakože nemáme co řešit. Nic méně jsou to témata, obavy a strachy, které opravdu asi máme každá z nás. Já bych byla ráda, kdyby se tyto vaše poznatky daly dohromady, spojilo se to a opravdu by to mohlo pomoci jiným holkám v léčbě. Protože si myslím, to jak říkal Michal, aby nám to nekazil tím, že je chlap…</w:t>
      </w:r>
    </w:p>
    <w:p w:rsidR="00976FA1" w:rsidRPr="00F503C4" w:rsidRDefault="00976FA1" w:rsidP="00F503C4">
      <w:pPr>
        <w:rPr>
          <w:szCs w:val="24"/>
        </w:rPr>
      </w:pPr>
      <w:r w:rsidRPr="00F503C4">
        <w:rPr>
          <w:szCs w:val="24"/>
        </w:rPr>
        <w:t xml:space="preserve">K3: </w:t>
      </w:r>
      <w:r w:rsidRPr="00F503C4">
        <w:rPr>
          <w:i/>
          <w:szCs w:val="24"/>
        </w:rPr>
        <w:t>jo. smích</w:t>
      </w:r>
    </w:p>
    <w:p w:rsidR="00976FA1" w:rsidRPr="00F503C4" w:rsidRDefault="00976FA1" w:rsidP="00F503C4">
      <w:pPr>
        <w:rPr>
          <w:szCs w:val="24"/>
        </w:rPr>
      </w:pPr>
      <w:r w:rsidRPr="00F503C4">
        <w:rPr>
          <w:szCs w:val="24"/>
        </w:rPr>
        <w:t>Já: …tak asi v tom něco bude.  Že prostě si to ty holky potřebujou říct nějak jinak, nějakým jiným způsobem to sdílet. Ale třeba takový sdílný terapeut, to možná dokáže s tou holkou řešit tak, aby jí to pomohlo</w:t>
      </w:r>
    </w:p>
    <w:p w:rsidR="00976FA1" w:rsidRPr="00F503C4" w:rsidRDefault="00976FA1" w:rsidP="00F503C4">
      <w:pPr>
        <w:rPr>
          <w:i/>
          <w:szCs w:val="24"/>
        </w:rPr>
      </w:pPr>
      <w:r w:rsidRPr="00F503C4">
        <w:rPr>
          <w:szCs w:val="24"/>
        </w:rPr>
        <w:t xml:space="preserve">Všechny: </w:t>
      </w:r>
      <w:r w:rsidRPr="00F503C4">
        <w:rPr>
          <w:i/>
          <w:szCs w:val="24"/>
        </w:rPr>
        <w:t>jo, určitě, souhlasím</w:t>
      </w:r>
    </w:p>
    <w:p w:rsidR="004831DA" w:rsidRDefault="00976FA1" w:rsidP="004831DA">
      <w:pPr>
        <w:rPr>
          <w:szCs w:val="24"/>
        </w:rPr>
      </w:pPr>
      <w:r w:rsidRPr="00F503C4">
        <w:rPr>
          <w:szCs w:val="24"/>
        </w:rPr>
        <w:t xml:space="preserve">Já: Že je to o nastavení těch dvou, jak si důvěřují a podobně. </w:t>
      </w:r>
    </w:p>
    <w:p w:rsidR="00976FA1" w:rsidRPr="004831DA" w:rsidRDefault="004831DA" w:rsidP="004831DA">
      <w:pPr>
        <w:ind w:firstLine="0"/>
        <w:rPr>
          <w:szCs w:val="24"/>
        </w:rPr>
      </w:pPr>
      <w:r>
        <w:rPr>
          <w:szCs w:val="24"/>
        </w:rPr>
        <w:br w:type="page"/>
      </w:r>
      <w:r w:rsidR="00976FA1" w:rsidRPr="00D17621">
        <w:rPr>
          <w:b/>
          <w:szCs w:val="24"/>
        </w:rPr>
        <w:lastRenderedPageBreak/>
        <w:t>Příloha č.3</w:t>
      </w:r>
    </w:p>
    <w:p w:rsidR="00976FA1" w:rsidRPr="00F503C4" w:rsidRDefault="00976FA1" w:rsidP="004831DA">
      <w:pPr>
        <w:ind w:firstLine="0"/>
        <w:rPr>
          <w:b/>
          <w:szCs w:val="24"/>
        </w:rPr>
      </w:pPr>
      <w:r w:rsidRPr="00F503C4">
        <w:rPr>
          <w:b/>
          <w:szCs w:val="24"/>
        </w:rPr>
        <w:t>Pracovní list: Vnímání reakce okolí na můj aktuální vzhled</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323"/>
        <w:gridCol w:w="4704"/>
      </w:tblGrid>
      <w:tr w:rsidR="00976FA1" w:rsidRPr="00C05549" w:rsidTr="005675A5">
        <w:trPr>
          <w:trHeight w:val="3519"/>
          <w:jc w:val="center"/>
        </w:trPr>
        <w:tc>
          <w:tcPr>
            <w:tcW w:w="4595" w:type="dxa"/>
            <w:shd w:val="clear" w:color="auto" w:fill="FFC000"/>
          </w:tcPr>
          <w:p w:rsidR="00976FA1" w:rsidRPr="00C05549" w:rsidRDefault="00976FA1" w:rsidP="005675A5">
            <w:pPr>
              <w:spacing w:before="120"/>
              <w:ind w:firstLine="0"/>
              <w:jc w:val="center"/>
              <w:rPr>
                <w:b/>
              </w:rPr>
            </w:pPr>
            <w:r w:rsidRPr="00C05549">
              <w:rPr>
                <w:b/>
              </w:rPr>
              <w:t>Jak reaguje na můj vzhled rodina</w:t>
            </w:r>
          </w:p>
          <w:p w:rsidR="00976FA1" w:rsidRPr="00C05549" w:rsidRDefault="00976FA1" w:rsidP="005675A5">
            <w:pPr>
              <w:spacing w:before="120"/>
              <w:ind w:firstLine="0"/>
              <w:rPr>
                <w:b/>
              </w:rPr>
            </w:pPr>
            <w:r w:rsidRPr="00C05549">
              <w:rPr>
                <w:b/>
              </w:rPr>
              <w:t>●</w:t>
            </w:r>
          </w:p>
          <w:p w:rsidR="00976FA1" w:rsidRPr="00C05549" w:rsidRDefault="00976FA1" w:rsidP="005675A5">
            <w:pPr>
              <w:spacing w:before="120"/>
              <w:ind w:firstLine="0"/>
              <w:rPr>
                <w:b/>
              </w:rPr>
            </w:pPr>
          </w:p>
          <w:p w:rsidR="00976FA1" w:rsidRPr="00C05549" w:rsidRDefault="00976FA1" w:rsidP="005675A5">
            <w:pPr>
              <w:spacing w:before="120"/>
              <w:ind w:firstLine="0"/>
              <w:rPr>
                <w:b/>
              </w:rPr>
            </w:pPr>
            <w:r w:rsidRPr="00C05549">
              <w:rPr>
                <w:b/>
              </w:rPr>
              <w:t>●</w:t>
            </w:r>
          </w:p>
          <w:p w:rsidR="00976FA1" w:rsidRPr="00C05549" w:rsidRDefault="00976FA1" w:rsidP="005675A5">
            <w:pPr>
              <w:spacing w:before="120"/>
              <w:ind w:firstLine="0"/>
              <w:rPr>
                <w:b/>
              </w:rPr>
            </w:pPr>
          </w:p>
          <w:p w:rsidR="00976FA1" w:rsidRPr="00C05549" w:rsidRDefault="00976FA1" w:rsidP="005675A5">
            <w:pPr>
              <w:spacing w:before="120"/>
              <w:ind w:firstLine="0"/>
              <w:rPr>
                <w:b/>
              </w:rPr>
            </w:pPr>
            <w:r w:rsidRPr="00C05549">
              <w:rPr>
                <w:b/>
              </w:rPr>
              <w:t>●</w:t>
            </w:r>
          </w:p>
        </w:tc>
        <w:tc>
          <w:tcPr>
            <w:tcW w:w="4972" w:type="dxa"/>
            <w:shd w:val="clear" w:color="auto" w:fill="FFC000"/>
          </w:tcPr>
          <w:p w:rsidR="00976FA1" w:rsidRPr="00C05549" w:rsidRDefault="00976FA1" w:rsidP="005675A5">
            <w:pPr>
              <w:spacing w:before="120"/>
              <w:ind w:firstLine="0"/>
              <w:jc w:val="center"/>
              <w:rPr>
                <w:b/>
              </w:rPr>
            </w:pPr>
            <w:r w:rsidRPr="00C05549">
              <w:rPr>
                <w:b/>
              </w:rPr>
              <w:t>Jak si jejich reakce interpretuji</w:t>
            </w:r>
          </w:p>
          <w:p w:rsidR="00976FA1" w:rsidRPr="00C05549" w:rsidRDefault="00976FA1" w:rsidP="005675A5">
            <w:pPr>
              <w:spacing w:before="120"/>
              <w:ind w:firstLine="0"/>
              <w:rPr>
                <w:b/>
              </w:rPr>
            </w:pPr>
            <w:r w:rsidRPr="00C05549">
              <w:rPr>
                <w:b/>
              </w:rPr>
              <w:t>●</w:t>
            </w:r>
          </w:p>
          <w:p w:rsidR="00976FA1" w:rsidRPr="00C05549" w:rsidRDefault="00976FA1" w:rsidP="005675A5">
            <w:pPr>
              <w:spacing w:before="120"/>
              <w:ind w:firstLine="0"/>
              <w:rPr>
                <w:b/>
              </w:rPr>
            </w:pPr>
          </w:p>
          <w:p w:rsidR="00976FA1" w:rsidRPr="00C05549" w:rsidRDefault="00976FA1" w:rsidP="005675A5">
            <w:pPr>
              <w:spacing w:before="120"/>
              <w:ind w:firstLine="0"/>
              <w:rPr>
                <w:b/>
              </w:rPr>
            </w:pPr>
            <w:r w:rsidRPr="00C05549">
              <w:rPr>
                <w:b/>
              </w:rPr>
              <w:t>●</w:t>
            </w:r>
          </w:p>
          <w:p w:rsidR="00976FA1" w:rsidRPr="00C05549" w:rsidRDefault="00976FA1" w:rsidP="005675A5">
            <w:pPr>
              <w:spacing w:before="120"/>
              <w:ind w:firstLine="0"/>
              <w:rPr>
                <w:b/>
              </w:rPr>
            </w:pPr>
          </w:p>
          <w:p w:rsidR="00976FA1" w:rsidRPr="00C05549" w:rsidRDefault="00976FA1" w:rsidP="005675A5">
            <w:pPr>
              <w:spacing w:before="120"/>
              <w:ind w:firstLine="0"/>
              <w:rPr>
                <w:b/>
              </w:rPr>
            </w:pPr>
            <w:r w:rsidRPr="00C05549">
              <w:rPr>
                <w:b/>
              </w:rPr>
              <w:t>●</w:t>
            </w:r>
          </w:p>
        </w:tc>
      </w:tr>
    </w:tbl>
    <w:p w:rsidR="00976FA1" w:rsidRPr="00C05549" w:rsidRDefault="00976FA1" w:rsidP="00976FA1">
      <w:pPr>
        <w:rPr>
          <w:b/>
        </w:rPr>
      </w:pPr>
    </w:p>
    <w:p w:rsidR="00976FA1" w:rsidRPr="00C05549" w:rsidRDefault="00976FA1" w:rsidP="00976FA1"/>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322"/>
        <w:gridCol w:w="4705"/>
      </w:tblGrid>
      <w:tr w:rsidR="00976FA1" w:rsidRPr="00C05549" w:rsidTr="005675A5">
        <w:trPr>
          <w:trHeight w:val="3519"/>
          <w:jc w:val="center"/>
        </w:trPr>
        <w:tc>
          <w:tcPr>
            <w:tcW w:w="4595" w:type="dxa"/>
            <w:shd w:val="clear" w:color="auto" w:fill="0070C0"/>
          </w:tcPr>
          <w:p w:rsidR="00976FA1" w:rsidRPr="00C05549" w:rsidRDefault="00976FA1" w:rsidP="005675A5">
            <w:pPr>
              <w:spacing w:before="120"/>
              <w:ind w:firstLine="0"/>
              <w:jc w:val="center"/>
              <w:rPr>
                <w:b/>
              </w:rPr>
            </w:pPr>
            <w:r w:rsidRPr="00C05549">
              <w:rPr>
                <w:b/>
              </w:rPr>
              <w:t>Jak reagují na můj vzhled přátelé</w:t>
            </w:r>
          </w:p>
          <w:p w:rsidR="00976FA1" w:rsidRPr="00C05549" w:rsidRDefault="00976FA1" w:rsidP="005675A5">
            <w:pPr>
              <w:spacing w:before="120"/>
              <w:ind w:firstLine="0"/>
              <w:rPr>
                <w:b/>
              </w:rPr>
            </w:pPr>
            <w:r w:rsidRPr="00C05549">
              <w:rPr>
                <w:b/>
              </w:rPr>
              <w:t>●</w:t>
            </w:r>
          </w:p>
          <w:p w:rsidR="00976FA1" w:rsidRPr="00C05549" w:rsidRDefault="00976FA1" w:rsidP="005675A5">
            <w:pPr>
              <w:spacing w:before="120"/>
              <w:rPr>
                <w:b/>
              </w:rPr>
            </w:pPr>
          </w:p>
          <w:p w:rsidR="00976FA1" w:rsidRPr="00C05549" w:rsidRDefault="00976FA1" w:rsidP="005675A5">
            <w:pPr>
              <w:spacing w:before="120"/>
              <w:ind w:firstLine="0"/>
              <w:rPr>
                <w:b/>
              </w:rPr>
            </w:pPr>
            <w:r w:rsidRPr="00C05549">
              <w:rPr>
                <w:b/>
              </w:rPr>
              <w:t>●</w:t>
            </w:r>
          </w:p>
          <w:p w:rsidR="00976FA1" w:rsidRPr="00C05549" w:rsidRDefault="00976FA1" w:rsidP="005675A5">
            <w:pPr>
              <w:spacing w:before="120"/>
              <w:rPr>
                <w:b/>
              </w:rPr>
            </w:pPr>
          </w:p>
          <w:p w:rsidR="00976FA1" w:rsidRPr="00C05549" w:rsidRDefault="00976FA1" w:rsidP="005675A5">
            <w:pPr>
              <w:spacing w:before="120"/>
              <w:ind w:firstLine="0"/>
              <w:rPr>
                <w:b/>
              </w:rPr>
            </w:pPr>
            <w:r w:rsidRPr="00C05549">
              <w:rPr>
                <w:b/>
              </w:rPr>
              <w:t>●</w:t>
            </w:r>
          </w:p>
        </w:tc>
        <w:tc>
          <w:tcPr>
            <w:tcW w:w="4972" w:type="dxa"/>
            <w:shd w:val="clear" w:color="auto" w:fill="0070C0"/>
          </w:tcPr>
          <w:p w:rsidR="00976FA1" w:rsidRPr="00C05549" w:rsidRDefault="00976FA1" w:rsidP="005675A5">
            <w:pPr>
              <w:spacing w:before="120"/>
              <w:ind w:firstLine="0"/>
              <w:jc w:val="center"/>
              <w:rPr>
                <w:b/>
              </w:rPr>
            </w:pPr>
            <w:r w:rsidRPr="00C05549">
              <w:rPr>
                <w:b/>
              </w:rPr>
              <w:t>Jak si jejich reakce interpretuji</w:t>
            </w:r>
          </w:p>
          <w:p w:rsidR="00976FA1" w:rsidRPr="00C05549" w:rsidRDefault="00976FA1" w:rsidP="005675A5">
            <w:pPr>
              <w:spacing w:before="120"/>
              <w:ind w:firstLine="0"/>
              <w:rPr>
                <w:b/>
              </w:rPr>
            </w:pPr>
            <w:r w:rsidRPr="00C05549">
              <w:rPr>
                <w:b/>
              </w:rPr>
              <w:t>●</w:t>
            </w:r>
          </w:p>
          <w:p w:rsidR="00976FA1" w:rsidRPr="00C05549" w:rsidRDefault="00976FA1" w:rsidP="005675A5">
            <w:pPr>
              <w:spacing w:before="120"/>
              <w:rPr>
                <w:b/>
              </w:rPr>
            </w:pPr>
          </w:p>
          <w:p w:rsidR="00976FA1" w:rsidRPr="00C05549" w:rsidRDefault="00976FA1" w:rsidP="005675A5">
            <w:pPr>
              <w:spacing w:before="120"/>
              <w:ind w:firstLine="0"/>
              <w:rPr>
                <w:b/>
              </w:rPr>
            </w:pPr>
            <w:r w:rsidRPr="00C05549">
              <w:rPr>
                <w:b/>
              </w:rPr>
              <w:t>●</w:t>
            </w:r>
          </w:p>
          <w:p w:rsidR="00976FA1" w:rsidRPr="00C05549" w:rsidRDefault="00976FA1" w:rsidP="005675A5">
            <w:pPr>
              <w:spacing w:before="120"/>
              <w:rPr>
                <w:b/>
              </w:rPr>
            </w:pPr>
          </w:p>
          <w:p w:rsidR="00976FA1" w:rsidRPr="00C05549" w:rsidRDefault="00976FA1" w:rsidP="005675A5">
            <w:pPr>
              <w:spacing w:before="120"/>
              <w:ind w:firstLine="0"/>
              <w:rPr>
                <w:b/>
              </w:rPr>
            </w:pPr>
            <w:r w:rsidRPr="00C05549">
              <w:rPr>
                <w:b/>
              </w:rPr>
              <w:t>●</w:t>
            </w:r>
          </w:p>
        </w:tc>
      </w:tr>
    </w:tbl>
    <w:p w:rsidR="00D17621" w:rsidRDefault="00D17621" w:rsidP="00F503C4"/>
    <w:p w:rsidR="00FD505F" w:rsidRPr="00D17621" w:rsidRDefault="004831DA" w:rsidP="004831DA">
      <w:pPr>
        <w:ind w:firstLine="0"/>
        <w:rPr>
          <w:b/>
          <w:szCs w:val="24"/>
        </w:rPr>
      </w:pPr>
      <w:r>
        <w:rPr>
          <w:b/>
          <w:szCs w:val="24"/>
        </w:rPr>
        <w:br w:type="page"/>
      </w:r>
      <w:r w:rsidR="00FD505F" w:rsidRPr="00D17621">
        <w:rPr>
          <w:b/>
          <w:szCs w:val="24"/>
        </w:rPr>
        <w:lastRenderedPageBreak/>
        <w:t>Příloha č. 4</w:t>
      </w:r>
    </w:p>
    <w:p w:rsidR="00FD505F" w:rsidRPr="00FD505F" w:rsidRDefault="00FD505F" w:rsidP="004831DA">
      <w:pPr>
        <w:ind w:firstLine="0"/>
        <w:rPr>
          <w:szCs w:val="24"/>
        </w:rPr>
      </w:pPr>
      <w:r w:rsidRPr="00FD505F">
        <w:rPr>
          <w:b/>
          <w:bCs/>
          <w:spacing w:val="-8"/>
          <w:szCs w:val="24"/>
        </w:rPr>
        <w:t>Pracovní list 11: Tabulka spouštěčů</w:t>
      </w:r>
    </w:p>
    <w:p w:rsidR="00FD505F" w:rsidRPr="00FD505F" w:rsidRDefault="00FD505F" w:rsidP="005675A5">
      <w:pPr>
        <w:rPr>
          <w:spacing w:val="-3"/>
        </w:rPr>
      </w:pPr>
      <w:r>
        <w:t xml:space="preserve">Každý člověk je ojedinělý </w:t>
      </w:r>
      <w:r w:rsidRPr="00FD505F">
        <w:t xml:space="preserve">a stejně tak i jeho užívání je </w:t>
      </w:r>
      <w:r w:rsidRPr="00FD505F">
        <w:rPr>
          <w:b/>
          <w:bCs/>
        </w:rPr>
        <w:t xml:space="preserve">individuální. </w:t>
      </w:r>
      <w:r w:rsidRPr="00FD505F">
        <w:t xml:space="preserve">Abyste zvýšili vaše šance na abstinenci pervitinu, je pro vás nezbytné pochopit vaše hlavní spouštěče. Poté můžete začít </w:t>
      </w:r>
      <w:r w:rsidRPr="00FD505F">
        <w:rPr>
          <w:spacing w:val="-3"/>
        </w:rPr>
        <w:t>vytvářet postupy (strategie), které vám pomohou se spouštěčům vyhnout</w:t>
      </w:r>
      <w:r>
        <w:rPr>
          <w:spacing w:val="-3"/>
        </w:rPr>
        <w:t>. N</w:t>
      </w:r>
      <w:r w:rsidRPr="00FD505F">
        <w:rPr>
          <w:spacing w:val="-3"/>
        </w:rPr>
        <w:t xml:space="preserve">eboje </w:t>
      </w:r>
      <w:r>
        <w:rPr>
          <w:spacing w:val="-3"/>
        </w:rPr>
        <w:t xml:space="preserve">se je </w:t>
      </w:r>
      <w:r w:rsidRPr="00FD505F">
        <w:rPr>
          <w:spacing w:val="-3"/>
        </w:rPr>
        <w:t>zvládnout.</w:t>
      </w:r>
    </w:p>
    <w:p w:rsidR="00FD505F" w:rsidRDefault="00FD505F" w:rsidP="005675A5">
      <w:pPr>
        <w:rPr>
          <w:spacing w:val="-2"/>
        </w:rPr>
      </w:pPr>
      <w:r w:rsidRPr="00FD505F">
        <w:t>Popřemýšlejte krátce o událostech, které vás vedou k užití. Sledujte krok za krokem</w:t>
      </w:r>
      <w:r>
        <w:t>,</w:t>
      </w:r>
      <w:r w:rsidRPr="00FD505F">
        <w:t xml:space="preserve"> chod událostí a </w:t>
      </w:r>
      <w:r w:rsidRPr="00FD505F">
        <w:rPr>
          <w:spacing w:val="-4"/>
        </w:rPr>
        <w:t xml:space="preserve">pokuste se určit </w:t>
      </w:r>
      <w:r w:rsidRPr="00FD505F">
        <w:rPr>
          <w:b/>
          <w:bCs/>
          <w:spacing w:val="-4"/>
        </w:rPr>
        <w:t xml:space="preserve">první věc / událost, </w:t>
      </w:r>
      <w:r w:rsidRPr="00FD505F">
        <w:rPr>
          <w:spacing w:val="-4"/>
        </w:rPr>
        <w:t xml:space="preserve">která vás svedla na cestu k užití. Zapište tyto události do prvního sloupečku. Poté se na jednotlivé spouštěče podívejte znovu a zamyslete se nad způsoby, jak se jim můžete </w:t>
      </w:r>
      <w:r w:rsidRPr="00FD505F">
        <w:rPr>
          <w:spacing w:val="-2"/>
        </w:rPr>
        <w:t>vyhnout neboje zvládnout.</w:t>
      </w:r>
    </w:p>
    <w:p w:rsidR="005675A5" w:rsidRPr="00FD505F" w:rsidRDefault="005675A5" w:rsidP="005675A5">
      <w:pPr>
        <w:rPr>
          <w:spacing w:val="-2"/>
        </w:rPr>
      </w:pPr>
    </w:p>
    <w:p w:rsidR="00FD505F" w:rsidRPr="00FD505F" w:rsidRDefault="005675A5" w:rsidP="005675A5">
      <w:pPr>
        <w:ind w:firstLine="0"/>
        <w:rPr>
          <w:b/>
          <w:szCs w:val="24"/>
        </w:rPr>
      </w:pPr>
      <w:r>
        <w:rPr>
          <w:b/>
          <w:szCs w:val="24"/>
        </w:rPr>
        <w:t>Jméno klienta:</w:t>
      </w:r>
      <w:r>
        <w:rPr>
          <w:b/>
          <w:szCs w:val="24"/>
        </w:rPr>
        <w:tab/>
      </w:r>
      <w:r>
        <w:rPr>
          <w:b/>
          <w:szCs w:val="24"/>
        </w:rPr>
        <w:tab/>
      </w:r>
      <w:r>
        <w:rPr>
          <w:b/>
          <w:szCs w:val="24"/>
        </w:rPr>
        <w:tab/>
      </w:r>
      <w:r>
        <w:rPr>
          <w:b/>
          <w:szCs w:val="24"/>
        </w:rPr>
        <w:tab/>
      </w:r>
      <w:r>
        <w:rPr>
          <w:b/>
          <w:szCs w:val="24"/>
        </w:rPr>
        <w:tab/>
      </w:r>
      <w:r w:rsidR="00FD505F" w:rsidRPr="00FD505F">
        <w:rPr>
          <w:b/>
          <w:szCs w:val="24"/>
        </w:rPr>
        <w:t>Datum narození:</w:t>
      </w:r>
    </w:p>
    <w:p w:rsidR="00FD505F" w:rsidRPr="00FD505F" w:rsidRDefault="00FD505F" w:rsidP="005675A5">
      <w:pPr>
        <w:ind w:firstLine="0"/>
        <w:rPr>
          <w:b/>
          <w:szCs w:val="24"/>
        </w:rPr>
      </w:pPr>
    </w:p>
    <w:tbl>
      <w:tblPr>
        <w:tblW w:w="4900" w:type="pct"/>
        <w:jc w:val="center"/>
        <w:tblLayout w:type="fixed"/>
        <w:tblLook w:val="0000"/>
      </w:tblPr>
      <w:tblGrid>
        <w:gridCol w:w="4550"/>
        <w:gridCol w:w="4551"/>
      </w:tblGrid>
      <w:tr w:rsidR="00FD505F" w:rsidRPr="00FD505F" w:rsidTr="005675A5">
        <w:trPr>
          <w:trHeight w:val="565"/>
          <w:jc w:val="center"/>
        </w:trPr>
        <w:tc>
          <w:tcPr>
            <w:tcW w:w="4423" w:type="dxa"/>
            <w:tcBorders>
              <w:top w:val="single" w:sz="4" w:space="0" w:color="000000"/>
              <w:left w:val="single" w:sz="4" w:space="0" w:color="000000"/>
              <w:bottom w:val="single" w:sz="4" w:space="0" w:color="000000"/>
            </w:tcBorders>
            <w:vAlign w:val="center"/>
          </w:tcPr>
          <w:p w:rsidR="00FD505F" w:rsidRPr="00FD505F" w:rsidRDefault="00FD505F" w:rsidP="005675A5">
            <w:pPr>
              <w:spacing w:line="240" w:lineRule="auto"/>
              <w:ind w:firstLine="0"/>
              <w:jc w:val="center"/>
              <w:rPr>
                <w:b/>
                <w:szCs w:val="24"/>
              </w:rPr>
            </w:pPr>
            <w:r w:rsidRPr="00FD505F">
              <w:rPr>
                <w:b/>
                <w:szCs w:val="24"/>
              </w:rPr>
              <w:t>Spouštěč</w:t>
            </w:r>
          </w:p>
        </w:tc>
        <w:tc>
          <w:tcPr>
            <w:tcW w:w="4423" w:type="dxa"/>
            <w:tcBorders>
              <w:top w:val="single" w:sz="4" w:space="0" w:color="000000"/>
              <w:left w:val="single" w:sz="4" w:space="0" w:color="000000"/>
              <w:bottom w:val="single" w:sz="4" w:space="0" w:color="000000"/>
              <w:right w:val="single" w:sz="4" w:space="0" w:color="000000"/>
            </w:tcBorders>
            <w:vAlign w:val="center"/>
          </w:tcPr>
          <w:p w:rsidR="004831DA" w:rsidRPr="004831DA" w:rsidRDefault="00FD505F" w:rsidP="005675A5">
            <w:pPr>
              <w:spacing w:line="240" w:lineRule="auto"/>
              <w:ind w:firstLine="0"/>
              <w:jc w:val="center"/>
              <w:rPr>
                <w:b/>
                <w:szCs w:val="24"/>
              </w:rPr>
            </w:pPr>
            <w:r w:rsidRPr="004831DA">
              <w:rPr>
                <w:b/>
                <w:szCs w:val="24"/>
              </w:rPr>
              <w:t>Činnost</w:t>
            </w:r>
          </w:p>
        </w:tc>
      </w:tr>
      <w:tr w:rsidR="004831DA" w:rsidRPr="00FD505F" w:rsidTr="005675A5">
        <w:trPr>
          <w:trHeight w:val="1247"/>
          <w:jc w:val="center"/>
        </w:trPr>
        <w:tc>
          <w:tcPr>
            <w:tcW w:w="4423" w:type="dxa"/>
            <w:tcBorders>
              <w:top w:val="single" w:sz="4" w:space="0" w:color="000000"/>
              <w:left w:val="single" w:sz="4" w:space="0" w:color="000000"/>
              <w:bottom w:val="single" w:sz="4" w:space="0" w:color="000000"/>
            </w:tcBorders>
            <w:vAlign w:val="center"/>
          </w:tcPr>
          <w:p w:rsidR="004831DA" w:rsidRPr="00FD505F" w:rsidRDefault="004831DA" w:rsidP="005675A5">
            <w:pPr>
              <w:spacing w:line="240" w:lineRule="auto"/>
              <w:ind w:firstLine="0"/>
              <w:jc w:val="left"/>
              <w:rPr>
                <w:b/>
                <w:szCs w:val="24"/>
              </w:rPr>
            </w:pPr>
            <w:r>
              <w:rPr>
                <w:b/>
                <w:szCs w:val="24"/>
              </w:rPr>
              <w:t>1.</w:t>
            </w:r>
          </w:p>
        </w:tc>
        <w:tc>
          <w:tcPr>
            <w:tcW w:w="4423" w:type="dxa"/>
            <w:tcBorders>
              <w:top w:val="single" w:sz="4" w:space="0" w:color="000000"/>
              <w:left w:val="single" w:sz="4" w:space="0" w:color="000000"/>
              <w:bottom w:val="single" w:sz="4" w:space="0" w:color="000000"/>
              <w:right w:val="single" w:sz="4" w:space="0" w:color="000000"/>
            </w:tcBorders>
            <w:vAlign w:val="center"/>
          </w:tcPr>
          <w:p w:rsidR="004831DA" w:rsidRPr="004831DA" w:rsidRDefault="004831DA" w:rsidP="005675A5">
            <w:pPr>
              <w:spacing w:line="240" w:lineRule="auto"/>
              <w:ind w:firstLine="0"/>
              <w:jc w:val="center"/>
              <w:rPr>
                <w:b/>
                <w:szCs w:val="24"/>
              </w:rPr>
            </w:pPr>
          </w:p>
        </w:tc>
      </w:tr>
      <w:tr w:rsidR="004831DA" w:rsidRPr="00FD505F" w:rsidTr="005675A5">
        <w:trPr>
          <w:trHeight w:val="1247"/>
          <w:jc w:val="center"/>
        </w:trPr>
        <w:tc>
          <w:tcPr>
            <w:tcW w:w="4423" w:type="dxa"/>
            <w:tcBorders>
              <w:top w:val="single" w:sz="4" w:space="0" w:color="000000"/>
              <w:left w:val="single" w:sz="4" w:space="0" w:color="000000"/>
              <w:bottom w:val="single" w:sz="4" w:space="0" w:color="000000"/>
            </w:tcBorders>
            <w:vAlign w:val="center"/>
          </w:tcPr>
          <w:p w:rsidR="004831DA" w:rsidRPr="00FD505F" w:rsidRDefault="004831DA" w:rsidP="005675A5">
            <w:pPr>
              <w:spacing w:line="240" w:lineRule="auto"/>
              <w:ind w:firstLine="0"/>
              <w:jc w:val="left"/>
              <w:rPr>
                <w:b/>
                <w:szCs w:val="24"/>
              </w:rPr>
            </w:pPr>
            <w:r>
              <w:rPr>
                <w:b/>
                <w:szCs w:val="24"/>
              </w:rPr>
              <w:t>2.</w:t>
            </w:r>
          </w:p>
        </w:tc>
        <w:tc>
          <w:tcPr>
            <w:tcW w:w="4423" w:type="dxa"/>
            <w:tcBorders>
              <w:top w:val="single" w:sz="4" w:space="0" w:color="000000"/>
              <w:left w:val="single" w:sz="4" w:space="0" w:color="000000"/>
              <w:bottom w:val="single" w:sz="4" w:space="0" w:color="000000"/>
              <w:right w:val="single" w:sz="4" w:space="0" w:color="000000"/>
            </w:tcBorders>
            <w:vAlign w:val="center"/>
          </w:tcPr>
          <w:p w:rsidR="004831DA" w:rsidRPr="004831DA" w:rsidRDefault="004831DA" w:rsidP="005675A5">
            <w:pPr>
              <w:spacing w:line="240" w:lineRule="auto"/>
              <w:ind w:firstLine="0"/>
              <w:jc w:val="center"/>
              <w:rPr>
                <w:b/>
                <w:szCs w:val="24"/>
              </w:rPr>
            </w:pPr>
          </w:p>
        </w:tc>
      </w:tr>
      <w:tr w:rsidR="004831DA" w:rsidRPr="00FD505F" w:rsidTr="005675A5">
        <w:trPr>
          <w:trHeight w:val="1247"/>
          <w:jc w:val="center"/>
        </w:trPr>
        <w:tc>
          <w:tcPr>
            <w:tcW w:w="4423" w:type="dxa"/>
            <w:tcBorders>
              <w:top w:val="single" w:sz="4" w:space="0" w:color="000000"/>
              <w:left w:val="single" w:sz="4" w:space="0" w:color="000000"/>
              <w:bottom w:val="single" w:sz="4" w:space="0" w:color="000000"/>
            </w:tcBorders>
            <w:vAlign w:val="center"/>
          </w:tcPr>
          <w:p w:rsidR="004831DA" w:rsidRPr="00FD505F" w:rsidRDefault="004831DA" w:rsidP="005675A5">
            <w:pPr>
              <w:spacing w:line="240" w:lineRule="auto"/>
              <w:ind w:firstLine="0"/>
              <w:jc w:val="left"/>
              <w:rPr>
                <w:b/>
                <w:szCs w:val="24"/>
              </w:rPr>
            </w:pPr>
            <w:r>
              <w:rPr>
                <w:b/>
                <w:szCs w:val="24"/>
              </w:rPr>
              <w:t>3.</w:t>
            </w:r>
          </w:p>
        </w:tc>
        <w:tc>
          <w:tcPr>
            <w:tcW w:w="4423" w:type="dxa"/>
            <w:tcBorders>
              <w:top w:val="single" w:sz="4" w:space="0" w:color="000000"/>
              <w:left w:val="single" w:sz="4" w:space="0" w:color="000000"/>
              <w:bottom w:val="single" w:sz="4" w:space="0" w:color="000000"/>
              <w:right w:val="single" w:sz="4" w:space="0" w:color="000000"/>
            </w:tcBorders>
            <w:vAlign w:val="center"/>
          </w:tcPr>
          <w:p w:rsidR="004831DA" w:rsidRPr="004831DA" w:rsidRDefault="004831DA" w:rsidP="005675A5">
            <w:pPr>
              <w:spacing w:line="240" w:lineRule="auto"/>
              <w:ind w:firstLine="0"/>
              <w:jc w:val="center"/>
              <w:rPr>
                <w:b/>
                <w:szCs w:val="24"/>
              </w:rPr>
            </w:pPr>
          </w:p>
        </w:tc>
      </w:tr>
      <w:tr w:rsidR="004831DA" w:rsidRPr="00FD505F" w:rsidTr="005675A5">
        <w:trPr>
          <w:trHeight w:val="1247"/>
          <w:jc w:val="center"/>
        </w:trPr>
        <w:tc>
          <w:tcPr>
            <w:tcW w:w="4423" w:type="dxa"/>
            <w:tcBorders>
              <w:top w:val="single" w:sz="4" w:space="0" w:color="000000"/>
              <w:left w:val="single" w:sz="4" w:space="0" w:color="000000"/>
              <w:bottom w:val="single" w:sz="4" w:space="0" w:color="000000"/>
            </w:tcBorders>
            <w:vAlign w:val="center"/>
          </w:tcPr>
          <w:p w:rsidR="004831DA" w:rsidRPr="00FD505F" w:rsidRDefault="004831DA" w:rsidP="005675A5">
            <w:pPr>
              <w:spacing w:line="240" w:lineRule="auto"/>
              <w:ind w:firstLine="0"/>
              <w:jc w:val="left"/>
              <w:rPr>
                <w:b/>
                <w:szCs w:val="24"/>
              </w:rPr>
            </w:pPr>
            <w:r>
              <w:rPr>
                <w:b/>
                <w:szCs w:val="24"/>
              </w:rPr>
              <w:t>4.</w:t>
            </w:r>
          </w:p>
        </w:tc>
        <w:tc>
          <w:tcPr>
            <w:tcW w:w="4423" w:type="dxa"/>
            <w:tcBorders>
              <w:top w:val="single" w:sz="4" w:space="0" w:color="000000"/>
              <w:left w:val="single" w:sz="4" w:space="0" w:color="000000"/>
              <w:bottom w:val="single" w:sz="4" w:space="0" w:color="000000"/>
              <w:right w:val="single" w:sz="4" w:space="0" w:color="000000"/>
            </w:tcBorders>
            <w:vAlign w:val="center"/>
          </w:tcPr>
          <w:p w:rsidR="004831DA" w:rsidRPr="004831DA" w:rsidRDefault="004831DA" w:rsidP="005675A5">
            <w:pPr>
              <w:spacing w:line="240" w:lineRule="auto"/>
              <w:ind w:firstLine="0"/>
              <w:jc w:val="center"/>
              <w:rPr>
                <w:b/>
                <w:szCs w:val="24"/>
              </w:rPr>
            </w:pPr>
          </w:p>
        </w:tc>
      </w:tr>
      <w:tr w:rsidR="004831DA" w:rsidRPr="00FD505F" w:rsidTr="005675A5">
        <w:trPr>
          <w:trHeight w:val="1247"/>
          <w:jc w:val="center"/>
        </w:trPr>
        <w:tc>
          <w:tcPr>
            <w:tcW w:w="4423" w:type="dxa"/>
            <w:tcBorders>
              <w:top w:val="single" w:sz="4" w:space="0" w:color="000000"/>
              <w:left w:val="single" w:sz="4" w:space="0" w:color="000000"/>
              <w:bottom w:val="single" w:sz="4" w:space="0" w:color="000000"/>
            </w:tcBorders>
            <w:vAlign w:val="center"/>
          </w:tcPr>
          <w:p w:rsidR="004831DA" w:rsidRPr="00FD505F" w:rsidRDefault="004831DA" w:rsidP="005675A5">
            <w:pPr>
              <w:spacing w:line="240" w:lineRule="auto"/>
              <w:ind w:firstLine="0"/>
              <w:jc w:val="left"/>
              <w:rPr>
                <w:b/>
                <w:szCs w:val="24"/>
              </w:rPr>
            </w:pPr>
            <w:r>
              <w:rPr>
                <w:b/>
                <w:szCs w:val="24"/>
              </w:rPr>
              <w:t>5.</w:t>
            </w:r>
          </w:p>
        </w:tc>
        <w:tc>
          <w:tcPr>
            <w:tcW w:w="4423" w:type="dxa"/>
            <w:tcBorders>
              <w:top w:val="single" w:sz="4" w:space="0" w:color="000000"/>
              <w:left w:val="single" w:sz="4" w:space="0" w:color="000000"/>
              <w:bottom w:val="single" w:sz="4" w:space="0" w:color="000000"/>
              <w:right w:val="single" w:sz="4" w:space="0" w:color="000000"/>
            </w:tcBorders>
            <w:vAlign w:val="center"/>
          </w:tcPr>
          <w:p w:rsidR="004831DA" w:rsidRPr="004831DA" w:rsidRDefault="004831DA" w:rsidP="005675A5">
            <w:pPr>
              <w:spacing w:line="240" w:lineRule="auto"/>
              <w:ind w:firstLine="0"/>
              <w:jc w:val="center"/>
              <w:rPr>
                <w:b/>
                <w:szCs w:val="24"/>
              </w:rPr>
            </w:pPr>
          </w:p>
        </w:tc>
      </w:tr>
      <w:tr w:rsidR="004831DA" w:rsidRPr="00FD505F" w:rsidTr="005675A5">
        <w:trPr>
          <w:trHeight w:val="1247"/>
          <w:jc w:val="center"/>
        </w:trPr>
        <w:tc>
          <w:tcPr>
            <w:tcW w:w="4423" w:type="dxa"/>
            <w:tcBorders>
              <w:top w:val="single" w:sz="4" w:space="0" w:color="000000"/>
              <w:left w:val="single" w:sz="4" w:space="0" w:color="000000"/>
              <w:bottom w:val="single" w:sz="4" w:space="0" w:color="000000"/>
            </w:tcBorders>
            <w:vAlign w:val="center"/>
          </w:tcPr>
          <w:p w:rsidR="004831DA" w:rsidRPr="00FD505F" w:rsidRDefault="004831DA" w:rsidP="005675A5">
            <w:pPr>
              <w:spacing w:line="240" w:lineRule="auto"/>
              <w:ind w:firstLine="0"/>
              <w:jc w:val="left"/>
              <w:rPr>
                <w:b/>
                <w:szCs w:val="24"/>
              </w:rPr>
            </w:pPr>
            <w:r>
              <w:rPr>
                <w:b/>
                <w:szCs w:val="24"/>
              </w:rPr>
              <w:t>6.</w:t>
            </w:r>
          </w:p>
        </w:tc>
        <w:tc>
          <w:tcPr>
            <w:tcW w:w="4423" w:type="dxa"/>
            <w:tcBorders>
              <w:top w:val="single" w:sz="4" w:space="0" w:color="000000"/>
              <w:left w:val="single" w:sz="4" w:space="0" w:color="000000"/>
              <w:bottom w:val="single" w:sz="4" w:space="0" w:color="000000"/>
              <w:right w:val="single" w:sz="4" w:space="0" w:color="000000"/>
            </w:tcBorders>
            <w:vAlign w:val="center"/>
          </w:tcPr>
          <w:p w:rsidR="004831DA" w:rsidRPr="004831DA" w:rsidRDefault="004831DA" w:rsidP="005675A5">
            <w:pPr>
              <w:spacing w:line="240" w:lineRule="auto"/>
              <w:ind w:firstLine="0"/>
              <w:jc w:val="center"/>
              <w:rPr>
                <w:b/>
                <w:szCs w:val="24"/>
              </w:rPr>
            </w:pPr>
          </w:p>
        </w:tc>
      </w:tr>
    </w:tbl>
    <w:p w:rsidR="004831DA" w:rsidRPr="00FD505F" w:rsidRDefault="004831DA" w:rsidP="004831DA">
      <w:pPr>
        <w:rPr>
          <w:b/>
          <w:szCs w:val="24"/>
        </w:rPr>
      </w:pPr>
    </w:p>
    <w:p w:rsidR="005675A5" w:rsidRDefault="00FD505F" w:rsidP="00E661BA">
      <w:r w:rsidRPr="00FD505F">
        <w:lastRenderedPageBreak/>
        <w:t>Pokud si myslíte, že činnost, která by vám umožnila se spouštěčům vyhnout, je příliš těžká, vyhledejte podporu a prodiskutujte s někým jiným další možné alternativy. Pokud se vám podaří najít pro vás přijatelné činnosti, držte se jich a nenechte se zlákat a uvést v nebezpečí, jen abyste něco vyzkoušeli!</w:t>
      </w:r>
    </w:p>
    <w:p w:rsidR="00E661BA" w:rsidRPr="001F0876" w:rsidRDefault="005675A5" w:rsidP="005675A5">
      <w:pPr>
        <w:pStyle w:val="Nadpis1"/>
        <w:numPr>
          <w:ilvl w:val="0"/>
          <w:numId w:val="0"/>
        </w:numPr>
      </w:pPr>
      <w:r>
        <w:br w:type="page"/>
      </w:r>
      <w:bookmarkStart w:id="142" w:name="_Toc353022167"/>
      <w:bookmarkStart w:id="143" w:name="_Toc353090217"/>
      <w:r w:rsidR="00E661BA" w:rsidRPr="001F0876">
        <w:lastRenderedPageBreak/>
        <w:t>ANOTACE</w:t>
      </w:r>
      <w:bookmarkEnd w:id="142"/>
      <w:bookmarkEnd w:id="143"/>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7"/>
        <w:gridCol w:w="6194"/>
      </w:tblGrid>
      <w:tr w:rsidR="00E661BA" w:rsidRPr="001F0876" w:rsidTr="005675A5">
        <w:trPr>
          <w:trHeight w:val="184"/>
        </w:trPr>
        <w:tc>
          <w:tcPr>
            <w:tcW w:w="2819" w:type="dxa"/>
            <w:tcBorders>
              <w:top w:val="double" w:sz="4" w:space="0" w:color="auto"/>
              <w:left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Jméno a příjmení:</w:t>
            </w:r>
          </w:p>
        </w:tc>
        <w:tc>
          <w:tcPr>
            <w:tcW w:w="6007" w:type="dxa"/>
            <w:tcBorders>
              <w:top w:val="double" w:sz="4" w:space="0" w:color="auto"/>
              <w:left w:val="single" w:sz="2" w:space="0" w:color="auto"/>
              <w:right w:val="double" w:sz="4" w:space="0" w:color="auto"/>
            </w:tcBorders>
            <w:vAlign w:val="center"/>
          </w:tcPr>
          <w:p w:rsidR="00E661BA" w:rsidRPr="001F0876" w:rsidRDefault="00E661BA" w:rsidP="005675A5">
            <w:pPr>
              <w:spacing w:before="20" w:after="20" w:line="240" w:lineRule="auto"/>
              <w:ind w:firstLine="0"/>
              <w:rPr>
                <w:lang w:eastAsia="cs-CZ"/>
              </w:rPr>
            </w:pPr>
            <w:r w:rsidRPr="001F0876">
              <w:rPr>
                <w:lang w:eastAsia="cs-CZ"/>
              </w:rPr>
              <w:t>Veronika Máchalová</w:t>
            </w:r>
          </w:p>
        </w:tc>
      </w:tr>
      <w:tr w:rsidR="00E661BA" w:rsidRPr="001F0876" w:rsidTr="005675A5">
        <w:trPr>
          <w:trHeight w:val="175"/>
        </w:trPr>
        <w:tc>
          <w:tcPr>
            <w:tcW w:w="2819" w:type="dxa"/>
            <w:tcBorders>
              <w:top w:val="single" w:sz="2" w:space="0" w:color="auto"/>
              <w:left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Katedra:</w:t>
            </w:r>
          </w:p>
        </w:tc>
        <w:tc>
          <w:tcPr>
            <w:tcW w:w="6007" w:type="dxa"/>
            <w:tcBorders>
              <w:top w:val="single" w:sz="2" w:space="0" w:color="auto"/>
              <w:left w:val="single" w:sz="2" w:space="0" w:color="auto"/>
              <w:right w:val="double" w:sz="4" w:space="0" w:color="auto"/>
            </w:tcBorders>
            <w:vAlign w:val="center"/>
          </w:tcPr>
          <w:p w:rsidR="00E661BA" w:rsidRPr="001F0876" w:rsidRDefault="00E661BA" w:rsidP="005675A5">
            <w:pPr>
              <w:spacing w:before="20" w:after="20" w:line="240" w:lineRule="auto"/>
              <w:ind w:firstLine="0"/>
              <w:rPr>
                <w:lang w:eastAsia="cs-CZ"/>
              </w:rPr>
            </w:pPr>
            <w:r w:rsidRPr="001F0876">
              <w:rPr>
                <w:lang w:eastAsia="cs-CZ"/>
              </w:rPr>
              <w:t>Ústav speciálněpedagogických studií</w:t>
            </w:r>
          </w:p>
        </w:tc>
      </w:tr>
      <w:tr w:rsidR="00E661BA" w:rsidRPr="001F0876" w:rsidTr="005675A5">
        <w:trPr>
          <w:trHeight w:val="175"/>
        </w:trPr>
        <w:tc>
          <w:tcPr>
            <w:tcW w:w="2819" w:type="dxa"/>
            <w:tcBorders>
              <w:top w:val="single" w:sz="2" w:space="0" w:color="auto"/>
              <w:left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Vedoucí práce:</w:t>
            </w:r>
          </w:p>
        </w:tc>
        <w:tc>
          <w:tcPr>
            <w:tcW w:w="6007" w:type="dxa"/>
            <w:tcBorders>
              <w:top w:val="single" w:sz="2" w:space="0" w:color="auto"/>
              <w:left w:val="single" w:sz="2" w:space="0" w:color="auto"/>
              <w:right w:val="double" w:sz="4" w:space="0" w:color="auto"/>
            </w:tcBorders>
            <w:vAlign w:val="center"/>
          </w:tcPr>
          <w:p w:rsidR="00E661BA" w:rsidRPr="001F0876" w:rsidRDefault="00E661BA" w:rsidP="005675A5">
            <w:pPr>
              <w:spacing w:before="20" w:after="20" w:line="240" w:lineRule="auto"/>
              <w:ind w:firstLine="0"/>
              <w:rPr>
                <w:lang w:eastAsia="cs-CZ"/>
              </w:rPr>
            </w:pPr>
            <w:r w:rsidRPr="001F0876">
              <w:rPr>
                <w:lang w:eastAsia="cs-CZ"/>
              </w:rPr>
              <w:t>Mgr. Michal Růžička, Ph.D</w:t>
            </w:r>
          </w:p>
        </w:tc>
      </w:tr>
      <w:tr w:rsidR="00E661BA" w:rsidRPr="001F0876" w:rsidTr="005675A5">
        <w:trPr>
          <w:trHeight w:val="350"/>
        </w:trPr>
        <w:tc>
          <w:tcPr>
            <w:tcW w:w="2819" w:type="dxa"/>
            <w:tcBorders>
              <w:left w:val="double" w:sz="4" w:space="0" w:color="auto"/>
              <w:bottom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Rok obhajoby:</w:t>
            </w:r>
          </w:p>
        </w:tc>
        <w:tc>
          <w:tcPr>
            <w:tcW w:w="6007" w:type="dxa"/>
            <w:tcBorders>
              <w:top w:val="single" w:sz="2" w:space="0" w:color="auto"/>
              <w:left w:val="single" w:sz="2" w:space="0" w:color="auto"/>
              <w:right w:val="double" w:sz="4" w:space="0" w:color="auto"/>
            </w:tcBorders>
            <w:vAlign w:val="center"/>
          </w:tcPr>
          <w:p w:rsidR="00E661BA" w:rsidRPr="001F0876" w:rsidRDefault="00E661BA" w:rsidP="005675A5">
            <w:pPr>
              <w:spacing w:before="20" w:after="20" w:line="240" w:lineRule="auto"/>
              <w:ind w:firstLine="0"/>
              <w:rPr>
                <w:lang w:eastAsia="cs-CZ"/>
              </w:rPr>
            </w:pPr>
            <w:r w:rsidRPr="001F0876">
              <w:rPr>
                <w:lang w:eastAsia="cs-CZ"/>
              </w:rPr>
              <w:t>201</w:t>
            </w:r>
            <w:r w:rsidR="008363F8" w:rsidRPr="001F0876">
              <w:rPr>
                <w:lang w:eastAsia="cs-CZ"/>
              </w:rPr>
              <w:t>3</w:t>
            </w:r>
          </w:p>
        </w:tc>
      </w:tr>
      <w:tr w:rsidR="00E661BA" w:rsidRPr="001F0876" w:rsidTr="005675A5">
        <w:trPr>
          <w:trHeight w:val="195"/>
        </w:trPr>
        <w:tc>
          <w:tcPr>
            <w:tcW w:w="2819" w:type="dxa"/>
            <w:tcBorders>
              <w:top w:val="double" w:sz="4" w:space="0" w:color="auto"/>
              <w:left w:val="nil"/>
              <w:bottom w:val="double" w:sz="4" w:space="0" w:color="auto"/>
              <w:right w:val="nil"/>
            </w:tcBorders>
            <w:vAlign w:val="center"/>
          </w:tcPr>
          <w:p w:rsidR="00E661BA" w:rsidRPr="001F0876" w:rsidRDefault="00E661BA" w:rsidP="005675A5">
            <w:pPr>
              <w:spacing w:before="20" w:after="20" w:line="240" w:lineRule="auto"/>
              <w:ind w:firstLine="0"/>
              <w:jc w:val="left"/>
              <w:rPr>
                <w:lang w:eastAsia="cs-CZ"/>
              </w:rPr>
            </w:pPr>
          </w:p>
        </w:tc>
        <w:tc>
          <w:tcPr>
            <w:tcW w:w="6007" w:type="dxa"/>
            <w:tcBorders>
              <w:top w:val="double" w:sz="4" w:space="0" w:color="auto"/>
              <w:left w:val="nil"/>
              <w:bottom w:val="double" w:sz="4" w:space="0" w:color="auto"/>
              <w:right w:val="nil"/>
            </w:tcBorders>
            <w:vAlign w:val="center"/>
          </w:tcPr>
          <w:p w:rsidR="00E661BA" w:rsidRPr="001F0876" w:rsidRDefault="00E661BA" w:rsidP="005675A5">
            <w:pPr>
              <w:spacing w:before="20" w:after="20" w:line="240" w:lineRule="auto"/>
              <w:ind w:firstLine="0"/>
              <w:rPr>
                <w:lang w:eastAsia="cs-CZ"/>
              </w:rPr>
            </w:pPr>
          </w:p>
        </w:tc>
      </w:tr>
      <w:tr w:rsidR="00E661BA" w:rsidRPr="001F0876" w:rsidTr="005675A5">
        <w:trPr>
          <w:trHeight w:val="289"/>
        </w:trPr>
        <w:tc>
          <w:tcPr>
            <w:tcW w:w="2819" w:type="dxa"/>
            <w:tcBorders>
              <w:top w:val="double" w:sz="4" w:space="0" w:color="auto"/>
              <w:left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Název práce:</w:t>
            </w:r>
          </w:p>
        </w:tc>
        <w:tc>
          <w:tcPr>
            <w:tcW w:w="6007" w:type="dxa"/>
            <w:tcBorders>
              <w:top w:val="double" w:sz="4" w:space="0" w:color="auto"/>
              <w:left w:val="single" w:sz="2" w:space="0" w:color="auto"/>
              <w:right w:val="double" w:sz="4" w:space="0" w:color="auto"/>
            </w:tcBorders>
            <w:vAlign w:val="center"/>
          </w:tcPr>
          <w:p w:rsidR="00E661BA" w:rsidRPr="001F0876" w:rsidRDefault="001F0876" w:rsidP="005675A5">
            <w:pPr>
              <w:spacing w:before="20" w:after="20" w:line="240" w:lineRule="auto"/>
              <w:ind w:firstLine="0"/>
              <w:rPr>
                <w:lang w:eastAsia="cs-CZ"/>
              </w:rPr>
            </w:pPr>
            <w:r w:rsidRPr="001F0876">
              <w:rPr>
                <w:lang w:eastAsia="cs-CZ"/>
              </w:rPr>
              <w:t>Zkušenosti s K</w:t>
            </w:r>
            <w:r w:rsidR="00B230FF" w:rsidRPr="001F0876">
              <w:rPr>
                <w:lang w:eastAsia="cs-CZ"/>
              </w:rPr>
              <w:t>rátkým intervenčním programem pro závislé na pervitinu</w:t>
            </w:r>
          </w:p>
        </w:tc>
      </w:tr>
      <w:tr w:rsidR="00E661BA" w:rsidRPr="001F0876" w:rsidTr="005675A5">
        <w:trPr>
          <w:trHeight w:val="474"/>
        </w:trPr>
        <w:tc>
          <w:tcPr>
            <w:tcW w:w="2819" w:type="dxa"/>
            <w:tcBorders>
              <w:top w:val="single" w:sz="2" w:space="0" w:color="auto"/>
              <w:left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Název v angličtině:</w:t>
            </w:r>
          </w:p>
        </w:tc>
        <w:tc>
          <w:tcPr>
            <w:tcW w:w="6007" w:type="dxa"/>
            <w:tcBorders>
              <w:top w:val="single" w:sz="2" w:space="0" w:color="auto"/>
              <w:left w:val="single" w:sz="2" w:space="0" w:color="auto"/>
              <w:right w:val="double" w:sz="4" w:space="0" w:color="auto"/>
            </w:tcBorders>
            <w:vAlign w:val="center"/>
          </w:tcPr>
          <w:p w:rsidR="00E661BA" w:rsidRPr="001F0876" w:rsidRDefault="005E23DB" w:rsidP="005675A5">
            <w:pPr>
              <w:spacing w:before="20" w:after="20" w:line="240" w:lineRule="auto"/>
              <w:ind w:firstLine="0"/>
              <w:rPr>
                <w:lang w:eastAsia="cs-CZ"/>
              </w:rPr>
            </w:pPr>
            <w:r>
              <w:rPr>
                <w:lang w:eastAsia="cs-CZ"/>
              </w:rPr>
              <w:t>Knowledges of the Brief Intervention Program for the Users of P</w:t>
            </w:r>
            <w:r w:rsidR="00B230FF" w:rsidRPr="001F0876">
              <w:rPr>
                <w:lang w:eastAsia="cs-CZ"/>
              </w:rPr>
              <w:t>ervitin</w:t>
            </w:r>
          </w:p>
        </w:tc>
      </w:tr>
      <w:tr w:rsidR="00E661BA" w:rsidRPr="001F0876" w:rsidTr="005675A5">
        <w:trPr>
          <w:trHeight w:val="3430"/>
        </w:trPr>
        <w:tc>
          <w:tcPr>
            <w:tcW w:w="2819" w:type="dxa"/>
            <w:tcBorders>
              <w:top w:val="single" w:sz="2" w:space="0" w:color="auto"/>
              <w:left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Anotace práce:</w:t>
            </w:r>
          </w:p>
        </w:tc>
        <w:tc>
          <w:tcPr>
            <w:tcW w:w="6007" w:type="dxa"/>
            <w:tcBorders>
              <w:top w:val="single" w:sz="2" w:space="0" w:color="auto"/>
              <w:left w:val="single" w:sz="2" w:space="0" w:color="auto"/>
              <w:right w:val="double" w:sz="4" w:space="0" w:color="auto"/>
            </w:tcBorders>
            <w:vAlign w:val="center"/>
          </w:tcPr>
          <w:p w:rsidR="00732FB1" w:rsidRPr="001F0876" w:rsidRDefault="00732FB1" w:rsidP="005675A5">
            <w:pPr>
              <w:spacing w:before="20" w:after="20" w:line="240" w:lineRule="auto"/>
              <w:ind w:firstLine="0"/>
              <w:rPr>
                <w:lang w:eastAsia="cs-CZ"/>
              </w:rPr>
            </w:pPr>
            <w:r w:rsidRPr="001F0876">
              <w:rPr>
                <w:lang w:eastAsia="cs-CZ"/>
              </w:rPr>
              <w:t>Diplomová práce seznamuje s Krátkým intervenčním programem, který se používá jako nástroj při léčbě závislostí na pervitinu. Zabývá se popisem transformace programu a zdůvodňuje, proč došlo k nové podobě metodiky. Dále se zabývá dopadem škodlivého užívání drogy na zdraví jedince. Také popisuje pohled na užívání drog v souvislosti s poruchami příjmu potravy.</w:t>
            </w:r>
          </w:p>
          <w:p w:rsidR="00E661BA" w:rsidRPr="001F0876" w:rsidRDefault="00732FB1" w:rsidP="005675A5">
            <w:pPr>
              <w:spacing w:before="20" w:after="20" w:line="240" w:lineRule="auto"/>
              <w:ind w:firstLine="0"/>
              <w:rPr>
                <w:lang w:eastAsia="cs-CZ"/>
              </w:rPr>
            </w:pPr>
            <w:r w:rsidRPr="001F0876">
              <w:rPr>
                <w:lang w:eastAsia="cs-CZ"/>
              </w:rPr>
              <w:t>Z ohniskové skupiny zjišťujeme, jestli je téma obav z tloušťky pro klientky zajímavé. Na základě zjištěných informací sestavujeme volný terapeutický modul</w:t>
            </w:r>
            <w:r w:rsidR="005336BA" w:rsidRPr="001F0876">
              <w:rPr>
                <w:lang w:eastAsia="cs-CZ"/>
              </w:rPr>
              <w:t xml:space="preserve">. Ten slouží terapeutům jako návrh postupu práce u klientek, které se s touto problematikou zabývají. </w:t>
            </w:r>
          </w:p>
        </w:tc>
      </w:tr>
      <w:tr w:rsidR="00E661BA" w:rsidRPr="001F0876" w:rsidTr="005675A5">
        <w:trPr>
          <w:trHeight w:val="398"/>
        </w:trPr>
        <w:tc>
          <w:tcPr>
            <w:tcW w:w="2819" w:type="dxa"/>
            <w:tcBorders>
              <w:top w:val="single" w:sz="2" w:space="0" w:color="auto"/>
              <w:left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Klíčová slova:</w:t>
            </w:r>
          </w:p>
        </w:tc>
        <w:tc>
          <w:tcPr>
            <w:tcW w:w="6007" w:type="dxa"/>
            <w:tcBorders>
              <w:top w:val="single" w:sz="2" w:space="0" w:color="auto"/>
              <w:left w:val="single" w:sz="2" w:space="0" w:color="auto"/>
              <w:right w:val="double" w:sz="4" w:space="0" w:color="auto"/>
            </w:tcBorders>
            <w:vAlign w:val="center"/>
          </w:tcPr>
          <w:p w:rsidR="00E661BA" w:rsidRPr="001F0876" w:rsidRDefault="005675A5" w:rsidP="005675A5">
            <w:pPr>
              <w:spacing w:before="20" w:after="20" w:line="240" w:lineRule="auto"/>
              <w:ind w:firstLine="0"/>
              <w:rPr>
                <w:lang w:eastAsia="cs-CZ"/>
              </w:rPr>
            </w:pPr>
            <w:r>
              <w:rPr>
                <w:lang w:eastAsia="cs-CZ"/>
              </w:rPr>
              <w:t>I</w:t>
            </w:r>
            <w:r w:rsidR="005336BA" w:rsidRPr="001F0876">
              <w:rPr>
                <w:lang w:eastAsia="cs-CZ"/>
              </w:rPr>
              <w:t>ntervenční program, závislost, pervitin,</w:t>
            </w:r>
            <w:r w:rsidR="00E661BA" w:rsidRPr="001F0876">
              <w:rPr>
                <w:lang w:eastAsia="cs-CZ"/>
              </w:rPr>
              <w:t xml:space="preserve"> </w:t>
            </w:r>
            <w:r w:rsidR="005336BA" w:rsidRPr="001F0876">
              <w:rPr>
                <w:lang w:eastAsia="cs-CZ"/>
              </w:rPr>
              <w:t>obavy z</w:t>
            </w:r>
            <w:r>
              <w:rPr>
                <w:lang w:eastAsia="cs-CZ"/>
              </w:rPr>
              <w:t> </w:t>
            </w:r>
            <w:r w:rsidR="005336BA" w:rsidRPr="001F0876">
              <w:rPr>
                <w:lang w:eastAsia="cs-CZ"/>
              </w:rPr>
              <w:t>tloušťky</w:t>
            </w:r>
            <w:r>
              <w:rPr>
                <w:lang w:eastAsia="cs-CZ"/>
              </w:rPr>
              <w:t>.</w:t>
            </w:r>
          </w:p>
        </w:tc>
      </w:tr>
      <w:tr w:rsidR="00E661BA" w:rsidRPr="001F0876" w:rsidTr="005675A5">
        <w:trPr>
          <w:trHeight w:val="2456"/>
        </w:trPr>
        <w:tc>
          <w:tcPr>
            <w:tcW w:w="2819" w:type="dxa"/>
            <w:tcBorders>
              <w:top w:val="single" w:sz="2" w:space="0" w:color="auto"/>
              <w:left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Anotace v angličtině:</w:t>
            </w:r>
          </w:p>
        </w:tc>
        <w:tc>
          <w:tcPr>
            <w:tcW w:w="6007" w:type="dxa"/>
            <w:tcBorders>
              <w:top w:val="single" w:sz="2" w:space="0" w:color="auto"/>
              <w:left w:val="single" w:sz="2" w:space="0" w:color="auto"/>
              <w:right w:val="double" w:sz="4" w:space="0" w:color="auto"/>
            </w:tcBorders>
            <w:vAlign w:val="center"/>
          </w:tcPr>
          <w:p w:rsidR="00E661BA" w:rsidRPr="001F0876" w:rsidRDefault="00EA25A6" w:rsidP="005675A5">
            <w:pPr>
              <w:spacing w:before="20" w:after="20" w:line="240" w:lineRule="auto"/>
              <w:ind w:firstLine="0"/>
            </w:pPr>
            <w:r w:rsidRPr="001F0876">
              <w:t xml:space="preserve">This </w:t>
            </w:r>
            <w:r w:rsidR="005B5E07">
              <w:t>Diploma Thesis I</w:t>
            </w:r>
            <w:r w:rsidR="00601A46">
              <w:t>ntroduces the B</w:t>
            </w:r>
            <w:r w:rsidR="005B5E07">
              <w:t>rief  Intervention Program, which is U</w:t>
            </w:r>
            <w:r w:rsidR="00601A46">
              <w:t>sed as a Tool in the Treatment of Addiction to M</w:t>
            </w:r>
            <w:r w:rsidRPr="001F0876">
              <w:t>eth</w:t>
            </w:r>
            <w:r w:rsidR="00601A46">
              <w:t>amphetamine. It deals with the D</w:t>
            </w:r>
            <w:r w:rsidRPr="001F0876">
              <w:t>escripti</w:t>
            </w:r>
            <w:r w:rsidR="00601A46">
              <w:t>on of the T</w:t>
            </w:r>
            <w:r w:rsidRPr="001F0876">
              <w:t>ransformation of th</w:t>
            </w:r>
            <w:r w:rsidR="00601A46">
              <w:t>e P</w:t>
            </w:r>
            <w:r w:rsidR="005B5E07">
              <w:t>rogram and E</w:t>
            </w:r>
            <w:r w:rsidR="00601A46">
              <w:t>xplains why the M</w:t>
            </w:r>
            <w:r w:rsidR="005B5E07">
              <w:t>ethodology has C</w:t>
            </w:r>
            <w:r w:rsidRPr="001F0876">
              <w:t>hanged. It also de</w:t>
            </w:r>
            <w:r w:rsidR="005B5E07">
              <w:t>als with the Harmful Impact of Drug U</w:t>
            </w:r>
            <w:r w:rsidR="00601A46">
              <w:t>se on the H</w:t>
            </w:r>
            <w:r w:rsidR="005B5E07">
              <w:t>ealth of I</w:t>
            </w:r>
            <w:r w:rsidRPr="001F0876">
              <w:t>ndi</w:t>
            </w:r>
            <w:r w:rsidR="00601A46">
              <w:t>viduals. It</w:t>
            </w:r>
            <w:r w:rsidR="005B5E07">
              <w:t xml:space="preserve"> also D</w:t>
            </w:r>
            <w:r w:rsidR="00601A46">
              <w:t>escribes the View of Drug use in R</w:t>
            </w:r>
            <w:r w:rsidRPr="001F0876">
              <w:t>elation to</w:t>
            </w:r>
            <w:r w:rsidR="005B5E07">
              <w:t xml:space="preserve"> Eating D</w:t>
            </w:r>
            <w:r w:rsidR="00601A46">
              <w:t>isorders. Based on the F</w:t>
            </w:r>
            <w:r w:rsidRPr="001F0876">
              <w:t xml:space="preserve">ocus </w:t>
            </w:r>
            <w:r w:rsidR="00601A46">
              <w:t>G</w:t>
            </w:r>
            <w:r w:rsidRPr="001F0876">
              <w:t xml:space="preserve">roup </w:t>
            </w:r>
            <w:r w:rsidR="005B5E07">
              <w:t>we try to f</w:t>
            </w:r>
            <w:r w:rsidR="00601A46">
              <w:t>ind out whether the Topic of Fe</w:t>
            </w:r>
            <w:r w:rsidR="005B5E07">
              <w:t>ar of Fatness for Clients.  We S</w:t>
            </w:r>
            <w:r w:rsidR="00601A46">
              <w:t>um up all the Informations and Form free therapeutic M</w:t>
            </w:r>
            <w:r w:rsidRPr="001F0876">
              <w:t>odule. I</w:t>
            </w:r>
            <w:r w:rsidR="005B5E07">
              <w:t>t Serves as a P</w:t>
            </w:r>
            <w:r w:rsidR="00601A46">
              <w:t>roposal for the Therapists Work with Clients who deal with this I</w:t>
            </w:r>
            <w:r w:rsidRPr="001F0876">
              <w:t>ssue.</w:t>
            </w:r>
          </w:p>
        </w:tc>
      </w:tr>
      <w:tr w:rsidR="00E661BA" w:rsidRPr="001F0876" w:rsidTr="005675A5">
        <w:trPr>
          <w:trHeight w:val="358"/>
        </w:trPr>
        <w:tc>
          <w:tcPr>
            <w:tcW w:w="2819" w:type="dxa"/>
            <w:tcBorders>
              <w:top w:val="single" w:sz="2" w:space="0" w:color="auto"/>
              <w:left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Klíčová slova v angličtině:</w:t>
            </w:r>
          </w:p>
        </w:tc>
        <w:tc>
          <w:tcPr>
            <w:tcW w:w="6007" w:type="dxa"/>
            <w:tcBorders>
              <w:top w:val="single" w:sz="2" w:space="0" w:color="auto"/>
              <w:left w:val="single" w:sz="2" w:space="0" w:color="auto"/>
              <w:right w:val="double" w:sz="4" w:space="0" w:color="auto"/>
            </w:tcBorders>
            <w:vAlign w:val="center"/>
          </w:tcPr>
          <w:p w:rsidR="00E661BA" w:rsidRPr="001F0876" w:rsidRDefault="005675A5" w:rsidP="005675A5">
            <w:pPr>
              <w:spacing w:before="20" w:after="20" w:line="240" w:lineRule="auto"/>
              <w:ind w:firstLine="0"/>
            </w:pPr>
            <w:r>
              <w:rPr>
                <w:lang w:eastAsia="cs-CZ"/>
              </w:rPr>
              <w:t>Brief I</w:t>
            </w:r>
            <w:r w:rsidR="005336BA" w:rsidRPr="001F0876">
              <w:rPr>
                <w:lang w:eastAsia="cs-CZ"/>
              </w:rPr>
              <w:t>ntervention</w:t>
            </w:r>
            <w:r>
              <w:rPr>
                <w:lang w:eastAsia="cs-CZ"/>
              </w:rPr>
              <w:t xml:space="preserve"> P</w:t>
            </w:r>
            <w:r w:rsidR="00EA25A6" w:rsidRPr="001F0876">
              <w:rPr>
                <w:lang w:eastAsia="cs-CZ"/>
              </w:rPr>
              <w:t>rogram</w:t>
            </w:r>
            <w:r>
              <w:rPr>
                <w:lang w:eastAsia="cs-CZ"/>
              </w:rPr>
              <w:t>; P</w:t>
            </w:r>
            <w:r w:rsidR="005336BA" w:rsidRPr="001F0876">
              <w:rPr>
                <w:lang w:eastAsia="cs-CZ"/>
              </w:rPr>
              <w:t>ervitin,</w:t>
            </w:r>
            <w:r w:rsidR="00E661BA" w:rsidRPr="001F0876">
              <w:rPr>
                <w:lang w:eastAsia="cs-CZ"/>
              </w:rPr>
              <w:t xml:space="preserve"> </w:t>
            </w:r>
            <w:r>
              <w:t>Addiction, F</w:t>
            </w:r>
            <w:r w:rsidR="00EA25A6" w:rsidRPr="001F0876">
              <w:t xml:space="preserve">ear </w:t>
            </w:r>
            <w:r>
              <w:t>of F</w:t>
            </w:r>
            <w:r w:rsidR="00EA25A6" w:rsidRPr="001F0876">
              <w:t>atness</w:t>
            </w:r>
          </w:p>
        </w:tc>
      </w:tr>
      <w:tr w:rsidR="00E661BA" w:rsidRPr="001F0876" w:rsidTr="005675A5">
        <w:trPr>
          <w:trHeight w:val="425"/>
        </w:trPr>
        <w:tc>
          <w:tcPr>
            <w:tcW w:w="2819" w:type="dxa"/>
            <w:tcBorders>
              <w:top w:val="single" w:sz="2" w:space="0" w:color="auto"/>
              <w:left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Přílohy vázané v práci:</w:t>
            </w:r>
          </w:p>
        </w:tc>
        <w:tc>
          <w:tcPr>
            <w:tcW w:w="6007" w:type="dxa"/>
            <w:tcBorders>
              <w:top w:val="single" w:sz="2" w:space="0" w:color="auto"/>
              <w:left w:val="single" w:sz="2" w:space="0" w:color="auto"/>
              <w:right w:val="double" w:sz="4" w:space="0" w:color="auto"/>
            </w:tcBorders>
            <w:vAlign w:val="center"/>
          </w:tcPr>
          <w:p w:rsidR="00E661BA" w:rsidRPr="001F0876" w:rsidRDefault="00E661BA" w:rsidP="005675A5">
            <w:pPr>
              <w:spacing w:before="20" w:after="20" w:line="240" w:lineRule="auto"/>
              <w:ind w:firstLine="0"/>
              <w:rPr>
                <w:lang w:eastAsia="cs-CZ"/>
              </w:rPr>
            </w:pPr>
            <w:r w:rsidRPr="001F0876">
              <w:rPr>
                <w:lang w:eastAsia="cs-CZ"/>
              </w:rPr>
              <w:t xml:space="preserve">Příloha č. 1 : </w:t>
            </w:r>
            <w:r w:rsidR="005336BA" w:rsidRPr="001F0876">
              <w:t>Záznam rozhovoru s terapeutem P-centra</w:t>
            </w:r>
          </w:p>
          <w:p w:rsidR="001F0876" w:rsidRPr="001F0876" w:rsidRDefault="00E661BA" w:rsidP="005675A5">
            <w:pPr>
              <w:spacing w:before="20" w:after="20" w:line="240" w:lineRule="auto"/>
              <w:ind w:firstLine="0"/>
            </w:pPr>
            <w:r w:rsidRPr="001F0876">
              <w:rPr>
                <w:lang w:eastAsia="cs-CZ"/>
              </w:rPr>
              <w:t xml:space="preserve">Příloha č. 2 : </w:t>
            </w:r>
            <w:r w:rsidR="005336BA" w:rsidRPr="001F0876">
              <w:t>Přepis zvukového záznamu</w:t>
            </w:r>
          </w:p>
          <w:p w:rsidR="001F0876" w:rsidRPr="001F0876" w:rsidRDefault="005675A5" w:rsidP="005675A5">
            <w:pPr>
              <w:spacing w:before="20" w:after="20" w:line="240" w:lineRule="auto"/>
              <w:ind w:firstLine="0"/>
            </w:pPr>
            <w:r>
              <w:rPr>
                <w:lang w:eastAsia="cs-CZ"/>
              </w:rPr>
              <w:t xml:space="preserve">Příloha č. </w:t>
            </w:r>
            <w:r w:rsidR="005336BA" w:rsidRPr="001F0876">
              <w:rPr>
                <w:lang w:eastAsia="cs-CZ"/>
              </w:rPr>
              <w:t>3 :</w:t>
            </w:r>
            <w:r w:rsidR="005336BA" w:rsidRPr="001F0876">
              <w:t xml:space="preserve"> Pracovní list: Vnímání reakce okolí na můj aktuální vzhled</w:t>
            </w:r>
          </w:p>
          <w:p w:rsidR="005336BA" w:rsidRPr="001F0876" w:rsidRDefault="005336BA" w:rsidP="005675A5">
            <w:pPr>
              <w:spacing w:before="20" w:after="20" w:line="240" w:lineRule="auto"/>
              <w:ind w:firstLine="0"/>
            </w:pPr>
            <w:r w:rsidRPr="001F0876">
              <w:rPr>
                <w:lang w:eastAsia="cs-CZ"/>
              </w:rPr>
              <w:t>Příloha č. 4 :</w:t>
            </w:r>
            <w:r w:rsidRPr="001F0876">
              <w:rPr>
                <w:bCs/>
                <w:spacing w:val="-8"/>
              </w:rPr>
              <w:t xml:space="preserve"> Pracovní list 11: Tabulka spouštěčů</w:t>
            </w:r>
          </w:p>
        </w:tc>
      </w:tr>
      <w:tr w:rsidR="00E661BA" w:rsidRPr="001F0876" w:rsidTr="005675A5">
        <w:trPr>
          <w:trHeight w:val="30"/>
        </w:trPr>
        <w:tc>
          <w:tcPr>
            <w:tcW w:w="2819" w:type="dxa"/>
            <w:tcBorders>
              <w:left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Rozsah práce:</w:t>
            </w:r>
          </w:p>
        </w:tc>
        <w:tc>
          <w:tcPr>
            <w:tcW w:w="6007" w:type="dxa"/>
            <w:tcBorders>
              <w:top w:val="single" w:sz="2" w:space="0" w:color="auto"/>
              <w:left w:val="single" w:sz="2" w:space="0" w:color="auto"/>
              <w:right w:val="double" w:sz="4" w:space="0" w:color="auto"/>
            </w:tcBorders>
            <w:vAlign w:val="center"/>
          </w:tcPr>
          <w:p w:rsidR="00E661BA" w:rsidRPr="001F0876" w:rsidRDefault="005475E7" w:rsidP="005675A5">
            <w:pPr>
              <w:spacing w:before="20" w:after="20" w:line="240" w:lineRule="auto"/>
              <w:ind w:firstLine="0"/>
              <w:rPr>
                <w:lang w:eastAsia="cs-CZ"/>
              </w:rPr>
            </w:pPr>
            <w:r>
              <w:rPr>
                <w:lang w:eastAsia="cs-CZ"/>
              </w:rPr>
              <w:t>100</w:t>
            </w:r>
          </w:p>
        </w:tc>
      </w:tr>
      <w:tr w:rsidR="00E661BA" w:rsidRPr="001F0876" w:rsidTr="005675A5">
        <w:trPr>
          <w:trHeight w:val="39"/>
        </w:trPr>
        <w:tc>
          <w:tcPr>
            <w:tcW w:w="2819" w:type="dxa"/>
            <w:tcBorders>
              <w:left w:val="double" w:sz="4" w:space="0" w:color="auto"/>
              <w:bottom w:val="double" w:sz="4" w:space="0" w:color="auto"/>
              <w:right w:val="single" w:sz="2" w:space="0" w:color="auto"/>
            </w:tcBorders>
            <w:vAlign w:val="center"/>
          </w:tcPr>
          <w:p w:rsidR="00E661BA" w:rsidRPr="001F0876" w:rsidRDefault="00E661BA" w:rsidP="005675A5">
            <w:pPr>
              <w:spacing w:before="20" w:after="20" w:line="240" w:lineRule="auto"/>
              <w:ind w:firstLine="0"/>
              <w:jc w:val="left"/>
              <w:rPr>
                <w:b/>
                <w:lang w:eastAsia="cs-CZ"/>
              </w:rPr>
            </w:pPr>
            <w:r w:rsidRPr="001F0876">
              <w:rPr>
                <w:b/>
                <w:lang w:eastAsia="cs-CZ"/>
              </w:rPr>
              <w:t>Jazyk práce:</w:t>
            </w:r>
          </w:p>
        </w:tc>
        <w:tc>
          <w:tcPr>
            <w:tcW w:w="6007" w:type="dxa"/>
            <w:tcBorders>
              <w:left w:val="single" w:sz="2" w:space="0" w:color="auto"/>
              <w:bottom w:val="double" w:sz="4" w:space="0" w:color="auto"/>
              <w:right w:val="double" w:sz="4" w:space="0" w:color="auto"/>
            </w:tcBorders>
            <w:vAlign w:val="center"/>
          </w:tcPr>
          <w:p w:rsidR="00E661BA" w:rsidRPr="001F0876" w:rsidRDefault="00E661BA" w:rsidP="005675A5">
            <w:pPr>
              <w:spacing w:before="20" w:after="20" w:line="240" w:lineRule="auto"/>
              <w:ind w:firstLine="0"/>
              <w:rPr>
                <w:lang w:eastAsia="cs-CZ"/>
              </w:rPr>
            </w:pPr>
            <w:r w:rsidRPr="001F0876">
              <w:rPr>
                <w:lang w:eastAsia="cs-CZ"/>
              </w:rPr>
              <w:t>Český jazyk</w:t>
            </w:r>
          </w:p>
        </w:tc>
      </w:tr>
    </w:tbl>
    <w:p w:rsidR="00EC6902" w:rsidRPr="009D1C0D" w:rsidRDefault="00EC6902" w:rsidP="005E23DB"/>
    <w:sectPr w:rsidR="00EC6902" w:rsidRPr="009D1C0D" w:rsidSect="003B38B7">
      <w:footerReference w:type="default" r:id="rId12"/>
      <w:pgSz w:w="11906" w:h="16838"/>
      <w:pgMar w:top="1418" w:right="1134"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4CEF" w:rsidRDefault="000B4CEF" w:rsidP="001E3138">
      <w:pPr>
        <w:spacing w:line="240" w:lineRule="auto"/>
      </w:pPr>
      <w:r>
        <w:separator/>
      </w:r>
    </w:p>
  </w:endnote>
  <w:endnote w:type="continuationSeparator" w:id="0">
    <w:p w:rsidR="000B4CEF" w:rsidRDefault="000B4CEF" w:rsidP="001E313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58" w:rsidRDefault="001A7458">
    <w:pPr>
      <w:pStyle w:val="Zpat"/>
      <w:jc w:val="center"/>
    </w:pPr>
  </w:p>
  <w:p w:rsidR="001A7458" w:rsidRDefault="001A7458">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58" w:rsidRDefault="00F41E98">
    <w:pPr>
      <w:pStyle w:val="Zpat"/>
      <w:jc w:val="center"/>
    </w:pPr>
    <w:fldSimple w:instr=" PAGE   \* MERGEFORMAT ">
      <w:r w:rsidR="005475E7">
        <w:rPr>
          <w:noProof/>
        </w:rPr>
        <w:t>100</w:t>
      </w:r>
    </w:fldSimple>
  </w:p>
  <w:p w:rsidR="001A7458" w:rsidRDefault="001A7458">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58" w:rsidRDefault="001A7458">
    <w:pPr>
      <w:pStyle w:val="Zpat"/>
      <w:jc w:val="center"/>
    </w:pPr>
  </w:p>
  <w:p w:rsidR="001A7458" w:rsidRDefault="001A7458">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4CEF" w:rsidRDefault="000B4CEF" w:rsidP="001E3138">
      <w:pPr>
        <w:spacing w:line="240" w:lineRule="auto"/>
      </w:pPr>
      <w:r>
        <w:separator/>
      </w:r>
    </w:p>
  </w:footnote>
  <w:footnote w:type="continuationSeparator" w:id="0">
    <w:p w:rsidR="000B4CEF" w:rsidRDefault="000B4CEF" w:rsidP="001E3138">
      <w:pPr>
        <w:spacing w:line="240" w:lineRule="auto"/>
      </w:pPr>
      <w:r>
        <w:continuationSeparator/>
      </w:r>
    </w:p>
  </w:footnote>
  <w:footnote w:id="1">
    <w:p w:rsidR="001A7458" w:rsidRDefault="001A7458" w:rsidP="00CA6EB1">
      <w:pPr>
        <w:pStyle w:val="Textpoznpodarou"/>
        <w:ind w:firstLine="0"/>
      </w:pPr>
      <w:r>
        <w:rPr>
          <w:rStyle w:val="Znakapoznpodarou"/>
        </w:rPr>
        <w:footnoteRef/>
      </w:r>
      <w:r>
        <w:t xml:space="preserve"> Znamená potlačení nebo vytěsnění.</w:t>
      </w:r>
    </w:p>
  </w:footnote>
  <w:footnote w:id="2">
    <w:p w:rsidR="001A7458" w:rsidRDefault="001A7458" w:rsidP="00CA6EB1">
      <w:pPr>
        <w:pStyle w:val="Textpoznpodarou"/>
        <w:ind w:firstLine="0"/>
      </w:pPr>
      <w:r>
        <w:rPr>
          <w:rStyle w:val="Znakapoznpodarou"/>
        </w:rPr>
        <w:footnoteRef/>
      </w:r>
      <w:r>
        <w:t xml:space="preserve"> Znamená snižování a poškození. Je chápán jako pilíř protidrogové politiky, tak i jako program pro výměnu jehel.</w:t>
      </w:r>
    </w:p>
  </w:footnote>
  <w:footnote w:id="3">
    <w:p w:rsidR="001A7458" w:rsidRDefault="001A7458" w:rsidP="00CA6EB1">
      <w:pPr>
        <w:pStyle w:val="Textpoznpodarou"/>
        <w:ind w:firstLine="0"/>
      </w:pPr>
      <w:r>
        <w:rPr>
          <w:rStyle w:val="Znakapoznpodarou"/>
        </w:rPr>
        <w:footnoteRef/>
      </w:r>
      <w:r>
        <w:t xml:space="preserve"> Nadměrné užívání, zneužívání</w:t>
      </w:r>
    </w:p>
  </w:footnote>
  <w:footnote w:id="4">
    <w:p w:rsidR="001A7458" w:rsidRDefault="001A7458" w:rsidP="00CA6EB1">
      <w:pPr>
        <w:pStyle w:val="Textpoznpodarou"/>
        <w:ind w:firstLine="0"/>
      </w:pPr>
      <w:r>
        <w:rPr>
          <w:rStyle w:val="Znakapoznpodarou"/>
        </w:rPr>
        <w:footnoteRef/>
      </w:r>
      <w:r>
        <w:t xml:space="preserve"> Snižování poškození/škod</w:t>
      </w:r>
    </w:p>
  </w:footnote>
  <w:footnote w:id="5">
    <w:p w:rsidR="001A7458" w:rsidRDefault="001A7458" w:rsidP="00CA6EB1">
      <w:pPr>
        <w:pStyle w:val="Textpoznpodarou"/>
        <w:ind w:firstLine="0"/>
      </w:pPr>
      <w:r>
        <w:rPr>
          <w:rStyle w:val="Znakapoznpodarou"/>
        </w:rPr>
        <w:footnoteRef/>
      </w:r>
      <w:r>
        <w:t xml:space="preserve"> Kognitivně-behaviorální terapie se označuje jako KBT.</w:t>
      </w:r>
    </w:p>
  </w:footnote>
  <w:footnote w:id="6">
    <w:p w:rsidR="001A7458" w:rsidRDefault="001A7458" w:rsidP="00CA6EB1">
      <w:pPr>
        <w:pStyle w:val="Textpoznpodarou"/>
        <w:ind w:firstLine="0"/>
      </w:pPr>
      <w:r>
        <w:rPr>
          <w:rStyle w:val="Znakapoznpodarou"/>
        </w:rPr>
        <w:footnoteRef/>
      </w:r>
      <w:r>
        <w:t xml:space="preserve"> Jinak nazýváno bažení.</w:t>
      </w:r>
    </w:p>
  </w:footnote>
  <w:footnote w:id="7">
    <w:p w:rsidR="001A7458" w:rsidRDefault="001A7458" w:rsidP="00CA6EB1">
      <w:pPr>
        <w:pStyle w:val="Textpoznpodarou"/>
        <w:ind w:firstLine="0"/>
      </w:pPr>
      <w:r>
        <w:rPr>
          <w:rStyle w:val="Znakapoznpodarou"/>
        </w:rPr>
        <w:footnoteRef/>
      </w:r>
      <w:r>
        <w:t xml:space="preserve"> Současný výskyt více nemocí.</w:t>
      </w:r>
    </w:p>
  </w:footnote>
  <w:footnote w:id="8">
    <w:p w:rsidR="001A7458" w:rsidRDefault="001A7458" w:rsidP="00CA6EB1">
      <w:pPr>
        <w:pStyle w:val="Textpoznpodarou"/>
        <w:ind w:firstLine="0"/>
      </w:pPr>
      <w:r>
        <w:rPr>
          <w:rStyle w:val="Znakapoznpodarou"/>
        </w:rPr>
        <w:footnoteRef/>
      </w:r>
      <w:r>
        <w:t xml:space="preserve"> Není jednorázová událost, ale prolínání kognitivní, behaviorální a afektivní složky. Zato pojem laps znamená „uklouznutí“.</w:t>
      </w:r>
    </w:p>
  </w:footnote>
  <w:footnote w:id="9">
    <w:p w:rsidR="001A7458" w:rsidRDefault="001A7458" w:rsidP="00CA6EB1">
      <w:pPr>
        <w:pStyle w:val="Textpoznpodarou"/>
        <w:ind w:firstLine="0"/>
      </w:pPr>
      <w:r>
        <w:rPr>
          <w:rStyle w:val="Znakapoznpodarou"/>
        </w:rPr>
        <w:footnoteRef/>
      </w:r>
      <w:r>
        <w:t xml:space="preserve"> Poradny pro osoby se závislostí na alkoholu a toxikomanii.</w:t>
      </w:r>
    </w:p>
  </w:footnote>
  <w:footnote w:id="10">
    <w:p w:rsidR="001A7458" w:rsidRDefault="001A7458" w:rsidP="00CA6EB1">
      <w:pPr>
        <w:pStyle w:val="Textpoznpodarou"/>
        <w:ind w:firstLine="0"/>
      </w:pPr>
      <w:r>
        <w:rPr>
          <w:rStyle w:val="Znakapoznpodarou"/>
        </w:rPr>
        <w:footnoteRef/>
      </w:r>
      <w:r>
        <w:t xml:space="preserve"> Současný výskyt více nemocí.</w:t>
      </w:r>
    </w:p>
  </w:footnote>
  <w:footnote w:id="11">
    <w:p w:rsidR="001A7458" w:rsidRDefault="001A7458" w:rsidP="00CA6EB1">
      <w:pPr>
        <w:pStyle w:val="Textpoznpodarou"/>
        <w:ind w:firstLine="0"/>
      </w:pPr>
      <w:r>
        <w:rPr>
          <w:rStyle w:val="Znakapoznpodarou"/>
        </w:rPr>
        <w:footnoteRef/>
      </w:r>
      <w:r>
        <w:t xml:space="preserve"> Centrální nervové soustavy</w:t>
      </w:r>
    </w:p>
  </w:footnote>
  <w:footnote w:id="12">
    <w:p w:rsidR="001A7458" w:rsidRDefault="001A7458" w:rsidP="00CA6EB1">
      <w:pPr>
        <w:pStyle w:val="Textpoznpodarou"/>
        <w:ind w:firstLine="0"/>
      </w:pPr>
      <w:r>
        <w:rPr>
          <w:rStyle w:val="Znakapoznpodarou"/>
        </w:rPr>
        <w:footnoteRef/>
      </w:r>
      <w:r>
        <w:t xml:space="preserve"> Stav, ve kterém klient zapomíná na negativní pocity a upřednostňuje pouze pozitivní vzpomínky. Stejně nazývaný jako euforické spontánní vybavování.</w:t>
      </w:r>
    </w:p>
  </w:footnote>
  <w:footnote w:id="13">
    <w:p w:rsidR="001A7458" w:rsidRDefault="001A7458" w:rsidP="00CA6EB1">
      <w:pPr>
        <w:pStyle w:val="Textpoznpodarou"/>
        <w:ind w:firstLine="0"/>
      </w:pPr>
      <w:r>
        <w:rPr>
          <w:rStyle w:val="Znakapoznpodarou"/>
        </w:rPr>
        <w:footnoteRef/>
      </w:r>
      <w:r>
        <w:t xml:space="preserve"> Centrální nervová soustava</w:t>
      </w:r>
    </w:p>
  </w:footnote>
  <w:footnote w:id="14">
    <w:p w:rsidR="001A7458" w:rsidRDefault="001A7458" w:rsidP="00CA6EB1">
      <w:pPr>
        <w:pStyle w:val="Textpoznpodarou"/>
        <w:ind w:firstLine="0"/>
      </w:pPr>
      <w:r>
        <w:rPr>
          <w:rStyle w:val="Znakapoznpodarou"/>
        </w:rPr>
        <w:footnoteRef/>
      </w:r>
      <w:r>
        <w:t xml:space="preserve"> </w:t>
      </w:r>
      <w:r w:rsidRPr="00DD267A">
        <w:t>MKN-10</w:t>
      </w:r>
      <w:r>
        <w:t>.revize</w:t>
      </w:r>
    </w:p>
  </w:footnote>
  <w:footnote w:id="15">
    <w:p w:rsidR="001A7458" w:rsidRDefault="001A7458" w:rsidP="00CA6EB1">
      <w:pPr>
        <w:pStyle w:val="Textpoznpodarou"/>
        <w:ind w:firstLine="0"/>
      </w:pPr>
      <w:r>
        <w:rPr>
          <w:rStyle w:val="Znakapoznpodarou"/>
        </w:rPr>
        <w:footnoteRef/>
      </w:r>
      <w:r>
        <w:t xml:space="preserve"> Tato nutkavá potřeba se také nazývá jako craving, neboli v českém překladu bažení.</w:t>
      </w:r>
    </w:p>
  </w:footnote>
  <w:footnote w:id="16">
    <w:p w:rsidR="001A7458" w:rsidRDefault="001A7458" w:rsidP="00CA6EB1">
      <w:pPr>
        <w:pStyle w:val="Textpoznpodarou"/>
        <w:ind w:firstLine="0"/>
      </w:pPr>
      <w:r>
        <w:rPr>
          <w:rStyle w:val="Znakapoznpodarou"/>
        </w:rPr>
        <w:footnoteRef/>
      </w:r>
      <w:r>
        <w:t xml:space="preserve"> Diagnostický statický manuál IV</w:t>
      </w:r>
    </w:p>
  </w:footnote>
  <w:footnote w:id="17">
    <w:p w:rsidR="001A7458" w:rsidRDefault="001A7458" w:rsidP="00CA6EB1">
      <w:pPr>
        <w:pStyle w:val="Textpoznpodarou"/>
        <w:ind w:firstLine="0"/>
      </w:pPr>
      <w:r>
        <w:rPr>
          <w:rStyle w:val="Znakapoznpodarou"/>
        </w:rPr>
        <w:footnoteRef/>
      </w:r>
      <w:r>
        <w:t xml:space="preserve"> Dieta v tomto kontextu je chápána jako aktivita, při které jedinec cíleně snižuje svoji váhu.</w:t>
      </w:r>
    </w:p>
  </w:footnote>
  <w:footnote w:id="18">
    <w:p w:rsidR="001A7458" w:rsidRDefault="001A7458" w:rsidP="00CA6EB1">
      <w:pPr>
        <w:pStyle w:val="Textpoznpodarou"/>
        <w:ind w:firstLine="0"/>
      </w:pPr>
      <w:r>
        <w:rPr>
          <w:rStyle w:val="Znakapoznpodarou"/>
        </w:rPr>
        <w:footnoteRef/>
      </w:r>
      <w:r>
        <w:t xml:space="preserve"> Zadopostranní</w:t>
      </w:r>
    </w:p>
  </w:footnote>
  <w:footnote w:id="19">
    <w:p w:rsidR="001A7458" w:rsidRDefault="001A7458" w:rsidP="001E3138">
      <w:pPr>
        <w:pStyle w:val="Textpoznpodarou"/>
      </w:pPr>
      <w:r>
        <w:rPr>
          <w:rStyle w:val="Znakapoznpodarou"/>
        </w:rPr>
        <w:footnoteRef/>
      </w:r>
      <w:r>
        <w:t xml:space="preserve"> V zahraniční literatuře tento pojem nalezneme pod amphetamine – type stimulants, nebo pod zkratkou ATS.</w:t>
      </w:r>
    </w:p>
  </w:footnote>
  <w:footnote w:id="20">
    <w:p w:rsidR="001A7458" w:rsidRDefault="001A7458" w:rsidP="001E3138">
      <w:pPr>
        <w:pStyle w:val="Textpoznpodarou"/>
      </w:pPr>
      <w:r>
        <w:rPr>
          <w:rStyle w:val="Znakapoznpodarou"/>
        </w:rPr>
        <w:footnoteRef/>
      </w:r>
      <w:r>
        <w:t xml:space="preserve"> Pojem může být označován také jako budivá látka.</w:t>
      </w:r>
    </w:p>
  </w:footnote>
  <w:footnote w:id="21">
    <w:p w:rsidR="001A7458" w:rsidRDefault="001A7458" w:rsidP="001E3138">
      <w:pPr>
        <w:pStyle w:val="Textpoznpodarou"/>
      </w:pPr>
      <w:r>
        <w:rPr>
          <w:rStyle w:val="Znakapoznpodarou"/>
        </w:rPr>
        <w:footnoteRef/>
      </w:r>
      <w:r>
        <w:t xml:space="preserve"> European Monitoring Centre for Drugs and Drug Addiction. Jedná se o evropské monitorovací centrum pro drogy a závislost a je považován za klíčový zdroj informací o drogách v Evropě. Jeho provoz byl zahájen v roce 1995 v Lisabonu a má stočlenný tým, který mimo jiné poskytuje podklady k navrhování zákonů. </w:t>
      </w:r>
    </w:p>
  </w:footnote>
  <w:footnote w:id="22">
    <w:p w:rsidR="001A7458" w:rsidRDefault="001A7458" w:rsidP="001E3138">
      <w:pPr>
        <w:pStyle w:val="Textpoznpodarou"/>
      </w:pPr>
      <w:r>
        <w:rPr>
          <w:rStyle w:val="Znakapoznpodarou"/>
        </w:rPr>
        <w:footnoteRef/>
      </w:r>
      <w:r>
        <w:t xml:space="preserve"> Evropský policejní úřad nebo-li organizace Evropské Unie a slouží k prosazování zákonů. Od roku 1999 sídlí v Haagu. S jeho šesti sty zaměstnanci bojuje také proti obchodování s drogami atd.</w:t>
      </w:r>
    </w:p>
  </w:footnote>
  <w:footnote w:id="23">
    <w:p w:rsidR="001A7458" w:rsidRDefault="001A7458" w:rsidP="00CA6EB1">
      <w:pPr>
        <w:pStyle w:val="Textpoznpodarou"/>
        <w:ind w:firstLine="0"/>
      </w:pPr>
      <w:r>
        <w:rPr>
          <w:rStyle w:val="Znakapoznpodarou"/>
        </w:rPr>
        <w:footnoteRef/>
      </w:r>
      <w:r>
        <w:t xml:space="preserve"> České pojmenování chvojník.</w:t>
      </w:r>
    </w:p>
  </w:footnote>
  <w:footnote w:id="24">
    <w:p w:rsidR="001A7458" w:rsidRDefault="001A7458" w:rsidP="00CA6EB1">
      <w:pPr>
        <w:pStyle w:val="Textpoznpodarou"/>
        <w:ind w:firstLine="0"/>
      </w:pPr>
      <w:r>
        <w:rPr>
          <w:rStyle w:val="Znakapoznpodarou"/>
        </w:rPr>
        <w:footnoteRef/>
      </w:r>
      <w:r>
        <w:t xml:space="preserve"> Výchozí látka</w:t>
      </w:r>
    </w:p>
  </w:footnote>
  <w:footnote w:id="25">
    <w:p w:rsidR="001A7458" w:rsidRDefault="001A7458" w:rsidP="00CA6EB1">
      <w:pPr>
        <w:pStyle w:val="Textpoznpodarou"/>
        <w:ind w:firstLine="0"/>
      </w:pPr>
      <w:r>
        <w:rPr>
          <w:rStyle w:val="Znakapoznpodarou"/>
        </w:rPr>
        <w:footnoteRef/>
      </w:r>
      <w:r>
        <w:t xml:space="preserve"> České republiky</w:t>
      </w:r>
    </w:p>
  </w:footnote>
  <w:footnote w:id="26">
    <w:p w:rsidR="001A7458" w:rsidRDefault="001A7458" w:rsidP="00CA6EB1">
      <w:pPr>
        <w:pStyle w:val="Textpoznpodarou"/>
        <w:ind w:firstLine="0"/>
      </w:pPr>
      <w:r>
        <w:rPr>
          <w:rStyle w:val="Znakapoznpodarou"/>
        </w:rPr>
        <w:footnoteRef/>
      </w:r>
      <w:r>
        <w:t xml:space="preserve"> O</w:t>
      </w:r>
      <w:r w:rsidRPr="00D46375">
        <w:t>bor lékařství zabývající se příčinami vzniku a zákonitostmi šíření </w:t>
      </w:r>
      <w:hyperlink r:id="rId1" w:history="1">
        <w:r w:rsidRPr="00EB4C6D">
          <w:rPr>
            <w:rStyle w:val="Hypertextovodkaz"/>
            <w:color w:val="auto"/>
            <w:u w:val="none"/>
          </w:rPr>
          <w:t>nemocí</w:t>
        </w:r>
      </w:hyperlink>
      <w:r w:rsidRPr="00EB4C6D">
        <w:t> hromadného</w:t>
      </w:r>
      <w:r w:rsidRPr="00D46375">
        <w:t xml:space="preserve"> výskytu</w:t>
      </w:r>
      <w:r>
        <w:t>.</w:t>
      </w:r>
    </w:p>
  </w:footnote>
  <w:footnote w:id="27">
    <w:p w:rsidR="001A7458" w:rsidRDefault="001A7458" w:rsidP="00CA6EB1">
      <w:pPr>
        <w:pStyle w:val="Textpoznpodarou"/>
        <w:ind w:firstLine="0"/>
      </w:pPr>
      <w:r>
        <w:rPr>
          <w:rStyle w:val="Znakapoznpodarou"/>
        </w:rPr>
        <w:footnoteRef/>
      </w:r>
      <w:r>
        <w:t xml:space="preserve"> Používá se též označení sniffing.</w:t>
      </w:r>
    </w:p>
  </w:footnote>
  <w:footnote w:id="28">
    <w:p w:rsidR="001A7458" w:rsidRDefault="001A7458" w:rsidP="00CA6EB1">
      <w:pPr>
        <w:pStyle w:val="Textpoznpodarou"/>
        <w:ind w:firstLine="0"/>
      </w:pPr>
      <w:r>
        <w:rPr>
          <w:rStyle w:val="Znakapoznpodarou"/>
        </w:rPr>
        <w:footnoteRef/>
      </w:r>
      <w:r>
        <w:t xml:space="preserve"> O</w:t>
      </w:r>
      <w:r w:rsidRPr="0088042A">
        <w:t>torinolaryngologie</w:t>
      </w:r>
    </w:p>
  </w:footnote>
  <w:footnote w:id="29">
    <w:p w:rsidR="001A7458" w:rsidRDefault="001A7458" w:rsidP="00CA6EB1">
      <w:pPr>
        <w:pStyle w:val="Textpoznpodarou"/>
        <w:ind w:firstLine="0"/>
      </w:pPr>
      <w:r>
        <w:rPr>
          <w:rStyle w:val="Znakapoznpodarou"/>
        </w:rPr>
        <w:footnoteRef/>
      </w:r>
      <w:r>
        <w:t xml:space="preserve"> Zánět povrchových žil</w:t>
      </w:r>
    </w:p>
  </w:footnote>
  <w:footnote w:id="30">
    <w:p w:rsidR="001A7458" w:rsidRDefault="001A7458" w:rsidP="00CA6EB1">
      <w:pPr>
        <w:pStyle w:val="Textpoznpodarou"/>
        <w:ind w:firstLine="0"/>
      </w:pPr>
      <w:r>
        <w:rPr>
          <w:rStyle w:val="Znakapoznpodarou"/>
        </w:rPr>
        <w:footnoteRef/>
      </w:r>
      <w:r>
        <w:t xml:space="preserve"> S</w:t>
      </w:r>
      <w:r w:rsidRPr="00956A8B">
        <w:t>nížený obsah kyslíku ve tkáních</w:t>
      </w:r>
    </w:p>
  </w:footnote>
  <w:footnote w:id="31">
    <w:p w:rsidR="001A7458" w:rsidRDefault="001A7458" w:rsidP="00CA6EB1">
      <w:pPr>
        <w:pStyle w:val="Textpoznpodarou"/>
        <w:ind w:firstLine="0"/>
      </w:pPr>
      <w:r>
        <w:rPr>
          <w:rStyle w:val="Znakapoznpodarou"/>
        </w:rPr>
        <w:footnoteRef/>
      </w:r>
      <w:r>
        <w:t xml:space="preserve"> Nahromadění tekutiny v plicích</w:t>
      </w:r>
    </w:p>
  </w:footnote>
  <w:footnote w:id="32">
    <w:p w:rsidR="001A7458" w:rsidRDefault="001A7458" w:rsidP="00CA6EB1">
      <w:pPr>
        <w:pStyle w:val="Textpoznpodarou"/>
        <w:ind w:firstLine="0"/>
      </w:pPr>
      <w:r>
        <w:rPr>
          <w:rStyle w:val="Znakapoznpodarou"/>
        </w:rPr>
        <w:footnoteRef/>
      </w:r>
      <w:r>
        <w:t xml:space="preserve"> Vzduch uniká z plic.</w:t>
      </w:r>
    </w:p>
  </w:footnote>
  <w:footnote w:id="33">
    <w:p w:rsidR="001A7458" w:rsidRDefault="001A7458" w:rsidP="00CA6EB1">
      <w:pPr>
        <w:pStyle w:val="Textpoznpodarou"/>
        <w:ind w:firstLine="0"/>
      </w:pPr>
      <w:r>
        <w:rPr>
          <w:rStyle w:val="Znakapoznpodarou"/>
        </w:rPr>
        <w:footnoteRef/>
      </w:r>
      <w:r>
        <w:t xml:space="preserve"> Onemocnění placenty</w:t>
      </w:r>
    </w:p>
  </w:footnote>
  <w:footnote w:id="34">
    <w:p w:rsidR="001A7458" w:rsidRDefault="001A7458" w:rsidP="00CA6EB1">
      <w:pPr>
        <w:pStyle w:val="Textpoznpodarou"/>
        <w:ind w:firstLine="0"/>
      </w:pPr>
      <w:r>
        <w:rPr>
          <w:rStyle w:val="Znakapoznpodarou"/>
        </w:rPr>
        <w:footnoteRef/>
      </w:r>
      <w:r>
        <w:t xml:space="preserve"> Označení PPP</w:t>
      </w:r>
    </w:p>
  </w:footnote>
  <w:footnote w:id="35">
    <w:p w:rsidR="001A7458" w:rsidRDefault="001A7458" w:rsidP="00CA6EB1">
      <w:pPr>
        <w:pStyle w:val="Textpoznpodarou"/>
        <w:ind w:firstLine="0"/>
      </w:pPr>
      <w:r>
        <w:rPr>
          <w:rStyle w:val="Znakapoznpodarou"/>
        </w:rPr>
        <w:footnoteRef/>
      </w:r>
      <w:r>
        <w:t xml:space="preserve"> MKN-10</w:t>
      </w:r>
    </w:p>
  </w:footnote>
  <w:footnote w:id="36">
    <w:p w:rsidR="001A7458" w:rsidRDefault="001A7458" w:rsidP="00CA6EB1">
      <w:pPr>
        <w:pStyle w:val="Textpoznpodarou"/>
        <w:ind w:firstLine="0"/>
      </w:pPr>
      <w:r>
        <w:rPr>
          <w:rStyle w:val="Znakapoznpodarou"/>
        </w:rPr>
        <w:footnoteRef/>
      </w:r>
      <w:r>
        <w:t xml:space="preserve"> DSM-IV</w:t>
      </w:r>
    </w:p>
  </w:footnote>
  <w:footnote w:id="37">
    <w:p w:rsidR="001A7458" w:rsidRDefault="001A7458" w:rsidP="00CA6EB1">
      <w:pPr>
        <w:pStyle w:val="Textpoznpodarou"/>
        <w:ind w:firstLine="0"/>
      </w:pPr>
      <w:r>
        <w:rPr>
          <w:rStyle w:val="Znakapoznpodarou"/>
        </w:rPr>
        <w:footnoteRef/>
      </w:r>
      <w:r>
        <w:t xml:space="preserve"> Body mass index, nebo-li index tělesné hmotnosti</w:t>
      </w:r>
    </w:p>
  </w:footnote>
  <w:footnote w:id="38">
    <w:p w:rsidR="001A7458" w:rsidRDefault="001A7458" w:rsidP="00CA6EB1">
      <w:pPr>
        <w:pStyle w:val="Textpoznpodarou"/>
        <w:ind w:firstLine="0"/>
      </w:pPr>
      <w:r>
        <w:rPr>
          <w:rStyle w:val="Znakapoznpodarou"/>
        </w:rPr>
        <w:footnoteRef/>
      </w:r>
      <w:r>
        <w:t xml:space="preserve"> Projímadlo</w:t>
      </w:r>
    </w:p>
  </w:footnote>
  <w:footnote w:id="39">
    <w:p w:rsidR="001A7458" w:rsidRDefault="001A7458" w:rsidP="00CA6EB1">
      <w:pPr>
        <w:pStyle w:val="Textpoznpodarou"/>
        <w:ind w:firstLine="0"/>
      </w:pPr>
      <w:r>
        <w:rPr>
          <w:rStyle w:val="Znakapoznpodarou"/>
        </w:rPr>
        <w:footnoteRef/>
      </w:r>
      <w:r>
        <w:t xml:space="preserve"> Látky snižující pocit hladu</w:t>
      </w:r>
    </w:p>
  </w:footnote>
  <w:footnote w:id="40">
    <w:p w:rsidR="001A7458" w:rsidRDefault="001A7458" w:rsidP="00CA6EB1">
      <w:pPr>
        <w:pStyle w:val="Textpoznpodarou"/>
        <w:ind w:firstLine="0"/>
      </w:pPr>
      <w:r>
        <w:rPr>
          <w:rStyle w:val="Znakapoznpodarou"/>
        </w:rPr>
        <w:footnoteRef/>
      </w:r>
      <w:r>
        <w:t xml:space="preserve"> Léky na odvodnění</w:t>
      </w:r>
    </w:p>
  </w:footnote>
  <w:footnote w:id="41">
    <w:p w:rsidR="001A7458" w:rsidRDefault="001A7458" w:rsidP="00CA6EB1">
      <w:pPr>
        <w:pStyle w:val="Textpoznpodarou"/>
        <w:ind w:firstLine="0"/>
      </w:pPr>
      <w:r>
        <w:rPr>
          <w:rStyle w:val="Znakapoznpodarou"/>
        </w:rPr>
        <w:footnoteRef/>
      </w:r>
      <w:r>
        <w:t xml:space="preserve"> Binge eating</w:t>
      </w:r>
    </w:p>
  </w:footnote>
  <w:footnote w:id="42">
    <w:p w:rsidR="001A7458" w:rsidRDefault="001A7458" w:rsidP="00CA6EB1">
      <w:pPr>
        <w:pStyle w:val="Textpoznpodarou"/>
        <w:ind w:firstLine="0"/>
      </w:pPr>
      <w:r>
        <w:rPr>
          <w:rStyle w:val="Znakapoznpodarou"/>
        </w:rPr>
        <w:footnoteRef/>
      </w:r>
      <w:r>
        <w:t xml:space="preserve"> Nemocnost</w:t>
      </w:r>
    </w:p>
  </w:footnote>
  <w:footnote w:id="43">
    <w:p w:rsidR="001A7458" w:rsidRDefault="001A7458" w:rsidP="00CA6EB1">
      <w:pPr>
        <w:pStyle w:val="Textpoznpodarou"/>
        <w:ind w:firstLine="0"/>
      </w:pPr>
      <w:r>
        <w:rPr>
          <w:rStyle w:val="Znakapoznpodarou"/>
        </w:rPr>
        <w:footnoteRef/>
      </w:r>
      <w:r>
        <w:t xml:space="preserve"> Zelenou barvou se označují tiché vyjádření klientek.</w:t>
      </w:r>
    </w:p>
  </w:footnote>
  <w:footnote w:id="44">
    <w:p w:rsidR="001A7458" w:rsidRDefault="001A7458" w:rsidP="00CA6EB1">
      <w:pPr>
        <w:pStyle w:val="Textpoznpodarou"/>
        <w:ind w:firstLine="0"/>
      </w:pPr>
      <w:r>
        <w:rPr>
          <w:rStyle w:val="Znakapoznpodarou"/>
        </w:rPr>
        <w:footnoteRef/>
      </w:r>
      <w:r>
        <w:t xml:space="preserve"> Kurzíva označuje neverbální chování.</w:t>
      </w:r>
    </w:p>
  </w:footnote>
  <w:footnote w:id="45">
    <w:p w:rsidR="001A7458" w:rsidRDefault="001A7458" w:rsidP="00CA6EB1">
      <w:pPr>
        <w:pStyle w:val="Textpoznpodarou"/>
        <w:ind w:firstLine="0"/>
      </w:pPr>
      <w:r>
        <w:rPr>
          <w:rStyle w:val="Znakapoznpodarou"/>
        </w:rPr>
        <w:footnoteRef/>
      </w:r>
      <w:r>
        <w:t xml:space="preserve"> Zelenou barvou je označována ta část verbálního projevu, při které klientka mluví velmi potichu.</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F0F24"/>
    <w:multiLevelType w:val="hybridMultilevel"/>
    <w:tmpl w:val="3776271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5A164C9"/>
    <w:multiLevelType w:val="multilevel"/>
    <w:tmpl w:val="4C803E6E"/>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rPr>
        <w:color w:val="auto"/>
      </w:r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2">
    <w:nsid w:val="40663FE6"/>
    <w:multiLevelType w:val="hybridMultilevel"/>
    <w:tmpl w:val="34EA5AEA"/>
    <w:lvl w:ilvl="0" w:tplc="04050001">
      <w:start w:val="1"/>
      <w:numFmt w:val="bullet"/>
      <w:lvlText w:val=""/>
      <w:lvlJc w:val="left"/>
      <w:pPr>
        <w:ind w:left="757" w:hanging="360"/>
      </w:pPr>
      <w:rPr>
        <w:rFonts w:ascii="Symbol" w:hAnsi="Symbol" w:hint="default"/>
      </w:rPr>
    </w:lvl>
    <w:lvl w:ilvl="1" w:tplc="04050003" w:tentative="1">
      <w:start w:val="1"/>
      <w:numFmt w:val="bullet"/>
      <w:lvlText w:val="o"/>
      <w:lvlJc w:val="left"/>
      <w:pPr>
        <w:ind w:left="1477" w:hanging="360"/>
      </w:pPr>
      <w:rPr>
        <w:rFonts w:ascii="Courier New" w:hAnsi="Courier New" w:hint="default"/>
      </w:rPr>
    </w:lvl>
    <w:lvl w:ilvl="2" w:tplc="04050005" w:tentative="1">
      <w:start w:val="1"/>
      <w:numFmt w:val="bullet"/>
      <w:lvlText w:val=""/>
      <w:lvlJc w:val="left"/>
      <w:pPr>
        <w:ind w:left="2197" w:hanging="360"/>
      </w:pPr>
      <w:rPr>
        <w:rFonts w:ascii="Wingdings" w:hAnsi="Wingdings" w:hint="default"/>
      </w:rPr>
    </w:lvl>
    <w:lvl w:ilvl="3" w:tplc="04050001" w:tentative="1">
      <w:start w:val="1"/>
      <w:numFmt w:val="bullet"/>
      <w:lvlText w:val=""/>
      <w:lvlJc w:val="left"/>
      <w:pPr>
        <w:ind w:left="2917" w:hanging="360"/>
      </w:pPr>
      <w:rPr>
        <w:rFonts w:ascii="Symbol" w:hAnsi="Symbol" w:hint="default"/>
      </w:rPr>
    </w:lvl>
    <w:lvl w:ilvl="4" w:tplc="04050003" w:tentative="1">
      <w:start w:val="1"/>
      <w:numFmt w:val="bullet"/>
      <w:lvlText w:val="o"/>
      <w:lvlJc w:val="left"/>
      <w:pPr>
        <w:ind w:left="3637" w:hanging="360"/>
      </w:pPr>
      <w:rPr>
        <w:rFonts w:ascii="Courier New" w:hAnsi="Courier New" w:hint="default"/>
      </w:rPr>
    </w:lvl>
    <w:lvl w:ilvl="5" w:tplc="04050005" w:tentative="1">
      <w:start w:val="1"/>
      <w:numFmt w:val="bullet"/>
      <w:lvlText w:val=""/>
      <w:lvlJc w:val="left"/>
      <w:pPr>
        <w:ind w:left="4357" w:hanging="360"/>
      </w:pPr>
      <w:rPr>
        <w:rFonts w:ascii="Wingdings" w:hAnsi="Wingdings" w:hint="default"/>
      </w:rPr>
    </w:lvl>
    <w:lvl w:ilvl="6" w:tplc="04050001" w:tentative="1">
      <w:start w:val="1"/>
      <w:numFmt w:val="bullet"/>
      <w:lvlText w:val=""/>
      <w:lvlJc w:val="left"/>
      <w:pPr>
        <w:ind w:left="5077" w:hanging="360"/>
      </w:pPr>
      <w:rPr>
        <w:rFonts w:ascii="Symbol" w:hAnsi="Symbol" w:hint="default"/>
      </w:rPr>
    </w:lvl>
    <w:lvl w:ilvl="7" w:tplc="04050003" w:tentative="1">
      <w:start w:val="1"/>
      <w:numFmt w:val="bullet"/>
      <w:lvlText w:val="o"/>
      <w:lvlJc w:val="left"/>
      <w:pPr>
        <w:ind w:left="5797" w:hanging="360"/>
      </w:pPr>
      <w:rPr>
        <w:rFonts w:ascii="Courier New" w:hAnsi="Courier New" w:hint="default"/>
      </w:rPr>
    </w:lvl>
    <w:lvl w:ilvl="8" w:tplc="04050005" w:tentative="1">
      <w:start w:val="1"/>
      <w:numFmt w:val="bullet"/>
      <w:lvlText w:val=""/>
      <w:lvlJc w:val="left"/>
      <w:pPr>
        <w:ind w:left="6517" w:hanging="360"/>
      </w:pPr>
      <w:rPr>
        <w:rFonts w:ascii="Wingdings" w:hAnsi="Wingdings" w:hint="default"/>
      </w:rPr>
    </w:lvl>
  </w:abstractNum>
  <w:abstractNum w:abstractNumId="3">
    <w:nsid w:val="4C761909"/>
    <w:multiLevelType w:val="hybridMultilevel"/>
    <w:tmpl w:val="28CA3C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4CFC1FCB"/>
    <w:multiLevelType w:val="multilevel"/>
    <w:tmpl w:val="719E3C4C"/>
    <w:lvl w:ilvl="0">
      <w:start w:val="1"/>
      <w:numFmt w:val="decimal"/>
      <w:lvlText w:val="%1."/>
      <w:lvlJc w:val="left"/>
      <w:pPr>
        <w:ind w:left="720" w:hanging="360"/>
      </w:pPr>
      <w:rPr>
        <w:rFonts w:cs="Times New Roman" w:hint="default"/>
      </w:rPr>
    </w:lvl>
    <w:lvl w:ilvl="1">
      <w:start w:val="2"/>
      <w:numFmt w:val="decimal"/>
      <w:isLgl/>
      <w:lvlText w:val="%1.%2"/>
      <w:lvlJc w:val="left"/>
      <w:pPr>
        <w:ind w:left="900" w:hanging="540"/>
      </w:pPr>
      <w:rPr>
        <w:rFonts w:cs="Times New Roman" w:hint="default"/>
        <w:color w:val="auto"/>
      </w:rPr>
    </w:lvl>
    <w:lvl w:ilvl="2">
      <w:start w:val="4"/>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5">
    <w:nsid w:val="6E975C82"/>
    <w:multiLevelType w:val="hybridMultilevel"/>
    <w:tmpl w:val="44500B86"/>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nsid w:val="72E64160"/>
    <w:multiLevelType w:val="hybridMultilevel"/>
    <w:tmpl w:val="6DD863BA"/>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nsid w:val="77333917"/>
    <w:multiLevelType w:val="hybridMultilevel"/>
    <w:tmpl w:val="82F8084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8">
    <w:nsid w:val="798E0FC4"/>
    <w:multiLevelType w:val="hybridMultilevel"/>
    <w:tmpl w:val="DC86BD1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6"/>
  </w:num>
  <w:num w:numId="2">
    <w:abstractNumId w:val="7"/>
  </w:num>
  <w:num w:numId="3">
    <w:abstractNumId w:val="8"/>
  </w:num>
  <w:num w:numId="4">
    <w:abstractNumId w:val="4"/>
  </w:num>
  <w:num w:numId="5">
    <w:abstractNumId w:val="0"/>
  </w:num>
  <w:num w:numId="6">
    <w:abstractNumId w:val="2"/>
  </w:num>
  <w:num w:numId="7">
    <w:abstractNumId w:val="3"/>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footnotePr>
    <w:footnote w:id="-1"/>
    <w:footnote w:id="0"/>
  </w:footnotePr>
  <w:endnotePr>
    <w:endnote w:id="-1"/>
    <w:endnote w:id="0"/>
  </w:endnotePr>
  <w:compat/>
  <w:rsids>
    <w:rsidRoot w:val="00C45D48"/>
    <w:rsid w:val="000055F6"/>
    <w:rsid w:val="00010DA5"/>
    <w:rsid w:val="0001233C"/>
    <w:rsid w:val="00013308"/>
    <w:rsid w:val="000178ED"/>
    <w:rsid w:val="00020ED6"/>
    <w:rsid w:val="00020F58"/>
    <w:rsid w:val="0002295B"/>
    <w:rsid w:val="00024492"/>
    <w:rsid w:val="00024BED"/>
    <w:rsid w:val="000260F5"/>
    <w:rsid w:val="0002723B"/>
    <w:rsid w:val="00027D92"/>
    <w:rsid w:val="000307F3"/>
    <w:rsid w:val="00032373"/>
    <w:rsid w:val="00032606"/>
    <w:rsid w:val="00035653"/>
    <w:rsid w:val="00035AAE"/>
    <w:rsid w:val="0003785B"/>
    <w:rsid w:val="000400C8"/>
    <w:rsid w:val="00042D05"/>
    <w:rsid w:val="00043107"/>
    <w:rsid w:val="00043593"/>
    <w:rsid w:val="000447E6"/>
    <w:rsid w:val="00046195"/>
    <w:rsid w:val="00052357"/>
    <w:rsid w:val="0005314F"/>
    <w:rsid w:val="00055FDF"/>
    <w:rsid w:val="00056193"/>
    <w:rsid w:val="0005624A"/>
    <w:rsid w:val="00056B44"/>
    <w:rsid w:val="000575EA"/>
    <w:rsid w:val="00060A98"/>
    <w:rsid w:val="000642A3"/>
    <w:rsid w:val="0006495D"/>
    <w:rsid w:val="00066134"/>
    <w:rsid w:val="000700D0"/>
    <w:rsid w:val="00073228"/>
    <w:rsid w:val="00074F1F"/>
    <w:rsid w:val="00074FF0"/>
    <w:rsid w:val="00076593"/>
    <w:rsid w:val="00076D52"/>
    <w:rsid w:val="000777B7"/>
    <w:rsid w:val="0008112E"/>
    <w:rsid w:val="00081B9C"/>
    <w:rsid w:val="00082017"/>
    <w:rsid w:val="00082041"/>
    <w:rsid w:val="000832E6"/>
    <w:rsid w:val="000836CD"/>
    <w:rsid w:val="00083772"/>
    <w:rsid w:val="00084115"/>
    <w:rsid w:val="00084762"/>
    <w:rsid w:val="00086875"/>
    <w:rsid w:val="00087F8C"/>
    <w:rsid w:val="00090314"/>
    <w:rsid w:val="00091534"/>
    <w:rsid w:val="00093D1E"/>
    <w:rsid w:val="00093DCF"/>
    <w:rsid w:val="00094D11"/>
    <w:rsid w:val="00096752"/>
    <w:rsid w:val="000971C8"/>
    <w:rsid w:val="000A0A7E"/>
    <w:rsid w:val="000A22F3"/>
    <w:rsid w:val="000A234E"/>
    <w:rsid w:val="000A2684"/>
    <w:rsid w:val="000A3083"/>
    <w:rsid w:val="000A431D"/>
    <w:rsid w:val="000A586E"/>
    <w:rsid w:val="000A5A4F"/>
    <w:rsid w:val="000A5F01"/>
    <w:rsid w:val="000A619B"/>
    <w:rsid w:val="000B0546"/>
    <w:rsid w:val="000B18FD"/>
    <w:rsid w:val="000B4264"/>
    <w:rsid w:val="000B4962"/>
    <w:rsid w:val="000B4CEF"/>
    <w:rsid w:val="000B4FCF"/>
    <w:rsid w:val="000B5E03"/>
    <w:rsid w:val="000C1395"/>
    <w:rsid w:val="000C3033"/>
    <w:rsid w:val="000C37D3"/>
    <w:rsid w:val="000D1602"/>
    <w:rsid w:val="000D3125"/>
    <w:rsid w:val="000D54DD"/>
    <w:rsid w:val="000E029F"/>
    <w:rsid w:val="000E3ABA"/>
    <w:rsid w:val="000E4107"/>
    <w:rsid w:val="000E5A46"/>
    <w:rsid w:val="000E6313"/>
    <w:rsid w:val="000E737F"/>
    <w:rsid w:val="000E7A0A"/>
    <w:rsid w:val="000F17C0"/>
    <w:rsid w:val="000F1F35"/>
    <w:rsid w:val="000F31A6"/>
    <w:rsid w:val="000F3759"/>
    <w:rsid w:val="000F4C4A"/>
    <w:rsid w:val="000F6EF9"/>
    <w:rsid w:val="000F71C9"/>
    <w:rsid w:val="00101838"/>
    <w:rsid w:val="00103BC3"/>
    <w:rsid w:val="00104268"/>
    <w:rsid w:val="00104418"/>
    <w:rsid w:val="00106A44"/>
    <w:rsid w:val="00107B4C"/>
    <w:rsid w:val="00107F84"/>
    <w:rsid w:val="00111952"/>
    <w:rsid w:val="00111AE5"/>
    <w:rsid w:val="00112FA6"/>
    <w:rsid w:val="001140A3"/>
    <w:rsid w:val="00116370"/>
    <w:rsid w:val="00116DAA"/>
    <w:rsid w:val="001178F9"/>
    <w:rsid w:val="0012061C"/>
    <w:rsid w:val="00120917"/>
    <w:rsid w:val="00123297"/>
    <w:rsid w:val="001232C9"/>
    <w:rsid w:val="0012339F"/>
    <w:rsid w:val="00124044"/>
    <w:rsid w:val="00124CE1"/>
    <w:rsid w:val="0012588A"/>
    <w:rsid w:val="001267D3"/>
    <w:rsid w:val="00127C44"/>
    <w:rsid w:val="00130407"/>
    <w:rsid w:val="001309A8"/>
    <w:rsid w:val="0013155B"/>
    <w:rsid w:val="00131E33"/>
    <w:rsid w:val="0013248C"/>
    <w:rsid w:val="0013265A"/>
    <w:rsid w:val="00135F80"/>
    <w:rsid w:val="00136475"/>
    <w:rsid w:val="00137188"/>
    <w:rsid w:val="00137597"/>
    <w:rsid w:val="00140003"/>
    <w:rsid w:val="00140553"/>
    <w:rsid w:val="00141231"/>
    <w:rsid w:val="00141AB6"/>
    <w:rsid w:val="00142C08"/>
    <w:rsid w:val="001435F7"/>
    <w:rsid w:val="00143DF5"/>
    <w:rsid w:val="00143E18"/>
    <w:rsid w:val="001442E4"/>
    <w:rsid w:val="00145073"/>
    <w:rsid w:val="001470ED"/>
    <w:rsid w:val="00150119"/>
    <w:rsid w:val="00150A96"/>
    <w:rsid w:val="00152D22"/>
    <w:rsid w:val="00152F06"/>
    <w:rsid w:val="00154103"/>
    <w:rsid w:val="001555D3"/>
    <w:rsid w:val="001562F0"/>
    <w:rsid w:val="00156B95"/>
    <w:rsid w:val="00157264"/>
    <w:rsid w:val="00161286"/>
    <w:rsid w:val="00161753"/>
    <w:rsid w:val="0016318B"/>
    <w:rsid w:val="001639C2"/>
    <w:rsid w:val="00165BFD"/>
    <w:rsid w:val="00166218"/>
    <w:rsid w:val="001702FE"/>
    <w:rsid w:val="00171D94"/>
    <w:rsid w:val="00173297"/>
    <w:rsid w:val="001737B3"/>
    <w:rsid w:val="0017466B"/>
    <w:rsid w:val="001811B5"/>
    <w:rsid w:val="0018368C"/>
    <w:rsid w:val="0018725F"/>
    <w:rsid w:val="00187F36"/>
    <w:rsid w:val="00194535"/>
    <w:rsid w:val="00194A56"/>
    <w:rsid w:val="00194C1C"/>
    <w:rsid w:val="00195E12"/>
    <w:rsid w:val="001A07E1"/>
    <w:rsid w:val="001A3481"/>
    <w:rsid w:val="001A5A39"/>
    <w:rsid w:val="001A7458"/>
    <w:rsid w:val="001A7A2A"/>
    <w:rsid w:val="001B0AC2"/>
    <w:rsid w:val="001B24AB"/>
    <w:rsid w:val="001B4E47"/>
    <w:rsid w:val="001B7B09"/>
    <w:rsid w:val="001C3B7A"/>
    <w:rsid w:val="001C471F"/>
    <w:rsid w:val="001C6214"/>
    <w:rsid w:val="001C663D"/>
    <w:rsid w:val="001C772E"/>
    <w:rsid w:val="001C792D"/>
    <w:rsid w:val="001D06AC"/>
    <w:rsid w:val="001D2916"/>
    <w:rsid w:val="001D4382"/>
    <w:rsid w:val="001D678A"/>
    <w:rsid w:val="001E0673"/>
    <w:rsid w:val="001E0A48"/>
    <w:rsid w:val="001E3138"/>
    <w:rsid w:val="001E315A"/>
    <w:rsid w:val="001E3E42"/>
    <w:rsid w:val="001E506B"/>
    <w:rsid w:val="001E592A"/>
    <w:rsid w:val="001E7C6E"/>
    <w:rsid w:val="001F0876"/>
    <w:rsid w:val="001F0BE0"/>
    <w:rsid w:val="001F3564"/>
    <w:rsid w:val="001F3C2A"/>
    <w:rsid w:val="001F7157"/>
    <w:rsid w:val="001F7238"/>
    <w:rsid w:val="0020002B"/>
    <w:rsid w:val="00202BBB"/>
    <w:rsid w:val="00205D86"/>
    <w:rsid w:val="002065AF"/>
    <w:rsid w:val="00206BFF"/>
    <w:rsid w:val="0021178C"/>
    <w:rsid w:val="00213AB3"/>
    <w:rsid w:val="00213B38"/>
    <w:rsid w:val="002221CF"/>
    <w:rsid w:val="002241B2"/>
    <w:rsid w:val="00225487"/>
    <w:rsid w:val="002268C9"/>
    <w:rsid w:val="002268D7"/>
    <w:rsid w:val="00226AF5"/>
    <w:rsid w:val="00230DB5"/>
    <w:rsid w:val="002310E3"/>
    <w:rsid w:val="002314E1"/>
    <w:rsid w:val="002325DA"/>
    <w:rsid w:val="00232D55"/>
    <w:rsid w:val="00232E95"/>
    <w:rsid w:val="00245794"/>
    <w:rsid w:val="00245B95"/>
    <w:rsid w:val="00247DDB"/>
    <w:rsid w:val="002514A1"/>
    <w:rsid w:val="00251681"/>
    <w:rsid w:val="00261392"/>
    <w:rsid w:val="0026141D"/>
    <w:rsid w:val="002622AB"/>
    <w:rsid w:val="00262951"/>
    <w:rsid w:val="0027025A"/>
    <w:rsid w:val="002704F3"/>
    <w:rsid w:val="00270E43"/>
    <w:rsid w:val="00271BAF"/>
    <w:rsid w:val="00273B67"/>
    <w:rsid w:val="0027450B"/>
    <w:rsid w:val="00274774"/>
    <w:rsid w:val="00280934"/>
    <w:rsid w:val="00280A32"/>
    <w:rsid w:val="00281D96"/>
    <w:rsid w:val="00282827"/>
    <w:rsid w:val="00282F56"/>
    <w:rsid w:val="00285678"/>
    <w:rsid w:val="00286C65"/>
    <w:rsid w:val="00287BF3"/>
    <w:rsid w:val="002900C1"/>
    <w:rsid w:val="00290975"/>
    <w:rsid w:val="00290995"/>
    <w:rsid w:val="00290CF9"/>
    <w:rsid w:val="00294F3C"/>
    <w:rsid w:val="0029508B"/>
    <w:rsid w:val="00296893"/>
    <w:rsid w:val="002A7BD3"/>
    <w:rsid w:val="002A7C30"/>
    <w:rsid w:val="002B0701"/>
    <w:rsid w:val="002B0D82"/>
    <w:rsid w:val="002B125D"/>
    <w:rsid w:val="002B2AD0"/>
    <w:rsid w:val="002C05B2"/>
    <w:rsid w:val="002C1CC0"/>
    <w:rsid w:val="002C285F"/>
    <w:rsid w:val="002C406D"/>
    <w:rsid w:val="002C7186"/>
    <w:rsid w:val="002D20E8"/>
    <w:rsid w:val="002D41CE"/>
    <w:rsid w:val="002D4E62"/>
    <w:rsid w:val="002D5352"/>
    <w:rsid w:val="002D7F61"/>
    <w:rsid w:val="002E0CE2"/>
    <w:rsid w:val="002E7B2F"/>
    <w:rsid w:val="002E7FE1"/>
    <w:rsid w:val="002F0992"/>
    <w:rsid w:val="002F14B8"/>
    <w:rsid w:val="002F3C3D"/>
    <w:rsid w:val="002F3E00"/>
    <w:rsid w:val="002F4115"/>
    <w:rsid w:val="002F4D6F"/>
    <w:rsid w:val="002F5719"/>
    <w:rsid w:val="002F728E"/>
    <w:rsid w:val="002F7767"/>
    <w:rsid w:val="0030366A"/>
    <w:rsid w:val="00306081"/>
    <w:rsid w:val="00306F39"/>
    <w:rsid w:val="003129BF"/>
    <w:rsid w:val="00313DF9"/>
    <w:rsid w:val="003167D1"/>
    <w:rsid w:val="00316D32"/>
    <w:rsid w:val="003171A0"/>
    <w:rsid w:val="00321798"/>
    <w:rsid w:val="00321B0E"/>
    <w:rsid w:val="003226DB"/>
    <w:rsid w:val="00322D3B"/>
    <w:rsid w:val="003231C2"/>
    <w:rsid w:val="0032463C"/>
    <w:rsid w:val="00325C09"/>
    <w:rsid w:val="00327396"/>
    <w:rsid w:val="003277ED"/>
    <w:rsid w:val="00330489"/>
    <w:rsid w:val="00330907"/>
    <w:rsid w:val="003347C8"/>
    <w:rsid w:val="0034035D"/>
    <w:rsid w:val="00340E02"/>
    <w:rsid w:val="00346C15"/>
    <w:rsid w:val="0034722F"/>
    <w:rsid w:val="00351F7C"/>
    <w:rsid w:val="003524B2"/>
    <w:rsid w:val="003533E4"/>
    <w:rsid w:val="0035776F"/>
    <w:rsid w:val="003605E3"/>
    <w:rsid w:val="003643C7"/>
    <w:rsid w:val="00366010"/>
    <w:rsid w:val="00366485"/>
    <w:rsid w:val="00367B4C"/>
    <w:rsid w:val="00367DDD"/>
    <w:rsid w:val="00380D55"/>
    <w:rsid w:val="00384876"/>
    <w:rsid w:val="00386EAB"/>
    <w:rsid w:val="00391810"/>
    <w:rsid w:val="00392022"/>
    <w:rsid w:val="0039236D"/>
    <w:rsid w:val="00392953"/>
    <w:rsid w:val="00394E9F"/>
    <w:rsid w:val="00395744"/>
    <w:rsid w:val="00395AE4"/>
    <w:rsid w:val="00395EF3"/>
    <w:rsid w:val="00397464"/>
    <w:rsid w:val="003A1FF9"/>
    <w:rsid w:val="003A383F"/>
    <w:rsid w:val="003A76C2"/>
    <w:rsid w:val="003B02A4"/>
    <w:rsid w:val="003B042E"/>
    <w:rsid w:val="003B085E"/>
    <w:rsid w:val="003B38B7"/>
    <w:rsid w:val="003B3D9D"/>
    <w:rsid w:val="003B56FC"/>
    <w:rsid w:val="003B5A93"/>
    <w:rsid w:val="003B621C"/>
    <w:rsid w:val="003B74BB"/>
    <w:rsid w:val="003C0837"/>
    <w:rsid w:val="003C223C"/>
    <w:rsid w:val="003C2F79"/>
    <w:rsid w:val="003C4D6E"/>
    <w:rsid w:val="003C61FA"/>
    <w:rsid w:val="003C79A5"/>
    <w:rsid w:val="003D0B6C"/>
    <w:rsid w:val="003D4291"/>
    <w:rsid w:val="003D6B66"/>
    <w:rsid w:val="003D755C"/>
    <w:rsid w:val="003E0A82"/>
    <w:rsid w:val="003E201A"/>
    <w:rsid w:val="003E24C7"/>
    <w:rsid w:val="003E2A81"/>
    <w:rsid w:val="003E33B1"/>
    <w:rsid w:val="003E420B"/>
    <w:rsid w:val="003E4BA4"/>
    <w:rsid w:val="003E600D"/>
    <w:rsid w:val="003F0B36"/>
    <w:rsid w:val="003F2977"/>
    <w:rsid w:val="003F4FC4"/>
    <w:rsid w:val="003F60D5"/>
    <w:rsid w:val="004005C7"/>
    <w:rsid w:val="00400EDE"/>
    <w:rsid w:val="00401521"/>
    <w:rsid w:val="00403281"/>
    <w:rsid w:val="004050E5"/>
    <w:rsid w:val="00405316"/>
    <w:rsid w:val="0041020D"/>
    <w:rsid w:val="00413CCE"/>
    <w:rsid w:val="00414A68"/>
    <w:rsid w:val="00415354"/>
    <w:rsid w:val="004157C6"/>
    <w:rsid w:val="00420E88"/>
    <w:rsid w:val="00420EB2"/>
    <w:rsid w:val="00421CAA"/>
    <w:rsid w:val="00423467"/>
    <w:rsid w:val="00423C06"/>
    <w:rsid w:val="00424464"/>
    <w:rsid w:val="004246C9"/>
    <w:rsid w:val="00424F31"/>
    <w:rsid w:val="00427311"/>
    <w:rsid w:val="004325B0"/>
    <w:rsid w:val="00433748"/>
    <w:rsid w:val="00435328"/>
    <w:rsid w:val="0043564B"/>
    <w:rsid w:val="0043571A"/>
    <w:rsid w:val="00436ED5"/>
    <w:rsid w:val="004371D7"/>
    <w:rsid w:val="004409F1"/>
    <w:rsid w:val="00441FAF"/>
    <w:rsid w:val="004432F1"/>
    <w:rsid w:val="004433D7"/>
    <w:rsid w:val="004437AB"/>
    <w:rsid w:val="004457AE"/>
    <w:rsid w:val="0044581F"/>
    <w:rsid w:val="00445D1F"/>
    <w:rsid w:val="00446626"/>
    <w:rsid w:val="004467CB"/>
    <w:rsid w:val="00447F1B"/>
    <w:rsid w:val="004503FC"/>
    <w:rsid w:val="00451A17"/>
    <w:rsid w:val="00453E94"/>
    <w:rsid w:val="00454B8B"/>
    <w:rsid w:val="00454F07"/>
    <w:rsid w:val="004552D8"/>
    <w:rsid w:val="00456AB2"/>
    <w:rsid w:val="00460CD8"/>
    <w:rsid w:val="004627C2"/>
    <w:rsid w:val="004640B5"/>
    <w:rsid w:val="004664EF"/>
    <w:rsid w:val="00470B14"/>
    <w:rsid w:val="00470F12"/>
    <w:rsid w:val="00471945"/>
    <w:rsid w:val="00471C78"/>
    <w:rsid w:val="0047206F"/>
    <w:rsid w:val="004737FA"/>
    <w:rsid w:val="00473E1A"/>
    <w:rsid w:val="0047416C"/>
    <w:rsid w:val="004766F4"/>
    <w:rsid w:val="004774B6"/>
    <w:rsid w:val="00480FE1"/>
    <w:rsid w:val="004812E9"/>
    <w:rsid w:val="004823E9"/>
    <w:rsid w:val="004831DA"/>
    <w:rsid w:val="00483B20"/>
    <w:rsid w:val="00485324"/>
    <w:rsid w:val="00485B6D"/>
    <w:rsid w:val="00485E9B"/>
    <w:rsid w:val="0049011C"/>
    <w:rsid w:val="00490B07"/>
    <w:rsid w:val="004916D1"/>
    <w:rsid w:val="00491FF3"/>
    <w:rsid w:val="004960EB"/>
    <w:rsid w:val="00496A6C"/>
    <w:rsid w:val="00497A10"/>
    <w:rsid w:val="004A0017"/>
    <w:rsid w:val="004A0039"/>
    <w:rsid w:val="004A1C61"/>
    <w:rsid w:val="004A1F24"/>
    <w:rsid w:val="004A23EE"/>
    <w:rsid w:val="004A2603"/>
    <w:rsid w:val="004A2B9F"/>
    <w:rsid w:val="004A4783"/>
    <w:rsid w:val="004A51D4"/>
    <w:rsid w:val="004A56D6"/>
    <w:rsid w:val="004A71C8"/>
    <w:rsid w:val="004A7998"/>
    <w:rsid w:val="004B00B4"/>
    <w:rsid w:val="004B17FF"/>
    <w:rsid w:val="004B2F5E"/>
    <w:rsid w:val="004B33DF"/>
    <w:rsid w:val="004B69B2"/>
    <w:rsid w:val="004B7F12"/>
    <w:rsid w:val="004C0936"/>
    <w:rsid w:val="004C1533"/>
    <w:rsid w:val="004C25F3"/>
    <w:rsid w:val="004C3EE4"/>
    <w:rsid w:val="004C4386"/>
    <w:rsid w:val="004C5014"/>
    <w:rsid w:val="004C51F9"/>
    <w:rsid w:val="004C6458"/>
    <w:rsid w:val="004C67B7"/>
    <w:rsid w:val="004D133E"/>
    <w:rsid w:val="004D32CC"/>
    <w:rsid w:val="004E0372"/>
    <w:rsid w:val="004E1125"/>
    <w:rsid w:val="004E1C47"/>
    <w:rsid w:val="004E3119"/>
    <w:rsid w:val="004E5607"/>
    <w:rsid w:val="004E6C93"/>
    <w:rsid w:val="004F6572"/>
    <w:rsid w:val="004F6722"/>
    <w:rsid w:val="004F69DB"/>
    <w:rsid w:val="004F6F2E"/>
    <w:rsid w:val="00501AD4"/>
    <w:rsid w:val="005035E9"/>
    <w:rsid w:val="0050445D"/>
    <w:rsid w:val="005051F0"/>
    <w:rsid w:val="005074FA"/>
    <w:rsid w:val="00507C32"/>
    <w:rsid w:val="00510E8E"/>
    <w:rsid w:val="005143C2"/>
    <w:rsid w:val="0051571D"/>
    <w:rsid w:val="00516502"/>
    <w:rsid w:val="005235DC"/>
    <w:rsid w:val="00523FE9"/>
    <w:rsid w:val="0052742B"/>
    <w:rsid w:val="00527A0B"/>
    <w:rsid w:val="00531B10"/>
    <w:rsid w:val="0053248E"/>
    <w:rsid w:val="005336BA"/>
    <w:rsid w:val="00534482"/>
    <w:rsid w:val="005346AB"/>
    <w:rsid w:val="00534E0A"/>
    <w:rsid w:val="00535B9C"/>
    <w:rsid w:val="005367A1"/>
    <w:rsid w:val="00540CFB"/>
    <w:rsid w:val="005448DC"/>
    <w:rsid w:val="00544963"/>
    <w:rsid w:val="005473A5"/>
    <w:rsid w:val="005475E7"/>
    <w:rsid w:val="00547AE9"/>
    <w:rsid w:val="005528CE"/>
    <w:rsid w:val="00554A5C"/>
    <w:rsid w:val="00554DDB"/>
    <w:rsid w:val="00556007"/>
    <w:rsid w:val="00556FE8"/>
    <w:rsid w:val="0056375C"/>
    <w:rsid w:val="00564D47"/>
    <w:rsid w:val="00566442"/>
    <w:rsid w:val="005675A5"/>
    <w:rsid w:val="00567A1D"/>
    <w:rsid w:val="00567CD0"/>
    <w:rsid w:val="00571FB3"/>
    <w:rsid w:val="00572423"/>
    <w:rsid w:val="00575C6D"/>
    <w:rsid w:val="00577516"/>
    <w:rsid w:val="0058152A"/>
    <w:rsid w:val="005838A4"/>
    <w:rsid w:val="0058713B"/>
    <w:rsid w:val="005933AB"/>
    <w:rsid w:val="005954C7"/>
    <w:rsid w:val="00596F14"/>
    <w:rsid w:val="005971C5"/>
    <w:rsid w:val="005A1B40"/>
    <w:rsid w:val="005A375F"/>
    <w:rsid w:val="005A5030"/>
    <w:rsid w:val="005A62F4"/>
    <w:rsid w:val="005A6CDA"/>
    <w:rsid w:val="005B1B28"/>
    <w:rsid w:val="005B2C04"/>
    <w:rsid w:val="005B4DE4"/>
    <w:rsid w:val="005B5B1A"/>
    <w:rsid w:val="005B5CE7"/>
    <w:rsid w:val="005B5E07"/>
    <w:rsid w:val="005B706E"/>
    <w:rsid w:val="005C482B"/>
    <w:rsid w:val="005C5A66"/>
    <w:rsid w:val="005C5A75"/>
    <w:rsid w:val="005C7125"/>
    <w:rsid w:val="005C754F"/>
    <w:rsid w:val="005C7E17"/>
    <w:rsid w:val="005D0F81"/>
    <w:rsid w:val="005D22BB"/>
    <w:rsid w:val="005D2A74"/>
    <w:rsid w:val="005D3E12"/>
    <w:rsid w:val="005D4254"/>
    <w:rsid w:val="005D527A"/>
    <w:rsid w:val="005D58B0"/>
    <w:rsid w:val="005E23DB"/>
    <w:rsid w:val="005E5222"/>
    <w:rsid w:val="005E63CD"/>
    <w:rsid w:val="005E7B6C"/>
    <w:rsid w:val="005F2E93"/>
    <w:rsid w:val="005F637D"/>
    <w:rsid w:val="005F75D9"/>
    <w:rsid w:val="006003A9"/>
    <w:rsid w:val="00600772"/>
    <w:rsid w:val="00601A46"/>
    <w:rsid w:val="00601D40"/>
    <w:rsid w:val="00604E96"/>
    <w:rsid w:val="00605D9D"/>
    <w:rsid w:val="00605DF9"/>
    <w:rsid w:val="00611FEA"/>
    <w:rsid w:val="00615F2B"/>
    <w:rsid w:val="0061754E"/>
    <w:rsid w:val="006179AD"/>
    <w:rsid w:val="00617B2D"/>
    <w:rsid w:val="00623A68"/>
    <w:rsid w:val="00623C26"/>
    <w:rsid w:val="00624C4A"/>
    <w:rsid w:val="00625382"/>
    <w:rsid w:val="00627613"/>
    <w:rsid w:val="006321A8"/>
    <w:rsid w:val="006340C2"/>
    <w:rsid w:val="00634144"/>
    <w:rsid w:val="00634610"/>
    <w:rsid w:val="00634631"/>
    <w:rsid w:val="00637546"/>
    <w:rsid w:val="00637775"/>
    <w:rsid w:val="00637BA9"/>
    <w:rsid w:val="00641632"/>
    <w:rsid w:val="00641B20"/>
    <w:rsid w:val="00644786"/>
    <w:rsid w:val="00644F9B"/>
    <w:rsid w:val="00645989"/>
    <w:rsid w:val="00646317"/>
    <w:rsid w:val="0064714C"/>
    <w:rsid w:val="00647170"/>
    <w:rsid w:val="0065395E"/>
    <w:rsid w:val="0065794A"/>
    <w:rsid w:val="00661546"/>
    <w:rsid w:val="00661D98"/>
    <w:rsid w:val="0066389A"/>
    <w:rsid w:val="00666675"/>
    <w:rsid w:val="00666965"/>
    <w:rsid w:val="00666E7E"/>
    <w:rsid w:val="0067092D"/>
    <w:rsid w:val="00671956"/>
    <w:rsid w:val="0067739D"/>
    <w:rsid w:val="00684F3C"/>
    <w:rsid w:val="006859E3"/>
    <w:rsid w:val="0068762A"/>
    <w:rsid w:val="00687CF1"/>
    <w:rsid w:val="00690570"/>
    <w:rsid w:val="006952CC"/>
    <w:rsid w:val="00695525"/>
    <w:rsid w:val="00697A01"/>
    <w:rsid w:val="006A1D5D"/>
    <w:rsid w:val="006A45D7"/>
    <w:rsid w:val="006A4767"/>
    <w:rsid w:val="006A63C4"/>
    <w:rsid w:val="006A75AD"/>
    <w:rsid w:val="006A7A8E"/>
    <w:rsid w:val="006A7D51"/>
    <w:rsid w:val="006B0D79"/>
    <w:rsid w:val="006B18CC"/>
    <w:rsid w:val="006B1927"/>
    <w:rsid w:val="006B1E8C"/>
    <w:rsid w:val="006C05D4"/>
    <w:rsid w:val="006C1466"/>
    <w:rsid w:val="006C3F65"/>
    <w:rsid w:val="006C69D4"/>
    <w:rsid w:val="006D1CE9"/>
    <w:rsid w:val="006D37D7"/>
    <w:rsid w:val="006E00DB"/>
    <w:rsid w:val="006E142C"/>
    <w:rsid w:val="006E1942"/>
    <w:rsid w:val="006E2ADB"/>
    <w:rsid w:val="006E3DF8"/>
    <w:rsid w:val="006E435A"/>
    <w:rsid w:val="006E4B6D"/>
    <w:rsid w:val="006E6B19"/>
    <w:rsid w:val="006F0C91"/>
    <w:rsid w:val="006F0E41"/>
    <w:rsid w:val="006F193C"/>
    <w:rsid w:val="006F316C"/>
    <w:rsid w:val="006F34FE"/>
    <w:rsid w:val="006F47E8"/>
    <w:rsid w:val="00700262"/>
    <w:rsid w:val="00700587"/>
    <w:rsid w:val="00701402"/>
    <w:rsid w:val="00701B4C"/>
    <w:rsid w:val="007029CA"/>
    <w:rsid w:val="00704E81"/>
    <w:rsid w:val="0070537C"/>
    <w:rsid w:val="0070590F"/>
    <w:rsid w:val="00707E89"/>
    <w:rsid w:val="00711860"/>
    <w:rsid w:val="00714D4B"/>
    <w:rsid w:val="007162AE"/>
    <w:rsid w:val="00716EE9"/>
    <w:rsid w:val="00717E5C"/>
    <w:rsid w:val="00720BF5"/>
    <w:rsid w:val="00722134"/>
    <w:rsid w:val="00722E16"/>
    <w:rsid w:val="00723C91"/>
    <w:rsid w:val="00723CE7"/>
    <w:rsid w:val="00724E01"/>
    <w:rsid w:val="007258BB"/>
    <w:rsid w:val="00725C24"/>
    <w:rsid w:val="007265F4"/>
    <w:rsid w:val="00727A97"/>
    <w:rsid w:val="00727AC2"/>
    <w:rsid w:val="00732FB1"/>
    <w:rsid w:val="00735973"/>
    <w:rsid w:val="00743767"/>
    <w:rsid w:val="00744649"/>
    <w:rsid w:val="00746FED"/>
    <w:rsid w:val="007502C3"/>
    <w:rsid w:val="00751980"/>
    <w:rsid w:val="00751EB5"/>
    <w:rsid w:val="007529D6"/>
    <w:rsid w:val="0075764B"/>
    <w:rsid w:val="007603CB"/>
    <w:rsid w:val="00762C2F"/>
    <w:rsid w:val="00762FE4"/>
    <w:rsid w:val="00765B14"/>
    <w:rsid w:val="00765C08"/>
    <w:rsid w:val="007661A1"/>
    <w:rsid w:val="00766B66"/>
    <w:rsid w:val="00772DB5"/>
    <w:rsid w:val="0077349A"/>
    <w:rsid w:val="00773B5C"/>
    <w:rsid w:val="00775676"/>
    <w:rsid w:val="00777F4A"/>
    <w:rsid w:val="00781348"/>
    <w:rsid w:val="00781D07"/>
    <w:rsid w:val="0078201D"/>
    <w:rsid w:val="00785921"/>
    <w:rsid w:val="00786B4A"/>
    <w:rsid w:val="00790AE8"/>
    <w:rsid w:val="00793643"/>
    <w:rsid w:val="00796159"/>
    <w:rsid w:val="007961C4"/>
    <w:rsid w:val="00796681"/>
    <w:rsid w:val="00796C51"/>
    <w:rsid w:val="007A13EC"/>
    <w:rsid w:val="007A3192"/>
    <w:rsid w:val="007A4452"/>
    <w:rsid w:val="007A45C2"/>
    <w:rsid w:val="007A7217"/>
    <w:rsid w:val="007A7D4A"/>
    <w:rsid w:val="007B1005"/>
    <w:rsid w:val="007B17CF"/>
    <w:rsid w:val="007B384D"/>
    <w:rsid w:val="007B3F78"/>
    <w:rsid w:val="007B5098"/>
    <w:rsid w:val="007B512F"/>
    <w:rsid w:val="007C0BD0"/>
    <w:rsid w:val="007C28A2"/>
    <w:rsid w:val="007C3555"/>
    <w:rsid w:val="007C6533"/>
    <w:rsid w:val="007C7693"/>
    <w:rsid w:val="007C7745"/>
    <w:rsid w:val="007D046D"/>
    <w:rsid w:val="007D1674"/>
    <w:rsid w:val="007D639A"/>
    <w:rsid w:val="007D7A9B"/>
    <w:rsid w:val="007E0BF5"/>
    <w:rsid w:val="007E0C4D"/>
    <w:rsid w:val="007E0DBC"/>
    <w:rsid w:val="007E1EE7"/>
    <w:rsid w:val="007E20A1"/>
    <w:rsid w:val="007E2787"/>
    <w:rsid w:val="007E370F"/>
    <w:rsid w:val="007E3C09"/>
    <w:rsid w:val="007E3CF6"/>
    <w:rsid w:val="007E4B4C"/>
    <w:rsid w:val="007E4EF1"/>
    <w:rsid w:val="007E4FE6"/>
    <w:rsid w:val="007E64C3"/>
    <w:rsid w:val="007F15A9"/>
    <w:rsid w:val="007F3B4D"/>
    <w:rsid w:val="007F4823"/>
    <w:rsid w:val="007F4C63"/>
    <w:rsid w:val="007F7279"/>
    <w:rsid w:val="008022B2"/>
    <w:rsid w:val="00810133"/>
    <w:rsid w:val="00810C51"/>
    <w:rsid w:val="00812AA9"/>
    <w:rsid w:val="00814D7C"/>
    <w:rsid w:val="008168DD"/>
    <w:rsid w:val="00816A34"/>
    <w:rsid w:val="00817B30"/>
    <w:rsid w:val="0082320B"/>
    <w:rsid w:val="0082465D"/>
    <w:rsid w:val="008246CB"/>
    <w:rsid w:val="00824B86"/>
    <w:rsid w:val="0082638F"/>
    <w:rsid w:val="00826EA7"/>
    <w:rsid w:val="00827C04"/>
    <w:rsid w:val="00834C3E"/>
    <w:rsid w:val="00835A0E"/>
    <w:rsid w:val="008363F8"/>
    <w:rsid w:val="00843AAA"/>
    <w:rsid w:val="00843AE6"/>
    <w:rsid w:val="00845BBA"/>
    <w:rsid w:val="0084600C"/>
    <w:rsid w:val="00850014"/>
    <w:rsid w:val="00850BD4"/>
    <w:rsid w:val="00853348"/>
    <w:rsid w:val="008558D2"/>
    <w:rsid w:val="00855B1B"/>
    <w:rsid w:val="00857287"/>
    <w:rsid w:val="00862EAA"/>
    <w:rsid w:val="00863DA3"/>
    <w:rsid w:val="008651E6"/>
    <w:rsid w:val="008667BE"/>
    <w:rsid w:val="00867C1E"/>
    <w:rsid w:val="00870C71"/>
    <w:rsid w:val="00870E22"/>
    <w:rsid w:val="0087110E"/>
    <w:rsid w:val="0087178D"/>
    <w:rsid w:val="00872108"/>
    <w:rsid w:val="00872B5D"/>
    <w:rsid w:val="0088042A"/>
    <w:rsid w:val="00880B14"/>
    <w:rsid w:val="008819F5"/>
    <w:rsid w:val="008821F9"/>
    <w:rsid w:val="0088296E"/>
    <w:rsid w:val="00882EBA"/>
    <w:rsid w:val="00887B92"/>
    <w:rsid w:val="00890204"/>
    <w:rsid w:val="008922AB"/>
    <w:rsid w:val="008932EF"/>
    <w:rsid w:val="00895D1B"/>
    <w:rsid w:val="008967A7"/>
    <w:rsid w:val="0089713A"/>
    <w:rsid w:val="00897417"/>
    <w:rsid w:val="008A0F17"/>
    <w:rsid w:val="008A244D"/>
    <w:rsid w:val="008A3A35"/>
    <w:rsid w:val="008A57C3"/>
    <w:rsid w:val="008A6C93"/>
    <w:rsid w:val="008A7B14"/>
    <w:rsid w:val="008B23AD"/>
    <w:rsid w:val="008B30C4"/>
    <w:rsid w:val="008B430E"/>
    <w:rsid w:val="008C04CB"/>
    <w:rsid w:val="008C2BB3"/>
    <w:rsid w:val="008C4A05"/>
    <w:rsid w:val="008D10D2"/>
    <w:rsid w:val="008D167B"/>
    <w:rsid w:val="008D35CF"/>
    <w:rsid w:val="008D4560"/>
    <w:rsid w:val="008D6CA5"/>
    <w:rsid w:val="008D71DB"/>
    <w:rsid w:val="008D79CC"/>
    <w:rsid w:val="008E4587"/>
    <w:rsid w:val="008E5383"/>
    <w:rsid w:val="008F3F3C"/>
    <w:rsid w:val="008F5001"/>
    <w:rsid w:val="008F6F52"/>
    <w:rsid w:val="008F74C3"/>
    <w:rsid w:val="008F7713"/>
    <w:rsid w:val="009000F6"/>
    <w:rsid w:val="0090047A"/>
    <w:rsid w:val="00900CDF"/>
    <w:rsid w:val="009033EB"/>
    <w:rsid w:val="009058A0"/>
    <w:rsid w:val="009059B7"/>
    <w:rsid w:val="00910001"/>
    <w:rsid w:val="0091126E"/>
    <w:rsid w:val="00912330"/>
    <w:rsid w:val="0091255E"/>
    <w:rsid w:val="009134DB"/>
    <w:rsid w:val="00920161"/>
    <w:rsid w:val="009203F1"/>
    <w:rsid w:val="00920AE0"/>
    <w:rsid w:val="00923531"/>
    <w:rsid w:val="00923E15"/>
    <w:rsid w:val="00924653"/>
    <w:rsid w:val="00930236"/>
    <w:rsid w:val="00931A0A"/>
    <w:rsid w:val="009326BB"/>
    <w:rsid w:val="0093417E"/>
    <w:rsid w:val="00934643"/>
    <w:rsid w:val="00936AFD"/>
    <w:rsid w:val="00940C71"/>
    <w:rsid w:val="00941C83"/>
    <w:rsid w:val="00943D21"/>
    <w:rsid w:val="00946A24"/>
    <w:rsid w:val="00946B1E"/>
    <w:rsid w:val="00951BE8"/>
    <w:rsid w:val="00954807"/>
    <w:rsid w:val="00956685"/>
    <w:rsid w:val="00956A8B"/>
    <w:rsid w:val="0096141C"/>
    <w:rsid w:val="0096182E"/>
    <w:rsid w:val="00962362"/>
    <w:rsid w:val="00965CE8"/>
    <w:rsid w:val="009707E7"/>
    <w:rsid w:val="009708BA"/>
    <w:rsid w:val="009729DF"/>
    <w:rsid w:val="00973AF0"/>
    <w:rsid w:val="00975E8A"/>
    <w:rsid w:val="00976A93"/>
    <w:rsid w:val="00976FA1"/>
    <w:rsid w:val="00982C68"/>
    <w:rsid w:val="00984D7F"/>
    <w:rsid w:val="00987456"/>
    <w:rsid w:val="00987AF9"/>
    <w:rsid w:val="009932BB"/>
    <w:rsid w:val="00993FA2"/>
    <w:rsid w:val="00994A79"/>
    <w:rsid w:val="00994AD4"/>
    <w:rsid w:val="00995137"/>
    <w:rsid w:val="009955D6"/>
    <w:rsid w:val="00996F9D"/>
    <w:rsid w:val="009979D0"/>
    <w:rsid w:val="00997F20"/>
    <w:rsid w:val="009A0ACC"/>
    <w:rsid w:val="009A1757"/>
    <w:rsid w:val="009A1F90"/>
    <w:rsid w:val="009A2174"/>
    <w:rsid w:val="009A60B6"/>
    <w:rsid w:val="009B0648"/>
    <w:rsid w:val="009B0DDE"/>
    <w:rsid w:val="009B2BDF"/>
    <w:rsid w:val="009B2D00"/>
    <w:rsid w:val="009B61E4"/>
    <w:rsid w:val="009B6C65"/>
    <w:rsid w:val="009B7F07"/>
    <w:rsid w:val="009C0B1D"/>
    <w:rsid w:val="009C0EBE"/>
    <w:rsid w:val="009C2677"/>
    <w:rsid w:val="009C28CB"/>
    <w:rsid w:val="009C5FB1"/>
    <w:rsid w:val="009C6CDC"/>
    <w:rsid w:val="009D1C0D"/>
    <w:rsid w:val="009D37C4"/>
    <w:rsid w:val="009D6B3B"/>
    <w:rsid w:val="009E170C"/>
    <w:rsid w:val="009E2D20"/>
    <w:rsid w:val="009E7C9F"/>
    <w:rsid w:val="009F1B55"/>
    <w:rsid w:val="009F4DE9"/>
    <w:rsid w:val="009F55CB"/>
    <w:rsid w:val="009F76DB"/>
    <w:rsid w:val="009F7E39"/>
    <w:rsid w:val="00A04AE3"/>
    <w:rsid w:val="00A0679B"/>
    <w:rsid w:val="00A074C6"/>
    <w:rsid w:val="00A07E92"/>
    <w:rsid w:val="00A100AB"/>
    <w:rsid w:val="00A11DC2"/>
    <w:rsid w:val="00A1241D"/>
    <w:rsid w:val="00A1300E"/>
    <w:rsid w:val="00A171C3"/>
    <w:rsid w:val="00A178BA"/>
    <w:rsid w:val="00A24F36"/>
    <w:rsid w:val="00A25423"/>
    <w:rsid w:val="00A26C5F"/>
    <w:rsid w:val="00A30896"/>
    <w:rsid w:val="00A308CA"/>
    <w:rsid w:val="00A32A8E"/>
    <w:rsid w:val="00A33110"/>
    <w:rsid w:val="00A33442"/>
    <w:rsid w:val="00A33C2A"/>
    <w:rsid w:val="00A34AEF"/>
    <w:rsid w:val="00A355D3"/>
    <w:rsid w:val="00A359CB"/>
    <w:rsid w:val="00A40C8F"/>
    <w:rsid w:val="00A4228E"/>
    <w:rsid w:val="00A4568A"/>
    <w:rsid w:val="00A46443"/>
    <w:rsid w:val="00A46AFD"/>
    <w:rsid w:val="00A46FC9"/>
    <w:rsid w:val="00A5106F"/>
    <w:rsid w:val="00A5657A"/>
    <w:rsid w:val="00A56C47"/>
    <w:rsid w:val="00A61FDE"/>
    <w:rsid w:val="00A6254C"/>
    <w:rsid w:val="00A64E84"/>
    <w:rsid w:val="00A673EF"/>
    <w:rsid w:val="00A70340"/>
    <w:rsid w:val="00A732A6"/>
    <w:rsid w:val="00A74468"/>
    <w:rsid w:val="00A76093"/>
    <w:rsid w:val="00A76101"/>
    <w:rsid w:val="00A8235F"/>
    <w:rsid w:val="00A83D29"/>
    <w:rsid w:val="00A84C1B"/>
    <w:rsid w:val="00A85C8D"/>
    <w:rsid w:val="00A872D8"/>
    <w:rsid w:val="00A901A0"/>
    <w:rsid w:val="00A908E0"/>
    <w:rsid w:val="00A91421"/>
    <w:rsid w:val="00A915BA"/>
    <w:rsid w:val="00A92EAE"/>
    <w:rsid w:val="00A945EB"/>
    <w:rsid w:val="00A958C2"/>
    <w:rsid w:val="00A96456"/>
    <w:rsid w:val="00AA31C7"/>
    <w:rsid w:val="00AA3708"/>
    <w:rsid w:val="00AA6428"/>
    <w:rsid w:val="00AB0BED"/>
    <w:rsid w:val="00AB1429"/>
    <w:rsid w:val="00AB37FD"/>
    <w:rsid w:val="00AB4160"/>
    <w:rsid w:val="00AB45E6"/>
    <w:rsid w:val="00AB7A8B"/>
    <w:rsid w:val="00AC054A"/>
    <w:rsid w:val="00AC2D98"/>
    <w:rsid w:val="00AC35C8"/>
    <w:rsid w:val="00AC6ADA"/>
    <w:rsid w:val="00AC6FBA"/>
    <w:rsid w:val="00AC7D85"/>
    <w:rsid w:val="00AD3F10"/>
    <w:rsid w:val="00AD45C3"/>
    <w:rsid w:val="00AD69B8"/>
    <w:rsid w:val="00AD6E51"/>
    <w:rsid w:val="00AE0BF2"/>
    <w:rsid w:val="00AE2BCA"/>
    <w:rsid w:val="00AE4829"/>
    <w:rsid w:val="00AE59EC"/>
    <w:rsid w:val="00AE5C26"/>
    <w:rsid w:val="00AE7095"/>
    <w:rsid w:val="00AF0199"/>
    <w:rsid w:val="00AF1413"/>
    <w:rsid w:val="00AF22B8"/>
    <w:rsid w:val="00AF331E"/>
    <w:rsid w:val="00AF4196"/>
    <w:rsid w:val="00AF6920"/>
    <w:rsid w:val="00B002F5"/>
    <w:rsid w:val="00B00857"/>
    <w:rsid w:val="00B01EB8"/>
    <w:rsid w:val="00B04DE8"/>
    <w:rsid w:val="00B05C77"/>
    <w:rsid w:val="00B066F4"/>
    <w:rsid w:val="00B071B0"/>
    <w:rsid w:val="00B108E6"/>
    <w:rsid w:val="00B1242A"/>
    <w:rsid w:val="00B138E4"/>
    <w:rsid w:val="00B15E67"/>
    <w:rsid w:val="00B230FF"/>
    <w:rsid w:val="00B2375D"/>
    <w:rsid w:val="00B23959"/>
    <w:rsid w:val="00B31794"/>
    <w:rsid w:val="00B326BD"/>
    <w:rsid w:val="00B335BE"/>
    <w:rsid w:val="00B354EE"/>
    <w:rsid w:val="00B37797"/>
    <w:rsid w:val="00B403A9"/>
    <w:rsid w:val="00B43773"/>
    <w:rsid w:val="00B45672"/>
    <w:rsid w:val="00B51669"/>
    <w:rsid w:val="00B516A6"/>
    <w:rsid w:val="00B51E7C"/>
    <w:rsid w:val="00B54AEA"/>
    <w:rsid w:val="00B55533"/>
    <w:rsid w:val="00B558FB"/>
    <w:rsid w:val="00B55E9D"/>
    <w:rsid w:val="00B57F0D"/>
    <w:rsid w:val="00B6094C"/>
    <w:rsid w:val="00B6424F"/>
    <w:rsid w:val="00B72826"/>
    <w:rsid w:val="00B7284B"/>
    <w:rsid w:val="00B7301A"/>
    <w:rsid w:val="00B7442E"/>
    <w:rsid w:val="00B758BD"/>
    <w:rsid w:val="00B75A9B"/>
    <w:rsid w:val="00B75BD4"/>
    <w:rsid w:val="00B777FC"/>
    <w:rsid w:val="00B829A9"/>
    <w:rsid w:val="00B8451E"/>
    <w:rsid w:val="00B870FF"/>
    <w:rsid w:val="00B9014D"/>
    <w:rsid w:val="00B90BA7"/>
    <w:rsid w:val="00B90D80"/>
    <w:rsid w:val="00B92638"/>
    <w:rsid w:val="00B93906"/>
    <w:rsid w:val="00B94B1D"/>
    <w:rsid w:val="00B9577C"/>
    <w:rsid w:val="00B95D35"/>
    <w:rsid w:val="00B96674"/>
    <w:rsid w:val="00B973F4"/>
    <w:rsid w:val="00BA0994"/>
    <w:rsid w:val="00BA1551"/>
    <w:rsid w:val="00BA191E"/>
    <w:rsid w:val="00BA2268"/>
    <w:rsid w:val="00BA2583"/>
    <w:rsid w:val="00BA2E97"/>
    <w:rsid w:val="00BA40DF"/>
    <w:rsid w:val="00BA42AA"/>
    <w:rsid w:val="00BA5E79"/>
    <w:rsid w:val="00BA658F"/>
    <w:rsid w:val="00BA6822"/>
    <w:rsid w:val="00BA7ABF"/>
    <w:rsid w:val="00BB1007"/>
    <w:rsid w:val="00BB6B54"/>
    <w:rsid w:val="00BB6DB0"/>
    <w:rsid w:val="00BB6F8E"/>
    <w:rsid w:val="00BB75E4"/>
    <w:rsid w:val="00BC292E"/>
    <w:rsid w:val="00BC31F8"/>
    <w:rsid w:val="00BC398F"/>
    <w:rsid w:val="00BC4D4F"/>
    <w:rsid w:val="00BC62E5"/>
    <w:rsid w:val="00BC713B"/>
    <w:rsid w:val="00BD11FE"/>
    <w:rsid w:val="00BD17E9"/>
    <w:rsid w:val="00BD17ED"/>
    <w:rsid w:val="00BD2168"/>
    <w:rsid w:val="00BD3664"/>
    <w:rsid w:val="00BD64FB"/>
    <w:rsid w:val="00BD73B7"/>
    <w:rsid w:val="00BE1934"/>
    <w:rsid w:val="00BE361F"/>
    <w:rsid w:val="00BE3917"/>
    <w:rsid w:val="00BE571B"/>
    <w:rsid w:val="00BE7854"/>
    <w:rsid w:val="00BF0132"/>
    <w:rsid w:val="00BF05AC"/>
    <w:rsid w:val="00BF4E84"/>
    <w:rsid w:val="00BF676C"/>
    <w:rsid w:val="00BF6ABD"/>
    <w:rsid w:val="00BF7C2B"/>
    <w:rsid w:val="00C01F8F"/>
    <w:rsid w:val="00C03B30"/>
    <w:rsid w:val="00C04E97"/>
    <w:rsid w:val="00C05852"/>
    <w:rsid w:val="00C06098"/>
    <w:rsid w:val="00C0697D"/>
    <w:rsid w:val="00C1058A"/>
    <w:rsid w:val="00C1069E"/>
    <w:rsid w:val="00C13271"/>
    <w:rsid w:val="00C13C64"/>
    <w:rsid w:val="00C1523F"/>
    <w:rsid w:val="00C1576E"/>
    <w:rsid w:val="00C16D7F"/>
    <w:rsid w:val="00C171EC"/>
    <w:rsid w:val="00C17329"/>
    <w:rsid w:val="00C20B71"/>
    <w:rsid w:val="00C22CB4"/>
    <w:rsid w:val="00C232B0"/>
    <w:rsid w:val="00C24821"/>
    <w:rsid w:val="00C26960"/>
    <w:rsid w:val="00C278B7"/>
    <w:rsid w:val="00C27D87"/>
    <w:rsid w:val="00C31376"/>
    <w:rsid w:val="00C32DF5"/>
    <w:rsid w:val="00C342E8"/>
    <w:rsid w:val="00C35691"/>
    <w:rsid w:val="00C36183"/>
    <w:rsid w:val="00C36E30"/>
    <w:rsid w:val="00C37132"/>
    <w:rsid w:val="00C37BDA"/>
    <w:rsid w:val="00C407B5"/>
    <w:rsid w:val="00C41827"/>
    <w:rsid w:val="00C431F6"/>
    <w:rsid w:val="00C43FBC"/>
    <w:rsid w:val="00C45D48"/>
    <w:rsid w:val="00C5193D"/>
    <w:rsid w:val="00C51BEA"/>
    <w:rsid w:val="00C5355C"/>
    <w:rsid w:val="00C56532"/>
    <w:rsid w:val="00C568E8"/>
    <w:rsid w:val="00C66CA9"/>
    <w:rsid w:val="00C67EC9"/>
    <w:rsid w:val="00C71136"/>
    <w:rsid w:val="00C71479"/>
    <w:rsid w:val="00C718CC"/>
    <w:rsid w:val="00C72B55"/>
    <w:rsid w:val="00C74851"/>
    <w:rsid w:val="00C748B5"/>
    <w:rsid w:val="00C75A6E"/>
    <w:rsid w:val="00C762D1"/>
    <w:rsid w:val="00C77B10"/>
    <w:rsid w:val="00C81AC3"/>
    <w:rsid w:val="00C82606"/>
    <w:rsid w:val="00C842EE"/>
    <w:rsid w:val="00C84C9E"/>
    <w:rsid w:val="00C874C0"/>
    <w:rsid w:val="00C87C94"/>
    <w:rsid w:val="00C904E1"/>
    <w:rsid w:val="00C90AB4"/>
    <w:rsid w:val="00C90FA8"/>
    <w:rsid w:val="00C97D4B"/>
    <w:rsid w:val="00CA077F"/>
    <w:rsid w:val="00CA377C"/>
    <w:rsid w:val="00CA43E2"/>
    <w:rsid w:val="00CA482F"/>
    <w:rsid w:val="00CA6EB1"/>
    <w:rsid w:val="00CB02DA"/>
    <w:rsid w:val="00CB21A5"/>
    <w:rsid w:val="00CB2CA0"/>
    <w:rsid w:val="00CB40A9"/>
    <w:rsid w:val="00CB5854"/>
    <w:rsid w:val="00CC12D2"/>
    <w:rsid w:val="00CC182A"/>
    <w:rsid w:val="00CC55A2"/>
    <w:rsid w:val="00CC62E9"/>
    <w:rsid w:val="00CC75CC"/>
    <w:rsid w:val="00CC7C02"/>
    <w:rsid w:val="00CD2FB3"/>
    <w:rsid w:val="00CD3F17"/>
    <w:rsid w:val="00CD404E"/>
    <w:rsid w:val="00CE0D69"/>
    <w:rsid w:val="00CE1343"/>
    <w:rsid w:val="00CE13F3"/>
    <w:rsid w:val="00CE42FB"/>
    <w:rsid w:val="00CF70BB"/>
    <w:rsid w:val="00D00A00"/>
    <w:rsid w:val="00D00C73"/>
    <w:rsid w:val="00D01056"/>
    <w:rsid w:val="00D01E23"/>
    <w:rsid w:val="00D02470"/>
    <w:rsid w:val="00D03137"/>
    <w:rsid w:val="00D05462"/>
    <w:rsid w:val="00D069A3"/>
    <w:rsid w:val="00D069E8"/>
    <w:rsid w:val="00D14649"/>
    <w:rsid w:val="00D14DD3"/>
    <w:rsid w:val="00D16469"/>
    <w:rsid w:val="00D168A2"/>
    <w:rsid w:val="00D17621"/>
    <w:rsid w:val="00D17EB0"/>
    <w:rsid w:val="00D17F8C"/>
    <w:rsid w:val="00D24153"/>
    <w:rsid w:val="00D24596"/>
    <w:rsid w:val="00D25870"/>
    <w:rsid w:val="00D27ABC"/>
    <w:rsid w:val="00D30C0F"/>
    <w:rsid w:val="00D30DA6"/>
    <w:rsid w:val="00D32D27"/>
    <w:rsid w:val="00D338EE"/>
    <w:rsid w:val="00D34992"/>
    <w:rsid w:val="00D35FAB"/>
    <w:rsid w:val="00D36924"/>
    <w:rsid w:val="00D417F8"/>
    <w:rsid w:val="00D41D80"/>
    <w:rsid w:val="00D42B3D"/>
    <w:rsid w:val="00D43D46"/>
    <w:rsid w:val="00D43F13"/>
    <w:rsid w:val="00D46375"/>
    <w:rsid w:val="00D507EB"/>
    <w:rsid w:val="00D53A47"/>
    <w:rsid w:val="00D5456F"/>
    <w:rsid w:val="00D55EDF"/>
    <w:rsid w:val="00D56875"/>
    <w:rsid w:val="00D572C6"/>
    <w:rsid w:val="00D607ED"/>
    <w:rsid w:val="00D60A63"/>
    <w:rsid w:val="00D62009"/>
    <w:rsid w:val="00D62A6F"/>
    <w:rsid w:val="00D67094"/>
    <w:rsid w:val="00D7060F"/>
    <w:rsid w:val="00D71E3E"/>
    <w:rsid w:val="00D72D0F"/>
    <w:rsid w:val="00D736E9"/>
    <w:rsid w:val="00D81944"/>
    <w:rsid w:val="00D81DDB"/>
    <w:rsid w:val="00D82FD4"/>
    <w:rsid w:val="00D85B48"/>
    <w:rsid w:val="00D86879"/>
    <w:rsid w:val="00D87177"/>
    <w:rsid w:val="00D87BFC"/>
    <w:rsid w:val="00D90646"/>
    <w:rsid w:val="00D91444"/>
    <w:rsid w:val="00D93A59"/>
    <w:rsid w:val="00D93D2F"/>
    <w:rsid w:val="00D94B00"/>
    <w:rsid w:val="00DA1053"/>
    <w:rsid w:val="00DA1A7D"/>
    <w:rsid w:val="00DA2E10"/>
    <w:rsid w:val="00DA3551"/>
    <w:rsid w:val="00DB2AFC"/>
    <w:rsid w:val="00DB3217"/>
    <w:rsid w:val="00DB3AF6"/>
    <w:rsid w:val="00DB474C"/>
    <w:rsid w:val="00DB56BC"/>
    <w:rsid w:val="00DB6354"/>
    <w:rsid w:val="00DC0CA7"/>
    <w:rsid w:val="00DC109D"/>
    <w:rsid w:val="00DC37AB"/>
    <w:rsid w:val="00DC490F"/>
    <w:rsid w:val="00DC61BC"/>
    <w:rsid w:val="00DD0E17"/>
    <w:rsid w:val="00DD0FD7"/>
    <w:rsid w:val="00DD239B"/>
    <w:rsid w:val="00DD267A"/>
    <w:rsid w:val="00DE05D1"/>
    <w:rsid w:val="00DE374C"/>
    <w:rsid w:val="00DE5D7A"/>
    <w:rsid w:val="00DE7222"/>
    <w:rsid w:val="00DF0042"/>
    <w:rsid w:val="00DF20ED"/>
    <w:rsid w:val="00DF3DE7"/>
    <w:rsid w:val="00DF3FD7"/>
    <w:rsid w:val="00DF42AA"/>
    <w:rsid w:val="00DF4DE5"/>
    <w:rsid w:val="00DF5BA3"/>
    <w:rsid w:val="00DF7BEA"/>
    <w:rsid w:val="00DF7DC9"/>
    <w:rsid w:val="00E01167"/>
    <w:rsid w:val="00E025C2"/>
    <w:rsid w:val="00E0320B"/>
    <w:rsid w:val="00E0502E"/>
    <w:rsid w:val="00E074B5"/>
    <w:rsid w:val="00E1392D"/>
    <w:rsid w:val="00E142CF"/>
    <w:rsid w:val="00E20084"/>
    <w:rsid w:val="00E20B1D"/>
    <w:rsid w:val="00E20B79"/>
    <w:rsid w:val="00E218D5"/>
    <w:rsid w:val="00E22838"/>
    <w:rsid w:val="00E22A39"/>
    <w:rsid w:val="00E244B6"/>
    <w:rsid w:val="00E277B5"/>
    <w:rsid w:val="00E360D0"/>
    <w:rsid w:val="00E36349"/>
    <w:rsid w:val="00E40FEF"/>
    <w:rsid w:val="00E41B66"/>
    <w:rsid w:val="00E42BBB"/>
    <w:rsid w:val="00E42CB0"/>
    <w:rsid w:val="00E44210"/>
    <w:rsid w:val="00E47189"/>
    <w:rsid w:val="00E508D1"/>
    <w:rsid w:val="00E51197"/>
    <w:rsid w:val="00E515EE"/>
    <w:rsid w:val="00E5226A"/>
    <w:rsid w:val="00E5299B"/>
    <w:rsid w:val="00E5342B"/>
    <w:rsid w:val="00E5462B"/>
    <w:rsid w:val="00E54AAD"/>
    <w:rsid w:val="00E5578D"/>
    <w:rsid w:val="00E57EB2"/>
    <w:rsid w:val="00E60060"/>
    <w:rsid w:val="00E61391"/>
    <w:rsid w:val="00E62661"/>
    <w:rsid w:val="00E626E8"/>
    <w:rsid w:val="00E62F62"/>
    <w:rsid w:val="00E661BA"/>
    <w:rsid w:val="00E6664D"/>
    <w:rsid w:val="00E6693A"/>
    <w:rsid w:val="00E67721"/>
    <w:rsid w:val="00E6793E"/>
    <w:rsid w:val="00E67B40"/>
    <w:rsid w:val="00E7365E"/>
    <w:rsid w:val="00E73D0F"/>
    <w:rsid w:val="00E7405F"/>
    <w:rsid w:val="00E74535"/>
    <w:rsid w:val="00E75BB0"/>
    <w:rsid w:val="00E81954"/>
    <w:rsid w:val="00E86A0C"/>
    <w:rsid w:val="00E86C2B"/>
    <w:rsid w:val="00E87904"/>
    <w:rsid w:val="00E915A6"/>
    <w:rsid w:val="00E91F57"/>
    <w:rsid w:val="00E9284D"/>
    <w:rsid w:val="00E92EE6"/>
    <w:rsid w:val="00E94699"/>
    <w:rsid w:val="00E96400"/>
    <w:rsid w:val="00E97742"/>
    <w:rsid w:val="00E97A9E"/>
    <w:rsid w:val="00EA228B"/>
    <w:rsid w:val="00EA25A6"/>
    <w:rsid w:val="00EA37DA"/>
    <w:rsid w:val="00EA5A19"/>
    <w:rsid w:val="00EA60C6"/>
    <w:rsid w:val="00EB0105"/>
    <w:rsid w:val="00EB117D"/>
    <w:rsid w:val="00EB4449"/>
    <w:rsid w:val="00EB4C6D"/>
    <w:rsid w:val="00EB59C0"/>
    <w:rsid w:val="00EB70FC"/>
    <w:rsid w:val="00EC07C5"/>
    <w:rsid w:val="00EC3D5F"/>
    <w:rsid w:val="00EC6902"/>
    <w:rsid w:val="00EC6BB8"/>
    <w:rsid w:val="00EC76BB"/>
    <w:rsid w:val="00ED130B"/>
    <w:rsid w:val="00ED2BD8"/>
    <w:rsid w:val="00ED35DD"/>
    <w:rsid w:val="00ED4080"/>
    <w:rsid w:val="00ED78DD"/>
    <w:rsid w:val="00EE32C4"/>
    <w:rsid w:val="00EE4B88"/>
    <w:rsid w:val="00EE7200"/>
    <w:rsid w:val="00EE7283"/>
    <w:rsid w:val="00EE765B"/>
    <w:rsid w:val="00EF0912"/>
    <w:rsid w:val="00EF12BF"/>
    <w:rsid w:val="00EF1D07"/>
    <w:rsid w:val="00F00D52"/>
    <w:rsid w:val="00F02232"/>
    <w:rsid w:val="00F036F3"/>
    <w:rsid w:val="00F05C5C"/>
    <w:rsid w:val="00F06A26"/>
    <w:rsid w:val="00F06B64"/>
    <w:rsid w:val="00F0761D"/>
    <w:rsid w:val="00F10576"/>
    <w:rsid w:val="00F113BC"/>
    <w:rsid w:val="00F1171D"/>
    <w:rsid w:val="00F12810"/>
    <w:rsid w:val="00F13A72"/>
    <w:rsid w:val="00F14E7E"/>
    <w:rsid w:val="00F15CD0"/>
    <w:rsid w:val="00F15EEF"/>
    <w:rsid w:val="00F16BEF"/>
    <w:rsid w:val="00F17810"/>
    <w:rsid w:val="00F20267"/>
    <w:rsid w:val="00F2384A"/>
    <w:rsid w:val="00F26541"/>
    <w:rsid w:val="00F276E4"/>
    <w:rsid w:val="00F3117E"/>
    <w:rsid w:val="00F31C3D"/>
    <w:rsid w:val="00F36328"/>
    <w:rsid w:val="00F366CD"/>
    <w:rsid w:val="00F41857"/>
    <w:rsid w:val="00F41E98"/>
    <w:rsid w:val="00F44ABB"/>
    <w:rsid w:val="00F4525E"/>
    <w:rsid w:val="00F503C4"/>
    <w:rsid w:val="00F51368"/>
    <w:rsid w:val="00F51CCC"/>
    <w:rsid w:val="00F51F51"/>
    <w:rsid w:val="00F52B01"/>
    <w:rsid w:val="00F56101"/>
    <w:rsid w:val="00F56D8B"/>
    <w:rsid w:val="00F61808"/>
    <w:rsid w:val="00F63AB2"/>
    <w:rsid w:val="00F65324"/>
    <w:rsid w:val="00F657BE"/>
    <w:rsid w:val="00F65F96"/>
    <w:rsid w:val="00F66EFB"/>
    <w:rsid w:val="00F703C4"/>
    <w:rsid w:val="00F72769"/>
    <w:rsid w:val="00F72B14"/>
    <w:rsid w:val="00F72E0F"/>
    <w:rsid w:val="00F74345"/>
    <w:rsid w:val="00F80A48"/>
    <w:rsid w:val="00F85A94"/>
    <w:rsid w:val="00F8649E"/>
    <w:rsid w:val="00F86D4F"/>
    <w:rsid w:val="00F877A8"/>
    <w:rsid w:val="00F90205"/>
    <w:rsid w:val="00F90CDB"/>
    <w:rsid w:val="00F91B0E"/>
    <w:rsid w:val="00F925F6"/>
    <w:rsid w:val="00F926A5"/>
    <w:rsid w:val="00F94D4D"/>
    <w:rsid w:val="00F966AB"/>
    <w:rsid w:val="00F97EF8"/>
    <w:rsid w:val="00FA3D9A"/>
    <w:rsid w:val="00FA48AD"/>
    <w:rsid w:val="00FA5DCA"/>
    <w:rsid w:val="00FA67C4"/>
    <w:rsid w:val="00FA6A69"/>
    <w:rsid w:val="00FA6A8A"/>
    <w:rsid w:val="00FA7173"/>
    <w:rsid w:val="00FA78AF"/>
    <w:rsid w:val="00FB1856"/>
    <w:rsid w:val="00FB232F"/>
    <w:rsid w:val="00FB701C"/>
    <w:rsid w:val="00FC0002"/>
    <w:rsid w:val="00FC1250"/>
    <w:rsid w:val="00FC164F"/>
    <w:rsid w:val="00FC2F71"/>
    <w:rsid w:val="00FC5205"/>
    <w:rsid w:val="00FC55B7"/>
    <w:rsid w:val="00FD42F8"/>
    <w:rsid w:val="00FD4CCB"/>
    <w:rsid w:val="00FD505F"/>
    <w:rsid w:val="00FD7F74"/>
    <w:rsid w:val="00FE1295"/>
    <w:rsid w:val="00FE2E82"/>
    <w:rsid w:val="00FE573A"/>
    <w:rsid w:val="00FE61FF"/>
    <w:rsid w:val="00FE62DF"/>
    <w:rsid w:val="00FE680D"/>
    <w:rsid w:val="00FF1D94"/>
    <w:rsid w:val="00FF459E"/>
    <w:rsid w:val="00FF5038"/>
    <w:rsid w:val="00FF5DFE"/>
    <w:rsid w:val="00FF6898"/>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lsdException w:name="heading 3" w:locked="1" w:uiPriority="0"/>
    <w:lsdException w:name="heading 4" w:locked="1" w:uiPriority="0"/>
    <w:lsdException w:name="heading 5" w:locked="1" w:uiPriority="0"/>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lsdException w:name="Strong" w:locked="1" w:semiHidden="0" w:uiPriority="0" w:unhideWhenUsed="0"/>
    <w:lsdException w:name="Emphasis" w:locked="1" w:semiHidden="0" w:unhideWhenUsed="0"/>
    <w:lsdException w:name="Table Grid" w:locked="1"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semiHidden="0" w:uiPriority="39" w:unhideWhenUsed="0"/>
  </w:latentStyles>
  <w:style w:type="paragraph" w:default="1" w:styleId="Normln">
    <w:name w:val="Normal"/>
    <w:aliases w:val="Normální text"/>
    <w:qFormat/>
    <w:rsid w:val="003B38B7"/>
    <w:pPr>
      <w:spacing w:line="360" w:lineRule="auto"/>
      <w:ind w:firstLine="709"/>
      <w:jc w:val="both"/>
    </w:pPr>
    <w:rPr>
      <w:rFonts w:ascii="Times New Roman" w:hAnsi="Times New Roman"/>
      <w:sz w:val="24"/>
      <w:szCs w:val="22"/>
      <w:lang w:eastAsia="en-US"/>
    </w:rPr>
  </w:style>
  <w:style w:type="paragraph" w:styleId="Nadpis1">
    <w:name w:val="heading 1"/>
    <w:aliases w:val="Nadpis kapilol"/>
    <w:basedOn w:val="Normln"/>
    <w:next w:val="Normln"/>
    <w:link w:val="Nadpis1Char"/>
    <w:uiPriority w:val="99"/>
    <w:qFormat/>
    <w:rsid w:val="0035776F"/>
    <w:pPr>
      <w:keepNext/>
      <w:keepLines/>
      <w:numPr>
        <w:numId w:val="9"/>
      </w:numPr>
      <w:ind w:left="431" w:hanging="431"/>
      <w:outlineLvl w:val="0"/>
    </w:pPr>
    <w:rPr>
      <w:rFonts w:eastAsia="Times New Roman"/>
      <w:b/>
      <w:bCs/>
      <w:color w:val="000000"/>
      <w:sz w:val="32"/>
      <w:szCs w:val="28"/>
    </w:rPr>
  </w:style>
  <w:style w:type="paragraph" w:styleId="Nadpis2">
    <w:name w:val="heading 2"/>
    <w:basedOn w:val="Normln"/>
    <w:next w:val="Normln"/>
    <w:link w:val="Nadpis2Char"/>
    <w:unhideWhenUsed/>
    <w:locked/>
    <w:rsid w:val="003B38B7"/>
    <w:pPr>
      <w:keepNext/>
      <w:numPr>
        <w:ilvl w:val="1"/>
        <w:numId w:val="9"/>
      </w:numPr>
      <w:spacing w:before="240" w:after="60"/>
      <w:outlineLvl w:val="1"/>
    </w:pPr>
    <w:rPr>
      <w:rFonts w:ascii="Cambria" w:eastAsia="Times New Roman" w:hAnsi="Cambria"/>
      <w:b/>
      <w:bCs/>
      <w:i/>
      <w:iCs/>
      <w:sz w:val="28"/>
      <w:szCs w:val="28"/>
    </w:rPr>
  </w:style>
  <w:style w:type="paragraph" w:styleId="Nadpis3">
    <w:name w:val="heading 3"/>
    <w:basedOn w:val="Normln"/>
    <w:next w:val="Normln"/>
    <w:link w:val="Nadpis3Char"/>
    <w:unhideWhenUsed/>
    <w:locked/>
    <w:rsid w:val="0035776F"/>
    <w:pPr>
      <w:keepNext/>
      <w:numPr>
        <w:ilvl w:val="2"/>
        <w:numId w:val="9"/>
      </w:numPr>
      <w:spacing w:before="240" w:after="60"/>
      <w:outlineLvl w:val="2"/>
    </w:pPr>
    <w:rPr>
      <w:rFonts w:ascii="Cambria" w:eastAsia="Times New Roman" w:hAnsi="Cambria"/>
      <w:b/>
      <w:bCs/>
      <w:sz w:val="26"/>
      <w:szCs w:val="26"/>
    </w:rPr>
  </w:style>
  <w:style w:type="paragraph" w:styleId="Nadpis4">
    <w:name w:val="heading 4"/>
    <w:basedOn w:val="Normln"/>
    <w:next w:val="Normln"/>
    <w:link w:val="Nadpis4Char"/>
    <w:unhideWhenUsed/>
    <w:locked/>
    <w:rsid w:val="0035776F"/>
    <w:pPr>
      <w:keepNext/>
      <w:numPr>
        <w:ilvl w:val="3"/>
        <w:numId w:val="9"/>
      </w:numPr>
      <w:spacing w:before="240" w:after="60"/>
      <w:outlineLvl w:val="3"/>
    </w:pPr>
    <w:rPr>
      <w:rFonts w:ascii="Calibri" w:eastAsia="Times New Roman" w:hAnsi="Calibri"/>
      <w:b/>
      <w:bCs/>
      <w:sz w:val="28"/>
      <w:szCs w:val="28"/>
    </w:rPr>
  </w:style>
  <w:style w:type="paragraph" w:styleId="Nadpis5">
    <w:name w:val="heading 5"/>
    <w:basedOn w:val="Normln"/>
    <w:next w:val="Normln"/>
    <w:link w:val="Nadpis5Char"/>
    <w:semiHidden/>
    <w:unhideWhenUsed/>
    <w:locked/>
    <w:rsid w:val="0035776F"/>
    <w:pPr>
      <w:numPr>
        <w:ilvl w:val="4"/>
        <w:numId w:val="9"/>
      </w:numPr>
      <w:spacing w:before="240" w:after="60"/>
      <w:outlineLvl w:val="4"/>
    </w:pPr>
    <w:rPr>
      <w:rFonts w:ascii="Calibri" w:eastAsia="Times New Roman" w:hAnsi="Calibri"/>
      <w:b/>
      <w:bCs/>
      <w:i/>
      <w:iCs/>
      <w:sz w:val="26"/>
      <w:szCs w:val="26"/>
    </w:rPr>
  </w:style>
  <w:style w:type="paragraph" w:styleId="Nadpis6">
    <w:name w:val="heading 6"/>
    <w:basedOn w:val="Normln"/>
    <w:next w:val="Normln"/>
    <w:link w:val="Nadpis6Char"/>
    <w:semiHidden/>
    <w:unhideWhenUsed/>
    <w:qFormat/>
    <w:locked/>
    <w:rsid w:val="0035776F"/>
    <w:pPr>
      <w:numPr>
        <w:ilvl w:val="5"/>
        <w:numId w:val="9"/>
      </w:numPr>
      <w:spacing w:before="240" w:after="60"/>
      <w:outlineLvl w:val="5"/>
    </w:pPr>
    <w:rPr>
      <w:rFonts w:ascii="Calibri" w:eastAsia="Times New Roman" w:hAnsi="Calibri"/>
      <w:b/>
      <w:bCs/>
      <w:sz w:val="22"/>
    </w:rPr>
  </w:style>
  <w:style w:type="paragraph" w:styleId="Nadpis7">
    <w:name w:val="heading 7"/>
    <w:basedOn w:val="Normln"/>
    <w:next w:val="Normln"/>
    <w:link w:val="Nadpis7Char"/>
    <w:semiHidden/>
    <w:unhideWhenUsed/>
    <w:qFormat/>
    <w:locked/>
    <w:rsid w:val="0035776F"/>
    <w:pPr>
      <w:numPr>
        <w:ilvl w:val="6"/>
        <w:numId w:val="9"/>
      </w:numPr>
      <w:spacing w:before="240" w:after="60"/>
      <w:outlineLvl w:val="6"/>
    </w:pPr>
    <w:rPr>
      <w:rFonts w:ascii="Calibri" w:eastAsia="Times New Roman" w:hAnsi="Calibri"/>
      <w:szCs w:val="24"/>
    </w:rPr>
  </w:style>
  <w:style w:type="paragraph" w:styleId="Nadpis8">
    <w:name w:val="heading 8"/>
    <w:basedOn w:val="Normln"/>
    <w:next w:val="Normln"/>
    <w:link w:val="Nadpis8Char"/>
    <w:semiHidden/>
    <w:unhideWhenUsed/>
    <w:qFormat/>
    <w:locked/>
    <w:rsid w:val="0035776F"/>
    <w:pPr>
      <w:numPr>
        <w:ilvl w:val="7"/>
        <w:numId w:val="9"/>
      </w:numPr>
      <w:spacing w:before="240" w:after="60"/>
      <w:outlineLvl w:val="7"/>
    </w:pPr>
    <w:rPr>
      <w:rFonts w:ascii="Calibri" w:eastAsia="Times New Roman" w:hAnsi="Calibri"/>
      <w:i/>
      <w:iCs/>
      <w:szCs w:val="24"/>
    </w:rPr>
  </w:style>
  <w:style w:type="paragraph" w:styleId="Nadpis9">
    <w:name w:val="heading 9"/>
    <w:basedOn w:val="Normln"/>
    <w:next w:val="Normln"/>
    <w:link w:val="Nadpis9Char"/>
    <w:semiHidden/>
    <w:unhideWhenUsed/>
    <w:qFormat/>
    <w:locked/>
    <w:rsid w:val="0035776F"/>
    <w:pPr>
      <w:numPr>
        <w:ilvl w:val="8"/>
        <w:numId w:val="9"/>
      </w:numPr>
      <w:spacing w:before="240" w:after="60"/>
      <w:outlineLvl w:val="8"/>
    </w:pPr>
    <w:rPr>
      <w:rFonts w:ascii="Cambria" w:eastAsia="Times New Roman" w:hAnsi="Cambria"/>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adpis kapilol Char"/>
    <w:basedOn w:val="Standardnpsmoodstavce"/>
    <w:link w:val="Nadpis1"/>
    <w:uiPriority w:val="99"/>
    <w:locked/>
    <w:rsid w:val="0035776F"/>
    <w:rPr>
      <w:rFonts w:ascii="Times New Roman" w:eastAsia="Times New Roman" w:hAnsi="Times New Roman"/>
      <w:b/>
      <w:bCs/>
      <w:color w:val="000000"/>
      <w:sz w:val="32"/>
      <w:szCs w:val="28"/>
      <w:lang w:eastAsia="en-US"/>
    </w:rPr>
  </w:style>
  <w:style w:type="character" w:styleId="Hypertextovodkaz">
    <w:name w:val="Hyperlink"/>
    <w:basedOn w:val="Standardnpsmoodstavce"/>
    <w:uiPriority w:val="99"/>
    <w:rsid w:val="00421CAA"/>
    <w:rPr>
      <w:rFonts w:cs="Times New Roman"/>
      <w:color w:val="0000FF"/>
      <w:u w:val="single"/>
    </w:rPr>
  </w:style>
  <w:style w:type="paragraph" w:styleId="Odstavecseseznamem">
    <w:name w:val="List Paragraph"/>
    <w:basedOn w:val="Normln"/>
    <w:uiPriority w:val="99"/>
    <w:rsid w:val="006859E3"/>
    <w:pPr>
      <w:ind w:left="720"/>
      <w:contextualSpacing/>
    </w:pPr>
  </w:style>
  <w:style w:type="paragraph" w:styleId="Nadpisobsahu">
    <w:name w:val="TOC Heading"/>
    <w:basedOn w:val="Nadpis1"/>
    <w:next w:val="Normln"/>
    <w:uiPriority w:val="99"/>
    <w:rsid w:val="00B6424F"/>
    <w:pPr>
      <w:outlineLvl w:val="9"/>
    </w:pPr>
  </w:style>
  <w:style w:type="paragraph" w:styleId="Obsah2">
    <w:name w:val="toc 2"/>
    <w:basedOn w:val="Normln"/>
    <w:next w:val="Normln"/>
    <w:autoRedefine/>
    <w:uiPriority w:val="39"/>
    <w:rsid w:val="00923E15"/>
    <w:pPr>
      <w:tabs>
        <w:tab w:val="left" w:pos="993"/>
        <w:tab w:val="right" w:leader="dot" w:pos="9061"/>
      </w:tabs>
      <w:spacing w:after="100"/>
      <w:ind w:left="220" w:firstLine="206"/>
    </w:pPr>
    <w:rPr>
      <w:rFonts w:eastAsia="Times New Roman"/>
    </w:rPr>
  </w:style>
  <w:style w:type="paragraph" w:styleId="Obsah1">
    <w:name w:val="toc 1"/>
    <w:basedOn w:val="Normln"/>
    <w:next w:val="Normln"/>
    <w:autoRedefine/>
    <w:uiPriority w:val="39"/>
    <w:rsid w:val="00923E15"/>
    <w:pPr>
      <w:tabs>
        <w:tab w:val="left" w:pos="284"/>
        <w:tab w:val="right" w:leader="dot" w:pos="9061"/>
      </w:tabs>
      <w:spacing w:after="100"/>
      <w:ind w:firstLine="0"/>
    </w:pPr>
    <w:rPr>
      <w:rFonts w:eastAsia="Times New Roman"/>
    </w:rPr>
  </w:style>
  <w:style w:type="paragraph" w:styleId="Obsah3">
    <w:name w:val="toc 3"/>
    <w:basedOn w:val="Normln"/>
    <w:next w:val="Normln"/>
    <w:autoRedefine/>
    <w:uiPriority w:val="39"/>
    <w:rsid w:val="00923E15"/>
    <w:pPr>
      <w:tabs>
        <w:tab w:val="left" w:pos="1560"/>
        <w:tab w:val="right" w:leader="dot" w:pos="9061"/>
      </w:tabs>
      <w:spacing w:after="100"/>
      <w:ind w:left="851" w:firstLine="15"/>
    </w:pPr>
    <w:rPr>
      <w:rFonts w:eastAsia="Times New Roman"/>
    </w:rPr>
  </w:style>
  <w:style w:type="paragraph" w:styleId="Textbubliny">
    <w:name w:val="Balloon Text"/>
    <w:basedOn w:val="Normln"/>
    <w:link w:val="TextbublinyChar"/>
    <w:uiPriority w:val="99"/>
    <w:semiHidden/>
    <w:rsid w:val="00B6424F"/>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B6424F"/>
    <w:rPr>
      <w:rFonts w:ascii="Tahoma" w:hAnsi="Tahoma" w:cs="Tahoma"/>
      <w:sz w:val="16"/>
      <w:szCs w:val="16"/>
    </w:rPr>
  </w:style>
  <w:style w:type="paragraph" w:styleId="Textpoznpodarou">
    <w:name w:val="footnote text"/>
    <w:basedOn w:val="Normln"/>
    <w:link w:val="TextpoznpodarouChar"/>
    <w:uiPriority w:val="99"/>
    <w:semiHidden/>
    <w:rsid w:val="001E3138"/>
    <w:pPr>
      <w:spacing w:line="240" w:lineRule="auto"/>
    </w:pPr>
    <w:rPr>
      <w:sz w:val="20"/>
      <w:szCs w:val="20"/>
    </w:rPr>
  </w:style>
  <w:style w:type="character" w:customStyle="1" w:styleId="TextpoznpodarouChar">
    <w:name w:val="Text pozn. pod čarou Char"/>
    <w:basedOn w:val="Standardnpsmoodstavce"/>
    <w:link w:val="Textpoznpodarou"/>
    <w:uiPriority w:val="99"/>
    <w:semiHidden/>
    <w:locked/>
    <w:rsid w:val="001E3138"/>
    <w:rPr>
      <w:rFonts w:cs="Times New Roman"/>
      <w:sz w:val="20"/>
      <w:szCs w:val="20"/>
    </w:rPr>
  </w:style>
  <w:style w:type="character" w:styleId="Znakapoznpodarou">
    <w:name w:val="footnote reference"/>
    <w:basedOn w:val="Standardnpsmoodstavce"/>
    <w:uiPriority w:val="99"/>
    <w:semiHidden/>
    <w:rsid w:val="001E3138"/>
    <w:rPr>
      <w:rFonts w:cs="Times New Roman"/>
      <w:vertAlign w:val="superscript"/>
    </w:rPr>
  </w:style>
  <w:style w:type="paragraph" w:customStyle="1" w:styleId="Default">
    <w:name w:val="Default"/>
    <w:uiPriority w:val="99"/>
    <w:rsid w:val="00D24596"/>
    <w:pPr>
      <w:autoSpaceDE w:val="0"/>
      <w:autoSpaceDN w:val="0"/>
      <w:adjustRightInd w:val="0"/>
    </w:pPr>
    <w:rPr>
      <w:rFonts w:ascii="Times New Roman" w:hAnsi="Times New Roman"/>
      <w:color w:val="000000"/>
      <w:sz w:val="24"/>
      <w:szCs w:val="24"/>
      <w:lang w:eastAsia="en-US"/>
    </w:rPr>
  </w:style>
  <w:style w:type="character" w:customStyle="1" w:styleId="apple-style-span">
    <w:name w:val="apple-style-span"/>
    <w:basedOn w:val="Standardnpsmoodstavce"/>
    <w:uiPriority w:val="99"/>
    <w:rsid w:val="00E661BA"/>
    <w:rPr>
      <w:rFonts w:cs="Times New Roman"/>
    </w:rPr>
  </w:style>
  <w:style w:type="character" w:customStyle="1" w:styleId="apple-converted-space">
    <w:name w:val="apple-converted-space"/>
    <w:basedOn w:val="Standardnpsmoodstavce"/>
    <w:uiPriority w:val="99"/>
    <w:rsid w:val="00E661BA"/>
    <w:rPr>
      <w:rFonts w:cs="Times New Roman"/>
    </w:rPr>
  </w:style>
  <w:style w:type="character" w:customStyle="1" w:styleId="hps">
    <w:name w:val="hps"/>
    <w:basedOn w:val="Standardnpsmoodstavce"/>
    <w:uiPriority w:val="99"/>
    <w:rsid w:val="00E661BA"/>
    <w:rPr>
      <w:rFonts w:cs="Times New Roman"/>
    </w:rPr>
  </w:style>
  <w:style w:type="character" w:customStyle="1" w:styleId="shorttext">
    <w:name w:val="shorttext"/>
    <w:basedOn w:val="Standardnpsmoodstavce"/>
    <w:uiPriority w:val="99"/>
    <w:rsid w:val="00E661BA"/>
    <w:rPr>
      <w:rFonts w:cs="Times New Roman"/>
    </w:rPr>
  </w:style>
  <w:style w:type="character" w:styleId="Zvraznn">
    <w:name w:val="Emphasis"/>
    <w:basedOn w:val="Standardnpsmoodstavce"/>
    <w:uiPriority w:val="99"/>
    <w:locked/>
    <w:rsid w:val="00646317"/>
    <w:rPr>
      <w:rFonts w:cs="Times New Roman"/>
      <w:i/>
      <w:iCs/>
    </w:rPr>
  </w:style>
  <w:style w:type="character" w:customStyle="1" w:styleId="Nadpis2Char">
    <w:name w:val="Nadpis 2 Char"/>
    <w:basedOn w:val="Standardnpsmoodstavce"/>
    <w:link w:val="Nadpis2"/>
    <w:rsid w:val="003B38B7"/>
    <w:rPr>
      <w:rFonts w:ascii="Cambria" w:eastAsia="Times New Roman" w:hAnsi="Cambria" w:cs="Times New Roman"/>
      <w:b/>
      <w:bCs/>
      <w:i/>
      <w:iCs/>
      <w:sz w:val="28"/>
      <w:szCs w:val="28"/>
      <w:lang w:eastAsia="en-US"/>
    </w:rPr>
  </w:style>
  <w:style w:type="paragraph" w:styleId="Nzev">
    <w:name w:val="Title"/>
    <w:basedOn w:val="Normln"/>
    <w:next w:val="Normln"/>
    <w:link w:val="NzevChar"/>
    <w:qFormat/>
    <w:locked/>
    <w:rsid w:val="00E81954"/>
    <w:pPr>
      <w:ind w:firstLine="0"/>
      <w:jc w:val="center"/>
      <w:outlineLvl w:val="0"/>
    </w:pPr>
    <w:rPr>
      <w:rFonts w:eastAsia="Times New Roman"/>
      <w:b/>
      <w:bCs/>
      <w:kern w:val="28"/>
      <w:sz w:val="32"/>
      <w:szCs w:val="32"/>
    </w:rPr>
  </w:style>
  <w:style w:type="character" w:customStyle="1" w:styleId="NzevChar">
    <w:name w:val="Název Char"/>
    <w:basedOn w:val="Standardnpsmoodstavce"/>
    <w:link w:val="Nzev"/>
    <w:rsid w:val="00E81954"/>
    <w:rPr>
      <w:rFonts w:ascii="Times New Roman" w:eastAsia="Times New Roman" w:hAnsi="Times New Roman" w:cs="Times New Roman"/>
      <w:b/>
      <w:bCs/>
      <w:kern w:val="28"/>
      <w:sz w:val="32"/>
      <w:szCs w:val="32"/>
      <w:lang w:eastAsia="en-US"/>
    </w:rPr>
  </w:style>
  <w:style w:type="character" w:styleId="Nzevknihy">
    <w:name w:val="Book Title"/>
    <w:basedOn w:val="Standardnpsmoodstavce"/>
    <w:uiPriority w:val="33"/>
    <w:rsid w:val="003B38B7"/>
    <w:rPr>
      <w:b/>
      <w:bCs/>
      <w:smallCaps/>
      <w:spacing w:val="5"/>
    </w:rPr>
  </w:style>
  <w:style w:type="paragraph" w:styleId="Citaceintenzivn">
    <w:name w:val="Intense Quote"/>
    <w:basedOn w:val="Normln"/>
    <w:next w:val="Normln"/>
    <w:link w:val="CitaceintenzivnChar"/>
    <w:uiPriority w:val="30"/>
    <w:rsid w:val="003B38B7"/>
    <w:pPr>
      <w:pBdr>
        <w:bottom w:val="single" w:sz="4" w:space="4" w:color="4F81BD"/>
      </w:pBdr>
      <w:spacing w:before="200" w:after="280"/>
      <w:ind w:left="936" w:right="936"/>
    </w:pPr>
    <w:rPr>
      <w:b/>
      <w:bCs/>
      <w:i/>
      <w:iCs/>
      <w:color w:val="4F81BD"/>
    </w:rPr>
  </w:style>
  <w:style w:type="character" w:customStyle="1" w:styleId="CitaceintenzivnChar">
    <w:name w:val="Citace – intenzivní Char"/>
    <w:basedOn w:val="Standardnpsmoodstavce"/>
    <w:link w:val="Citaceintenzivn"/>
    <w:uiPriority w:val="30"/>
    <w:rsid w:val="003B38B7"/>
    <w:rPr>
      <w:rFonts w:ascii="Times New Roman" w:hAnsi="Times New Roman"/>
      <w:b/>
      <w:bCs/>
      <w:i/>
      <w:iCs/>
      <w:color w:val="4F81BD"/>
      <w:sz w:val="24"/>
      <w:szCs w:val="22"/>
      <w:lang w:eastAsia="en-US"/>
    </w:rPr>
  </w:style>
  <w:style w:type="paragraph" w:customStyle="1" w:styleId="podnadpis1">
    <w:name w:val="podnadpis1"/>
    <w:basedOn w:val="Nadpis2"/>
    <w:link w:val="podnadpis1Char"/>
    <w:qFormat/>
    <w:rsid w:val="007A13EC"/>
    <w:pPr>
      <w:ind w:left="624" w:hanging="624"/>
    </w:pPr>
    <w:rPr>
      <w:rFonts w:ascii="Times New Roman" w:hAnsi="Times New Roman"/>
      <w:i w:val="0"/>
      <w:sz w:val="30"/>
      <w:szCs w:val="30"/>
    </w:rPr>
  </w:style>
  <w:style w:type="paragraph" w:customStyle="1" w:styleId="podnadpis2">
    <w:name w:val="podnadpis2"/>
    <w:basedOn w:val="Nadpis3"/>
    <w:link w:val="podnadpis2Char"/>
    <w:qFormat/>
    <w:rsid w:val="009F1B55"/>
    <w:pPr>
      <w:ind w:left="851" w:hanging="851"/>
    </w:pPr>
    <w:rPr>
      <w:rFonts w:ascii="Times New Roman" w:hAnsi="Times New Roman"/>
      <w:sz w:val="30"/>
      <w:szCs w:val="30"/>
    </w:rPr>
  </w:style>
  <w:style w:type="character" w:customStyle="1" w:styleId="podnadpis1Char">
    <w:name w:val="podnadpis1 Char"/>
    <w:basedOn w:val="Nadpis1Char"/>
    <w:link w:val="podnadpis1"/>
    <w:rsid w:val="007A13EC"/>
    <w:rPr>
      <w:rFonts w:eastAsia="Times New Roman"/>
      <w:iCs/>
      <w:sz w:val="30"/>
      <w:szCs w:val="30"/>
    </w:rPr>
  </w:style>
  <w:style w:type="character" w:customStyle="1" w:styleId="Nadpis3Char">
    <w:name w:val="Nadpis 3 Char"/>
    <w:basedOn w:val="Standardnpsmoodstavce"/>
    <w:link w:val="Nadpis3"/>
    <w:rsid w:val="0035776F"/>
    <w:rPr>
      <w:rFonts w:ascii="Cambria" w:eastAsia="Times New Roman" w:hAnsi="Cambria" w:cs="Times New Roman"/>
      <w:b/>
      <w:bCs/>
      <w:sz w:val="26"/>
      <w:szCs w:val="26"/>
      <w:lang w:eastAsia="en-US"/>
    </w:rPr>
  </w:style>
  <w:style w:type="character" w:customStyle="1" w:styleId="podnadpis2Char">
    <w:name w:val="podnadpis2 Char"/>
    <w:basedOn w:val="Nadpis1Char"/>
    <w:link w:val="podnadpis2"/>
    <w:rsid w:val="009F1B55"/>
    <w:rPr>
      <w:rFonts w:eastAsia="Times New Roman"/>
      <w:sz w:val="30"/>
      <w:szCs w:val="30"/>
    </w:rPr>
  </w:style>
  <w:style w:type="character" w:customStyle="1" w:styleId="Nadpis4Char">
    <w:name w:val="Nadpis 4 Char"/>
    <w:basedOn w:val="Standardnpsmoodstavce"/>
    <w:link w:val="Nadpis4"/>
    <w:rsid w:val="0035776F"/>
    <w:rPr>
      <w:rFonts w:ascii="Calibri" w:eastAsia="Times New Roman" w:hAnsi="Calibri" w:cs="Times New Roman"/>
      <w:b/>
      <w:bCs/>
      <w:sz w:val="28"/>
      <w:szCs w:val="28"/>
      <w:lang w:eastAsia="en-US"/>
    </w:rPr>
  </w:style>
  <w:style w:type="character" w:customStyle="1" w:styleId="Nadpis5Char">
    <w:name w:val="Nadpis 5 Char"/>
    <w:basedOn w:val="Standardnpsmoodstavce"/>
    <w:link w:val="Nadpis5"/>
    <w:semiHidden/>
    <w:rsid w:val="0035776F"/>
    <w:rPr>
      <w:rFonts w:ascii="Calibri" w:eastAsia="Times New Roman" w:hAnsi="Calibri" w:cs="Times New Roman"/>
      <w:b/>
      <w:bCs/>
      <w:i/>
      <w:iCs/>
      <w:sz w:val="26"/>
      <w:szCs w:val="26"/>
      <w:lang w:eastAsia="en-US"/>
    </w:rPr>
  </w:style>
  <w:style w:type="character" w:customStyle="1" w:styleId="Nadpis6Char">
    <w:name w:val="Nadpis 6 Char"/>
    <w:basedOn w:val="Standardnpsmoodstavce"/>
    <w:link w:val="Nadpis6"/>
    <w:semiHidden/>
    <w:rsid w:val="0035776F"/>
    <w:rPr>
      <w:rFonts w:ascii="Calibri" w:eastAsia="Times New Roman" w:hAnsi="Calibri" w:cs="Times New Roman"/>
      <w:b/>
      <w:bCs/>
      <w:sz w:val="22"/>
      <w:szCs w:val="22"/>
      <w:lang w:eastAsia="en-US"/>
    </w:rPr>
  </w:style>
  <w:style w:type="character" w:customStyle="1" w:styleId="Nadpis7Char">
    <w:name w:val="Nadpis 7 Char"/>
    <w:basedOn w:val="Standardnpsmoodstavce"/>
    <w:link w:val="Nadpis7"/>
    <w:semiHidden/>
    <w:rsid w:val="0035776F"/>
    <w:rPr>
      <w:rFonts w:ascii="Calibri" w:eastAsia="Times New Roman" w:hAnsi="Calibri" w:cs="Times New Roman"/>
      <w:sz w:val="24"/>
      <w:szCs w:val="24"/>
      <w:lang w:eastAsia="en-US"/>
    </w:rPr>
  </w:style>
  <w:style w:type="character" w:customStyle="1" w:styleId="Nadpis8Char">
    <w:name w:val="Nadpis 8 Char"/>
    <w:basedOn w:val="Standardnpsmoodstavce"/>
    <w:link w:val="Nadpis8"/>
    <w:semiHidden/>
    <w:rsid w:val="0035776F"/>
    <w:rPr>
      <w:rFonts w:ascii="Calibri" w:eastAsia="Times New Roman" w:hAnsi="Calibri" w:cs="Times New Roman"/>
      <w:i/>
      <w:iCs/>
      <w:sz w:val="24"/>
      <w:szCs w:val="24"/>
      <w:lang w:eastAsia="en-US"/>
    </w:rPr>
  </w:style>
  <w:style w:type="character" w:customStyle="1" w:styleId="Nadpis9Char">
    <w:name w:val="Nadpis 9 Char"/>
    <w:basedOn w:val="Standardnpsmoodstavce"/>
    <w:link w:val="Nadpis9"/>
    <w:semiHidden/>
    <w:rsid w:val="0035776F"/>
    <w:rPr>
      <w:rFonts w:ascii="Cambria" w:eastAsia="Times New Roman" w:hAnsi="Cambria" w:cs="Times New Roman"/>
      <w:sz w:val="22"/>
      <w:szCs w:val="22"/>
      <w:lang w:eastAsia="en-US"/>
    </w:rPr>
  </w:style>
  <w:style w:type="paragraph" w:customStyle="1" w:styleId="literatura">
    <w:name w:val="literatura"/>
    <w:basedOn w:val="Normln"/>
    <w:qFormat/>
    <w:rsid w:val="004831DA"/>
    <w:pPr>
      <w:spacing w:after="240" w:line="240" w:lineRule="auto"/>
      <w:ind w:left="426" w:hanging="426"/>
    </w:pPr>
    <w:rPr>
      <w:rFonts w:eastAsia="Times New Roman"/>
      <w:color w:val="000000"/>
      <w:szCs w:val="24"/>
      <w:lang w:eastAsia="cs-CZ"/>
    </w:rPr>
  </w:style>
  <w:style w:type="paragraph" w:customStyle="1" w:styleId="nzevDP">
    <w:name w:val="název DP"/>
    <w:basedOn w:val="Nzev"/>
    <w:qFormat/>
    <w:rsid w:val="00923E15"/>
  </w:style>
  <w:style w:type="paragraph" w:styleId="Zhlav">
    <w:name w:val="header"/>
    <w:basedOn w:val="Normln"/>
    <w:link w:val="ZhlavChar"/>
    <w:uiPriority w:val="99"/>
    <w:semiHidden/>
    <w:unhideWhenUsed/>
    <w:rsid w:val="00152F06"/>
    <w:pPr>
      <w:tabs>
        <w:tab w:val="center" w:pos="4536"/>
        <w:tab w:val="right" w:pos="9072"/>
      </w:tabs>
    </w:pPr>
  </w:style>
  <w:style w:type="character" w:customStyle="1" w:styleId="ZhlavChar">
    <w:name w:val="Záhlaví Char"/>
    <w:basedOn w:val="Standardnpsmoodstavce"/>
    <w:link w:val="Zhlav"/>
    <w:uiPriority w:val="99"/>
    <w:semiHidden/>
    <w:rsid w:val="00152F06"/>
    <w:rPr>
      <w:rFonts w:ascii="Times New Roman" w:hAnsi="Times New Roman"/>
      <w:sz w:val="24"/>
      <w:szCs w:val="22"/>
      <w:lang w:eastAsia="en-US"/>
    </w:rPr>
  </w:style>
  <w:style w:type="paragraph" w:styleId="Zpat">
    <w:name w:val="footer"/>
    <w:basedOn w:val="Normln"/>
    <w:link w:val="ZpatChar"/>
    <w:uiPriority w:val="99"/>
    <w:unhideWhenUsed/>
    <w:rsid w:val="00152F06"/>
    <w:pPr>
      <w:tabs>
        <w:tab w:val="center" w:pos="4536"/>
        <w:tab w:val="right" w:pos="9072"/>
      </w:tabs>
    </w:pPr>
  </w:style>
  <w:style w:type="character" w:customStyle="1" w:styleId="ZpatChar">
    <w:name w:val="Zápatí Char"/>
    <w:basedOn w:val="Standardnpsmoodstavce"/>
    <w:link w:val="Zpat"/>
    <w:uiPriority w:val="99"/>
    <w:rsid w:val="00152F06"/>
    <w:rPr>
      <w:rFonts w:ascii="Times New Roman" w:hAnsi="Times New Roman"/>
      <w:sz w:val="24"/>
      <w:szCs w:val="22"/>
      <w:lang w:eastAsia="en-US"/>
    </w:rPr>
  </w:style>
</w:styles>
</file>

<file path=word/webSettings.xml><?xml version="1.0" encoding="utf-8"?>
<w:webSettings xmlns:r="http://schemas.openxmlformats.org/officeDocument/2006/relationships" xmlns:w="http://schemas.openxmlformats.org/wordprocessingml/2006/main">
  <w:divs>
    <w:div w:id="560672168">
      <w:marLeft w:val="0"/>
      <w:marRight w:val="0"/>
      <w:marTop w:val="0"/>
      <w:marBottom w:val="0"/>
      <w:divBdr>
        <w:top w:val="none" w:sz="0" w:space="0" w:color="auto"/>
        <w:left w:val="none" w:sz="0" w:space="0" w:color="auto"/>
        <w:bottom w:val="none" w:sz="0" w:space="0" w:color="auto"/>
        <w:right w:val="none" w:sz="0" w:space="0" w:color="auto"/>
      </w:divBdr>
      <w:divsChild>
        <w:div w:id="560672166">
          <w:marLeft w:val="0"/>
          <w:marRight w:val="0"/>
          <w:marTop w:val="374"/>
          <w:marBottom w:val="0"/>
          <w:divBdr>
            <w:top w:val="none" w:sz="0" w:space="0" w:color="auto"/>
            <w:left w:val="none" w:sz="0" w:space="0" w:color="auto"/>
            <w:bottom w:val="none" w:sz="0" w:space="0" w:color="auto"/>
            <w:right w:val="none" w:sz="0" w:space="0" w:color="auto"/>
          </w:divBdr>
        </w:div>
      </w:divsChild>
    </w:div>
    <w:div w:id="560672169">
      <w:marLeft w:val="0"/>
      <w:marRight w:val="0"/>
      <w:marTop w:val="0"/>
      <w:marBottom w:val="0"/>
      <w:divBdr>
        <w:top w:val="none" w:sz="0" w:space="0" w:color="auto"/>
        <w:left w:val="none" w:sz="0" w:space="0" w:color="auto"/>
        <w:bottom w:val="none" w:sz="0" w:space="0" w:color="auto"/>
        <w:right w:val="none" w:sz="0" w:space="0" w:color="auto"/>
      </w:divBdr>
      <w:divsChild>
        <w:div w:id="560672167">
          <w:marLeft w:val="0"/>
          <w:marRight w:val="0"/>
          <w:marTop w:val="37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www.prevence.net/Science/vacha_03.pdf" TargetMode="External"/><Relationship Id="rId4" Type="http://schemas.openxmlformats.org/officeDocument/2006/relationships/settings" Target="settings.xml"/><Relationship Id="rId9" Type="http://schemas.openxmlformats.org/officeDocument/2006/relationships/hyperlink" Target="http://prevcentrum.cz/Ambulantni-lecba/Slovnicek-pojm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lovnik-cizich-slov.abz.cz/web.php/slovo/nem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AB0174-1563-43FF-B0CF-499D47A10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116</Pages>
  <Words>40132</Words>
  <Characters>223938</Characters>
  <Application>Microsoft Office Word</Application>
  <DocSecurity>0</DocSecurity>
  <Lines>3499</Lines>
  <Paragraphs>778</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263292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CHARLLOTE</dc:creator>
  <cp:lastModifiedBy>gronsko</cp:lastModifiedBy>
  <cp:revision>4</cp:revision>
  <dcterms:created xsi:type="dcterms:W3CDTF">2013-04-07T07:56:00Z</dcterms:created>
  <dcterms:modified xsi:type="dcterms:W3CDTF">2013-04-07T08:07:00Z</dcterms:modified>
</cp:coreProperties>
</file>