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707E94" w:rsidRPr="00AE44D2" w14:paraId="5BF91C75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5DB746C4" w14:textId="77777777"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5B22AAA3" w14:textId="3142F86D" w:rsidR="00707E94" w:rsidRPr="00AE44D2" w:rsidRDefault="006341AE" w:rsidP="00DC5E2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Bc. </w:t>
            </w:r>
            <w:r w:rsidR="00901668">
              <w:rPr>
                <w:rFonts w:asciiTheme="minorHAnsi" w:hAnsiTheme="minorHAnsi"/>
                <w:b/>
                <w:sz w:val="22"/>
                <w:szCs w:val="22"/>
              </w:rPr>
              <w:t>František Koubek</w:t>
            </w:r>
          </w:p>
        </w:tc>
      </w:tr>
      <w:tr w:rsidR="00707E94" w:rsidRPr="00AE44D2" w14:paraId="25DC7D64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7EC5AE42" w14:textId="77777777"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4CEAC161" w14:textId="77777777" w:rsidR="00901668" w:rsidRDefault="00901668" w:rsidP="00901668">
            <w:pPr>
              <w:jc w:val="center"/>
              <w:rPr>
                <w:rFonts w:ascii="Tahoma" w:hAnsi="Tahoma" w:cs="Tahoma"/>
                <w:color w:val="000000"/>
                <w:sz w:val="15"/>
                <w:szCs w:val="15"/>
              </w:rPr>
            </w:pPr>
            <w:hyperlink r:id="rId8" w:history="1">
              <w:r>
                <w:rPr>
                  <w:rFonts w:ascii="Tahoma" w:hAnsi="Tahoma" w:cs="Tahoma"/>
                  <w:b/>
                  <w:bCs/>
                  <w:color w:val="0151AC"/>
                  <w:sz w:val="15"/>
                  <w:szCs w:val="15"/>
                  <w:u w:val="single"/>
                </w:rPr>
                <w:br/>
              </w:r>
              <w:r>
                <w:rPr>
                  <w:rStyle w:val="Hypertextovodkaz"/>
                  <w:rFonts w:ascii="Tahoma" w:hAnsi="Tahoma" w:cs="Tahoma"/>
                  <w:b/>
                  <w:bCs/>
                  <w:color w:val="0151AC"/>
                  <w:sz w:val="15"/>
                  <w:szCs w:val="15"/>
                </w:rPr>
                <w:t>Doktor nebo právník? Povolání kandidáta jako informační zkratka pro voliče</w:t>
              </w:r>
            </w:hyperlink>
          </w:p>
          <w:p w14:paraId="00BB208D" w14:textId="3BC0AD64" w:rsidR="00707E94" w:rsidRPr="00AE44D2" w:rsidRDefault="00707E94" w:rsidP="004019A0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7A4798" w:rsidRPr="00AE44D2" w14:paraId="143DAED2" w14:textId="77777777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C339B4" w14:textId="77777777" w:rsidR="002A3CC8" w:rsidRPr="006C5C43" w:rsidRDefault="002A3CC8" w:rsidP="00E555C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95B3C" w14:textId="77777777" w:rsidR="002A3CC8" w:rsidRPr="00EB3FA8" w:rsidRDefault="00845068" w:rsidP="0067280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Jakub Lysek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27DEEC4" w14:textId="77777777" w:rsidR="002A3CC8" w:rsidRPr="006C5C43" w:rsidRDefault="002A3CC8" w:rsidP="0067280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A3C35" w:rsidRPr="00AE44D2" w14:paraId="531B1D92" w14:textId="77777777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D686B0F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FDDD7" w14:textId="4CB2358E" w:rsidR="00AA3C35" w:rsidRPr="00AE44D2" w:rsidRDefault="006341AE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Jakub Lysek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C4E4E35" w14:textId="77777777" w:rsidR="00AA3C35" w:rsidRPr="00AE44D2" w:rsidRDefault="00AA3C35" w:rsidP="000D0A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14:paraId="1B4370F4" w14:textId="77777777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524A4D78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8ACFDC" w14:textId="6BBD602D" w:rsidR="00AA3C35" w:rsidRPr="00AE44D2" w:rsidRDefault="00AA3C35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7354E789" w14:textId="77777777" w:rsidR="00AA3C35" w:rsidRPr="00AE44D2" w:rsidRDefault="00AA3C35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14:paraId="267F8CFE" w14:textId="77777777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0550EFA0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D057C55" w14:textId="542E9999" w:rsidR="00AA3C35" w:rsidRPr="00AE44D2" w:rsidRDefault="006341AE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</w:p>
        </w:tc>
      </w:tr>
      <w:tr w:rsidR="00AA3C35" w:rsidRPr="00AE44D2" w14:paraId="4F004E64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0650A406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5EB1330C" w14:textId="77777777" w:rsidR="00AA3C35" w:rsidRPr="00AE44D2" w:rsidRDefault="00AA3C35" w:rsidP="00AA3C35">
            <w:pPr>
              <w:jc w:val="both"/>
              <w:rPr>
                <w:rFonts w:asciiTheme="minorHAnsi" w:hAnsiTheme="minorHAnsi" w:cs="Arial Narrow"/>
                <w:sz w:val="22"/>
                <w:szCs w:val="22"/>
              </w:rPr>
            </w:pPr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V případě </w:t>
            </w:r>
            <w:proofErr w:type="spellStart"/>
            <w:r w:rsidRPr="00AE44D2">
              <w:rPr>
                <w:rFonts w:asciiTheme="minorHAnsi" w:hAnsiTheme="minorHAnsi" w:cs="Arial Narrow"/>
                <w:sz w:val="22"/>
                <w:szCs w:val="22"/>
              </w:rPr>
              <w:t>plagiarismu</w:t>
            </w:r>
            <w:proofErr w:type="spellEnd"/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 je práce automaticky hodnocena jako nedostatečná. </w:t>
            </w:r>
          </w:p>
        </w:tc>
      </w:tr>
    </w:tbl>
    <w:p w14:paraId="59CC35E8" w14:textId="77777777" w:rsidR="00CD4C6E" w:rsidRPr="00AE44D2" w:rsidRDefault="00CD4C6E" w:rsidP="00CD4C6E">
      <w:pPr>
        <w:jc w:val="center"/>
        <w:rPr>
          <w:rFonts w:asciiTheme="minorHAnsi" w:hAnsiTheme="minorHAnsi"/>
          <w:sz w:val="22"/>
          <w:szCs w:val="22"/>
        </w:rPr>
      </w:pPr>
    </w:p>
    <w:p w14:paraId="0A3CEE7C" w14:textId="77777777" w:rsidR="00524A0F" w:rsidRPr="006C5C43" w:rsidRDefault="00524A0F" w:rsidP="006C5C43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AE44D2">
        <w:rPr>
          <w:rFonts w:asciiTheme="minorHAnsi" w:hAnsiTheme="minorHAnsi"/>
          <w:b/>
          <w:bCs/>
          <w:sz w:val="22"/>
          <w:szCs w:val="22"/>
        </w:rPr>
        <w:t>Podrobné hodnocení</w:t>
      </w:r>
      <w:r w:rsidR="00D743C7" w:rsidRPr="00AE44D2">
        <w:rPr>
          <w:rFonts w:asciiTheme="minorHAnsi" w:hAnsiTheme="minorHAnsi"/>
          <w:b/>
          <w:bCs/>
          <w:sz w:val="22"/>
          <w:szCs w:val="22"/>
        </w:rPr>
        <w:t xml:space="preserve"> práce</w:t>
      </w:r>
    </w:p>
    <w:tbl>
      <w:tblPr>
        <w:tblW w:w="101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4798" w:rsidRPr="006C5C43" w14:paraId="23F866A7" w14:textId="77777777" w:rsidTr="006C5C43">
        <w:trPr>
          <w:jc w:val="center"/>
        </w:trPr>
        <w:tc>
          <w:tcPr>
            <w:tcW w:w="4036" w:type="dxa"/>
          </w:tcPr>
          <w:p w14:paraId="5E95BF6C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97" w:type="dxa"/>
            <w:gridSpan w:val="6"/>
          </w:tcPr>
          <w:p w14:paraId="31DD6ACD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Stupnice</w:t>
            </w:r>
          </w:p>
        </w:tc>
        <w:tc>
          <w:tcPr>
            <w:tcW w:w="4048" w:type="dxa"/>
          </w:tcPr>
          <w:p w14:paraId="165708C7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A4798" w:rsidRPr="006C5C43" w14:paraId="593F04B4" w14:textId="77777777" w:rsidTr="006C5C43">
        <w:trPr>
          <w:jc w:val="center"/>
        </w:trPr>
        <w:tc>
          <w:tcPr>
            <w:tcW w:w="4036" w:type="dxa"/>
          </w:tcPr>
          <w:p w14:paraId="0B86DC87" w14:textId="77777777"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+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  <w:tc>
          <w:tcPr>
            <w:tcW w:w="397" w:type="dxa"/>
          </w:tcPr>
          <w:p w14:paraId="4FC6E1F0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14:paraId="1BD68530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340" w:type="dxa"/>
          </w:tcPr>
          <w:p w14:paraId="0FC0437B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C</w:t>
            </w:r>
          </w:p>
        </w:tc>
        <w:tc>
          <w:tcPr>
            <w:tcW w:w="340" w:type="dxa"/>
          </w:tcPr>
          <w:p w14:paraId="5DE96C45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340" w:type="dxa"/>
          </w:tcPr>
          <w:p w14:paraId="5EEB81CF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E</w:t>
            </w:r>
          </w:p>
        </w:tc>
        <w:tc>
          <w:tcPr>
            <w:tcW w:w="340" w:type="dxa"/>
          </w:tcPr>
          <w:p w14:paraId="0BDFCDE0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F</w:t>
            </w:r>
          </w:p>
        </w:tc>
        <w:tc>
          <w:tcPr>
            <w:tcW w:w="4048" w:type="dxa"/>
          </w:tcPr>
          <w:p w14:paraId="23E9BE87" w14:textId="77777777"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-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</w:tr>
      <w:tr w:rsidR="007A4798" w:rsidRPr="006C5C43" w14:paraId="66F63861" w14:textId="77777777" w:rsidTr="006C5C43">
        <w:trPr>
          <w:jc w:val="center"/>
        </w:trPr>
        <w:tc>
          <w:tcPr>
            <w:tcW w:w="4036" w:type="dxa"/>
          </w:tcPr>
          <w:p w14:paraId="61A4480D" w14:textId="77777777" w:rsidR="007A2EDB" w:rsidRPr="006C5C43" w:rsidRDefault="00376279" w:rsidP="00376279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pravidelně 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7A2EDB" w:rsidRPr="006C5C43"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397" w:type="dxa"/>
          </w:tcPr>
          <w:p w14:paraId="766D12AE" w14:textId="1AC77680" w:rsidR="007A2EDB" w:rsidRPr="006C5C43" w:rsidRDefault="006341AE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17295FF" w14:textId="77777777"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3F129FC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5E473ED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8401A98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E492EB4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5891A866" w14:textId="77777777" w:rsidR="007A2EDB" w:rsidRPr="006C5C43" w:rsidRDefault="00376279" w:rsidP="00376279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nekonzultoval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14:paraId="54EC0411" w14:textId="77777777" w:rsidTr="006C5C43">
        <w:trPr>
          <w:jc w:val="center"/>
        </w:trPr>
        <w:tc>
          <w:tcPr>
            <w:tcW w:w="4036" w:type="dxa"/>
          </w:tcPr>
          <w:p w14:paraId="0EDDCD97" w14:textId="77777777" w:rsidR="00064EC4" w:rsidRPr="006C5C43" w:rsidRDefault="00064EC4" w:rsidP="0067280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BF4578" w:rsidRPr="006C5C43"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397" w:type="dxa"/>
          </w:tcPr>
          <w:p w14:paraId="6E24BFFE" w14:textId="7119BFE6" w:rsidR="00064EC4" w:rsidRPr="006C5C43" w:rsidRDefault="006341AE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12E65E93" w14:textId="77777777"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AC6E513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B4EE22B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C47646A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9E3F35A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8FB8A0E" w14:textId="77777777" w:rsidR="00064EC4" w:rsidRPr="006C5C43" w:rsidRDefault="00064EC4" w:rsidP="00064E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neprokázal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A371EC" w:rsidRPr="006C5C43" w14:paraId="2A918D6F" w14:textId="77777777" w:rsidTr="006C5C43">
        <w:trPr>
          <w:jc w:val="center"/>
        </w:trPr>
        <w:tc>
          <w:tcPr>
            <w:tcW w:w="4036" w:type="dxa"/>
          </w:tcPr>
          <w:p w14:paraId="7D64D6DD" w14:textId="77777777" w:rsidR="00A371EC" w:rsidRPr="006C5C43" w:rsidRDefault="00A371EC" w:rsidP="00A371EC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Vhodně stanovené cíle práce a výzkumné otázky. Kvalitně formulované hypotézy.</w:t>
            </w:r>
          </w:p>
        </w:tc>
        <w:tc>
          <w:tcPr>
            <w:tcW w:w="397" w:type="dxa"/>
          </w:tcPr>
          <w:p w14:paraId="2093E28F" w14:textId="77777777" w:rsidR="00A371EC" w:rsidRPr="006C5C43" w:rsidRDefault="00E47BA8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64674E9B" w14:textId="77777777" w:rsidR="00A371EC" w:rsidRPr="006C5C43" w:rsidRDefault="00A371EC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A3F7529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F7E9278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5C5C0A3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E7C0C27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17EAECF7" w14:textId="77777777" w:rsidR="00A371EC" w:rsidRPr="006C5C43" w:rsidRDefault="00A371EC" w:rsidP="00A371EC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Nevhodně stanovené cíle práce a výzkumné otázky. Nesprávně formulované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14:paraId="02139C07" w14:textId="77777777" w:rsidTr="006C5C43">
        <w:trPr>
          <w:jc w:val="center"/>
        </w:trPr>
        <w:tc>
          <w:tcPr>
            <w:tcW w:w="4036" w:type="dxa"/>
          </w:tcPr>
          <w:p w14:paraId="2CEB9CAA" w14:textId="77777777" w:rsidR="00064EC4" w:rsidRPr="006C5C43" w:rsidRDefault="00064EC4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h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65E5E838" w14:textId="77777777" w:rsidR="00064EC4" w:rsidRPr="006C5C43" w:rsidRDefault="00E47BA8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400A8A9B" w14:textId="77777777"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F74231D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5740253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E8A0E7B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15A66D6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34281DFF" w14:textId="77777777" w:rsidR="00064EC4" w:rsidRPr="006C5C43" w:rsidRDefault="00064EC4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nenaplňuje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7A4798" w:rsidRPr="006C5C43" w14:paraId="580E4F7A" w14:textId="77777777" w:rsidTr="006C5C43">
        <w:trPr>
          <w:jc w:val="center"/>
        </w:trPr>
        <w:tc>
          <w:tcPr>
            <w:tcW w:w="4036" w:type="dxa"/>
          </w:tcPr>
          <w:p w14:paraId="45556A98" w14:textId="77777777" w:rsidR="007A2EDB" w:rsidRPr="006C5C43" w:rsidRDefault="008248BC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Výborná</w:t>
            </w:r>
            <w:r w:rsidR="003D4049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a</w:t>
            </w:r>
            <w:r w:rsidR="00064EC4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 k tématu práce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78E72FF2" w14:textId="760C540E" w:rsidR="007A2EDB" w:rsidRPr="006C5C43" w:rsidRDefault="006341AE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82748E1" w14:textId="03E3CBA0"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623C437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52B6212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C5E428C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72BF849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7CE0D312" w14:textId="77777777" w:rsidR="007A2EDB" w:rsidRPr="006C5C43" w:rsidRDefault="00064EC4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Nedostatečná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 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k tématu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06B928B3" w14:textId="77777777" w:rsidTr="006C5C43">
        <w:trPr>
          <w:jc w:val="center"/>
        </w:trPr>
        <w:tc>
          <w:tcPr>
            <w:tcW w:w="4036" w:type="dxa"/>
          </w:tcPr>
          <w:p w14:paraId="380BD190" w14:textId="77777777" w:rsidR="001564B3" w:rsidRPr="006C5C43" w:rsidRDefault="001564B3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Kriticky hodnotí 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použité 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</w:p>
        </w:tc>
        <w:tc>
          <w:tcPr>
            <w:tcW w:w="397" w:type="dxa"/>
          </w:tcPr>
          <w:p w14:paraId="38735DC6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CE15450" w14:textId="6D191375" w:rsidR="001564B3" w:rsidRPr="006C5C43" w:rsidRDefault="006341AE" w:rsidP="001564B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2B6C63AB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8387275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88BDC74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89521FD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C45A434" w14:textId="77777777" w:rsidR="001564B3" w:rsidRPr="006C5C43" w:rsidRDefault="001564B3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Nehodnotí použité 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1C6DD97D" w14:textId="77777777" w:rsidTr="006C5C43">
        <w:trPr>
          <w:jc w:val="center"/>
        </w:trPr>
        <w:tc>
          <w:tcPr>
            <w:tcW w:w="4036" w:type="dxa"/>
          </w:tcPr>
          <w:p w14:paraId="085B0B49" w14:textId="77777777" w:rsidR="001564B3" w:rsidRPr="006C5C43" w:rsidRDefault="001564B3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Vhodně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>é metody a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výzkumný přístup; jejich kvalitní popis. </w:t>
            </w:r>
          </w:p>
        </w:tc>
        <w:tc>
          <w:tcPr>
            <w:tcW w:w="397" w:type="dxa"/>
          </w:tcPr>
          <w:p w14:paraId="27CCA219" w14:textId="0E97B575" w:rsidR="001564B3" w:rsidRPr="006C5C43" w:rsidRDefault="006341AE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707363DC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5CAD367" w14:textId="196DDB2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11CE039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BD2C152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F4F6618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740C7192" w14:textId="77777777" w:rsidR="001564B3" w:rsidRPr="006C5C43" w:rsidRDefault="001564B3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Nevhodně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é metody a 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nevyjasněný </w:t>
            </w:r>
            <w:r w:rsidR="00434128">
              <w:rPr>
                <w:rFonts w:asciiTheme="minorHAnsi" w:hAnsiTheme="minorHAnsi"/>
                <w:sz w:val="20"/>
                <w:szCs w:val="20"/>
              </w:rPr>
              <w:t>výzkumný přístu</w:t>
            </w:r>
            <w:r w:rsidR="00685DF7">
              <w:rPr>
                <w:rFonts w:asciiTheme="minorHAnsi" w:hAnsiTheme="minorHAnsi"/>
                <w:sz w:val="20"/>
                <w:szCs w:val="20"/>
              </w:rPr>
              <w:t>p</w:t>
            </w:r>
            <w:r w:rsidR="00434128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AE44D2" w:rsidRPr="006C5C43" w14:paraId="3AB647C3" w14:textId="77777777" w:rsidTr="006C5C43">
        <w:trPr>
          <w:jc w:val="center"/>
        </w:trPr>
        <w:tc>
          <w:tcPr>
            <w:tcW w:w="4036" w:type="dxa"/>
          </w:tcPr>
          <w:p w14:paraId="3D3D562B" w14:textId="77777777" w:rsidR="00AE44D2" w:rsidRPr="006C5C43" w:rsidRDefault="00AE44D2" w:rsidP="001549C4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A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nalytická část práce vychází a navazuje na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vhodně zvolené teorie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751F8D94" w14:textId="622DB578" w:rsidR="00AE44D2" w:rsidRPr="006C5C43" w:rsidRDefault="006341AE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6875E6D" w14:textId="267D3253" w:rsidR="00AE44D2" w:rsidRPr="006C5C43" w:rsidRDefault="00AE44D2" w:rsidP="001549C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23E5896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CD935ED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3F6B138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9F98F4D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5FB74A3" w14:textId="77777777" w:rsidR="00AE44D2" w:rsidRPr="006C5C43" w:rsidRDefault="00AE44D2" w:rsidP="001549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Analytická část práce vychází z nevhodně zvolené teorie. Případně teorie bez 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 xml:space="preserve">relevantních 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důvodů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zcela absentuje.</w:t>
            </w:r>
          </w:p>
        </w:tc>
      </w:tr>
      <w:tr w:rsidR="001564B3" w:rsidRPr="006C5C43" w14:paraId="2AEB871B" w14:textId="77777777" w:rsidTr="006C5C43">
        <w:trPr>
          <w:jc w:val="center"/>
        </w:trPr>
        <w:tc>
          <w:tcPr>
            <w:tcW w:w="4036" w:type="dxa"/>
          </w:tcPr>
          <w:p w14:paraId="7DEBE6AB" w14:textId="77777777" w:rsidR="001564B3" w:rsidRPr="006C5C43" w:rsidRDefault="00AE44D2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Kvalitně zpracovaná analýza problému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5DFD1E5D" w14:textId="023C6650" w:rsidR="001564B3" w:rsidRPr="006C5C43" w:rsidRDefault="006341AE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282B385" w14:textId="2C0054BF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B2DD812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8C713D1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84FF457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E5DAF62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5B1E0D27" w14:textId="77777777" w:rsidR="001564B3" w:rsidRPr="006C5C43" w:rsidRDefault="00AE44D2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Nekvalitně zpracovaná analýza problému, případně absence analýzy.</w:t>
            </w:r>
          </w:p>
        </w:tc>
      </w:tr>
      <w:tr w:rsidR="00AE44D2" w:rsidRPr="006C5C43" w14:paraId="3E294AEF" w14:textId="77777777" w:rsidTr="006C5C43">
        <w:trPr>
          <w:jc w:val="center"/>
        </w:trPr>
        <w:tc>
          <w:tcPr>
            <w:tcW w:w="4036" w:type="dxa"/>
          </w:tcPr>
          <w:p w14:paraId="28AAECE7" w14:textId="77777777" w:rsidR="00AE44D2" w:rsidRPr="006C5C43" w:rsidRDefault="00604F48" w:rsidP="00AE44D2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Kvalitní, 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přehledná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kvalitní diskuse závěrů.</w:t>
            </w:r>
          </w:p>
        </w:tc>
        <w:tc>
          <w:tcPr>
            <w:tcW w:w="397" w:type="dxa"/>
          </w:tcPr>
          <w:p w14:paraId="404F2871" w14:textId="0445BBA5" w:rsidR="00AE44D2" w:rsidRPr="006C5C43" w:rsidRDefault="006341AE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37CF5EAD" w14:textId="77777777" w:rsidR="00AE44D2" w:rsidRPr="006C5C43" w:rsidRDefault="00AE44D2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96FF4B5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70B7FC5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F31955D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C3BE0BC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30295EDF" w14:textId="77777777" w:rsidR="00AE44D2" w:rsidRPr="006C5C43" w:rsidRDefault="00604F48" w:rsidP="00AE44D2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Nedostatečná, příp.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nesrozumitelná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nedostatečná diskuse závěrů.</w:t>
            </w:r>
          </w:p>
        </w:tc>
      </w:tr>
      <w:tr w:rsidR="006C5C43" w:rsidRPr="006C5C43" w14:paraId="38E4AE99" w14:textId="77777777" w:rsidTr="006C5C43">
        <w:trPr>
          <w:jc w:val="center"/>
        </w:trPr>
        <w:tc>
          <w:tcPr>
            <w:tcW w:w="4036" w:type="dxa"/>
          </w:tcPr>
          <w:p w14:paraId="512C75F6" w14:textId="77777777" w:rsidR="006C5C43" w:rsidRPr="006C5C43" w:rsidRDefault="00276D7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Kvalitně vy</w:t>
            </w:r>
            <w:r w:rsidR="006C5C43">
              <w:rPr>
                <w:rFonts w:asciiTheme="minorHAnsi" w:hAnsiTheme="minorHAnsi" w:cs="Arial Narrow"/>
                <w:sz w:val="20"/>
                <w:szCs w:val="20"/>
              </w:rPr>
              <w:t>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31B62E9E" w14:textId="5506E32B" w:rsidR="006C5C43" w:rsidRPr="006C5C43" w:rsidRDefault="006341AE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35272B7B" w14:textId="77777777" w:rsidR="006C5C43" w:rsidRPr="006C5C43" w:rsidRDefault="006C5C43" w:rsidP="00FB455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ABBDD7C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42CA2AE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F69D5BC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A39760C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797281A6" w14:textId="77777777" w:rsidR="006C5C43" w:rsidRPr="006C5C43" w:rsidRDefault="00276D73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 vypracovaný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14:paraId="1E90FA6B" w14:textId="77777777" w:rsidTr="006C5C43">
        <w:trPr>
          <w:jc w:val="center"/>
        </w:trPr>
        <w:tc>
          <w:tcPr>
            <w:tcW w:w="4036" w:type="dxa"/>
          </w:tcPr>
          <w:p w14:paraId="380AEFA3" w14:textId="77777777" w:rsidR="006C5C43" w:rsidRPr="006C5C43" w:rsidRDefault="006C5C4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Ucelený závěr</w:t>
            </w:r>
            <w:r>
              <w:rPr>
                <w:rFonts w:asciiTheme="minorHAnsi" w:hAnsiTheme="minorHAnsi" w:cs="Arial Narrow"/>
                <w:sz w:val="20"/>
                <w:szCs w:val="20"/>
              </w:rPr>
              <w:t xml:space="preserve"> obsahující kvalitní syntézu poznatků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169801B4" w14:textId="5201944C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08626C9" w14:textId="21A30127" w:rsidR="006C5C43" w:rsidRPr="006C5C43" w:rsidRDefault="006341AE" w:rsidP="00FB4553">
            <w:pPr>
              <w:jc w:val="center"/>
              <w:rPr>
                <w:rFonts w:asciiTheme="minorHAnsi" w:hAnsiTheme="minorHAnsi" w:cs="Webdings"/>
                <w:sz w:val="20"/>
                <w:szCs w:val="20"/>
              </w:rPr>
            </w:pPr>
            <w:r>
              <w:rPr>
                <w:rFonts w:asciiTheme="minorHAnsi" w:hAnsiTheme="minorHAnsi" w:cs="Webdings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158AE967" w14:textId="2FD94B02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D28DBFA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38BCB33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4FF6B5F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65C7017D" w14:textId="77777777" w:rsidR="006C5C43" w:rsidRPr="006C5C43" w:rsidRDefault="00EB3FA8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 xml:space="preserve">vypracovaný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závěr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4810ADBF" w14:textId="77777777" w:rsidTr="006C5C43">
        <w:trPr>
          <w:jc w:val="center"/>
        </w:trPr>
        <w:tc>
          <w:tcPr>
            <w:tcW w:w="4036" w:type="dxa"/>
          </w:tcPr>
          <w:p w14:paraId="3AE3A4D3" w14:textId="77777777" w:rsidR="001564B3" w:rsidRPr="006C5C43" w:rsidRDefault="00376279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D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ostatečně obsáhlý a kvalitně vedený poznámkový aparát a citace zdrojů.</w:t>
            </w:r>
          </w:p>
        </w:tc>
        <w:tc>
          <w:tcPr>
            <w:tcW w:w="397" w:type="dxa"/>
          </w:tcPr>
          <w:p w14:paraId="4A371735" w14:textId="77777777" w:rsidR="001564B3" w:rsidRPr="006C5C43" w:rsidRDefault="00E47BA8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3E821CF4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09D882C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67DB70E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FE48155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C426D46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B66F6A3" w14:textId="77777777" w:rsidR="001564B3" w:rsidRPr="006C5C43" w:rsidRDefault="00376279" w:rsidP="004307A1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edostatečný poznámkový aparát a citace zdrojů.</w:t>
            </w:r>
          </w:p>
        </w:tc>
      </w:tr>
      <w:tr w:rsidR="00AE44D2" w:rsidRPr="006C5C43" w14:paraId="0692BB08" w14:textId="77777777" w:rsidTr="006C5C43">
        <w:trPr>
          <w:jc w:val="center"/>
        </w:trPr>
        <w:tc>
          <w:tcPr>
            <w:tcW w:w="4036" w:type="dxa"/>
          </w:tcPr>
          <w:p w14:paraId="42E64CC2" w14:textId="77777777" w:rsidR="00AE44D2" w:rsidRPr="006C5C43" w:rsidRDefault="00AE44D2" w:rsidP="00225FEB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Dobrá struktura práce a kvalitní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,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logická výstavba textu.</w:t>
            </w:r>
          </w:p>
        </w:tc>
        <w:tc>
          <w:tcPr>
            <w:tcW w:w="397" w:type="dxa"/>
          </w:tcPr>
          <w:p w14:paraId="181B7630" w14:textId="056FEAF8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091BC64" w14:textId="3195EF9B" w:rsidR="00AE44D2" w:rsidRPr="006C5C43" w:rsidRDefault="006341AE" w:rsidP="00225FE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21F547EF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9D55C30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93E7866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C9DCE87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6D08D2FA" w14:textId="77777777" w:rsidR="00AE44D2" w:rsidRPr="006C5C43" w:rsidRDefault="00AE44D2" w:rsidP="00225FEB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Špatná struktura práce a nevhodná výstavba textu</w:t>
            </w:r>
          </w:p>
        </w:tc>
      </w:tr>
      <w:tr w:rsidR="006C5C43" w:rsidRPr="006C5C43" w14:paraId="42B36ABA" w14:textId="77777777" w:rsidTr="006C5C43">
        <w:trPr>
          <w:jc w:val="center"/>
        </w:trPr>
        <w:tc>
          <w:tcPr>
            <w:tcW w:w="4036" w:type="dxa"/>
          </w:tcPr>
          <w:p w14:paraId="461DDF46" w14:textId="77777777" w:rsidR="006C5C43" w:rsidRPr="006C5C43" w:rsidRDefault="006C5C43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Kvalitní jazykové podání (stylistika a gramatika)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030B5135" w14:textId="6015DA09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4370A63" w14:textId="415A651C" w:rsidR="006C5C43" w:rsidRPr="006C5C43" w:rsidRDefault="006341AE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2E965148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7B9156A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27770AD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B2A8FA3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5AD5448B" w14:textId="77777777" w:rsidR="006C5C43" w:rsidRPr="006C5C43" w:rsidRDefault="006C5C43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Špatné jazykové podání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14:paraId="55EEE10C" w14:textId="77777777" w:rsidTr="006C5C43">
        <w:trPr>
          <w:jc w:val="center"/>
        </w:trPr>
        <w:tc>
          <w:tcPr>
            <w:tcW w:w="4036" w:type="dxa"/>
          </w:tcPr>
          <w:p w14:paraId="7812406D" w14:textId="77777777" w:rsidR="006C5C43" w:rsidRPr="006C5C43" w:rsidRDefault="006C5C43" w:rsidP="00F8171F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>e po formální stránce kvalitně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6F3E9426" w14:textId="77777777" w:rsidR="006C5C43" w:rsidRPr="006C5C43" w:rsidRDefault="00E47BA8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4EC66E10" w14:textId="77777777" w:rsidR="006C5C43" w:rsidRPr="006C5C43" w:rsidRDefault="006C5C43" w:rsidP="00F8171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D794A2F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11FB5E8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8924E09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FC8976B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D65D024" w14:textId="77777777" w:rsidR="006C5C43" w:rsidRPr="006C5C43" w:rsidRDefault="006C5C43" w:rsidP="00F8171F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je po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 xml:space="preserve"> formální stránce nedostatečně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</w:tbl>
    <w:p w14:paraId="483C7FBF" w14:textId="77777777" w:rsidR="006C5C43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Některé body nemusí být hodnoceny, pokud je to v následující části zdůvodněno.</w:t>
      </w:r>
    </w:p>
    <w:p w14:paraId="53FD9BED" w14:textId="77777777" w:rsidR="00376279" w:rsidRPr="00AE44D2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</w:p>
    <w:p w14:paraId="4353AF42" w14:textId="77777777" w:rsidR="00DC1B02" w:rsidRDefault="004307A1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Zdůvodnění podrobného a celkového hodnocení práce</w:t>
      </w:r>
      <w:r w:rsidR="00DC1B02" w:rsidRPr="00AE44D2">
        <w:rPr>
          <w:rFonts w:asciiTheme="minorHAnsi" w:hAnsiTheme="minorHAnsi"/>
          <w:sz w:val="22"/>
          <w:szCs w:val="22"/>
        </w:rPr>
        <w:t>:</w:t>
      </w:r>
    </w:p>
    <w:p w14:paraId="7C7760D9" w14:textId="5B1F8526" w:rsidR="000A4218" w:rsidRDefault="000A4218" w:rsidP="005439A2">
      <w:pPr>
        <w:jc w:val="both"/>
        <w:rPr>
          <w:rFonts w:asciiTheme="minorHAnsi" w:hAnsiTheme="minorHAnsi"/>
          <w:sz w:val="22"/>
          <w:szCs w:val="22"/>
        </w:rPr>
      </w:pPr>
    </w:p>
    <w:p w14:paraId="0753ED0C" w14:textId="77777777" w:rsidR="006341AE" w:rsidRDefault="006341AE" w:rsidP="005439A2">
      <w:pPr>
        <w:jc w:val="both"/>
        <w:rPr>
          <w:rFonts w:asciiTheme="minorHAnsi" w:hAnsiTheme="minorHAnsi"/>
          <w:sz w:val="22"/>
          <w:szCs w:val="22"/>
        </w:rPr>
      </w:pPr>
    </w:p>
    <w:p w14:paraId="70AACFBD" w14:textId="38618B5A" w:rsidR="00901668" w:rsidRDefault="006341AE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Práce </w:t>
      </w:r>
      <w:r w:rsidR="00901668">
        <w:rPr>
          <w:rFonts w:asciiTheme="minorHAnsi" w:hAnsiTheme="minorHAnsi"/>
          <w:sz w:val="22"/>
          <w:szCs w:val="22"/>
        </w:rPr>
        <w:t xml:space="preserve">Františka Koubka se věnuje zkratkám, které voliči používají ve svém volebním rozhodování. Jednou z takových zkratek je i povolání kandidáta. Práce navazuje na výzkum Josefa Bernarda, který se věnoval lokálním volbám a šancí kandidátů na zvolení. Autor diplomové práce jde ale dále a podrobně </w:t>
      </w:r>
      <w:r w:rsidR="00185A2C">
        <w:rPr>
          <w:rFonts w:asciiTheme="minorHAnsi" w:hAnsiTheme="minorHAnsi"/>
          <w:sz w:val="22"/>
          <w:szCs w:val="22"/>
        </w:rPr>
        <w:t xml:space="preserve">rozvíjí </w:t>
      </w:r>
      <w:r w:rsidR="00901668">
        <w:rPr>
          <w:rFonts w:asciiTheme="minorHAnsi" w:hAnsiTheme="minorHAnsi"/>
          <w:sz w:val="22"/>
          <w:szCs w:val="22"/>
        </w:rPr>
        <w:t xml:space="preserve">téma efektu povolání lokálních zastupitelů na jejich zisk hlasů. Přínos je nejen akademický, ale i praktický, kdy výsledky mohou sloužit v rámci problematiky sestavování kandidátních listin u lokálních hnutí. </w:t>
      </w:r>
    </w:p>
    <w:p w14:paraId="1C6C0B1F" w14:textId="77777777" w:rsidR="00901668" w:rsidRDefault="00901668" w:rsidP="005439A2">
      <w:pPr>
        <w:jc w:val="both"/>
        <w:rPr>
          <w:rFonts w:asciiTheme="minorHAnsi" w:hAnsiTheme="minorHAnsi"/>
          <w:sz w:val="22"/>
          <w:szCs w:val="22"/>
        </w:rPr>
      </w:pPr>
    </w:p>
    <w:p w14:paraId="20538E39" w14:textId="510C5747" w:rsidR="002A6E3C" w:rsidRDefault="002A6E3C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Práce je na velmi dobré úrovni, kvalitní je stylistické i jazykové podání. Struktura práce</w:t>
      </w:r>
      <w:r w:rsidR="00185A2C">
        <w:rPr>
          <w:rFonts w:asciiTheme="minorHAnsi" w:hAnsiTheme="minorHAnsi"/>
          <w:sz w:val="22"/>
          <w:szCs w:val="22"/>
        </w:rPr>
        <w:t xml:space="preserve"> mohla</w:t>
      </w:r>
      <w:r w:rsidR="00C115F8">
        <w:rPr>
          <w:rFonts w:asciiTheme="minorHAnsi" w:hAnsiTheme="minorHAnsi"/>
          <w:sz w:val="22"/>
          <w:szCs w:val="22"/>
        </w:rPr>
        <w:t xml:space="preserve"> být jinak řazena</w:t>
      </w:r>
      <w:r>
        <w:rPr>
          <w:rFonts w:asciiTheme="minorHAnsi" w:hAnsiTheme="minorHAnsi"/>
          <w:sz w:val="22"/>
          <w:szCs w:val="22"/>
        </w:rPr>
        <w:t xml:space="preserve">, nicméně jedná se vždy o kompromis několika logických kritérií, které nemusí být vždy v souladu. </w:t>
      </w:r>
      <w:r w:rsidR="00C115F8">
        <w:rPr>
          <w:rFonts w:asciiTheme="minorHAnsi" w:hAnsiTheme="minorHAnsi"/>
          <w:sz w:val="22"/>
          <w:szCs w:val="22"/>
        </w:rPr>
        <w:t xml:space="preserve">Rovněž prezentace regresních modelů není vždy přehledná a popis výsledků mohl být jazykově pestřejší. </w:t>
      </w:r>
    </w:p>
    <w:p w14:paraId="5EF450BB" w14:textId="5DC9F0D2" w:rsidR="002A6E3C" w:rsidRDefault="002A6E3C" w:rsidP="005439A2">
      <w:pPr>
        <w:jc w:val="both"/>
        <w:rPr>
          <w:rFonts w:asciiTheme="minorHAnsi" w:hAnsiTheme="minorHAnsi"/>
          <w:sz w:val="22"/>
          <w:szCs w:val="22"/>
        </w:rPr>
      </w:pPr>
    </w:p>
    <w:p w14:paraId="14C98296" w14:textId="2D6FFDE8" w:rsidR="002A6E3C" w:rsidRDefault="002A6E3C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Oceňuji pak samostatnost autora, který si obhájil vlastní způsob analýzy, </w:t>
      </w:r>
      <w:r w:rsidR="00185A2C">
        <w:rPr>
          <w:rFonts w:asciiTheme="minorHAnsi" w:hAnsiTheme="minorHAnsi"/>
          <w:sz w:val="22"/>
          <w:szCs w:val="22"/>
        </w:rPr>
        <w:t>jenž</w:t>
      </w:r>
      <w:r>
        <w:rPr>
          <w:rFonts w:asciiTheme="minorHAnsi" w:hAnsiTheme="minorHAnsi"/>
          <w:sz w:val="22"/>
          <w:szCs w:val="22"/>
        </w:rPr>
        <w:t xml:space="preserve"> se sám naučil v programu R. Práce by </w:t>
      </w:r>
      <w:r w:rsidR="00185A2C">
        <w:rPr>
          <w:rFonts w:asciiTheme="minorHAnsi" w:hAnsiTheme="minorHAnsi"/>
          <w:sz w:val="22"/>
          <w:szCs w:val="22"/>
        </w:rPr>
        <w:t>mohla být i</w:t>
      </w:r>
      <w:r w:rsidR="00B90EF3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zpracován</w:t>
      </w:r>
      <w:r w:rsidR="00185A2C">
        <w:rPr>
          <w:rFonts w:asciiTheme="minorHAnsi" w:hAnsiTheme="minorHAnsi"/>
          <w:sz w:val="22"/>
          <w:szCs w:val="22"/>
        </w:rPr>
        <w:t>a</w:t>
      </w:r>
      <w:r>
        <w:rPr>
          <w:rFonts w:asciiTheme="minorHAnsi" w:hAnsiTheme="minorHAnsi"/>
          <w:sz w:val="22"/>
          <w:szCs w:val="22"/>
        </w:rPr>
        <w:t xml:space="preserve"> do akademického </w:t>
      </w:r>
      <w:r w:rsidR="00B90EF3">
        <w:rPr>
          <w:rFonts w:asciiTheme="minorHAnsi" w:hAnsiTheme="minorHAnsi"/>
          <w:sz w:val="22"/>
          <w:szCs w:val="22"/>
        </w:rPr>
        <w:t>článku</w:t>
      </w:r>
      <w:r>
        <w:rPr>
          <w:rFonts w:asciiTheme="minorHAnsi" w:hAnsiTheme="minorHAnsi"/>
          <w:sz w:val="22"/>
          <w:szCs w:val="22"/>
        </w:rPr>
        <w:t>.</w:t>
      </w:r>
    </w:p>
    <w:p w14:paraId="05688C4C" w14:textId="16DAEA79" w:rsidR="00B90EF3" w:rsidRDefault="00B90EF3" w:rsidP="005439A2">
      <w:pPr>
        <w:jc w:val="both"/>
        <w:rPr>
          <w:rFonts w:asciiTheme="minorHAnsi" w:hAnsiTheme="minorHAnsi"/>
          <w:sz w:val="22"/>
          <w:szCs w:val="22"/>
        </w:rPr>
      </w:pPr>
    </w:p>
    <w:p w14:paraId="6761D389" w14:textId="61153C6B" w:rsidR="00B90EF3" w:rsidRDefault="00B90EF3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Hodnocení </w:t>
      </w:r>
      <w:r w:rsidRPr="00B90EF3">
        <w:rPr>
          <w:rFonts w:asciiTheme="minorHAnsi" w:hAnsiTheme="minorHAnsi"/>
          <w:b/>
          <w:bCs/>
          <w:sz w:val="22"/>
          <w:szCs w:val="22"/>
        </w:rPr>
        <w:t>A.</w:t>
      </w:r>
    </w:p>
    <w:p w14:paraId="2405ECF4" w14:textId="1260127A" w:rsidR="002A6E3C" w:rsidRDefault="002A6E3C" w:rsidP="005439A2">
      <w:pPr>
        <w:jc w:val="both"/>
        <w:rPr>
          <w:rFonts w:asciiTheme="minorHAnsi" w:hAnsiTheme="minorHAnsi"/>
          <w:sz w:val="22"/>
          <w:szCs w:val="22"/>
        </w:rPr>
      </w:pPr>
    </w:p>
    <w:p w14:paraId="0AB190E4" w14:textId="77777777" w:rsidR="002A6E3C" w:rsidRDefault="002A6E3C" w:rsidP="005439A2">
      <w:pPr>
        <w:jc w:val="both"/>
        <w:rPr>
          <w:rFonts w:asciiTheme="minorHAnsi" w:hAnsiTheme="minorHAnsi"/>
          <w:sz w:val="22"/>
          <w:szCs w:val="22"/>
        </w:rPr>
      </w:pPr>
    </w:p>
    <w:sectPr w:rsidR="002A6E3C" w:rsidSect="00C10577">
      <w:headerReference w:type="default" r:id="rId9"/>
      <w:footerReference w:type="default" r:id="rId10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D2469" w14:textId="77777777" w:rsidR="001F63F2" w:rsidRDefault="001F63F2">
      <w:r>
        <w:separator/>
      </w:r>
    </w:p>
  </w:endnote>
  <w:endnote w:type="continuationSeparator" w:id="0">
    <w:p w14:paraId="5C683A88" w14:textId="77777777" w:rsidR="001F63F2" w:rsidRDefault="001F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7D95D" w14:textId="77777777"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r>
      <w:rPr>
        <w:rFonts w:ascii="Arial Narrow" w:hAnsi="Arial Narrow" w:cs="Arial Narrow"/>
        <w:sz w:val="20"/>
        <w:szCs w:val="20"/>
      </w:rPr>
      <w:t>A,B, C, D, E, F</w:t>
    </w:r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 w14:paraId="0A8B76FE" w14:textId="77777777">
      <w:trPr>
        <w:trHeight w:val="159"/>
      </w:trPr>
      <w:tc>
        <w:tcPr>
          <w:tcW w:w="6120" w:type="dxa"/>
        </w:tcPr>
        <w:p w14:paraId="0E2AB987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14:paraId="181C2385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průměru </w:t>
          </w:r>
        </w:p>
      </w:tc>
    </w:tr>
    <w:tr w:rsidR="00821A6C" w:rsidRPr="00821A6C" w14:paraId="4CB7D148" w14:textId="77777777">
      <w:trPr>
        <w:trHeight w:val="157"/>
      </w:trPr>
      <w:tc>
        <w:tcPr>
          <w:tcW w:w="6120" w:type="dxa"/>
        </w:tcPr>
        <w:p w14:paraId="2360A14D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14:paraId="4D18D533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 w14:paraId="12B52252" w14:textId="77777777">
      <w:trPr>
        <w:trHeight w:val="157"/>
      </w:trPr>
      <w:tc>
        <w:tcPr>
          <w:tcW w:w="6120" w:type="dxa"/>
        </w:tcPr>
        <w:p w14:paraId="42E48322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14:paraId="5387903C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 w14:paraId="1FDD1B64" w14:textId="77777777">
      <w:trPr>
        <w:trHeight w:val="157"/>
      </w:trPr>
      <w:tc>
        <w:tcPr>
          <w:tcW w:w="6120" w:type="dxa"/>
        </w:tcPr>
        <w:p w14:paraId="49F25312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14:paraId="7069A49D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 w14:paraId="76EC7616" w14:textId="77777777">
      <w:trPr>
        <w:trHeight w:val="157"/>
      </w:trPr>
      <w:tc>
        <w:tcPr>
          <w:tcW w:w="6120" w:type="dxa"/>
        </w:tcPr>
        <w:p w14:paraId="007084A7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14:paraId="779DAC6B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 w14:paraId="34720158" w14:textId="77777777">
      <w:trPr>
        <w:trHeight w:val="157"/>
      </w:trPr>
      <w:tc>
        <w:tcPr>
          <w:tcW w:w="6120" w:type="dxa"/>
        </w:tcPr>
        <w:p w14:paraId="687B210D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14:paraId="56AFE1B0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 w14:paraId="703FB213" w14:textId="77777777">
      <w:trPr>
        <w:trHeight w:val="157"/>
      </w:trPr>
      <w:tc>
        <w:tcPr>
          <w:tcW w:w="6120" w:type="dxa"/>
        </w:tcPr>
        <w:p w14:paraId="14AA4FBC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14:paraId="64C18CB4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14:paraId="569F7731" w14:textId="77777777"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14:paraId="3EAC690B" w14:textId="77777777"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615616" w14:textId="77777777" w:rsidR="001F63F2" w:rsidRDefault="001F63F2">
      <w:r>
        <w:separator/>
      </w:r>
    </w:p>
  </w:footnote>
  <w:footnote w:type="continuationSeparator" w:id="0">
    <w:p w14:paraId="2EF8F480" w14:textId="77777777" w:rsidR="001F63F2" w:rsidRDefault="001F6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5C9FB" w14:textId="77777777"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>Katedra politologie a evropských studií FFUP</w:t>
    </w:r>
  </w:p>
  <w:p w14:paraId="6C02889C" w14:textId="77777777"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 xml:space="preserve">Hodnocení </w:t>
    </w:r>
    <w:r w:rsidR="00B018AB" w:rsidRPr="00064EC4">
      <w:rPr>
        <w:rFonts w:asciiTheme="minorHAnsi" w:hAnsiTheme="minorHAnsi"/>
        <w:b/>
        <w:bCs/>
      </w:rPr>
      <w:t>diplomové</w:t>
    </w:r>
    <w:r w:rsidRPr="00064EC4">
      <w:rPr>
        <w:rFonts w:asciiTheme="minorHAnsi" w:hAnsiTheme="minorHAnsi"/>
        <w:b/>
        <w:bCs/>
      </w:rPr>
      <w:t xml:space="preserve"> práce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55136"/>
    <w:multiLevelType w:val="hybridMultilevel"/>
    <w:tmpl w:val="ABFEC498"/>
    <w:lvl w:ilvl="0" w:tplc="D910C3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MyNzOzNDWwMDMwN7NQ0lEKTi0uzszPAykwqgUAUTBygiwAAAA="/>
  </w:docVars>
  <w:rsids>
    <w:rsidRoot w:val="00CD4C6E"/>
    <w:rsid w:val="00001714"/>
    <w:rsid w:val="00002D15"/>
    <w:rsid w:val="00015EC9"/>
    <w:rsid w:val="000174D2"/>
    <w:rsid w:val="00031D08"/>
    <w:rsid w:val="000356B5"/>
    <w:rsid w:val="00055571"/>
    <w:rsid w:val="00064EC4"/>
    <w:rsid w:val="000761E6"/>
    <w:rsid w:val="00082B4E"/>
    <w:rsid w:val="00093B0D"/>
    <w:rsid w:val="000948A9"/>
    <w:rsid w:val="000A0807"/>
    <w:rsid w:val="000A4218"/>
    <w:rsid w:val="000A4744"/>
    <w:rsid w:val="000A4864"/>
    <w:rsid w:val="000C2B6C"/>
    <w:rsid w:val="000C4FB2"/>
    <w:rsid w:val="000C6F3E"/>
    <w:rsid w:val="000D0ADD"/>
    <w:rsid w:val="000D3FE6"/>
    <w:rsid w:val="001000F2"/>
    <w:rsid w:val="001045A7"/>
    <w:rsid w:val="0010507E"/>
    <w:rsid w:val="00113466"/>
    <w:rsid w:val="00122603"/>
    <w:rsid w:val="00125954"/>
    <w:rsid w:val="0013740B"/>
    <w:rsid w:val="001460ED"/>
    <w:rsid w:val="001564B3"/>
    <w:rsid w:val="00156D65"/>
    <w:rsid w:val="00160146"/>
    <w:rsid w:val="00160526"/>
    <w:rsid w:val="00163870"/>
    <w:rsid w:val="00167BB7"/>
    <w:rsid w:val="00171CD1"/>
    <w:rsid w:val="00182BA7"/>
    <w:rsid w:val="00185A2C"/>
    <w:rsid w:val="001B1605"/>
    <w:rsid w:val="001B2224"/>
    <w:rsid w:val="001D2AF2"/>
    <w:rsid w:val="001E1EA2"/>
    <w:rsid w:val="001E25AF"/>
    <w:rsid w:val="001E55DD"/>
    <w:rsid w:val="001F63F2"/>
    <w:rsid w:val="001F7AE2"/>
    <w:rsid w:val="002032A1"/>
    <w:rsid w:val="00207968"/>
    <w:rsid w:val="00225B81"/>
    <w:rsid w:val="00234C34"/>
    <w:rsid w:val="00247E7A"/>
    <w:rsid w:val="002553E6"/>
    <w:rsid w:val="00267266"/>
    <w:rsid w:val="00276D73"/>
    <w:rsid w:val="0027704D"/>
    <w:rsid w:val="00291A73"/>
    <w:rsid w:val="002A3CC8"/>
    <w:rsid w:val="002A6E3C"/>
    <w:rsid w:val="002B00EC"/>
    <w:rsid w:val="002B44A6"/>
    <w:rsid w:val="002B4BD6"/>
    <w:rsid w:val="002B53E3"/>
    <w:rsid w:val="002C438E"/>
    <w:rsid w:val="002D01C5"/>
    <w:rsid w:val="002E0D1F"/>
    <w:rsid w:val="002E2566"/>
    <w:rsid w:val="002E3AE6"/>
    <w:rsid w:val="002E6E03"/>
    <w:rsid w:val="00300CEE"/>
    <w:rsid w:val="003039B8"/>
    <w:rsid w:val="00303D07"/>
    <w:rsid w:val="003049E0"/>
    <w:rsid w:val="00315EEB"/>
    <w:rsid w:val="0031686D"/>
    <w:rsid w:val="0032136C"/>
    <w:rsid w:val="00346E77"/>
    <w:rsid w:val="00350D09"/>
    <w:rsid w:val="00351DF8"/>
    <w:rsid w:val="00354449"/>
    <w:rsid w:val="00365D33"/>
    <w:rsid w:val="0037041B"/>
    <w:rsid w:val="00376279"/>
    <w:rsid w:val="003774E3"/>
    <w:rsid w:val="003831EC"/>
    <w:rsid w:val="00383A2B"/>
    <w:rsid w:val="00394739"/>
    <w:rsid w:val="003A626B"/>
    <w:rsid w:val="003B60D9"/>
    <w:rsid w:val="003B7301"/>
    <w:rsid w:val="003D2D30"/>
    <w:rsid w:val="003D4049"/>
    <w:rsid w:val="003D59C4"/>
    <w:rsid w:val="003E2761"/>
    <w:rsid w:val="003F33E2"/>
    <w:rsid w:val="004019A0"/>
    <w:rsid w:val="004122EF"/>
    <w:rsid w:val="00420D2E"/>
    <w:rsid w:val="00425D81"/>
    <w:rsid w:val="004307A1"/>
    <w:rsid w:val="00434128"/>
    <w:rsid w:val="00435B8C"/>
    <w:rsid w:val="00442AE2"/>
    <w:rsid w:val="00446226"/>
    <w:rsid w:val="00457614"/>
    <w:rsid w:val="00457AD0"/>
    <w:rsid w:val="00473FCB"/>
    <w:rsid w:val="00485629"/>
    <w:rsid w:val="00487252"/>
    <w:rsid w:val="00491B21"/>
    <w:rsid w:val="004939DA"/>
    <w:rsid w:val="004B5BB5"/>
    <w:rsid w:val="004C6504"/>
    <w:rsid w:val="004D1087"/>
    <w:rsid w:val="004D7C4A"/>
    <w:rsid w:val="004E1D26"/>
    <w:rsid w:val="004E1F12"/>
    <w:rsid w:val="004E2922"/>
    <w:rsid w:val="004E40B5"/>
    <w:rsid w:val="004E6FDE"/>
    <w:rsid w:val="0050010E"/>
    <w:rsid w:val="005018C8"/>
    <w:rsid w:val="00502A88"/>
    <w:rsid w:val="00502C16"/>
    <w:rsid w:val="00504709"/>
    <w:rsid w:val="00507AAA"/>
    <w:rsid w:val="00510729"/>
    <w:rsid w:val="00522557"/>
    <w:rsid w:val="00524A0F"/>
    <w:rsid w:val="005439A2"/>
    <w:rsid w:val="00553572"/>
    <w:rsid w:val="0055562D"/>
    <w:rsid w:val="005578F7"/>
    <w:rsid w:val="0056187D"/>
    <w:rsid w:val="0057127F"/>
    <w:rsid w:val="0057139F"/>
    <w:rsid w:val="00583379"/>
    <w:rsid w:val="00585835"/>
    <w:rsid w:val="005914A0"/>
    <w:rsid w:val="00593A4B"/>
    <w:rsid w:val="00594260"/>
    <w:rsid w:val="005B238B"/>
    <w:rsid w:val="005B53D7"/>
    <w:rsid w:val="005B67F6"/>
    <w:rsid w:val="005C6E68"/>
    <w:rsid w:val="005E1A27"/>
    <w:rsid w:val="00602CA9"/>
    <w:rsid w:val="00604908"/>
    <w:rsid w:val="00604F48"/>
    <w:rsid w:val="0060617A"/>
    <w:rsid w:val="0061024D"/>
    <w:rsid w:val="00627C28"/>
    <w:rsid w:val="00630268"/>
    <w:rsid w:val="00631094"/>
    <w:rsid w:val="006341AE"/>
    <w:rsid w:val="00640417"/>
    <w:rsid w:val="00640ED4"/>
    <w:rsid w:val="00645871"/>
    <w:rsid w:val="00651C55"/>
    <w:rsid w:val="006524EA"/>
    <w:rsid w:val="006542AE"/>
    <w:rsid w:val="00672803"/>
    <w:rsid w:val="00685DF7"/>
    <w:rsid w:val="006866D5"/>
    <w:rsid w:val="00690392"/>
    <w:rsid w:val="00694422"/>
    <w:rsid w:val="006B0C51"/>
    <w:rsid w:val="006C1399"/>
    <w:rsid w:val="006C5C43"/>
    <w:rsid w:val="006E3028"/>
    <w:rsid w:val="006E30BF"/>
    <w:rsid w:val="006F1179"/>
    <w:rsid w:val="006F3733"/>
    <w:rsid w:val="00701646"/>
    <w:rsid w:val="00704C29"/>
    <w:rsid w:val="00707E94"/>
    <w:rsid w:val="00721C6B"/>
    <w:rsid w:val="007238CC"/>
    <w:rsid w:val="00723B16"/>
    <w:rsid w:val="00726009"/>
    <w:rsid w:val="00726479"/>
    <w:rsid w:val="007267F0"/>
    <w:rsid w:val="00731951"/>
    <w:rsid w:val="00745486"/>
    <w:rsid w:val="007506A0"/>
    <w:rsid w:val="0075138B"/>
    <w:rsid w:val="0075607B"/>
    <w:rsid w:val="007849E8"/>
    <w:rsid w:val="00797951"/>
    <w:rsid w:val="007A2EDB"/>
    <w:rsid w:val="007A4798"/>
    <w:rsid w:val="007B659D"/>
    <w:rsid w:val="007B7593"/>
    <w:rsid w:val="007C151E"/>
    <w:rsid w:val="007C389B"/>
    <w:rsid w:val="007C5407"/>
    <w:rsid w:val="007D711F"/>
    <w:rsid w:val="007E00F6"/>
    <w:rsid w:val="007F3E4A"/>
    <w:rsid w:val="007F48F1"/>
    <w:rsid w:val="0080422A"/>
    <w:rsid w:val="00811A78"/>
    <w:rsid w:val="008151AE"/>
    <w:rsid w:val="00821A6C"/>
    <w:rsid w:val="008248BC"/>
    <w:rsid w:val="00834F81"/>
    <w:rsid w:val="008434ED"/>
    <w:rsid w:val="00845068"/>
    <w:rsid w:val="0086498A"/>
    <w:rsid w:val="008847EF"/>
    <w:rsid w:val="008926E6"/>
    <w:rsid w:val="00894EC1"/>
    <w:rsid w:val="00895B8E"/>
    <w:rsid w:val="008C7C34"/>
    <w:rsid w:val="008D3A9C"/>
    <w:rsid w:val="008D6A75"/>
    <w:rsid w:val="008E522A"/>
    <w:rsid w:val="008E5333"/>
    <w:rsid w:val="008F6617"/>
    <w:rsid w:val="00901668"/>
    <w:rsid w:val="00906FD7"/>
    <w:rsid w:val="00913784"/>
    <w:rsid w:val="009258B8"/>
    <w:rsid w:val="0093232A"/>
    <w:rsid w:val="00944D5E"/>
    <w:rsid w:val="009525A0"/>
    <w:rsid w:val="00952E92"/>
    <w:rsid w:val="00971664"/>
    <w:rsid w:val="00974C32"/>
    <w:rsid w:val="0097563A"/>
    <w:rsid w:val="009762BA"/>
    <w:rsid w:val="00983B3D"/>
    <w:rsid w:val="00992974"/>
    <w:rsid w:val="009A1C8A"/>
    <w:rsid w:val="009A3E35"/>
    <w:rsid w:val="009A424F"/>
    <w:rsid w:val="009A66E0"/>
    <w:rsid w:val="009C5A30"/>
    <w:rsid w:val="009C60A3"/>
    <w:rsid w:val="009D1A6C"/>
    <w:rsid w:val="009E6AD2"/>
    <w:rsid w:val="009E7915"/>
    <w:rsid w:val="009F41F9"/>
    <w:rsid w:val="00A0668F"/>
    <w:rsid w:val="00A1290A"/>
    <w:rsid w:val="00A17DFB"/>
    <w:rsid w:val="00A2322C"/>
    <w:rsid w:val="00A271B8"/>
    <w:rsid w:val="00A371EC"/>
    <w:rsid w:val="00A44FEA"/>
    <w:rsid w:val="00A52D37"/>
    <w:rsid w:val="00A70E20"/>
    <w:rsid w:val="00A73BA3"/>
    <w:rsid w:val="00A73BDB"/>
    <w:rsid w:val="00A86A0E"/>
    <w:rsid w:val="00A86CC3"/>
    <w:rsid w:val="00AA24FC"/>
    <w:rsid w:val="00AA3C35"/>
    <w:rsid w:val="00AB7484"/>
    <w:rsid w:val="00AC09D6"/>
    <w:rsid w:val="00AC0CB1"/>
    <w:rsid w:val="00AD15FB"/>
    <w:rsid w:val="00AD6336"/>
    <w:rsid w:val="00AE051D"/>
    <w:rsid w:val="00AE44D2"/>
    <w:rsid w:val="00AE556F"/>
    <w:rsid w:val="00AF08E5"/>
    <w:rsid w:val="00AF5F69"/>
    <w:rsid w:val="00AF7A83"/>
    <w:rsid w:val="00B018AB"/>
    <w:rsid w:val="00B13272"/>
    <w:rsid w:val="00B25A8F"/>
    <w:rsid w:val="00B5054D"/>
    <w:rsid w:val="00B818C9"/>
    <w:rsid w:val="00B821FB"/>
    <w:rsid w:val="00B824D5"/>
    <w:rsid w:val="00B827A5"/>
    <w:rsid w:val="00B82C69"/>
    <w:rsid w:val="00B90EF3"/>
    <w:rsid w:val="00B942C2"/>
    <w:rsid w:val="00BA0A10"/>
    <w:rsid w:val="00BA2F54"/>
    <w:rsid w:val="00BB0FF7"/>
    <w:rsid w:val="00BB3122"/>
    <w:rsid w:val="00BC3772"/>
    <w:rsid w:val="00BC64F9"/>
    <w:rsid w:val="00BD0126"/>
    <w:rsid w:val="00BD7B6E"/>
    <w:rsid w:val="00BE5B7A"/>
    <w:rsid w:val="00BF104A"/>
    <w:rsid w:val="00BF2B97"/>
    <w:rsid w:val="00BF4578"/>
    <w:rsid w:val="00C10577"/>
    <w:rsid w:val="00C115F8"/>
    <w:rsid w:val="00C11A66"/>
    <w:rsid w:val="00C12FE3"/>
    <w:rsid w:val="00C2158A"/>
    <w:rsid w:val="00C24B96"/>
    <w:rsid w:val="00C313DB"/>
    <w:rsid w:val="00C32294"/>
    <w:rsid w:val="00C52418"/>
    <w:rsid w:val="00C530F2"/>
    <w:rsid w:val="00C5411A"/>
    <w:rsid w:val="00C558C0"/>
    <w:rsid w:val="00C60FAE"/>
    <w:rsid w:val="00C62D53"/>
    <w:rsid w:val="00C63B97"/>
    <w:rsid w:val="00C92DC0"/>
    <w:rsid w:val="00CA5D5B"/>
    <w:rsid w:val="00CA77D7"/>
    <w:rsid w:val="00CB67B4"/>
    <w:rsid w:val="00CC794B"/>
    <w:rsid w:val="00CD1447"/>
    <w:rsid w:val="00CD4C6E"/>
    <w:rsid w:val="00CD7620"/>
    <w:rsid w:val="00CE4304"/>
    <w:rsid w:val="00CE4461"/>
    <w:rsid w:val="00CF0754"/>
    <w:rsid w:val="00CF1FB0"/>
    <w:rsid w:val="00D125D1"/>
    <w:rsid w:val="00D214B4"/>
    <w:rsid w:val="00D27650"/>
    <w:rsid w:val="00D31055"/>
    <w:rsid w:val="00D335C7"/>
    <w:rsid w:val="00D33E62"/>
    <w:rsid w:val="00D357D5"/>
    <w:rsid w:val="00D5017A"/>
    <w:rsid w:val="00D54DDD"/>
    <w:rsid w:val="00D56A35"/>
    <w:rsid w:val="00D743C7"/>
    <w:rsid w:val="00D83862"/>
    <w:rsid w:val="00D87706"/>
    <w:rsid w:val="00DA08CD"/>
    <w:rsid w:val="00DA0C5A"/>
    <w:rsid w:val="00DA566B"/>
    <w:rsid w:val="00DB303D"/>
    <w:rsid w:val="00DC118E"/>
    <w:rsid w:val="00DC1B02"/>
    <w:rsid w:val="00DC5E27"/>
    <w:rsid w:val="00E00266"/>
    <w:rsid w:val="00E13C7F"/>
    <w:rsid w:val="00E3466B"/>
    <w:rsid w:val="00E47BA8"/>
    <w:rsid w:val="00E54C44"/>
    <w:rsid w:val="00E555C0"/>
    <w:rsid w:val="00E61F51"/>
    <w:rsid w:val="00E67A1C"/>
    <w:rsid w:val="00E85452"/>
    <w:rsid w:val="00EA3D06"/>
    <w:rsid w:val="00EB3FA8"/>
    <w:rsid w:val="00EB6528"/>
    <w:rsid w:val="00EB7D60"/>
    <w:rsid w:val="00ED68BE"/>
    <w:rsid w:val="00ED6A68"/>
    <w:rsid w:val="00ED7433"/>
    <w:rsid w:val="00EE3B8C"/>
    <w:rsid w:val="00EE5CAA"/>
    <w:rsid w:val="00EF00EB"/>
    <w:rsid w:val="00EF25B3"/>
    <w:rsid w:val="00F018F2"/>
    <w:rsid w:val="00F22A4B"/>
    <w:rsid w:val="00F22D8B"/>
    <w:rsid w:val="00F30403"/>
    <w:rsid w:val="00F349DC"/>
    <w:rsid w:val="00F55FE2"/>
    <w:rsid w:val="00F63931"/>
    <w:rsid w:val="00F64DE7"/>
    <w:rsid w:val="00F67002"/>
    <w:rsid w:val="00F72342"/>
    <w:rsid w:val="00F72A91"/>
    <w:rsid w:val="00F87D41"/>
    <w:rsid w:val="00F973C0"/>
    <w:rsid w:val="00FA5FA7"/>
    <w:rsid w:val="00FB0406"/>
    <w:rsid w:val="00FB31A6"/>
    <w:rsid w:val="00FC0B91"/>
    <w:rsid w:val="00FC1AD0"/>
    <w:rsid w:val="00FC4528"/>
    <w:rsid w:val="00FD22B0"/>
    <w:rsid w:val="00FD3245"/>
    <w:rsid w:val="00FD387C"/>
    <w:rsid w:val="00FE26B6"/>
    <w:rsid w:val="00FE5B7E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297AD3"/>
  <w15:docId w15:val="{2C177FFF-F89B-4357-A447-556920D8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522557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064EC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341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85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g.upol.cz/portal/studium/moje-vyuka/hodnoceni-vskp.html?pc_phs=-1628359250&amp;pc_windowid=7599&amp;_csrf=b16d8202-3f6a-48d4-8e38-99a35925caed&amp;pc_phase=action&amp;pc_type=portlet&amp;pc_interactionstate=JBPNS_rO0ABXe3ADJIb2Rub2NlbmlWU0tQUG9ydGxldF9GT1JNX1pWT0xFTkFfUFJBQ0VfVlpUQUhfS19EUAAAAAEACHZlZG91Y8OtADBIb2Rub2NlbmlWU0tQUG9ydGxldF9GT1JNX1pWT0xFTkFfUFJBQ0VfQURJUElETk8AAAABAAYyNjg0MjgAJUhvZG5vY2VuaVZTS1BQb3J0bGV0X0ZPUk1fVk9MQkFfUFJBQ0UAAAABAAFBAAdfX0VPRl9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8D26C-1F2E-4387-BCD5-D3D63BB74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Jakub Lysek</cp:lastModifiedBy>
  <cp:revision>5</cp:revision>
  <cp:lastPrinted>2016-04-26T22:13:00Z</cp:lastPrinted>
  <dcterms:created xsi:type="dcterms:W3CDTF">2022-01-10T19:25:00Z</dcterms:created>
  <dcterms:modified xsi:type="dcterms:W3CDTF">2022-01-10T19:34:00Z</dcterms:modified>
</cp:coreProperties>
</file>