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32" w:rsidRDefault="00434132" w:rsidP="00BF59CE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1E6782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PRÁCE*</w:t>
            </w:r>
          </w:p>
        </w:tc>
      </w:tr>
      <w:tr w:rsidR="001E6782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E6782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1E6782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C1345B" w:rsidP="005E0F8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Milan Dvořák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4EB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D64EB" w:rsidRDefault="00CD64EB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D64EB" w:rsidRDefault="002A6645" w:rsidP="00C134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Mgr. </w:t>
            </w:r>
            <w:r w:rsidR="00C1345B">
              <w:rPr>
                <w:b/>
                <w:bCs/>
              </w:rPr>
              <w:t>Iva Klimešová</w:t>
            </w:r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Ph.D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C1345B" w:rsidP="00EB1A2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Analýza stravovacích zvyklostí u fotbalistů na amatérské úrovni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622528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Iva Klimešová,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A37E7F" w:rsidRDefault="00C1345B" w:rsidP="00622528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Vedoucí</w:t>
            </w:r>
            <w:r w:rsidR="002A6645">
              <w:rPr>
                <w:b/>
                <w:i/>
                <w:iCs/>
                <w:sz w:val="20"/>
                <w:szCs w:val="20"/>
              </w:rPr>
              <w:t xml:space="preserve">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1E6782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1E6782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C1345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933796">
        <w:trPr>
          <w:trHeight w:val="68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DD6D03" w:rsidP="00C1345B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</w:t>
            </w:r>
            <w:r w:rsidR="003606F2">
              <w:rPr>
                <w:i/>
                <w:iCs/>
                <w:sz w:val="20"/>
                <w:szCs w:val="20"/>
              </w:rPr>
              <w:t>ředložená p</w:t>
            </w:r>
            <w:r>
              <w:rPr>
                <w:i/>
                <w:iCs/>
                <w:sz w:val="20"/>
                <w:szCs w:val="20"/>
              </w:rPr>
              <w:t xml:space="preserve">ráce je </w:t>
            </w:r>
            <w:r w:rsidR="00964D24">
              <w:rPr>
                <w:i/>
                <w:iCs/>
                <w:sz w:val="20"/>
                <w:szCs w:val="20"/>
              </w:rPr>
              <w:t>aktuální</w:t>
            </w:r>
            <w:r w:rsidR="003606F2">
              <w:rPr>
                <w:i/>
                <w:iCs/>
                <w:sz w:val="20"/>
                <w:szCs w:val="20"/>
              </w:rPr>
              <w:t xml:space="preserve"> </w:t>
            </w:r>
            <w:r w:rsidR="00C1345B">
              <w:rPr>
                <w:i/>
                <w:iCs/>
                <w:sz w:val="20"/>
                <w:szCs w:val="20"/>
              </w:rPr>
              <w:t>a</w:t>
            </w:r>
            <w:r w:rsidR="00964D24">
              <w:rPr>
                <w:i/>
                <w:iCs/>
                <w:sz w:val="20"/>
                <w:szCs w:val="20"/>
              </w:rPr>
              <w:t xml:space="preserve"> </w:t>
            </w:r>
            <w:r w:rsidR="003606F2">
              <w:rPr>
                <w:i/>
                <w:iCs/>
                <w:sz w:val="20"/>
                <w:szCs w:val="20"/>
              </w:rPr>
              <w:t>způsob zpracování dat umožní jejich využití v praxi.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Samostatnost zpracování, vhled autora do problematiky, pře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hled nejzávažnějších domácích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C1345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782" w:rsidRDefault="00DD6D03" w:rsidP="00C1345B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Syntéza poznatků je zpracována </w:t>
            </w:r>
            <w:r w:rsidR="00C1345B">
              <w:rPr>
                <w:i/>
                <w:iCs/>
                <w:sz w:val="20"/>
                <w:szCs w:val="20"/>
              </w:rPr>
              <w:t>velmi kvalitně</w:t>
            </w:r>
            <w:r w:rsidR="003606F2">
              <w:rPr>
                <w:i/>
                <w:iCs/>
                <w:sz w:val="20"/>
                <w:szCs w:val="20"/>
              </w:rPr>
              <w:t>,</w:t>
            </w:r>
            <w:r w:rsidR="00C1345B">
              <w:rPr>
                <w:i/>
                <w:iCs/>
                <w:sz w:val="20"/>
                <w:szCs w:val="20"/>
              </w:rPr>
              <w:t xml:space="preserve"> výhradu mám jen k nepříliš logicky včleněné kapitolce o BMI. </w:t>
            </w:r>
            <w:r w:rsidR="003606F2">
              <w:rPr>
                <w:i/>
                <w:iCs/>
                <w:sz w:val="20"/>
                <w:szCs w:val="20"/>
              </w:rPr>
              <w:t xml:space="preserve"> </w:t>
            </w:r>
            <w:r w:rsidR="00C1345B">
              <w:rPr>
                <w:i/>
                <w:iCs/>
                <w:sz w:val="20"/>
                <w:szCs w:val="20"/>
              </w:rPr>
              <w:t xml:space="preserve">Autor prokázal velmi dobrou orientaci v problematice a využil dostatečné množství aktuálních </w:t>
            </w:r>
            <w:r w:rsidR="00250882">
              <w:rPr>
                <w:i/>
                <w:iCs/>
                <w:sz w:val="20"/>
                <w:szCs w:val="20"/>
              </w:rPr>
              <w:t>literární</w:t>
            </w:r>
            <w:r w:rsidR="00C1345B">
              <w:rPr>
                <w:i/>
                <w:iCs/>
                <w:sz w:val="20"/>
                <w:szCs w:val="20"/>
              </w:rPr>
              <w:t>ch</w:t>
            </w:r>
            <w:r w:rsidR="00250882">
              <w:rPr>
                <w:i/>
                <w:iCs/>
                <w:sz w:val="20"/>
                <w:szCs w:val="20"/>
              </w:rPr>
              <w:t xml:space="preserve"> zdroj</w:t>
            </w:r>
            <w:r w:rsidR="00C1345B">
              <w:rPr>
                <w:i/>
                <w:iCs/>
                <w:sz w:val="20"/>
                <w:szCs w:val="20"/>
              </w:rPr>
              <w:t xml:space="preserve">ů, které splňují požadavky kladené na bakalářskou práci. 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1C84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6B1C84" w:rsidRPr="00897E3A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</w:t>
            </w:r>
            <w:r w:rsidR="00CD64EB">
              <w:rPr>
                <w:rFonts w:ascii="Arial" w:hAnsi="Arial" w:cs="Arial"/>
                <w:b/>
                <w:bCs/>
                <w:sz w:val="20"/>
                <w:szCs w:val="20"/>
              </w:rPr>
              <w:t>ěry práce, skutečný praktický i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1C84" w:rsidRDefault="00DD035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6B1C84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B1C84" w:rsidRDefault="006B1C84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6052" w:rsidRDefault="00DD035C" w:rsidP="00DD035C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Způsob zpracování experimentální části je na úrovni magisterské práce. </w:t>
            </w:r>
            <w:r w:rsidR="00250882">
              <w:rPr>
                <w:i/>
                <w:iCs/>
                <w:sz w:val="20"/>
                <w:szCs w:val="20"/>
              </w:rPr>
              <w:t xml:space="preserve">Formulace cílů práce </w:t>
            </w:r>
            <w:r w:rsidR="00C1345B">
              <w:rPr>
                <w:i/>
                <w:iCs/>
                <w:sz w:val="20"/>
                <w:szCs w:val="20"/>
              </w:rPr>
              <w:t>a výzkumných otázek je srozumitelná.</w:t>
            </w:r>
            <w:r w:rsidR="00250882">
              <w:rPr>
                <w:i/>
                <w:iCs/>
                <w:sz w:val="20"/>
                <w:szCs w:val="20"/>
              </w:rPr>
              <w:t xml:space="preserve"> </w:t>
            </w:r>
            <w:r w:rsidR="00E560F8">
              <w:rPr>
                <w:i/>
                <w:iCs/>
                <w:sz w:val="20"/>
                <w:szCs w:val="20"/>
              </w:rPr>
              <w:t>Výsledky</w:t>
            </w:r>
            <w:r w:rsidR="00C1345B">
              <w:rPr>
                <w:i/>
                <w:iCs/>
                <w:sz w:val="20"/>
                <w:szCs w:val="20"/>
              </w:rPr>
              <w:t xml:space="preserve"> jsou prezentovány přehle</w:t>
            </w:r>
            <w:r>
              <w:rPr>
                <w:i/>
                <w:iCs/>
                <w:sz w:val="20"/>
                <w:szCs w:val="20"/>
              </w:rPr>
              <w:t>dně a jsou vhodně interpretovány, na některých místech je velice povedená diskuze</w:t>
            </w:r>
            <w:r w:rsidR="00C1345B">
              <w:rPr>
                <w:i/>
                <w:iCs/>
                <w:sz w:val="20"/>
                <w:szCs w:val="20"/>
              </w:rPr>
              <w:t>. V závěrech student</w:t>
            </w:r>
            <w:r>
              <w:rPr>
                <w:i/>
                <w:iCs/>
                <w:sz w:val="20"/>
                <w:szCs w:val="20"/>
              </w:rPr>
              <w:t xml:space="preserve"> velice </w:t>
            </w:r>
            <w:r w:rsidR="00C1345B">
              <w:rPr>
                <w:i/>
                <w:iCs/>
                <w:sz w:val="20"/>
                <w:szCs w:val="20"/>
              </w:rPr>
              <w:t xml:space="preserve">jasně </w:t>
            </w:r>
            <w:r>
              <w:rPr>
                <w:i/>
                <w:iCs/>
                <w:sz w:val="20"/>
                <w:szCs w:val="20"/>
              </w:rPr>
              <w:t xml:space="preserve">a srozumitelně </w:t>
            </w:r>
            <w:r w:rsidR="00C1345B">
              <w:rPr>
                <w:i/>
                <w:iCs/>
                <w:sz w:val="20"/>
                <w:szCs w:val="20"/>
              </w:rPr>
              <w:t>definuje nejdůležitější poznatky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897E3A" w:rsidRDefault="001E6782" w:rsidP="00BF59C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E6782" w:rsidRDefault="00DD035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1E6782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6138" w:rsidRPr="00A728B1" w:rsidRDefault="00A728B1" w:rsidP="00DD035C">
            <w:pPr>
              <w:jc w:val="both"/>
              <w:rPr>
                <w:i/>
                <w:iCs/>
                <w:sz w:val="22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Jazyková a stylistická úroveň je</w:t>
            </w:r>
            <w:r w:rsidR="000F0CB2">
              <w:rPr>
                <w:i/>
                <w:iCs/>
                <w:sz w:val="20"/>
                <w:szCs w:val="20"/>
              </w:rPr>
              <w:t xml:space="preserve"> </w:t>
            </w:r>
            <w:r w:rsidR="00DD035C">
              <w:rPr>
                <w:i/>
                <w:iCs/>
                <w:sz w:val="20"/>
                <w:szCs w:val="20"/>
              </w:rPr>
              <w:t>dobrá</w:t>
            </w:r>
            <w:r w:rsidR="002E0B05">
              <w:rPr>
                <w:i/>
                <w:iCs/>
                <w:sz w:val="20"/>
                <w:szCs w:val="20"/>
              </w:rPr>
              <w:t>,</w:t>
            </w:r>
            <w:r w:rsidR="00C81F95">
              <w:rPr>
                <w:i/>
                <w:iCs/>
                <w:sz w:val="20"/>
                <w:szCs w:val="20"/>
              </w:rPr>
              <w:t xml:space="preserve"> </w:t>
            </w:r>
            <w:r w:rsidR="00DD035C">
              <w:rPr>
                <w:i/>
                <w:iCs/>
                <w:sz w:val="20"/>
                <w:szCs w:val="20"/>
              </w:rPr>
              <w:t xml:space="preserve">práce je čtivá, </w:t>
            </w:r>
            <w:r w:rsidR="002E0B05">
              <w:rPr>
                <w:i/>
                <w:iCs/>
                <w:sz w:val="20"/>
                <w:szCs w:val="20"/>
              </w:rPr>
              <w:t>publikační norm</w:t>
            </w:r>
            <w:r w:rsidR="000F0CB2">
              <w:rPr>
                <w:i/>
                <w:iCs/>
                <w:sz w:val="20"/>
                <w:szCs w:val="20"/>
              </w:rPr>
              <w:t xml:space="preserve">a byla </w:t>
            </w:r>
            <w:r w:rsidR="00DD035C">
              <w:rPr>
                <w:i/>
                <w:iCs/>
                <w:sz w:val="20"/>
                <w:szCs w:val="20"/>
              </w:rPr>
              <w:t>až na drobné výjimky dodržena.</w:t>
            </w:r>
            <w:r w:rsidR="000F0CB2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1E6782" w:rsidRDefault="00DD035C" w:rsidP="00A7257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1E6782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1E6782" w:rsidP="00964D24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DD035C" w:rsidP="00A72576">
            <w:pPr>
              <w:jc w:val="both"/>
            </w:pPr>
            <w:r>
              <w:t>Počítáte se zpětnou vazbou pro sportovce zapojené ve studii?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153C18" w:rsidRDefault="001E6782" w:rsidP="0009660A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154DB9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6D6711" w:rsidRDefault="001E6782" w:rsidP="00BF59C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6D6711" w:rsidRDefault="001E6782" w:rsidP="00A13771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1E6782" w:rsidRDefault="001E6782" w:rsidP="00AF1B8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6782" w:rsidRPr="000D29CA" w:rsidRDefault="006D6138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Doporučuji práci k obhajobě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DD035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DD035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DD035C" w:rsidP="00DD03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7. 9.</w:t>
            </w:r>
            <w:r w:rsidR="00A13771">
              <w:rPr>
                <w:rFonts w:ascii="Arial" w:hAnsi="Arial" w:cs="Arial"/>
                <w:sz w:val="20"/>
                <w:szCs w:val="20"/>
              </w:rPr>
              <w:t xml:space="preserve"> 2012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Default="006D6138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Mgr. Iva Klimešová,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tbl>
      <w:tblPr>
        <w:tblW w:w="8940" w:type="dxa"/>
        <w:jc w:val="right"/>
        <w:tblInd w:w="57" w:type="dxa"/>
        <w:tblCellMar>
          <w:left w:w="70" w:type="dxa"/>
          <w:right w:w="70" w:type="dxa"/>
        </w:tblCellMar>
        <w:tblLook w:val="0000"/>
      </w:tblPr>
      <w:tblGrid>
        <w:gridCol w:w="2203"/>
        <w:gridCol w:w="2917"/>
        <w:gridCol w:w="3820"/>
      </w:tblGrid>
      <w:tr w:rsidR="00154DB9" w:rsidRPr="00295054" w:rsidTr="007E5068">
        <w:trPr>
          <w:trHeight w:val="255"/>
          <w:jc w:val="right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4DB9" w:rsidRDefault="00154DB9" w:rsidP="007E5068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Doporučená klasifikace celkového hodnocení</w:t>
            </w:r>
          </w:p>
          <w:p w:rsidR="00154DB9" w:rsidRPr="00295054" w:rsidRDefault="00154DB9" w:rsidP="007E5068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4DB9" w:rsidRDefault="00154DB9" w:rsidP="007E50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54DB9" w:rsidRDefault="00154DB9" w:rsidP="007E50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54DB9" w:rsidRDefault="00154DB9" w:rsidP="007E50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54DB9" w:rsidRPr="00295054" w:rsidRDefault="00154DB9" w:rsidP="007E50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4DB9" w:rsidRDefault="00154DB9" w:rsidP="007E5068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154DB9" w:rsidRPr="001F5B0F" w:rsidRDefault="00154DB9" w:rsidP="007E5068">
            <w:pPr>
              <w:jc w:val="both"/>
              <w:rPr>
                <w:rFonts w:ascii="Arial" w:hAnsi="Arial" w:cs="Arial"/>
                <w:b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  <w:szCs w:val="20"/>
              </w:rPr>
              <w:t>Poznámka</w:t>
            </w: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14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 více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12 až 13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dva body v každé položce</w:t>
            </w: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10 až 11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8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ž 9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6 až 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Maximálně jedna "nulová" položka</w:t>
            </w:r>
          </w:p>
        </w:tc>
      </w:tr>
      <w:tr w:rsidR="00154DB9" w:rsidRPr="00295054" w:rsidTr="007E5068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smartTag w:uri="urn:schemas-microsoft-com:office:smarttags" w:element="metricconverter">
              <w:smartTagPr>
                <w:attr w:name="ProductID" w:val="5 a"/>
              </w:smartTagPr>
              <w:r w:rsidRPr="00295054">
                <w:rPr>
                  <w:rFonts w:ascii="Arial" w:hAnsi="Arial" w:cs="Arial"/>
                  <w:b/>
                  <w:bCs/>
                  <w:sz w:val="18"/>
                  <w:szCs w:val="20"/>
                </w:rPr>
                <w:t>5 a</w:t>
              </w:r>
            </w:smartTag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méně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B9" w:rsidRPr="00295054" w:rsidRDefault="00154DB9" w:rsidP="007E5068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Více jak jedna "nulová" položka</w:t>
            </w:r>
          </w:p>
        </w:tc>
      </w:tr>
    </w:tbl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p w:rsidR="001E6782" w:rsidRDefault="001E6782" w:rsidP="00BF59CE">
      <w:pPr>
        <w:jc w:val="both"/>
      </w:pPr>
    </w:p>
    <w:sectPr w:rsidR="001E6782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B3C" w:rsidRDefault="00A31B3C" w:rsidP="001D266F">
      <w:r>
        <w:separator/>
      </w:r>
    </w:p>
  </w:endnote>
  <w:endnote w:type="continuationSeparator" w:id="0">
    <w:p w:rsidR="00A31B3C" w:rsidRDefault="00A31B3C" w:rsidP="001D2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B3C" w:rsidRDefault="00A31B3C" w:rsidP="001D266F">
      <w:r>
        <w:separator/>
      </w:r>
    </w:p>
  </w:footnote>
  <w:footnote w:type="continuationSeparator" w:id="0">
    <w:p w:rsidR="00A31B3C" w:rsidRDefault="00A31B3C" w:rsidP="001D26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2C0"/>
    <w:rsid w:val="00005381"/>
    <w:rsid w:val="00026DC0"/>
    <w:rsid w:val="00034A6A"/>
    <w:rsid w:val="00053C43"/>
    <w:rsid w:val="0005558C"/>
    <w:rsid w:val="000632F6"/>
    <w:rsid w:val="00064189"/>
    <w:rsid w:val="0006599C"/>
    <w:rsid w:val="00072248"/>
    <w:rsid w:val="000730D8"/>
    <w:rsid w:val="00077BDA"/>
    <w:rsid w:val="000906A6"/>
    <w:rsid w:val="0009660A"/>
    <w:rsid w:val="000A183E"/>
    <w:rsid w:val="000B44BC"/>
    <w:rsid w:val="000B4F02"/>
    <w:rsid w:val="000C74CB"/>
    <w:rsid w:val="000D1FAE"/>
    <w:rsid w:val="000E5D05"/>
    <w:rsid w:val="000E5DAA"/>
    <w:rsid w:val="000F0CB2"/>
    <w:rsid w:val="000F4F89"/>
    <w:rsid w:val="000F5E59"/>
    <w:rsid w:val="000F6636"/>
    <w:rsid w:val="0010061F"/>
    <w:rsid w:val="00101986"/>
    <w:rsid w:val="00102172"/>
    <w:rsid w:val="00111FBA"/>
    <w:rsid w:val="001136D2"/>
    <w:rsid w:val="00117446"/>
    <w:rsid w:val="001213C0"/>
    <w:rsid w:val="0012459A"/>
    <w:rsid w:val="00154DB9"/>
    <w:rsid w:val="001628B7"/>
    <w:rsid w:val="00190CCA"/>
    <w:rsid w:val="00193103"/>
    <w:rsid w:val="001940D6"/>
    <w:rsid w:val="00197C81"/>
    <w:rsid w:val="001A0E0A"/>
    <w:rsid w:val="001B745D"/>
    <w:rsid w:val="001D266F"/>
    <w:rsid w:val="001D3BB3"/>
    <w:rsid w:val="001D5C27"/>
    <w:rsid w:val="001E1664"/>
    <w:rsid w:val="001E6782"/>
    <w:rsid w:val="001F16DD"/>
    <w:rsid w:val="0020057D"/>
    <w:rsid w:val="002050E8"/>
    <w:rsid w:val="002051FA"/>
    <w:rsid w:val="002232C9"/>
    <w:rsid w:val="00225872"/>
    <w:rsid w:val="00237404"/>
    <w:rsid w:val="00243487"/>
    <w:rsid w:val="00250882"/>
    <w:rsid w:val="002741C1"/>
    <w:rsid w:val="002774BA"/>
    <w:rsid w:val="002814E0"/>
    <w:rsid w:val="002A02C0"/>
    <w:rsid w:val="002A3AC7"/>
    <w:rsid w:val="002A6645"/>
    <w:rsid w:val="002B6D11"/>
    <w:rsid w:val="002D011B"/>
    <w:rsid w:val="002D6F0A"/>
    <w:rsid w:val="002E0B05"/>
    <w:rsid w:val="002E0F97"/>
    <w:rsid w:val="00335E61"/>
    <w:rsid w:val="003606F2"/>
    <w:rsid w:val="00362E34"/>
    <w:rsid w:val="00372BBC"/>
    <w:rsid w:val="00374AA4"/>
    <w:rsid w:val="00374DBF"/>
    <w:rsid w:val="00381757"/>
    <w:rsid w:val="003823F3"/>
    <w:rsid w:val="00382EF5"/>
    <w:rsid w:val="003B6C0C"/>
    <w:rsid w:val="003B6D42"/>
    <w:rsid w:val="003F754B"/>
    <w:rsid w:val="004100C3"/>
    <w:rsid w:val="00413DAC"/>
    <w:rsid w:val="00421117"/>
    <w:rsid w:val="0042762E"/>
    <w:rsid w:val="00434132"/>
    <w:rsid w:val="0043791E"/>
    <w:rsid w:val="004418BD"/>
    <w:rsid w:val="004447B4"/>
    <w:rsid w:val="00461C3B"/>
    <w:rsid w:val="00476052"/>
    <w:rsid w:val="00480B35"/>
    <w:rsid w:val="00484176"/>
    <w:rsid w:val="00484976"/>
    <w:rsid w:val="00496DE3"/>
    <w:rsid w:val="004A6ED6"/>
    <w:rsid w:val="004B1A2F"/>
    <w:rsid w:val="004F0A49"/>
    <w:rsid w:val="004F4B24"/>
    <w:rsid w:val="0050602A"/>
    <w:rsid w:val="00512347"/>
    <w:rsid w:val="00544130"/>
    <w:rsid w:val="005B255C"/>
    <w:rsid w:val="005B4333"/>
    <w:rsid w:val="005D6B8E"/>
    <w:rsid w:val="005E0F84"/>
    <w:rsid w:val="005E132A"/>
    <w:rsid w:val="005F1171"/>
    <w:rsid w:val="00600477"/>
    <w:rsid w:val="006012C5"/>
    <w:rsid w:val="006210D4"/>
    <w:rsid w:val="00622528"/>
    <w:rsid w:val="00624110"/>
    <w:rsid w:val="00632FA3"/>
    <w:rsid w:val="0064283D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B610A"/>
    <w:rsid w:val="006D6138"/>
    <w:rsid w:val="006D6711"/>
    <w:rsid w:val="006D7255"/>
    <w:rsid w:val="006E0679"/>
    <w:rsid w:val="006F0B15"/>
    <w:rsid w:val="006F427F"/>
    <w:rsid w:val="007018B5"/>
    <w:rsid w:val="007174D2"/>
    <w:rsid w:val="007234B9"/>
    <w:rsid w:val="00727CA7"/>
    <w:rsid w:val="00741CDA"/>
    <w:rsid w:val="007728C3"/>
    <w:rsid w:val="00776F84"/>
    <w:rsid w:val="00782B12"/>
    <w:rsid w:val="007865CD"/>
    <w:rsid w:val="00791FF1"/>
    <w:rsid w:val="00794590"/>
    <w:rsid w:val="00797057"/>
    <w:rsid w:val="007B1246"/>
    <w:rsid w:val="007B12D5"/>
    <w:rsid w:val="007B2929"/>
    <w:rsid w:val="007C65F1"/>
    <w:rsid w:val="007C6970"/>
    <w:rsid w:val="007C7929"/>
    <w:rsid w:val="007D1084"/>
    <w:rsid w:val="007D521F"/>
    <w:rsid w:val="007D6870"/>
    <w:rsid w:val="007E67FE"/>
    <w:rsid w:val="007F565C"/>
    <w:rsid w:val="007F60DA"/>
    <w:rsid w:val="00826C4F"/>
    <w:rsid w:val="008327BD"/>
    <w:rsid w:val="008329BC"/>
    <w:rsid w:val="0083559F"/>
    <w:rsid w:val="008375DA"/>
    <w:rsid w:val="008457CF"/>
    <w:rsid w:val="008560BA"/>
    <w:rsid w:val="00863FDF"/>
    <w:rsid w:val="00865F45"/>
    <w:rsid w:val="00880365"/>
    <w:rsid w:val="00886A51"/>
    <w:rsid w:val="008911A1"/>
    <w:rsid w:val="008A1C70"/>
    <w:rsid w:val="008D3177"/>
    <w:rsid w:val="008D7AA1"/>
    <w:rsid w:val="00905DEF"/>
    <w:rsid w:val="009062F8"/>
    <w:rsid w:val="009130CB"/>
    <w:rsid w:val="009212FE"/>
    <w:rsid w:val="00933796"/>
    <w:rsid w:val="0093602A"/>
    <w:rsid w:val="00943456"/>
    <w:rsid w:val="009507CD"/>
    <w:rsid w:val="0095452F"/>
    <w:rsid w:val="00964D24"/>
    <w:rsid w:val="009669D6"/>
    <w:rsid w:val="009833EC"/>
    <w:rsid w:val="00995497"/>
    <w:rsid w:val="009A2892"/>
    <w:rsid w:val="009A2ED6"/>
    <w:rsid w:val="009A4726"/>
    <w:rsid w:val="009A5931"/>
    <w:rsid w:val="009A65EE"/>
    <w:rsid w:val="009B22FD"/>
    <w:rsid w:val="009B6BC3"/>
    <w:rsid w:val="009B6BF1"/>
    <w:rsid w:val="009B7093"/>
    <w:rsid w:val="009C39D3"/>
    <w:rsid w:val="009C60D3"/>
    <w:rsid w:val="009D3981"/>
    <w:rsid w:val="009F77C0"/>
    <w:rsid w:val="00A11622"/>
    <w:rsid w:val="00A12427"/>
    <w:rsid w:val="00A13771"/>
    <w:rsid w:val="00A15196"/>
    <w:rsid w:val="00A2677B"/>
    <w:rsid w:val="00A31B3C"/>
    <w:rsid w:val="00A37B12"/>
    <w:rsid w:val="00A42C5F"/>
    <w:rsid w:val="00A45991"/>
    <w:rsid w:val="00A7144C"/>
    <w:rsid w:val="00A72576"/>
    <w:rsid w:val="00A728B1"/>
    <w:rsid w:val="00A80822"/>
    <w:rsid w:val="00A834BA"/>
    <w:rsid w:val="00AA3834"/>
    <w:rsid w:val="00AD225A"/>
    <w:rsid w:val="00AE5717"/>
    <w:rsid w:val="00AE7F09"/>
    <w:rsid w:val="00AF1B86"/>
    <w:rsid w:val="00B25A2A"/>
    <w:rsid w:val="00B453E0"/>
    <w:rsid w:val="00B46A12"/>
    <w:rsid w:val="00B55EBE"/>
    <w:rsid w:val="00B72077"/>
    <w:rsid w:val="00B72D9C"/>
    <w:rsid w:val="00B75789"/>
    <w:rsid w:val="00B807FD"/>
    <w:rsid w:val="00B8213D"/>
    <w:rsid w:val="00B913ED"/>
    <w:rsid w:val="00BA4520"/>
    <w:rsid w:val="00BA5BED"/>
    <w:rsid w:val="00BB1DDC"/>
    <w:rsid w:val="00BE4925"/>
    <w:rsid w:val="00BF2FFF"/>
    <w:rsid w:val="00BF59CE"/>
    <w:rsid w:val="00C01320"/>
    <w:rsid w:val="00C053E3"/>
    <w:rsid w:val="00C06EB3"/>
    <w:rsid w:val="00C109CC"/>
    <w:rsid w:val="00C1345B"/>
    <w:rsid w:val="00C16D5C"/>
    <w:rsid w:val="00C36568"/>
    <w:rsid w:val="00C365A3"/>
    <w:rsid w:val="00C404B6"/>
    <w:rsid w:val="00C54BE7"/>
    <w:rsid w:val="00C55B90"/>
    <w:rsid w:val="00C6359C"/>
    <w:rsid w:val="00C63FFF"/>
    <w:rsid w:val="00C6410B"/>
    <w:rsid w:val="00C72A57"/>
    <w:rsid w:val="00C81F95"/>
    <w:rsid w:val="00C82BFD"/>
    <w:rsid w:val="00C839CA"/>
    <w:rsid w:val="00C94966"/>
    <w:rsid w:val="00C949A3"/>
    <w:rsid w:val="00C97282"/>
    <w:rsid w:val="00CA0597"/>
    <w:rsid w:val="00CD1518"/>
    <w:rsid w:val="00CD5746"/>
    <w:rsid w:val="00CD64EB"/>
    <w:rsid w:val="00CE4850"/>
    <w:rsid w:val="00CE551D"/>
    <w:rsid w:val="00D12F7F"/>
    <w:rsid w:val="00D42344"/>
    <w:rsid w:val="00D46EA8"/>
    <w:rsid w:val="00D53F2D"/>
    <w:rsid w:val="00D728CF"/>
    <w:rsid w:val="00D759C0"/>
    <w:rsid w:val="00D838EA"/>
    <w:rsid w:val="00D9759C"/>
    <w:rsid w:val="00DA4A7F"/>
    <w:rsid w:val="00DA4B43"/>
    <w:rsid w:val="00DA6B24"/>
    <w:rsid w:val="00DB070C"/>
    <w:rsid w:val="00DB25B4"/>
    <w:rsid w:val="00DD035C"/>
    <w:rsid w:val="00DD6D03"/>
    <w:rsid w:val="00DF1A4E"/>
    <w:rsid w:val="00DF2FEB"/>
    <w:rsid w:val="00DF40ED"/>
    <w:rsid w:val="00E00624"/>
    <w:rsid w:val="00E00F1E"/>
    <w:rsid w:val="00E21E66"/>
    <w:rsid w:val="00E26446"/>
    <w:rsid w:val="00E46DCF"/>
    <w:rsid w:val="00E560F8"/>
    <w:rsid w:val="00E85C67"/>
    <w:rsid w:val="00E97C77"/>
    <w:rsid w:val="00EB0BD0"/>
    <w:rsid w:val="00EB1A2A"/>
    <w:rsid w:val="00EC1E45"/>
    <w:rsid w:val="00ED7561"/>
    <w:rsid w:val="00EE3CCF"/>
    <w:rsid w:val="00EE6E3D"/>
    <w:rsid w:val="00EF0F56"/>
    <w:rsid w:val="00F24697"/>
    <w:rsid w:val="00F41C24"/>
    <w:rsid w:val="00F51F88"/>
    <w:rsid w:val="00F96E6D"/>
    <w:rsid w:val="00F970F9"/>
    <w:rsid w:val="00FB44C0"/>
    <w:rsid w:val="00FC5342"/>
    <w:rsid w:val="00FD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63FF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basedOn w:val="Standardnpsmoodstav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D728CF"/>
    <w:rPr>
      <w:b/>
      <w:i/>
      <w:sz w:val="28"/>
    </w:rPr>
  </w:style>
  <w:style w:type="character" w:customStyle="1" w:styleId="Nadpis2Char">
    <w:name w:val="Nadpis 2 Char"/>
    <w:basedOn w:val="Standardnpsmoodstavce"/>
    <w:link w:val="Nadpis2"/>
    <w:rsid w:val="00D728CF"/>
    <w:rPr>
      <w:sz w:val="28"/>
    </w:rPr>
  </w:style>
  <w:style w:type="character" w:customStyle="1" w:styleId="Nadpis3Char">
    <w:name w:val="Nadpis 3 Char"/>
    <w:basedOn w:val="Standardnpsmoodstavce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FB31C-44AA-4377-B6F1-57E414BF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Zjednodušení závěrečných státních zkoušek v bakalářské formě studia (pracovní materiál)</vt:lpstr>
    </vt:vector>
  </TitlesOfParts>
  <Company>FTK UP Olomouc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creator>Zbyněk Svozil</dc:creator>
  <cp:lastModifiedBy>Iva</cp:lastModifiedBy>
  <cp:revision>2</cp:revision>
  <cp:lastPrinted>2012-01-11T13:37:00Z</cp:lastPrinted>
  <dcterms:created xsi:type="dcterms:W3CDTF">2012-09-07T13:11:00Z</dcterms:created>
  <dcterms:modified xsi:type="dcterms:W3CDTF">2012-09-07T13:11:00Z</dcterms:modified>
</cp:coreProperties>
</file>