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B8D" w:rsidRDefault="005F0B8D" w:rsidP="005F0B8D">
      <w:pPr>
        <w:widowControl w:val="0"/>
        <w:spacing w:line="100" w:lineRule="atLeast"/>
        <w:jc w:val="center"/>
        <w:rPr>
          <w:rFonts w:ascii="TimesNewRomanPS-BoldMT" w:hAnsi="TimesNewRomanPS-BoldMT" w:cs="TimesNewRomanPS-BoldMT"/>
          <w:b/>
          <w:bCs/>
          <w:lang w:val="en-US"/>
        </w:rPr>
      </w:pPr>
      <w:bookmarkStart w:id="0" w:name="_GoBack"/>
      <w:bookmarkEnd w:id="0"/>
      <w:r w:rsidRPr="00FA62F9">
        <w:rPr>
          <w:rFonts w:ascii="TimesNewRomanPS-BoldMT" w:hAnsi="TimesNewRomanPS-BoldMT" w:cs="TimesNewRomanPS-BoldMT"/>
          <w:b/>
          <w:bCs/>
          <w:lang w:val="en-US"/>
        </w:rPr>
        <w:t>Department of English and American Studies</w:t>
      </w:r>
    </w:p>
    <w:p w:rsidR="005F0B8D" w:rsidRDefault="005F0B8D" w:rsidP="005F0B8D">
      <w:pPr>
        <w:widowControl w:val="0"/>
        <w:spacing w:line="100" w:lineRule="atLeast"/>
        <w:jc w:val="center"/>
        <w:rPr>
          <w:rFonts w:ascii="TimesNewRomanPS-BoldMT" w:hAnsi="TimesNewRomanPS-BoldMT" w:cs="TimesNewRomanPS-BoldMT"/>
          <w:b/>
          <w:bCs/>
          <w:lang w:val="en-US"/>
        </w:rPr>
      </w:pPr>
      <w:r>
        <w:rPr>
          <w:rFonts w:ascii="TimesNewRomanPS-BoldMT" w:hAnsi="TimesNewRomanPS-BoldMT" w:cs="TimesNewRomanPS-BoldMT"/>
          <w:b/>
          <w:bCs/>
          <w:lang w:val="en-US"/>
        </w:rPr>
        <w:t xml:space="preserve">Faculty of Arts, </w:t>
      </w:r>
      <w:proofErr w:type="spellStart"/>
      <w:r>
        <w:rPr>
          <w:rFonts w:ascii="TimesNewRomanPS-BoldMT" w:hAnsi="TimesNewRomanPS-BoldMT" w:cs="TimesNewRomanPS-BoldMT"/>
          <w:b/>
          <w:bCs/>
          <w:lang w:val="en-US"/>
        </w:rPr>
        <w:t>Palacký</w:t>
      </w:r>
      <w:proofErr w:type="spellEnd"/>
      <w:r>
        <w:rPr>
          <w:rFonts w:ascii="TimesNewRomanPS-BoldMT" w:hAnsi="TimesNewRomanPS-BoldMT" w:cs="TimesNewRomanPS-BoldMT"/>
          <w:b/>
          <w:bCs/>
          <w:lang w:val="en-US"/>
        </w:rPr>
        <w:t xml:space="preserve"> University Olomouc</w:t>
      </w:r>
    </w:p>
    <w:p w:rsidR="005F0B8D" w:rsidRDefault="005F0B8D" w:rsidP="005F0B8D">
      <w:pPr>
        <w:widowControl w:val="0"/>
        <w:spacing w:line="100" w:lineRule="atLeast"/>
        <w:jc w:val="center"/>
        <w:rPr>
          <w:rFonts w:ascii="TimesNewRomanPS-BoldMT" w:hAnsi="TimesNewRomanPS-BoldMT" w:cs="TimesNewRomanPS-BoldMT"/>
          <w:b/>
          <w:bCs/>
          <w:lang w:val="en-US"/>
        </w:rPr>
      </w:pPr>
    </w:p>
    <w:p w:rsidR="005F0B8D" w:rsidRPr="00FA62F9" w:rsidRDefault="005F0B8D" w:rsidP="005F0B8D">
      <w:pPr>
        <w:widowControl w:val="0"/>
        <w:spacing w:line="100" w:lineRule="atLeast"/>
        <w:jc w:val="center"/>
        <w:rPr>
          <w:lang w:val="en-US"/>
        </w:rPr>
      </w:pPr>
      <w:r w:rsidRPr="00FA62F9"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  <w:t>B.A. Thesis Evaluation</w:t>
      </w:r>
    </w:p>
    <w:p w:rsidR="005F0B8D" w:rsidRPr="00FA62F9" w:rsidRDefault="005F0B8D" w:rsidP="005F0B8D">
      <w:pPr>
        <w:widowControl w:val="0"/>
        <w:spacing w:line="100" w:lineRule="atLeast"/>
        <w:rPr>
          <w:lang w:val="en-US"/>
        </w:rPr>
      </w:pPr>
    </w:p>
    <w:p w:rsidR="005F0B8D" w:rsidRPr="00FA62F9" w:rsidRDefault="005F0B8D" w:rsidP="005F0B8D">
      <w:pPr>
        <w:widowControl w:val="0"/>
        <w:spacing w:line="100" w:lineRule="atLeast"/>
        <w:rPr>
          <w:lang w:val="en-US"/>
        </w:rPr>
      </w:pPr>
      <w:r w:rsidRPr="00FA62F9">
        <w:rPr>
          <w:lang w:val="en-US"/>
        </w:rPr>
        <w:t xml:space="preserve">Student: </w:t>
      </w:r>
      <w:r>
        <w:rPr>
          <w:lang w:val="en-US"/>
        </w:rPr>
        <w:t xml:space="preserve">Jana </w:t>
      </w:r>
      <w:proofErr w:type="spellStart"/>
      <w:r>
        <w:rPr>
          <w:lang w:val="en-US"/>
        </w:rPr>
        <w:t>Patschová</w:t>
      </w:r>
      <w:proofErr w:type="spellEnd"/>
    </w:p>
    <w:p w:rsidR="005F0B8D" w:rsidRPr="00FA62F9" w:rsidRDefault="005F0B8D" w:rsidP="005F0B8D">
      <w:pPr>
        <w:widowControl w:val="0"/>
        <w:spacing w:line="100" w:lineRule="atLeast"/>
        <w:rPr>
          <w:lang w:val="en-US"/>
        </w:rPr>
      </w:pPr>
      <w:r w:rsidRPr="00FA62F9">
        <w:rPr>
          <w:lang w:val="en-US"/>
        </w:rPr>
        <w:t xml:space="preserve">Title: </w:t>
      </w:r>
    </w:p>
    <w:p w:rsidR="005F0B8D" w:rsidRPr="00FA62F9" w:rsidRDefault="005F0B8D" w:rsidP="005F0B8D">
      <w:pPr>
        <w:widowControl w:val="0"/>
        <w:spacing w:line="100" w:lineRule="atLeast"/>
        <w:rPr>
          <w:lang w:val="en-US"/>
        </w:rPr>
      </w:pPr>
      <w:r w:rsidRPr="00FA62F9">
        <w:rPr>
          <w:lang w:val="en-US"/>
        </w:rPr>
        <w:t xml:space="preserve">Supervisor: </w:t>
      </w:r>
      <w:r>
        <w:rPr>
          <w:lang w:val="en-US"/>
        </w:rPr>
        <w:t xml:space="preserve">Mgr. </w:t>
      </w:r>
      <w:proofErr w:type="spellStart"/>
      <w:r>
        <w:rPr>
          <w:lang w:val="en-US"/>
        </w:rPr>
        <w:t>Ema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Jelínková</w:t>
      </w:r>
      <w:proofErr w:type="spellEnd"/>
      <w:r>
        <w:rPr>
          <w:lang w:val="en-US"/>
        </w:rPr>
        <w:t>, Ph.D.</w:t>
      </w:r>
    </w:p>
    <w:p w:rsidR="005F0B8D" w:rsidRPr="00FA62F9" w:rsidRDefault="005F0B8D" w:rsidP="005F0B8D">
      <w:pPr>
        <w:widowControl w:val="0"/>
        <w:spacing w:line="100" w:lineRule="atLeast"/>
        <w:rPr>
          <w:lang w:val="en-US"/>
        </w:rPr>
      </w:pPr>
      <w:r w:rsidRPr="00FA62F9">
        <w:rPr>
          <w:lang w:val="en-US"/>
        </w:rPr>
        <w:t xml:space="preserve">Opponent: </w:t>
      </w:r>
      <w:r>
        <w:rPr>
          <w:lang w:val="en-US"/>
        </w:rPr>
        <w:t xml:space="preserve">Mgr. Gabriela </w:t>
      </w:r>
      <w:proofErr w:type="spellStart"/>
      <w:r>
        <w:rPr>
          <w:lang w:val="en-US"/>
        </w:rPr>
        <w:t>Michálková</w:t>
      </w:r>
      <w:proofErr w:type="spellEnd"/>
    </w:p>
    <w:p w:rsidR="005F0B8D" w:rsidRPr="00FA62F9" w:rsidRDefault="005F0B8D" w:rsidP="005F0B8D">
      <w:pPr>
        <w:widowControl w:val="0"/>
        <w:spacing w:line="100" w:lineRule="atLeast"/>
        <w:rPr>
          <w:lang w:val="en-US"/>
        </w:rPr>
      </w:pPr>
    </w:p>
    <w:p w:rsidR="005F0B8D" w:rsidRPr="00FA62F9" w:rsidRDefault="005F0B8D" w:rsidP="005F0B8D">
      <w:pPr>
        <w:rPr>
          <w:sz w:val="24"/>
          <w:szCs w:val="24"/>
          <w:lang w:val="en-US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20"/>
        <w:gridCol w:w="1600"/>
        <w:gridCol w:w="3440"/>
      </w:tblGrid>
      <w:tr w:rsidR="005F0B8D" w:rsidRPr="00FA62F9" w:rsidTr="00AE0901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 w:rsidRPr="00FA62F9">
              <w:rPr>
                <w:rFonts w:cstheme="minorBidi"/>
                <w:lang w:val="en-US"/>
              </w:rPr>
              <w:t xml:space="preserve">Grade 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 w:rsidRPr="00FA62F9">
              <w:rPr>
                <w:rFonts w:cstheme="minorBidi"/>
                <w:lang w:val="en-US"/>
              </w:rPr>
              <w:t xml:space="preserve">A, B, C, D, E, F 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 w:rsidRPr="00FA62F9">
              <w:rPr>
                <w:rFonts w:cstheme="minorBidi"/>
                <w:lang w:val="en-US"/>
              </w:rPr>
              <w:t>(F = fail)</w:t>
            </w:r>
          </w:p>
        </w:tc>
        <w:tc>
          <w:tcPr>
            <w:tcW w:w="3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 w:rsidRPr="00FA62F9">
              <w:rPr>
                <w:rFonts w:cstheme="minorBidi"/>
                <w:lang w:val="en-US"/>
              </w:rPr>
              <w:t>Notes</w:t>
            </w:r>
          </w:p>
        </w:tc>
      </w:tr>
      <w:tr w:rsidR="005F0B8D" w:rsidRPr="00FA62F9" w:rsidTr="00AE0901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FA62F9">
              <w:rPr>
                <w:rFonts w:cstheme="minorBidi"/>
                <w:lang w:val="en-US"/>
              </w:rPr>
              <w:t xml:space="preserve">1/ Aim/Goal: </w:t>
            </w:r>
          </w:p>
          <w:p w:rsidR="005F0B8D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           </w:t>
            </w:r>
            <w:r w:rsidRPr="00FA62F9">
              <w:rPr>
                <w:rFonts w:cstheme="minorBidi"/>
                <w:lang w:val="en-US"/>
              </w:rPr>
              <w:t>Definition</w:t>
            </w:r>
          </w:p>
          <w:p w:rsidR="005F0B8D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           A</w:t>
            </w:r>
            <w:r w:rsidRPr="00FA62F9">
              <w:rPr>
                <w:rFonts w:cstheme="minorBidi"/>
                <w:lang w:val="en-US"/>
              </w:rPr>
              <w:t>ccomplishment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E</w:t>
            </w:r>
          </w:p>
        </w:tc>
        <w:tc>
          <w:tcPr>
            <w:tcW w:w="3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5F0B8D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The aim is stated only at the end of the thesis. It is very narrow and vague and I do not find it really achieved.</w:t>
            </w:r>
          </w:p>
        </w:tc>
      </w:tr>
      <w:tr w:rsidR="005F0B8D" w:rsidRPr="00FA62F9" w:rsidTr="00AE0901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2/ Context, Background, review of literature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E</w:t>
            </w:r>
          </w:p>
        </w:tc>
        <w:tc>
          <w:tcPr>
            <w:tcW w:w="3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The chapter on satire is very short and limited with only one source used.</w:t>
            </w:r>
          </w:p>
        </w:tc>
      </w:tr>
      <w:tr w:rsidR="005F0B8D" w:rsidRPr="00FA62F9" w:rsidTr="00AE0901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3/ Theory, Key Concepts, method, approach:</w:t>
            </w:r>
          </w:p>
          <w:p w:rsidR="005F0B8D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    Definition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    Ac</w:t>
            </w:r>
            <w:r w:rsidRPr="00FA62F9">
              <w:rPr>
                <w:rFonts w:cstheme="minorBidi"/>
                <w:lang w:val="en-US"/>
              </w:rPr>
              <w:t>complishment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E</w:t>
            </w:r>
          </w:p>
        </w:tc>
        <w:tc>
          <w:tcPr>
            <w:tcW w:w="3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5F0B8D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An approach is not focused on real analysis and interpretation of the novels, the statements are vague. The author does not work with the theory of satire. </w:t>
            </w:r>
          </w:p>
        </w:tc>
      </w:tr>
      <w:tr w:rsidR="005F0B8D" w:rsidRPr="00FA62F9" w:rsidTr="00AE0901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4</w:t>
            </w:r>
            <w:r w:rsidRPr="00FA62F9">
              <w:rPr>
                <w:rFonts w:cstheme="minorBidi"/>
                <w:lang w:val="en-US"/>
              </w:rPr>
              <w:t>/ Argumentation (ability to accurately form initial and closing arguments, logical coherence, ability to generalize as well as present pertinent specific details)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E</w:t>
            </w:r>
          </w:p>
        </w:tc>
        <w:tc>
          <w:tcPr>
            <w:tcW w:w="3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There are not any conclusions summarizing what the given chapter tried to prove. Lack of logical coherence. </w:t>
            </w:r>
          </w:p>
        </w:tc>
      </w:tr>
      <w:tr w:rsidR="005F0B8D" w:rsidRPr="00FA62F9" w:rsidTr="00AE0901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5</w:t>
            </w:r>
            <w:r w:rsidRPr="00FA62F9">
              <w:rPr>
                <w:rFonts w:cstheme="minorBidi"/>
                <w:lang w:val="en-US"/>
              </w:rPr>
              <w:t>/ Knowledge of primary literature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763102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C</w:t>
            </w:r>
          </w:p>
        </w:tc>
        <w:tc>
          <w:tcPr>
            <w:tcW w:w="3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CE2B21" w:rsidRDefault="00763102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There are some incorrect statements, for example that the short stories, unfinished novels and plays were always dedicated to her relatives (page 5). Author´s understanding of satire in Austen´s novels does not reach a high level. </w:t>
            </w:r>
          </w:p>
        </w:tc>
      </w:tr>
      <w:tr w:rsidR="005F0B8D" w:rsidRPr="00FA62F9" w:rsidTr="00AE0901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6</w:t>
            </w:r>
            <w:r w:rsidRPr="00FA62F9">
              <w:rPr>
                <w:rFonts w:cstheme="minorBidi"/>
                <w:lang w:val="en-US"/>
              </w:rPr>
              <w:t>/ Knowledge of secondary literature (extent, adequacy)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763102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D</w:t>
            </w:r>
          </w:p>
        </w:tc>
        <w:tc>
          <w:tcPr>
            <w:tcW w:w="3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763102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The </w:t>
            </w:r>
            <w:r w:rsidR="00763102">
              <w:rPr>
                <w:rFonts w:cstheme="minorBidi"/>
                <w:lang w:val="en-US"/>
              </w:rPr>
              <w:t xml:space="preserve">sources are very often outdated. When it comes to biographies, there are much more complex sources than Irvine´s </w:t>
            </w:r>
            <w:r w:rsidR="00763102">
              <w:rPr>
                <w:rFonts w:cstheme="minorBidi"/>
                <w:i/>
                <w:lang w:val="en-US"/>
              </w:rPr>
              <w:t>Jane Austen</w:t>
            </w:r>
            <w:r w:rsidR="00763102">
              <w:rPr>
                <w:rFonts w:cstheme="minorBidi"/>
                <w:lang w:val="en-US"/>
              </w:rPr>
              <w:t xml:space="preserve">. </w:t>
            </w:r>
            <w:r>
              <w:rPr>
                <w:rFonts w:cstheme="minorBidi"/>
                <w:lang w:val="en-US"/>
              </w:rPr>
              <w:t xml:space="preserve"> </w:t>
            </w:r>
          </w:p>
        </w:tc>
      </w:tr>
      <w:tr w:rsidR="005F0B8D" w:rsidRPr="00FA62F9" w:rsidTr="00AE0901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7</w:t>
            </w:r>
            <w:r w:rsidRPr="00FA62F9">
              <w:rPr>
                <w:rFonts w:cstheme="minorBidi"/>
                <w:lang w:val="en-US"/>
              </w:rPr>
              <w:t>/ Originality (in argumentation, critical approach and conclusions)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763102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E</w:t>
            </w:r>
          </w:p>
        </w:tc>
        <w:tc>
          <w:tcPr>
            <w:tcW w:w="3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0C0A44" w:rsidP="000C0A44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There are almost no</w:t>
            </w:r>
            <w:r w:rsidR="005F0B8D">
              <w:rPr>
                <w:rFonts w:cstheme="minorBidi"/>
                <w:lang w:val="en-US"/>
              </w:rPr>
              <w:t xml:space="preserve"> parts which can be considered as author´s original ideas</w:t>
            </w:r>
            <w:r>
              <w:rPr>
                <w:rFonts w:cstheme="minorBidi"/>
                <w:lang w:val="en-US"/>
              </w:rPr>
              <w:t xml:space="preserve">. The thesis lacks any real conclusions. </w:t>
            </w:r>
          </w:p>
        </w:tc>
      </w:tr>
      <w:tr w:rsidR="005F0B8D" w:rsidRPr="00FA62F9" w:rsidTr="00AE0901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8</w:t>
            </w:r>
            <w:r w:rsidRPr="00FA62F9">
              <w:rPr>
                <w:rFonts w:cstheme="minorBidi"/>
                <w:lang w:val="en-US"/>
              </w:rPr>
              <w:t>/ Formal level (adhering to citation and bibliographic standards)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0C0A44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B</w:t>
            </w:r>
          </w:p>
        </w:tc>
        <w:tc>
          <w:tcPr>
            <w:tcW w:w="3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</w:p>
        </w:tc>
      </w:tr>
      <w:tr w:rsidR="005F0B8D" w:rsidRPr="00FA62F9" w:rsidTr="00AE0901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9</w:t>
            </w:r>
            <w:r w:rsidRPr="00FA62F9">
              <w:rPr>
                <w:rFonts w:cstheme="minorBidi"/>
                <w:lang w:val="en-US"/>
              </w:rPr>
              <w:t>/ Stylistic level of the thesis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0C0A44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E</w:t>
            </w:r>
          </w:p>
        </w:tc>
        <w:tc>
          <w:tcPr>
            <w:tcW w:w="3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0C0A44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Use of personal pronouns (I, we, us), short forms. It lacks stylistic easiness. Inconsistence in the usage of British vs American English.</w:t>
            </w:r>
            <w:r w:rsidR="00D5632F">
              <w:rPr>
                <w:rFonts w:cstheme="minorBidi"/>
                <w:lang w:val="en-US"/>
              </w:rPr>
              <w:t xml:space="preserve"> It does not follow academic style of writing.</w:t>
            </w:r>
          </w:p>
        </w:tc>
      </w:tr>
      <w:tr w:rsidR="005F0B8D" w:rsidRPr="00FA62F9" w:rsidTr="00AE0901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10</w:t>
            </w:r>
            <w:r w:rsidRPr="00FA62F9">
              <w:rPr>
                <w:rFonts w:cstheme="minorBidi"/>
                <w:lang w:val="en-US"/>
              </w:rPr>
              <w:t>/ Stylistic level of the summary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0C0A44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D</w:t>
            </w:r>
          </w:p>
        </w:tc>
        <w:tc>
          <w:tcPr>
            <w:tcW w:w="3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</w:p>
        </w:tc>
      </w:tr>
      <w:tr w:rsidR="005F0B8D" w:rsidRPr="00FA62F9" w:rsidTr="00AE0901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11</w:t>
            </w:r>
            <w:r w:rsidRPr="00FA62F9">
              <w:rPr>
                <w:rFonts w:cstheme="minorBidi"/>
                <w:lang w:val="en-US"/>
              </w:rPr>
              <w:t>/ Typography, graphic appearance, freedom from errors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0C0A44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E</w:t>
            </w:r>
          </w:p>
        </w:tc>
        <w:tc>
          <w:tcPr>
            <w:tcW w:w="3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Some incorrect symbols are used. Typography does not follow all the established rules.</w:t>
            </w:r>
            <w:r w:rsidR="000C0A44">
              <w:rPr>
                <w:rFonts w:cstheme="minorBidi"/>
                <w:lang w:val="en-US"/>
              </w:rPr>
              <w:t xml:space="preserve"> There are word order mistakes as well as many typing errors.</w:t>
            </w:r>
          </w:p>
        </w:tc>
      </w:tr>
      <w:tr w:rsidR="005F0B8D" w:rsidRPr="00FA62F9" w:rsidTr="00AE0901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12</w:t>
            </w:r>
            <w:r w:rsidRPr="00FA62F9">
              <w:rPr>
                <w:rFonts w:cstheme="minorBidi"/>
                <w:lang w:val="en-US"/>
              </w:rPr>
              <w:t>/ Structure (organization, arrang</w:t>
            </w:r>
            <w:r>
              <w:rPr>
                <w:rFonts w:cstheme="minorBidi"/>
                <w:lang w:val="en-US"/>
              </w:rPr>
              <w:t>e</w:t>
            </w:r>
            <w:r w:rsidRPr="00FA62F9">
              <w:rPr>
                <w:rFonts w:cstheme="minorBidi"/>
                <w:lang w:val="en-US"/>
              </w:rPr>
              <w:t>ment)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623D7D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C</w:t>
            </w:r>
          </w:p>
        </w:tc>
        <w:tc>
          <w:tcPr>
            <w:tcW w:w="3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0C0A44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Some subchapters could have been divided into more parts, for example combining all the characters in one </w:t>
            </w:r>
            <w:r>
              <w:rPr>
                <w:rFonts w:cstheme="minorBidi"/>
                <w:lang w:val="en-US"/>
              </w:rPr>
              <w:lastRenderedPageBreak/>
              <w:t xml:space="preserve">subchapter. </w:t>
            </w:r>
          </w:p>
        </w:tc>
      </w:tr>
      <w:tr w:rsidR="005F0B8D" w:rsidRPr="00FA62F9" w:rsidTr="00AE0901">
        <w:tc>
          <w:tcPr>
            <w:tcW w:w="3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lastRenderedPageBreak/>
              <w:t>13</w:t>
            </w:r>
            <w:r w:rsidRPr="00FA62F9">
              <w:rPr>
                <w:rFonts w:cstheme="minorBidi"/>
                <w:lang w:val="en-US"/>
              </w:rPr>
              <w:t xml:space="preserve"> / Thesis’s contribution to the field</w:t>
            </w:r>
          </w:p>
          <w:p w:rsidR="005F0B8D" w:rsidRPr="00FA62F9" w:rsidRDefault="005F0B8D" w:rsidP="00AE090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0C0A44" w:rsidP="00AE0901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E</w:t>
            </w:r>
          </w:p>
        </w:tc>
        <w:tc>
          <w:tcPr>
            <w:tcW w:w="3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B8D" w:rsidRPr="00FA62F9" w:rsidRDefault="005F0B8D" w:rsidP="000C0A44">
            <w:pPr>
              <w:widowControl w:val="0"/>
              <w:spacing w:line="100" w:lineRule="atLeast"/>
              <w:jc w:val="center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The thesis mostly summarizes what is already known about the topic and provides </w:t>
            </w:r>
            <w:r w:rsidR="000C0A44">
              <w:rPr>
                <w:rFonts w:cstheme="minorBidi"/>
                <w:lang w:val="en-US"/>
              </w:rPr>
              <w:t>almost no</w:t>
            </w:r>
            <w:r>
              <w:rPr>
                <w:rFonts w:cstheme="minorBidi"/>
                <w:lang w:val="en-US"/>
              </w:rPr>
              <w:t xml:space="preserve"> new insights.</w:t>
            </w:r>
          </w:p>
        </w:tc>
      </w:tr>
    </w:tbl>
    <w:p w:rsidR="005F0B8D" w:rsidRPr="00FA62F9" w:rsidRDefault="005F0B8D" w:rsidP="005F0B8D">
      <w:pPr>
        <w:widowControl w:val="0"/>
        <w:spacing w:line="100" w:lineRule="atLeast"/>
        <w:rPr>
          <w:rFonts w:cstheme="minorBidi"/>
          <w:lang w:val="en-US"/>
        </w:rPr>
      </w:pPr>
    </w:p>
    <w:p w:rsidR="005F0B8D" w:rsidRDefault="005F0B8D" w:rsidP="005F0B8D">
      <w:pPr>
        <w:widowControl w:val="0"/>
        <w:spacing w:line="100" w:lineRule="atLeast"/>
        <w:rPr>
          <w:rFonts w:cstheme="minorBidi"/>
          <w:lang w:val="en-US"/>
        </w:rPr>
      </w:pPr>
      <w:r w:rsidRPr="00FA62F9">
        <w:rPr>
          <w:rFonts w:cstheme="minorBidi"/>
          <w:lang w:val="en-US"/>
        </w:rPr>
        <w:t>Comments and Questions for the defense:</w:t>
      </w:r>
    </w:p>
    <w:p w:rsidR="00D5632F" w:rsidRDefault="00D5632F" w:rsidP="005F0B8D">
      <w:pPr>
        <w:widowControl w:val="0"/>
        <w:spacing w:line="100" w:lineRule="atLeast"/>
        <w:rPr>
          <w:rFonts w:cstheme="minorBidi"/>
          <w:lang w:val="en-US"/>
        </w:rPr>
      </w:pPr>
      <w:r>
        <w:rPr>
          <w:rFonts w:cstheme="minorBidi"/>
          <w:lang w:val="en-US"/>
        </w:rPr>
        <w:t>You should have paid more attention to the rules of a</w:t>
      </w:r>
      <w:r w:rsidR="00A367C1">
        <w:rPr>
          <w:rFonts w:cstheme="minorBidi"/>
          <w:lang w:val="en-US"/>
        </w:rPr>
        <w:t xml:space="preserve">cademic writing as well as checking your work as there are many typing mistakes. </w:t>
      </w:r>
    </w:p>
    <w:p w:rsidR="00D5632F" w:rsidRDefault="00D5632F" w:rsidP="005F0B8D">
      <w:pPr>
        <w:widowControl w:val="0"/>
        <w:spacing w:line="100" w:lineRule="atLeast"/>
        <w:rPr>
          <w:rFonts w:cstheme="minorBidi"/>
          <w:lang w:val="en-US"/>
        </w:rPr>
      </w:pPr>
      <w:r>
        <w:rPr>
          <w:rFonts w:cstheme="minorBidi"/>
          <w:lang w:val="en-US"/>
        </w:rPr>
        <w:t xml:space="preserve">Can you prepare example quotes for your statement that Jane Austen is a </w:t>
      </w:r>
      <w:proofErr w:type="spellStart"/>
      <w:r>
        <w:rPr>
          <w:rFonts w:cstheme="minorBidi"/>
          <w:lang w:val="en-US"/>
        </w:rPr>
        <w:t>Horatian</w:t>
      </w:r>
      <w:proofErr w:type="spellEnd"/>
      <w:r>
        <w:rPr>
          <w:rFonts w:cstheme="minorBidi"/>
          <w:lang w:val="en-US"/>
        </w:rPr>
        <w:t xml:space="preserve"> satirist? Why did you not analyze that further in your thesis? </w:t>
      </w:r>
    </w:p>
    <w:p w:rsidR="00D5632F" w:rsidRDefault="00D5632F" w:rsidP="005F0B8D">
      <w:pPr>
        <w:widowControl w:val="0"/>
        <w:spacing w:line="100" w:lineRule="atLeast"/>
        <w:rPr>
          <w:rFonts w:cstheme="minorBidi"/>
          <w:lang w:val="en-US"/>
        </w:rPr>
      </w:pPr>
      <w:r>
        <w:rPr>
          <w:rFonts w:cstheme="minorBidi"/>
          <w:lang w:val="en-US"/>
        </w:rPr>
        <w:t xml:space="preserve">It is well-known that Jane Austen admired Ann Radcliffe. However, she satirized gothic novels in </w:t>
      </w:r>
      <w:r>
        <w:rPr>
          <w:rFonts w:cstheme="minorBidi"/>
          <w:i/>
          <w:lang w:val="en-US"/>
        </w:rPr>
        <w:t>Northanger Abbey</w:t>
      </w:r>
      <w:r>
        <w:rPr>
          <w:rFonts w:cstheme="minorBidi"/>
          <w:lang w:val="en-US"/>
        </w:rPr>
        <w:t>. What is your opinion on that?</w:t>
      </w:r>
    </w:p>
    <w:p w:rsidR="00D5632F" w:rsidRDefault="00D5632F" w:rsidP="005F0B8D">
      <w:pPr>
        <w:widowControl w:val="0"/>
        <w:spacing w:line="100" w:lineRule="atLeast"/>
        <w:rPr>
          <w:rFonts w:cstheme="minorBidi"/>
          <w:lang w:val="en-US"/>
        </w:rPr>
      </w:pPr>
      <w:r>
        <w:rPr>
          <w:rFonts w:cstheme="minorBidi"/>
          <w:lang w:val="en-US"/>
        </w:rPr>
        <w:t xml:space="preserve">You claimed that the authoress chose the title </w:t>
      </w:r>
      <w:r>
        <w:rPr>
          <w:rFonts w:ascii="Times New Roman" w:hAnsi="Times New Roman" w:cs="Times New Roman"/>
          <w:lang w:val="en-US"/>
        </w:rPr>
        <w:t>[</w:t>
      </w:r>
      <w:r>
        <w:rPr>
          <w:rFonts w:cstheme="minorBidi"/>
          <w:i/>
          <w:lang w:val="en-US"/>
        </w:rPr>
        <w:t>Northanger Abbey</w:t>
      </w:r>
      <w:r>
        <w:rPr>
          <w:rFonts w:ascii="Times New Roman" w:hAnsi="Times New Roman" w:cs="Times New Roman"/>
          <w:lang w:val="en-US"/>
        </w:rPr>
        <w:t>]</w:t>
      </w:r>
      <w:r>
        <w:rPr>
          <w:rFonts w:cstheme="minorBidi"/>
          <w:lang w:val="en-US"/>
        </w:rPr>
        <w:t xml:space="preserve"> to target the enthusiastic consumers of the Gothic novel (page 15). Nevertheless, you also stated that Henry Austen renamed the novel after Jane Austen´s death (page 13). These two statements are contradictory. Try to explain it. </w:t>
      </w:r>
    </w:p>
    <w:p w:rsidR="00D5632F" w:rsidRDefault="0027643B" w:rsidP="005F0B8D">
      <w:pPr>
        <w:widowControl w:val="0"/>
        <w:spacing w:line="100" w:lineRule="atLeast"/>
        <w:rPr>
          <w:rFonts w:cstheme="minorBidi"/>
          <w:lang w:val="en-US"/>
        </w:rPr>
      </w:pPr>
      <w:r>
        <w:rPr>
          <w:rFonts w:cstheme="minorBidi"/>
          <w:lang w:val="en-US"/>
        </w:rPr>
        <w:t>Can you support your following statement with some primary or secondary sources? What makes you think that?</w:t>
      </w:r>
    </w:p>
    <w:p w:rsidR="0027643B" w:rsidRDefault="0027643B" w:rsidP="005F0B8D">
      <w:pPr>
        <w:widowControl w:val="0"/>
        <w:spacing w:line="100" w:lineRule="atLeast"/>
        <w:rPr>
          <w:rFonts w:cstheme="minorBidi"/>
          <w:lang w:val="en-US"/>
        </w:rPr>
      </w:pPr>
      <w:r>
        <w:rPr>
          <w:rFonts w:cstheme="minorBidi"/>
          <w:lang w:val="en-US"/>
        </w:rPr>
        <w:t xml:space="preserve">“…she </w:t>
      </w:r>
      <w:r>
        <w:rPr>
          <w:rFonts w:ascii="Times New Roman" w:hAnsi="Times New Roman" w:cs="Times New Roman"/>
          <w:lang w:val="en-US"/>
        </w:rPr>
        <w:t>[</w:t>
      </w:r>
      <w:r>
        <w:rPr>
          <w:rFonts w:cstheme="minorBidi"/>
          <w:lang w:val="en-US"/>
        </w:rPr>
        <w:t xml:space="preserve">Catherine </w:t>
      </w:r>
      <w:proofErr w:type="spellStart"/>
      <w:r>
        <w:rPr>
          <w:rFonts w:cstheme="minorBidi"/>
          <w:lang w:val="en-US"/>
        </w:rPr>
        <w:t>Morland</w:t>
      </w:r>
      <w:proofErr w:type="spellEnd"/>
      <w:r>
        <w:rPr>
          <w:rFonts w:ascii="Times New Roman" w:hAnsi="Times New Roman" w:cs="Times New Roman"/>
          <w:lang w:val="en-US"/>
        </w:rPr>
        <w:t>]</w:t>
      </w:r>
      <w:r>
        <w:rPr>
          <w:rFonts w:cstheme="minorBidi"/>
          <w:lang w:val="en-US"/>
        </w:rPr>
        <w:t xml:space="preserve"> will always trust Henry´s opinions and consider them the only and the best. He will forever be Catherine´s chief mentor and adviser” (page 22)</w:t>
      </w:r>
    </w:p>
    <w:p w:rsidR="0027643B" w:rsidRPr="0027643B" w:rsidRDefault="0027643B" w:rsidP="005F0B8D">
      <w:pPr>
        <w:widowControl w:val="0"/>
        <w:spacing w:line="100" w:lineRule="atLeast"/>
        <w:rPr>
          <w:rFonts w:cstheme="minorBidi"/>
          <w:lang w:val="en-US"/>
        </w:rPr>
      </w:pPr>
      <w:r>
        <w:rPr>
          <w:rFonts w:cstheme="minorBidi"/>
          <w:lang w:val="en-US"/>
        </w:rPr>
        <w:t xml:space="preserve">What do you mean by “the world of speculation” in </w:t>
      </w:r>
      <w:proofErr w:type="spellStart"/>
      <w:r>
        <w:rPr>
          <w:rFonts w:cstheme="minorBidi"/>
          <w:i/>
          <w:lang w:val="en-US"/>
        </w:rPr>
        <w:t>Sanditon</w:t>
      </w:r>
      <w:proofErr w:type="spellEnd"/>
      <w:r>
        <w:rPr>
          <w:rFonts w:cstheme="minorBidi"/>
          <w:lang w:val="en-US"/>
        </w:rPr>
        <w:t>?</w:t>
      </w:r>
    </w:p>
    <w:p w:rsidR="0027643B" w:rsidRPr="00D5632F" w:rsidRDefault="0027643B" w:rsidP="005F0B8D">
      <w:pPr>
        <w:widowControl w:val="0"/>
        <w:spacing w:line="100" w:lineRule="atLeast"/>
        <w:rPr>
          <w:rFonts w:cstheme="minorBidi"/>
          <w:lang w:val="en-US"/>
        </w:rPr>
      </w:pPr>
    </w:p>
    <w:p w:rsidR="00D5632F" w:rsidRPr="00D5632F" w:rsidRDefault="00D5632F" w:rsidP="005F0B8D">
      <w:pPr>
        <w:widowControl w:val="0"/>
        <w:spacing w:line="100" w:lineRule="atLeast"/>
        <w:rPr>
          <w:rFonts w:cstheme="minorBidi"/>
          <w:lang w:val="en-US"/>
        </w:rPr>
      </w:pPr>
    </w:p>
    <w:p w:rsidR="005F0B8D" w:rsidRPr="00785B1A" w:rsidRDefault="005F0B8D" w:rsidP="005F0B8D">
      <w:pPr>
        <w:widowControl w:val="0"/>
        <w:spacing w:line="100" w:lineRule="atLeast"/>
        <w:rPr>
          <w:rFonts w:cstheme="minorBidi"/>
          <w:lang w:val="en-US"/>
        </w:rPr>
      </w:pPr>
    </w:p>
    <w:p w:rsidR="005F0B8D" w:rsidRPr="00FA62F9" w:rsidRDefault="005F0B8D" w:rsidP="005F0B8D">
      <w:pPr>
        <w:widowControl w:val="0"/>
        <w:spacing w:line="100" w:lineRule="atLeast"/>
        <w:rPr>
          <w:rFonts w:cstheme="minorBidi"/>
          <w:lang w:val="en-US"/>
        </w:rPr>
      </w:pPr>
    </w:p>
    <w:p w:rsidR="005F0B8D" w:rsidRPr="00FA62F9" w:rsidRDefault="005F0B8D" w:rsidP="005F0B8D">
      <w:pPr>
        <w:widowControl w:val="0"/>
        <w:spacing w:line="100" w:lineRule="atLeast"/>
        <w:jc w:val="both"/>
        <w:rPr>
          <w:rFonts w:cstheme="minorBidi"/>
          <w:lang w:val="en-US"/>
        </w:rPr>
      </w:pPr>
      <w:r w:rsidRPr="00FA62F9">
        <w:rPr>
          <w:rFonts w:cstheme="minorBidi"/>
          <w:lang w:val="en-US"/>
        </w:rPr>
        <w:t xml:space="preserve">In closing: </w:t>
      </w:r>
    </w:p>
    <w:p w:rsidR="005F0B8D" w:rsidRPr="00FA62F9" w:rsidRDefault="005F0B8D" w:rsidP="005F0B8D">
      <w:pPr>
        <w:widowControl w:val="0"/>
        <w:spacing w:line="100" w:lineRule="atLeast"/>
        <w:jc w:val="both"/>
        <w:rPr>
          <w:rFonts w:cstheme="minorBidi"/>
          <w:lang w:val="en-US"/>
        </w:rPr>
      </w:pPr>
      <w:r w:rsidRPr="00FA62F9">
        <w:rPr>
          <w:rFonts w:cstheme="minorBidi"/>
          <w:lang w:val="en-US"/>
        </w:rPr>
        <w:t>The thesis is recommended for defense.</w:t>
      </w:r>
    </w:p>
    <w:p w:rsidR="005F0B8D" w:rsidRPr="00FA62F9" w:rsidRDefault="005F0B8D" w:rsidP="005F0B8D">
      <w:pPr>
        <w:widowControl w:val="0"/>
        <w:spacing w:line="100" w:lineRule="atLeast"/>
        <w:rPr>
          <w:rFonts w:cstheme="minorBidi"/>
          <w:lang w:val="en-US"/>
        </w:rPr>
      </w:pPr>
    </w:p>
    <w:p w:rsidR="005F0B8D" w:rsidRPr="00FA62F9" w:rsidRDefault="005F0B8D" w:rsidP="005F0B8D">
      <w:pPr>
        <w:widowControl w:val="0"/>
        <w:spacing w:line="100" w:lineRule="atLeast"/>
        <w:rPr>
          <w:rFonts w:cstheme="minorBidi"/>
          <w:lang w:val="en-US"/>
        </w:rPr>
      </w:pPr>
      <w:r w:rsidRPr="00FA62F9">
        <w:rPr>
          <w:rFonts w:cstheme="minorBidi"/>
          <w:lang w:val="en-US"/>
        </w:rPr>
        <w:t>Suggested clas</w:t>
      </w:r>
      <w:r>
        <w:rPr>
          <w:rFonts w:cstheme="minorBidi"/>
          <w:lang w:val="en-US"/>
        </w:rPr>
        <w:t xml:space="preserve">sification (A, B, C, D, E, F): </w:t>
      </w:r>
      <w:r w:rsidR="0027643B">
        <w:rPr>
          <w:rFonts w:cstheme="minorBidi"/>
          <w:lang w:val="en-US"/>
        </w:rPr>
        <w:t>D</w:t>
      </w:r>
    </w:p>
    <w:p w:rsidR="005F0B8D" w:rsidRPr="00FA62F9" w:rsidRDefault="005F0B8D" w:rsidP="005F0B8D">
      <w:pPr>
        <w:widowControl w:val="0"/>
        <w:spacing w:line="100" w:lineRule="atLeast"/>
        <w:rPr>
          <w:rFonts w:cstheme="minorBidi"/>
          <w:lang w:val="en-US"/>
        </w:rPr>
      </w:pPr>
    </w:p>
    <w:p w:rsidR="005F0B8D" w:rsidRPr="00FA62F9" w:rsidRDefault="0027643B" w:rsidP="005F0B8D">
      <w:pPr>
        <w:widowControl w:val="0"/>
        <w:spacing w:line="100" w:lineRule="atLeast"/>
        <w:rPr>
          <w:rFonts w:cstheme="minorBidi"/>
          <w:lang w:val="en-US"/>
        </w:rPr>
      </w:pPr>
      <w:r>
        <w:rPr>
          <w:rFonts w:cstheme="minorBidi"/>
          <w:lang w:val="en-US"/>
        </w:rPr>
        <w:t>13</w:t>
      </w:r>
      <w:r>
        <w:rPr>
          <w:rFonts w:cstheme="minorBidi"/>
          <w:vertAlign w:val="superscript"/>
          <w:lang w:val="en-US"/>
        </w:rPr>
        <w:t>th</w:t>
      </w:r>
      <w:r>
        <w:rPr>
          <w:rFonts w:cstheme="minorBidi"/>
          <w:lang w:val="en-US"/>
        </w:rPr>
        <w:t xml:space="preserve"> May 2019</w:t>
      </w:r>
    </w:p>
    <w:p w:rsidR="005F0B8D" w:rsidRDefault="005F0B8D" w:rsidP="005F0B8D">
      <w:pPr>
        <w:widowControl w:val="0"/>
        <w:spacing w:line="100" w:lineRule="atLeast"/>
        <w:jc w:val="right"/>
        <w:rPr>
          <w:rFonts w:cstheme="minorBidi"/>
          <w:lang w:val="en-US"/>
        </w:rPr>
      </w:pPr>
      <w:r w:rsidRPr="00FA62F9">
        <w:rPr>
          <w:rFonts w:cstheme="minorBidi"/>
          <w:lang w:val="en-US"/>
        </w:rPr>
        <w:t>Opponent of the B.A. thesis</w:t>
      </w:r>
    </w:p>
    <w:p w:rsidR="005F0B8D" w:rsidRPr="00FA62F9" w:rsidRDefault="0027643B" w:rsidP="005F0B8D">
      <w:pPr>
        <w:widowControl w:val="0"/>
        <w:spacing w:line="100" w:lineRule="atLeast"/>
        <w:jc w:val="right"/>
        <w:rPr>
          <w:rFonts w:cstheme="minorBidi"/>
          <w:lang w:val="en-US"/>
        </w:rPr>
      </w:pPr>
      <w:r>
        <w:rPr>
          <w:rFonts w:cstheme="minorBidi"/>
          <w:lang w:val="en-US"/>
        </w:rPr>
        <w:t xml:space="preserve">Mgr. Gabriela </w:t>
      </w:r>
      <w:proofErr w:type="spellStart"/>
      <w:r>
        <w:rPr>
          <w:rFonts w:cstheme="minorBidi"/>
          <w:lang w:val="en-US"/>
        </w:rPr>
        <w:t>Michálková</w:t>
      </w:r>
      <w:proofErr w:type="spellEnd"/>
    </w:p>
    <w:p w:rsidR="00721344" w:rsidRDefault="004D6F8D"/>
    <w:sectPr w:rsidR="007213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-BoldMT">
    <w:altName w:val="Times New Roman"/>
    <w:panose1 w:val="00000000000000000000"/>
    <w:charset w:val="B2"/>
    <w:family w:val="swiss"/>
    <w:notTrueType/>
    <w:pitch w:val="default"/>
    <w:sig w:usb0="00002003" w:usb1="00000000" w:usb2="00000000" w:usb3="00000000" w:csb0="0000004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B8D"/>
    <w:rsid w:val="000C0A44"/>
    <w:rsid w:val="0027643B"/>
    <w:rsid w:val="003936C8"/>
    <w:rsid w:val="004D6F8D"/>
    <w:rsid w:val="005F0B8D"/>
    <w:rsid w:val="00623D7D"/>
    <w:rsid w:val="00763102"/>
    <w:rsid w:val="009146E7"/>
    <w:rsid w:val="00A367C1"/>
    <w:rsid w:val="00D5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08B924-0322-4968-97CA-0C448DB02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F0B8D"/>
    <w:pPr>
      <w:autoSpaceDE w:val="0"/>
      <w:autoSpaceDN w:val="0"/>
      <w:adjustRightInd w:val="0"/>
      <w:spacing w:after="0" w:line="240" w:lineRule="auto"/>
    </w:pPr>
    <w:rPr>
      <w:rFonts w:ascii="TimesNewRomanPSMT" w:eastAsiaTheme="minorEastAsia" w:hAnsi="TimesNewRomanPSMT" w:cs="TimesNewRomanPSMT"/>
      <w:sz w:val="20"/>
      <w:szCs w:val="20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3309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Gabika Plankova</dc:creator>
  <cp:lastModifiedBy>Vecerova Kamila</cp:lastModifiedBy>
  <cp:revision>2</cp:revision>
  <cp:lastPrinted>2019-05-13T12:55:00Z</cp:lastPrinted>
  <dcterms:created xsi:type="dcterms:W3CDTF">2019-05-13T14:11:00Z</dcterms:created>
  <dcterms:modified xsi:type="dcterms:W3CDTF">2019-05-13T14:11:00Z</dcterms:modified>
</cp:coreProperties>
</file>